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30" w:rsidRDefault="00552230" w:rsidP="00552230">
      <w:pPr>
        <w:pStyle w:val="Kop1"/>
        <w:rPr>
          <w:lang w:val="nl-NL"/>
        </w:rPr>
      </w:pPr>
      <w:bookmarkStart w:id="0" w:name="_Toc31727491"/>
      <w:bookmarkStart w:id="1" w:name="_Toc32848958"/>
      <w:bookmarkStart w:id="2" w:name="_Toc32897812"/>
      <w:r>
        <w:rPr>
          <w:lang w:val="nl-NL"/>
        </w:rPr>
        <w:t>19</w:t>
      </w:r>
      <w:r>
        <w:rPr>
          <w:vertAlign w:val="superscript"/>
          <w:lang w:val="nl-NL"/>
        </w:rPr>
        <w:t>e</w:t>
      </w:r>
      <w:r>
        <w:rPr>
          <w:lang w:val="nl-NL"/>
        </w:rPr>
        <w:t xml:space="preserve"> Internationale Chemieolympiade, Veszprém 1987, Hongarije</w:t>
      </w:r>
      <w:bookmarkEnd w:id="0"/>
      <w:bookmarkEnd w:id="1"/>
      <w:bookmarkEnd w:id="2"/>
    </w:p>
    <w:p w:rsidR="00552230" w:rsidRDefault="00552230" w:rsidP="00552230">
      <w:pPr>
        <w:pStyle w:val="Kop2"/>
        <w:rPr>
          <w:lang w:val="nl-NL"/>
        </w:rPr>
      </w:pPr>
      <w:bookmarkStart w:id="3" w:name="_Toc32897813"/>
      <w:r>
        <w:rPr>
          <w:lang w:val="nl-NL"/>
        </w:rPr>
        <w:t>Theorie</w:t>
      </w:r>
      <w:bookmarkEnd w:id="3"/>
    </w:p>
    <w:p w:rsidR="00552230" w:rsidRDefault="00552230" w:rsidP="00552230">
      <w:pPr>
        <w:rPr>
          <w:lang w:val="nl-NL"/>
        </w:rPr>
      </w:pPr>
      <w:r>
        <w:rPr>
          <w:lang w:val="nl-NL"/>
        </w:rPr>
        <w:t>woensdag 8 juli 1987 te (8.00—13.00 u)</w:t>
      </w:r>
    </w:p>
    <w:p w:rsidR="00552230" w:rsidRDefault="00552230" w:rsidP="00552230">
      <w:pPr>
        <w:tabs>
          <w:tab w:val="left" w:pos="300"/>
          <w:tab w:val="left" w:pos="4722"/>
        </w:tabs>
        <w:rPr>
          <w:lang w:val="nl-NL"/>
        </w:rPr>
      </w:pPr>
    </w:p>
    <w:p w:rsidR="00552230" w:rsidRDefault="00552230" w:rsidP="00552230">
      <w:pPr>
        <w:pStyle w:val="Kop3"/>
        <w:rPr>
          <w:lang w:val="nl-NL"/>
        </w:rPr>
      </w:pPr>
      <w:r>
        <w:rPr>
          <w:lang w:val="nl-NL"/>
        </w:rPr>
        <w:t>Opgave 1.</w:t>
      </w:r>
    </w:p>
    <w:p w:rsidR="00552230" w:rsidRDefault="00552230" w:rsidP="00552230">
      <w:pPr>
        <w:rPr>
          <w:lang w:val="nl-NL"/>
        </w:rPr>
      </w:pPr>
      <w:r>
        <w:rPr>
          <w:lang w:val="nl-NL"/>
        </w:rPr>
        <w:t>Afvalwater wordt biologisch gezuiverd in een waterzuiveringsinstallatie. Van de koolhydraatverontreiniging (“CH</w:t>
      </w:r>
      <w:r>
        <w:rPr>
          <w:vertAlign w:val="subscript"/>
          <w:lang w:val="nl-NL"/>
        </w:rPr>
        <w:t>2</w:t>
      </w:r>
      <w:r>
        <w:rPr>
          <w:lang w:val="nl-NL"/>
        </w:rPr>
        <w:t xml:space="preserve">O”) in dat afvalwater wordt 45% volledig geoxideerd, 10% ondergaat anaërobe afbraak door fermentatie ( er ontstaan twee verbindingen) en de rest blijft achter in de slurrie. De totale gasproductie bedraagt </w:t>
      </w:r>
      <w:smartTag w:uri="urn:schemas-microsoft-com:office:smarttags" w:element="metricconverter">
        <w:smartTagPr>
          <w:attr w:name="ProductID" w:val="16 m3"/>
        </w:smartTagPr>
        <w:r>
          <w:rPr>
            <w:lang w:val="nl-NL"/>
          </w:rPr>
          <w:t>16 m</w:t>
        </w:r>
        <w:r>
          <w:rPr>
            <w:vertAlign w:val="superscript"/>
            <w:lang w:val="nl-NL"/>
          </w:rPr>
          <w:t>3</w:t>
        </w:r>
      </w:smartTag>
      <w:r>
        <w:rPr>
          <w:vertAlign w:val="superscript"/>
          <w:lang w:val="nl-NL"/>
        </w:rPr>
        <w:t xml:space="preserve"> </w:t>
      </w:r>
      <w:r>
        <w:rPr>
          <w:lang w:val="nl-NL"/>
        </w:rPr>
        <w:t xml:space="preserve">per dag (25 </w:t>
      </w:r>
      <w:r>
        <w:rPr>
          <w:lang w:val="nl-NL"/>
        </w:rPr>
        <w:sym w:font="Symbol" w:char="F0B0"/>
      </w:r>
      <w:r>
        <w:rPr>
          <w:lang w:val="nl-NL"/>
        </w:rPr>
        <w:t>C,100 kPa.)</w:t>
      </w:r>
    </w:p>
    <w:p w:rsidR="00552230" w:rsidRDefault="00552230" w:rsidP="00552230">
      <w:pPr>
        <w:tabs>
          <w:tab w:val="left" w:pos="1814"/>
        </w:tabs>
        <w:rPr>
          <w:lang w:val="nl-NL"/>
        </w:rPr>
      </w:pPr>
    </w:p>
    <w:p w:rsidR="00552230" w:rsidRDefault="00552230" w:rsidP="00552230">
      <w:pPr>
        <w:rPr>
          <w:lang w:val="nl-NL"/>
        </w:rPr>
      </w:pPr>
      <w:r>
        <w:rPr>
          <w:lang w:val="nl-NL"/>
        </w:rPr>
        <w:t xml:space="preserve">De gasconstante </w:t>
      </w:r>
      <w:r>
        <w:rPr>
          <w:i/>
          <w:lang w:val="nl-NL"/>
        </w:rPr>
        <w:t>R</w:t>
      </w:r>
      <w:r>
        <w:rPr>
          <w:lang w:val="nl-NL"/>
        </w:rPr>
        <w:t xml:space="preserve"> = 8,31 J mol</w:t>
      </w:r>
      <w:r>
        <w:rPr>
          <w:vertAlign w:val="superscript"/>
          <w:lang w:val="nl-NL"/>
        </w:rPr>
        <w:sym w:font="Symbol" w:char="F02D"/>
      </w:r>
      <w:r>
        <w:rPr>
          <w:vertAlign w:val="superscript"/>
          <w:lang w:val="nl-NL"/>
        </w:rPr>
        <w:t>1</w:t>
      </w:r>
      <w:r>
        <w:rPr>
          <w:lang w:val="nl-NL"/>
        </w:rPr>
        <w:t> K</w:t>
      </w:r>
      <w:r>
        <w:rPr>
          <w:vertAlign w:val="superscript"/>
          <w:lang w:val="nl-NL"/>
        </w:rPr>
        <w:sym w:font="Symbol" w:char="F02D"/>
      </w:r>
      <w:r>
        <w:rPr>
          <w:vertAlign w:val="superscript"/>
          <w:lang w:val="nl-NL"/>
        </w:rPr>
        <w:t>1</w:t>
      </w:r>
      <w:r>
        <w:rPr>
          <w:lang w:val="nl-NL"/>
        </w:rPr>
        <w:t>.</w:t>
      </w:r>
    </w:p>
    <w:p w:rsidR="00552230" w:rsidRDefault="00552230" w:rsidP="00552230">
      <w:pPr>
        <w:tabs>
          <w:tab w:val="left" w:pos="1814"/>
        </w:tabs>
        <w:rPr>
          <w:lang w:val="nl-NL"/>
        </w:rPr>
      </w:pPr>
    </w:p>
    <w:p w:rsidR="00552230" w:rsidRDefault="00552230" w:rsidP="00552230">
      <w:pPr>
        <w:numPr>
          <w:ilvl w:val="0"/>
          <w:numId w:val="3"/>
        </w:numPr>
        <w:rPr>
          <w:lang w:val="nl-NL"/>
        </w:rPr>
      </w:pPr>
      <w:r>
        <w:rPr>
          <w:lang w:val="nl-NL"/>
        </w:rPr>
        <w:t>Bereken hoeveel kg koolhydraat per dag in de slurrie achterblijft.</w:t>
      </w:r>
    </w:p>
    <w:p w:rsidR="00552230" w:rsidRDefault="00552230" w:rsidP="00552230">
      <w:pPr>
        <w:numPr>
          <w:ilvl w:val="0"/>
          <w:numId w:val="3"/>
        </w:numPr>
        <w:rPr>
          <w:lang w:val="nl-NL"/>
        </w:rPr>
      </w:pPr>
      <w:r>
        <w:rPr>
          <w:lang w:val="nl-NL"/>
        </w:rPr>
        <w:t xml:space="preserve">Hoeveel warmte kan dagelijks geproduceerd worden door verbranding van het gevormde methaan? De verbrandingsenthalpie van methaan bedraagt </w:t>
      </w:r>
      <w:r>
        <w:rPr>
          <w:lang w:val="nl-NL"/>
        </w:rPr>
        <w:sym w:font="Symbol" w:char="F02D"/>
      </w:r>
      <w:r>
        <w:rPr>
          <w:lang w:val="nl-NL"/>
        </w:rPr>
        <w:t>882 kJ mol</w:t>
      </w:r>
      <w:r>
        <w:rPr>
          <w:vertAlign w:val="superscript"/>
          <w:lang w:val="nl-NL"/>
        </w:rPr>
        <w:sym w:font="Symbol" w:char="F02D"/>
      </w:r>
      <w:r>
        <w:rPr>
          <w:vertAlign w:val="superscript"/>
          <w:lang w:val="nl-NL"/>
        </w:rPr>
        <w:t>1</w:t>
      </w:r>
      <w:r>
        <w:rPr>
          <w:lang w:val="nl-NL"/>
        </w:rPr>
        <w:t>.</w:t>
      </w:r>
    </w:p>
    <w:p w:rsidR="00552230" w:rsidRDefault="00552230" w:rsidP="00552230">
      <w:pPr>
        <w:numPr>
          <w:ilvl w:val="0"/>
          <w:numId w:val="3"/>
        </w:numPr>
        <w:rPr>
          <w:lang w:val="nl-NL"/>
        </w:rPr>
      </w:pPr>
      <w:r>
        <w:rPr>
          <w:lang w:val="nl-NL"/>
        </w:rPr>
        <w:t>Hoeveel afvalwater wordt in deze fabriek dagelijks verwerkt (in m</w:t>
      </w:r>
      <w:r>
        <w:rPr>
          <w:vertAlign w:val="superscript"/>
          <w:lang w:val="nl-NL"/>
        </w:rPr>
        <w:t>3</w:t>
      </w:r>
      <w:r>
        <w:rPr>
          <w:lang w:val="nl-NL"/>
        </w:rPr>
        <w:t>/dag), uitgaande van het gegeven dat de koolhydraatverontreiniging in het afvalwater 250 mg dm</w:t>
      </w:r>
      <w:r>
        <w:rPr>
          <w:vertAlign w:val="superscript"/>
          <w:lang w:val="nl-NL"/>
        </w:rPr>
        <w:sym w:font="Symbol" w:char="F02D"/>
      </w:r>
      <w:r>
        <w:rPr>
          <w:vertAlign w:val="superscript"/>
          <w:lang w:val="nl-NL"/>
        </w:rPr>
        <w:t xml:space="preserve">3 </w:t>
      </w:r>
      <w:r>
        <w:rPr>
          <w:lang w:val="nl-NL"/>
        </w:rPr>
        <w:t>bedraagt?</w:t>
      </w:r>
    </w:p>
    <w:p w:rsidR="00552230" w:rsidRDefault="00552230" w:rsidP="00552230">
      <w:pPr>
        <w:tabs>
          <w:tab w:val="left" w:pos="1814"/>
          <w:tab w:val="left" w:pos="2052"/>
        </w:tabs>
        <w:rPr>
          <w:lang w:val="nl-NL"/>
        </w:rPr>
      </w:pPr>
    </w:p>
    <w:p w:rsidR="00552230" w:rsidRDefault="00552230" w:rsidP="00552230">
      <w:pPr>
        <w:tabs>
          <w:tab w:val="left" w:pos="1814"/>
          <w:tab w:val="left" w:pos="2052"/>
        </w:tabs>
        <w:rPr>
          <w:lang w:val="nl-NL"/>
        </w:rPr>
      </w:pPr>
    </w:p>
    <w:p w:rsidR="00552230" w:rsidRDefault="00552230" w:rsidP="00552230">
      <w:pPr>
        <w:pStyle w:val="Kop3"/>
        <w:rPr>
          <w:lang w:val="nl-NL"/>
        </w:rPr>
      </w:pPr>
      <w:r>
        <w:rPr>
          <w:lang w:val="nl-NL"/>
        </w:rPr>
        <w:t>Opgave 2.</w:t>
      </w:r>
    </w:p>
    <w:p w:rsidR="00552230" w:rsidRDefault="00552230" w:rsidP="00552230">
      <w:pPr>
        <w:rPr>
          <w:lang w:val="nl-NL"/>
        </w:rPr>
      </w:pPr>
      <w:r>
        <w:rPr>
          <w:lang w:val="nl-NL"/>
        </w:rPr>
        <w:t>Van een hydraat van een natriumzout van fosforzuur wordt 500 mg volledig opgelost in 50,00 cm</w:t>
      </w:r>
      <w:r>
        <w:rPr>
          <w:vertAlign w:val="superscript"/>
          <w:lang w:val="nl-NL"/>
        </w:rPr>
        <w:t xml:space="preserve">3 </w:t>
      </w:r>
      <w:r>
        <w:rPr>
          <w:lang w:val="nl-NL"/>
        </w:rPr>
        <w:t>0,100 mol dm</w:t>
      </w:r>
      <w:r>
        <w:rPr>
          <w:vertAlign w:val="superscript"/>
          <w:lang w:val="nl-NL"/>
        </w:rPr>
        <w:sym w:font="Symbol" w:char="F02D"/>
      </w:r>
      <w:r>
        <w:rPr>
          <w:vertAlign w:val="superscript"/>
          <w:lang w:val="nl-NL"/>
        </w:rPr>
        <w:t xml:space="preserve">3 </w:t>
      </w:r>
      <w:r>
        <w:rPr>
          <w:lang w:val="nl-NL"/>
        </w:rPr>
        <w:t>zwavelzuuroplossing. De oplossing wordt aangevuld met gedestilleerd water tot 100,0 cm</w:t>
      </w:r>
      <w:r>
        <w:rPr>
          <w:vertAlign w:val="superscript"/>
          <w:lang w:val="nl-NL"/>
        </w:rPr>
        <w:t>3</w:t>
      </w:r>
      <w:r>
        <w:rPr>
          <w:lang w:val="nl-NL"/>
        </w:rPr>
        <w:t>.</w:t>
      </w:r>
    </w:p>
    <w:p w:rsidR="00552230" w:rsidRDefault="00552230" w:rsidP="00552230">
      <w:pPr>
        <w:rPr>
          <w:lang w:val="nl-NL"/>
        </w:rPr>
      </w:pPr>
      <w:r>
        <w:rPr>
          <w:lang w:val="nl-NL"/>
        </w:rPr>
        <w:t>Hiervan worden monsters genomen van 20,00 cm</w:t>
      </w:r>
      <w:r>
        <w:rPr>
          <w:vertAlign w:val="superscript"/>
          <w:lang w:val="nl-NL"/>
        </w:rPr>
        <w:t xml:space="preserve">3 </w:t>
      </w:r>
      <w:r>
        <w:rPr>
          <w:lang w:val="nl-NL"/>
        </w:rPr>
        <w:t>en getitreerd met 0,100 molair NaOH standaardoplossing met thymolftaleïen als indicator. Het gemiddelde verbruik bedraagt 26,53 cm</w:t>
      </w:r>
      <w:r>
        <w:rPr>
          <w:vertAlign w:val="superscript"/>
          <w:lang w:val="nl-NL"/>
        </w:rPr>
        <w:t>3</w:t>
      </w:r>
      <w:r>
        <w:rPr>
          <w:lang w:val="nl-NL"/>
        </w:rPr>
        <w:t>. De pH van de oplossing bij het eindpunt is 10,00.</w:t>
      </w:r>
    </w:p>
    <w:p w:rsidR="00552230" w:rsidRDefault="00552230" w:rsidP="00552230">
      <w:pPr>
        <w:tabs>
          <w:tab w:val="left" w:pos="1814"/>
        </w:tabs>
        <w:rPr>
          <w:lang w:val="nl-NL"/>
        </w:rPr>
      </w:pPr>
    </w:p>
    <w:p w:rsidR="00552230" w:rsidRDefault="00552230" w:rsidP="00552230">
      <w:pPr>
        <w:numPr>
          <w:ilvl w:val="0"/>
          <w:numId w:val="4"/>
        </w:numPr>
        <w:rPr>
          <w:lang w:val="nl-NL"/>
        </w:rPr>
      </w:pPr>
      <w:r>
        <w:rPr>
          <w:lang w:val="nl-NL"/>
        </w:rPr>
        <w:t>Bereken de verdeling in molpercentages van de verschillende al of niet geprotoneerde deeltjes H</w:t>
      </w:r>
      <w:r>
        <w:rPr>
          <w:vertAlign w:val="subscript"/>
          <w:lang w:val="nl-NL"/>
        </w:rPr>
        <w:t>n</w:t>
      </w:r>
      <w:r>
        <w:rPr>
          <w:lang w:val="nl-NL"/>
        </w:rPr>
        <w:t>PO</w:t>
      </w:r>
      <w:r>
        <w:rPr>
          <w:vertAlign w:val="subscript"/>
          <w:lang w:val="nl-NL"/>
        </w:rPr>
        <w:t>4</w:t>
      </w:r>
      <w:r>
        <w:rPr>
          <w:vertAlign w:val="superscript"/>
          <w:lang w:val="nl-NL"/>
        </w:rPr>
        <w:t>n</w:t>
      </w:r>
      <w:r>
        <w:rPr>
          <w:vertAlign w:val="superscript"/>
          <w:lang w:val="nl-NL"/>
        </w:rPr>
        <w:sym w:font="Symbol" w:char="F02D"/>
      </w:r>
      <w:r>
        <w:rPr>
          <w:vertAlign w:val="superscript"/>
          <w:lang w:val="nl-NL"/>
        </w:rPr>
        <w:t xml:space="preserve">3 </w:t>
      </w:r>
      <w:r>
        <w:rPr>
          <w:lang w:val="nl-NL"/>
        </w:rPr>
        <w:t>bij het eindpunt van de titratie.</w:t>
      </w:r>
    </w:p>
    <w:p w:rsidR="00552230" w:rsidRDefault="00552230" w:rsidP="00552230">
      <w:pPr>
        <w:numPr>
          <w:ilvl w:val="0"/>
          <w:numId w:val="4"/>
        </w:numPr>
        <w:rPr>
          <w:lang w:val="nl-NL"/>
        </w:rPr>
      </w:pPr>
      <w:r>
        <w:rPr>
          <w:lang w:val="nl-NL"/>
        </w:rPr>
        <w:t>Wat is de precieze formule van het opgeloste zout?</w:t>
      </w:r>
    </w:p>
    <w:p w:rsidR="00552230" w:rsidRDefault="00552230" w:rsidP="00552230">
      <w:pPr>
        <w:ind w:firstLine="360"/>
        <w:rPr>
          <w:lang w:val="nl-NL"/>
        </w:rPr>
      </w:pPr>
      <w:r>
        <w:rPr>
          <w:lang w:val="nl-NL"/>
        </w:rPr>
        <w:t>Gegevens: relatieve atoommassa’s: Na: 23,0 en P: 31,0</w:t>
      </w:r>
    </w:p>
    <w:p w:rsidR="00552230" w:rsidRDefault="00552230" w:rsidP="00552230">
      <w:pPr>
        <w:ind w:firstLine="360"/>
        <w:rPr>
          <w:lang w:val="nl-NL"/>
        </w:rPr>
      </w:pPr>
      <w:r>
        <w:rPr>
          <w:lang w:val="nl-NL"/>
        </w:rPr>
        <w:t xml:space="preserve">Cumulatieve protoneringsconstanten: log </w:t>
      </w:r>
      <w:r>
        <w:rPr>
          <w:rFonts w:ascii="Symbol" w:hAnsi="Symbol"/>
          <w:lang w:val="nl-NL"/>
        </w:rPr>
        <w:t></w:t>
      </w:r>
      <w:r>
        <w:rPr>
          <w:vertAlign w:val="subscript"/>
          <w:lang w:val="nl-NL"/>
        </w:rPr>
        <w:t>1</w:t>
      </w:r>
      <w:r>
        <w:rPr>
          <w:lang w:val="nl-NL"/>
        </w:rPr>
        <w:t xml:space="preserve"> = 11,70 ; log </w:t>
      </w:r>
      <w:r>
        <w:rPr>
          <w:rFonts w:ascii="Symbol" w:hAnsi="Symbol"/>
          <w:lang w:val="nl-NL"/>
        </w:rPr>
        <w:t></w:t>
      </w:r>
      <w:r>
        <w:rPr>
          <w:vertAlign w:val="subscript"/>
          <w:lang w:val="nl-NL"/>
        </w:rPr>
        <w:t>2</w:t>
      </w:r>
      <w:r>
        <w:rPr>
          <w:lang w:val="nl-NL"/>
        </w:rPr>
        <w:t xml:space="preserve"> = 18,6 ; log </w:t>
      </w:r>
      <w:r>
        <w:rPr>
          <w:rFonts w:ascii="Symbol" w:hAnsi="Symbol"/>
          <w:lang w:val="nl-NL"/>
        </w:rPr>
        <w:t></w:t>
      </w:r>
      <w:r>
        <w:rPr>
          <w:vertAlign w:val="subscript"/>
          <w:lang w:val="nl-NL"/>
        </w:rPr>
        <w:t>3</w:t>
      </w:r>
      <w:r>
        <w:rPr>
          <w:lang w:val="nl-NL"/>
        </w:rPr>
        <w:t xml:space="preserve"> = 20,6.</w:t>
      </w:r>
    </w:p>
    <w:p w:rsidR="00552230" w:rsidRDefault="00552230" w:rsidP="00552230">
      <w:pPr>
        <w:tabs>
          <w:tab w:val="left" w:pos="4841"/>
          <w:tab w:val="decimal" w:pos="5918"/>
          <w:tab w:val="left" w:pos="6451"/>
        </w:tabs>
        <w:rPr>
          <w:lang w:val="nl-NL"/>
        </w:rPr>
      </w:pPr>
      <w:r>
        <w:rPr>
          <w:lang w:val="nl-NL"/>
        </w:rPr>
        <w:t xml:space="preserve">Protoneringsconstante </w:t>
      </w:r>
      <w:r>
        <w:rPr>
          <w:position w:val="-32"/>
          <w:lang w:val="nl-NL"/>
        </w:rPr>
        <w:object w:dxaOrig="18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pt;height:37pt" o:ole="" fillcolor="window">
            <v:imagedata r:id="rId7" o:title=""/>
          </v:shape>
          <o:OLEObject Type="Embed" ProgID="Equation.3" ShapeID="_x0000_i1025" DrawAspect="Content" ObjectID="_1314542402" r:id="rId8"/>
        </w:object>
      </w:r>
      <w:r>
        <w:rPr>
          <w:lang w:val="nl-NL"/>
        </w:rPr>
        <w:t>.</w:t>
      </w:r>
    </w:p>
    <w:p w:rsidR="00552230" w:rsidRDefault="00552230" w:rsidP="00552230">
      <w:pPr>
        <w:tabs>
          <w:tab w:val="left" w:pos="204"/>
        </w:tabs>
        <w:rPr>
          <w:lang w:val="nl-NL"/>
        </w:rPr>
      </w:pPr>
    </w:p>
    <w:p w:rsidR="00552230" w:rsidRDefault="00552230" w:rsidP="00552230">
      <w:pPr>
        <w:tabs>
          <w:tab w:val="left" w:pos="4172"/>
        </w:tabs>
        <w:rPr>
          <w:lang w:val="nl-NL"/>
        </w:rPr>
      </w:pPr>
      <w:r>
        <w:rPr>
          <w:lang w:val="nl-NL"/>
        </w:rPr>
        <w:t>Opgave</w:t>
      </w:r>
      <w:r w:rsidR="005726C6">
        <w:rPr>
          <w:lang w:val="nl-NL"/>
        </w:rPr>
        <w:t xml:space="preserve"> </w:t>
      </w:r>
      <w:r>
        <w:rPr>
          <w:lang w:val="nl-NL"/>
        </w:rPr>
        <w:t>3.</w:t>
      </w:r>
    </w:p>
    <w:p w:rsidR="00552230" w:rsidRDefault="00552230" w:rsidP="00552230">
      <w:pPr>
        <w:rPr>
          <w:lang w:val="nl-NL"/>
        </w:rPr>
      </w:pPr>
      <w:r>
        <w:rPr>
          <w:lang w:val="nl-NL"/>
        </w:rPr>
        <w:t>Een monster van 25,00 cm</w:t>
      </w:r>
      <w:r>
        <w:rPr>
          <w:vertAlign w:val="superscript"/>
          <w:lang w:val="nl-NL"/>
        </w:rPr>
        <w:t xml:space="preserve">3 </w:t>
      </w:r>
      <w:r>
        <w:rPr>
          <w:lang w:val="nl-NL"/>
        </w:rPr>
        <w:t>van een neutrale oplossing van KCl en KCN wordt potentiometrisch getitreerd met een standaard oplossing van 0,1000 mol dm</w:t>
      </w:r>
      <w:r>
        <w:rPr>
          <w:vertAlign w:val="superscript"/>
          <w:lang w:val="nl-NL"/>
        </w:rPr>
        <w:sym w:font="Symbol" w:char="F02D"/>
      </w:r>
      <w:r>
        <w:rPr>
          <w:vertAlign w:val="superscript"/>
          <w:lang w:val="nl-NL"/>
        </w:rPr>
        <w:t xml:space="preserve">3 </w:t>
      </w:r>
      <w:r>
        <w:rPr>
          <w:lang w:val="nl-NL"/>
        </w:rPr>
        <w:t>AgNO</w:t>
      </w:r>
      <w:r>
        <w:rPr>
          <w:vertAlign w:val="subscript"/>
          <w:lang w:val="nl-NL"/>
        </w:rPr>
        <w:t xml:space="preserve">3 </w:t>
      </w:r>
      <w:r>
        <w:rPr>
          <w:lang w:val="nl-NL"/>
        </w:rPr>
        <w:t xml:space="preserve">bij </w:t>
      </w:r>
      <w:smartTag w:uri="urn:schemas-microsoft-com:office:smarttags" w:element="metricconverter">
        <w:smartTagPr>
          <w:attr w:name="ProductID" w:val="25 °C"/>
        </w:smartTagPr>
        <w:r>
          <w:rPr>
            <w:lang w:val="nl-NL"/>
          </w:rPr>
          <w:t>25 °C</w:t>
        </w:r>
      </w:smartTag>
      <w:r>
        <w:rPr>
          <w:lang w:val="nl-NL"/>
        </w:rPr>
        <w:t xml:space="preserve"> (zilverelektrode en normaal kalomel halfcel met KNO</w:t>
      </w:r>
      <w:r>
        <w:rPr>
          <w:vertAlign w:val="subscript"/>
          <w:lang w:val="nl-NL"/>
        </w:rPr>
        <w:t xml:space="preserve">3 </w:t>
      </w:r>
      <w:r>
        <w:rPr>
          <w:lang w:val="nl-NL"/>
        </w:rPr>
        <w:t>als zoutbrug).</w:t>
      </w:r>
    </w:p>
    <w:p w:rsidR="00552230" w:rsidRDefault="00552230" w:rsidP="00552230">
      <w:pPr>
        <w:rPr>
          <w:lang w:val="nl-NL"/>
        </w:rPr>
      </w:pPr>
      <w:r>
        <w:rPr>
          <w:lang w:val="nl-NL"/>
        </w:rPr>
        <w:t>De protolyse van het cyanide-ion is verwaarloosbaar. Onderstaande titratiecurve wordt verkregen: (</w:t>
      </w:r>
      <w:r>
        <w:rPr>
          <w:i/>
          <w:lang w:val="nl-NL"/>
        </w:rPr>
        <w:t>E</w:t>
      </w:r>
      <w:r>
        <w:rPr>
          <w:lang w:val="nl-NL"/>
        </w:rPr>
        <w:t>(= emf) in volt tegen verbruikt aantal cm</w:t>
      </w:r>
      <w:r>
        <w:rPr>
          <w:vertAlign w:val="superscript"/>
          <w:lang w:val="nl-NL"/>
        </w:rPr>
        <w:t xml:space="preserve">3 </w:t>
      </w:r>
      <w:r>
        <w:rPr>
          <w:lang w:val="nl-NL"/>
        </w:rPr>
        <w:t>AgNO</w:t>
      </w:r>
      <w:r>
        <w:rPr>
          <w:vertAlign w:val="subscript"/>
          <w:lang w:val="nl-NL"/>
        </w:rPr>
        <w:t>3</w:t>
      </w:r>
      <w:r>
        <w:rPr>
          <w:lang w:val="nl-NL"/>
        </w:rPr>
        <w:t>)</w:t>
      </w:r>
    </w:p>
    <w:p w:rsidR="00552230" w:rsidRDefault="000F4769" w:rsidP="00552230">
      <w:pPr>
        <w:tabs>
          <w:tab w:val="left" w:pos="1598"/>
        </w:tabs>
        <w:rPr>
          <w:lang w:val="nl-NL"/>
        </w:rPr>
      </w:pPr>
      <w:r>
        <w:rPr>
          <w:noProof/>
          <w:lang w:val="nl-NL"/>
        </w:rPr>
        <w:lastRenderedPageBreak/>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2587625" cy="1679575"/>
            <wp:effectExtent l="19050" t="0" r="3175" b="0"/>
            <wp:wrapTopAndBottom/>
            <wp:docPr id="3" name="Afbeelding 3" descr="ICh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hO07"/>
                    <pic:cNvPicPr>
                      <a:picLocks noChangeAspect="1" noChangeArrowheads="1"/>
                    </pic:cNvPicPr>
                  </pic:nvPicPr>
                  <pic:blipFill>
                    <a:blip r:embed="rId9" cstate="print"/>
                    <a:srcRect/>
                    <a:stretch>
                      <a:fillRect/>
                    </a:stretch>
                  </pic:blipFill>
                  <pic:spPr bwMode="auto">
                    <a:xfrm>
                      <a:off x="0" y="0"/>
                      <a:ext cx="2587625" cy="1679575"/>
                    </a:xfrm>
                    <a:prstGeom prst="rect">
                      <a:avLst/>
                    </a:prstGeom>
                    <a:noFill/>
                    <a:ln w="9525">
                      <a:noFill/>
                      <a:miter lim="800000"/>
                      <a:headEnd/>
                      <a:tailEnd/>
                    </a:ln>
                  </pic:spPr>
                </pic:pic>
              </a:graphicData>
            </a:graphic>
          </wp:anchor>
        </w:drawing>
      </w:r>
      <w:r w:rsidR="00552230">
        <w:rPr>
          <w:lang w:val="nl-NL"/>
        </w:rPr>
        <w:pict>
          <v:shapetype id="_x0000_t202" coordsize="21600,21600" o:spt="202" path="m,l,21600r21600,l21600,xe">
            <v:stroke joinstyle="miter"/>
            <v:path gradientshapeok="t" o:connecttype="rect"/>
          </v:shapetype>
          <v:shape id="_x0000_s1026" type="#_x0000_t202" style="position:absolute;margin-left:296.3pt;margin-top:5.4pt;width:2in;height:52.1pt;z-index:251657216;mso-position-horizontal-relative:text;mso-position-vertical-relative:text" o:allowincell="f" stroked="f">
            <v:textbox>
              <w:txbxContent>
                <w:p w:rsidR="00552230" w:rsidRPr="00552230" w:rsidRDefault="00552230" w:rsidP="00552230">
                  <w:pPr>
                    <w:rPr>
                      <w:lang w:val="nl-NL"/>
                    </w:rPr>
                  </w:pPr>
                  <w:r w:rsidRPr="00552230">
                    <w:rPr>
                      <w:lang w:val="nl-NL"/>
                    </w:rPr>
                    <w:t>verbruikt zilvernitraat</w:t>
                  </w:r>
                </w:p>
                <w:p w:rsidR="00552230" w:rsidRPr="00552230" w:rsidRDefault="00552230" w:rsidP="00552230">
                  <w:pPr>
                    <w:rPr>
                      <w:lang w:val="nl-NL"/>
                    </w:rPr>
                  </w:pPr>
                  <w:r w:rsidRPr="00552230">
                    <w:rPr>
                      <w:lang w:val="nl-NL"/>
                    </w:rPr>
                    <w:t>bij punt A</w:t>
                  </w:r>
                  <w:r w:rsidRPr="00552230">
                    <w:rPr>
                      <w:lang w:val="nl-NL"/>
                    </w:rPr>
                    <w:tab/>
                  </w:r>
                  <w:smartTag w:uri="urn:schemas-microsoft-com:office:smarttags" w:element="metricconverter">
                    <w:smartTagPr>
                      <w:attr w:name="ProductID" w:val="2,47 cm"/>
                    </w:smartTagPr>
                    <w:r w:rsidRPr="00552230">
                      <w:rPr>
                        <w:lang w:val="nl-NL"/>
                      </w:rPr>
                      <w:t>2,47 cm</w:t>
                    </w:r>
                  </w:smartTag>
                </w:p>
                <w:p w:rsidR="00552230" w:rsidRDefault="00552230" w:rsidP="00552230">
                  <w:r>
                    <w:t>bij punt C</w:t>
                  </w:r>
                  <w:r>
                    <w:tab/>
                    <w:t>10,00 cm</w:t>
                  </w:r>
                  <w:r>
                    <w:rPr>
                      <w:vertAlign w:val="superscript"/>
                    </w:rPr>
                    <w:t>3</w:t>
                  </w:r>
                </w:p>
                <w:p w:rsidR="00552230" w:rsidRDefault="00552230" w:rsidP="00552230"/>
              </w:txbxContent>
            </v:textbox>
            <w10:wrap type="square"/>
          </v:shape>
        </w:pict>
      </w:r>
    </w:p>
    <w:p w:rsidR="00552230" w:rsidRDefault="00552230" w:rsidP="00552230">
      <w:pPr>
        <w:pStyle w:val="Stand"/>
        <w:tabs>
          <w:tab w:val="left" w:pos="6451"/>
          <w:tab w:val="decimal" w:pos="8974"/>
        </w:tabs>
        <w:spacing w:before="0"/>
        <w:rPr>
          <w:lang w:val="nl-NL"/>
        </w:rPr>
      </w:pPr>
    </w:p>
    <w:p w:rsidR="00552230" w:rsidRDefault="00552230" w:rsidP="00552230">
      <w:pPr>
        <w:numPr>
          <w:ilvl w:val="0"/>
          <w:numId w:val="6"/>
        </w:numPr>
        <w:rPr>
          <w:lang w:val="nl-NL"/>
        </w:rPr>
      </w:pPr>
      <w:r>
        <w:rPr>
          <w:lang w:val="nl-NL"/>
        </w:rPr>
        <w:t xml:space="preserve">De eindpunten van de reacties die gedurende de titratie optreden worden aangegeven met A, B en C. Geef de complete reactievergelijkingen in ionen voor elke reactie. </w:t>
      </w:r>
    </w:p>
    <w:p w:rsidR="00552230" w:rsidRDefault="00552230" w:rsidP="00552230">
      <w:pPr>
        <w:numPr>
          <w:ilvl w:val="0"/>
          <w:numId w:val="6"/>
        </w:numPr>
        <w:rPr>
          <w:lang w:val="nl-NL"/>
        </w:rPr>
      </w:pPr>
      <w:r>
        <w:rPr>
          <w:lang w:val="nl-NL"/>
        </w:rPr>
        <w:t>Hoeveel cm</w:t>
      </w:r>
      <w:r>
        <w:rPr>
          <w:vertAlign w:val="superscript"/>
          <w:lang w:val="nl-NL"/>
        </w:rPr>
        <w:t>3</w:t>
      </w:r>
      <w:r>
        <w:rPr>
          <w:lang w:val="nl-NL"/>
        </w:rPr>
        <w:t xml:space="preserve"> zilvernitraatoplossing is nodig tot punt B?</w:t>
      </w:r>
    </w:p>
    <w:p w:rsidR="00552230" w:rsidRDefault="00552230" w:rsidP="00552230">
      <w:pPr>
        <w:numPr>
          <w:ilvl w:val="0"/>
          <w:numId w:val="6"/>
        </w:numPr>
        <w:rPr>
          <w:lang w:val="nl-NL"/>
        </w:rPr>
      </w:pPr>
      <w:r>
        <w:rPr>
          <w:lang w:val="nl-NL"/>
        </w:rPr>
        <w:t>Bereken de concentraties van KCl en KCN in de monsteroplossing (in mol/dm</w:t>
      </w:r>
      <w:r>
        <w:rPr>
          <w:vertAlign w:val="superscript"/>
          <w:lang w:val="nl-NL"/>
        </w:rPr>
        <w:t>3</w:t>
      </w:r>
      <w:r>
        <w:rPr>
          <w:lang w:val="nl-NL"/>
        </w:rPr>
        <w:t xml:space="preserve">). </w:t>
      </w:r>
    </w:p>
    <w:p w:rsidR="00552230" w:rsidRDefault="00552230" w:rsidP="00552230">
      <w:pPr>
        <w:numPr>
          <w:ilvl w:val="0"/>
          <w:numId w:val="6"/>
        </w:numPr>
        <w:rPr>
          <w:lang w:val="nl-NL"/>
        </w:rPr>
      </w:pPr>
      <w:r>
        <w:rPr>
          <w:lang w:val="nl-NL"/>
        </w:rPr>
        <w:t xml:space="preserve">Bereken de </w:t>
      </w:r>
      <w:r>
        <w:rPr>
          <w:i/>
          <w:lang w:val="nl-NL"/>
        </w:rPr>
        <w:t xml:space="preserve">E </w:t>
      </w:r>
      <w:r>
        <w:rPr>
          <w:lang w:val="nl-NL"/>
        </w:rPr>
        <w:t xml:space="preserve">(emf) in de punten A en C in volt. </w:t>
      </w:r>
    </w:p>
    <w:p w:rsidR="00552230" w:rsidRDefault="00552230" w:rsidP="00552230">
      <w:pPr>
        <w:numPr>
          <w:ilvl w:val="0"/>
          <w:numId w:val="6"/>
        </w:numPr>
        <w:rPr>
          <w:lang w:val="nl-NL"/>
        </w:rPr>
      </w:pPr>
      <w:r>
        <w:rPr>
          <w:lang w:val="nl-NL"/>
        </w:rPr>
        <w:t>Bereken de molaire verhouding Cl</w:t>
      </w:r>
      <w:r>
        <w:rPr>
          <w:vertAlign w:val="superscript"/>
          <w:lang w:val="nl-NL"/>
        </w:rPr>
        <w:sym w:font="Symbol" w:char="F02D"/>
      </w:r>
      <w:r>
        <w:rPr>
          <w:lang w:val="nl-NL"/>
        </w:rPr>
        <w:t>/CN</w:t>
      </w:r>
      <w:r>
        <w:rPr>
          <w:vertAlign w:val="superscript"/>
          <w:lang w:val="nl-NL"/>
        </w:rPr>
        <w:sym w:font="Symbol" w:char="F02D"/>
      </w:r>
      <w:r>
        <w:rPr>
          <w:lang w:val="nl-NL"/>
        </w:rPr>
        <w:t xml:space="preserve"> in punt C in de oplossing en in het neerslag.</w:t>
      </w:r>
    </w:p>
    <w:p w:rsidR="00552230" w:rsidRDefault="00552230" w:rsidP="00552230">
      <w:pPr>
        <w:rPr>
          <w:lang w:val="nl-NL"/>
        </w:rPr>
      </w:pPr>
      <w:r>
        <w:rPr>
          <w:lang w:val="nl-NL"/>
        </w:rPr>
        <w:t>Gegevens voor de berekening:</w:t>
      </w:r>
      <w:r>
        <w:rPr>
          <w:lang w:val="nl-NL"/>
        </w:rPr>
        <w:tab/>
      </w:r>
      <w:r>
        <w:rPr>
          <w:i/>
          <w:lang w:val="nl-NL"/>
        </w:rPr>
        <w:t>E</w:t>
      </w:r>
      <w:r>
        <w:rPr>
          <w:lang w:val="nl-NL"/>
        </w:rPr>
        <w:sym w:font="Symbol" w:char="F0B0"/>
      </w:r>
      <w:r>
        <w:rPr>
          <w:lang w:val="nl-NL"/>
        </w:rPr>
        <w:t xml:space="preserve"> (Ag</w:t>
      </w:r>
      <w:r>
        <w:rPr>
          <w:vertAlign w:val="superscript"/>
          <w:lang w:val="nl-NL"/>
        </w:rPr>
        <w:t>+</w:t>
      </w:r>
      <w:r>
        <w:rPr>
          <w:lang w:val="nl-NL"/>
        </w:rPr>
        <w:t>/Ag) = 0,800 V</w:t>
      </w:r>
    </w:p>
    <w:p w:rsidR="00552230" w:rsidRDefault="00552230" w:rsidP="00552230">
      <w:pPr>
        <w:ind w:left="2160" w:firstLine="720"/>
        <w:rPr>
          <w:lang w:val="nl-NL"/>
        </w:rPr>
      </w:pPr>
      <w:r>
        <w:rPr>
          <w:i/>
          <w:lang w:val="nl-NL"/>
        </w:rPr>
        <w:t>E</w:t>
      </w:r>
      <w:r>
        <w:rPr>
          <w:lang w:val="nl-NL"/>
        </w:rPr>
        <w:sym w:font="Symbol" w:char="F0B0"/>
      </w:r>
      <w:r>
        <w:rPr>
          <w:lang w:val="nl-NL"/>
        </w:rPr>
        <w:t xml:space="preserve"> (normaal kalomel)= 0,285 V.</w:t>
      </w:r>
    </w:p>
    <w:p w:rsidR="00552230" w:rsidRDefault="00552230" w:rsidP="00552230">
      <w:pPr>
        <w:ind w:left="1440" w:firstLine="720"/>
        <w:rPr>
          <w:lang w:val="nl-NL"/>
        </w:rPr>
      </w:pPr>
      <w:r>
        <w:rPr>
          <w:i/>
          <w:lang w:val="nl-NL"/>
        </w:rPr>
        <w:t>K</w:t>
      </w:r>
      <w:r>
        <w:rPr>
          <w:vertAlign w:val="subscript"/>
          <w:lang w:val="nl-NL"/>
        </w:rPr>
        <w:t>s</w:t>
      </w:r>
      <w:r>
        <w:rPr>
          <w:lang w:val="nl-NL"/>
        </w:rPr>
        <w:t xml:space="preserve"> (AgCN) = 10</w:t>
      </w:r>
      <w:r>
        <w:rPr>
          <w:vertAlign w:val="superscript"/>
          <w:lang w:val="nl-NL"/>
        </w:rPr>
        <w:sym w:font="Symbol" w:char="F02D"/>
      </w:r>
      <w:r>
        <w:rPr>
          <w:vertAlign w:val="superscript"/>
          <w:lang w:val="nl-NL"/>
        </w:rPr>
        <w:t>15,8</w:t>
      </w:r>
      <w:r>
        <w:rPr>
          <w:lang w:val="nl-NL"/>
        </w:rPr>
        <w:t xml:space="preserve"> </w:t>
      </w:r>
      <w:r>
        <w:rPr>
          <w:lang w:val="nl-NL"/>
        </w:rPr>
        <w:tab/>
        <w:t xml:space="preserve"> </w:t>
      </w:r>
      <w:r>
        <w:rPr>
          <w:i/>
          <w:lang w:val="nl-NL"/>
        </w:rPr>
        <w:t>K</w:t>
      </w:r>
      <w:r>
        <w:rPr>
          <w:vertAlign w:val="subscript"/>
          <w:lang w:val="nl-NL"/>
        </w:rPr>
        <w:t>s</w:t>
      </w:r>
      <w:r>
        <w:rPr>
          <w:lang w:val="nl-NL"/>
        </w:rPr>
        <w:t xml:space="preserve"> (AgCl) = 10</w:t>
      </w:r>
      <w:r>
        <w:rPr>
          <w:vertAlign w:val="superscript"/>
          <w:lang w:val="nl-NL"/>
        </w:rPr>
        <w:sym w:font="Symbol" w:char="F02D"/>
      </w:r>
      <w:r>
        <w:rPr>
          <w:vertAlign w:val="superscript"/>
          <w:lang w:val="nl-NL"/>
        </w:rPr>
        <w:t>9,75</w:t>
      </w:r>
      <w:r>
        <w:rPr>
          <w:lang w:val="nl-NL"/>
        </w:rPr>
        <w:t xml:space="preserve"> </w:t>
      </w:r>
    </w:p>
    <w:p w:rsidR="00552230" w:rsidRDefault="00552230" w:rsidP="00552230">
      <w:pPr>
        <w:tabs>
          <w:tab w:val="left" w:pos="1598"/>
          <w:tab w:val="left" w:pos="1814"/>
        </w:tabs>
        <w:rPr>
          <w:vertAlign w:val="superscript"/>
          <w:lang w:val="nl-NL"/>
        </w:rPr>
      </w:pPr>
      <w:r>
        <w:rPr>
          <w:position w:val="-32"/>
          <w:lang w:val="nl-NL"/>
        </w:rPr>
        <w:object w:dxaOrig="1880" w:dyaOrig="740">
          <v:shape id="_x0000_i1026" type="#_x0000_t75" style="width:93.8pt;height:37pt" o:ole="" fillcolor="window">
            <v:imagedata r:id="rId10" o:title=""/>
          </v:shape>
          <o:OLEObject Type="Embed" ProgID="Equation.3" ShapeID="_x0000_i1026" DrawAspect="Content" ObjectID="_1314542403" r:id="rId11"/>
        </w:object>
      </w:r>
      <w:r>
        <w:rPr>
          <w:lang w:val="nl-NL"/>
        </w:rPr>
        <w:t xml:space="preserve"> = 10</w:t>
      </w:r>
      <w:r>
        <w:rPr>
          <w:vertAlign w:val="superscript"/>
          <w:lang w:val="nl-NL"/>
        </w:rPr>
        <w:t>21,1.</w:t>
      </w:r>
    </w:p>
    <w:p w:rsidR="00552230" w:rsidRDefault="00552230" w:rsidP="00552230">
      <w:pPr>
        <w:tabs>
          <w:tab w:val="left" w:pos="1581"/>
          <w:tab w:val="left" w:pos="4025"/>
        </w:tabs>
        <w:rPr>
          <w:lang w:val="nl-NL"/>
        </w:rPr>
      </w:pPr>
      <w:r>
        <w:rPr>
          <w:i/>
          <w:lang w:val="nl-NL"/>
        </w:rPr>
        <w:t xml:space="preserve">R = </w:t>
      </w:r>
      <w:r>
        <w:rPr>
          <w:lang w:val="nl-NL"/>
        </w:rPr>
        <w:t>8,31 J mol</w:t>
      </w:r>
      <w:r>
        <w:rPr>
          <w:vertAlign w:val="superscript"/>
          <w:lang w:val="nl-NL"/>
        </w:rPr>
        <w:sym w:font="Symbol" w:char="F02D"/>
      </w:r>
      <w:r>
        <w:rPr>
          <w:vertAlign w:val="superscript"/>
          <w:lang w:val="nl-NL"/>
        </w:rPr>
        <w:t>1</w:t>
      </w:r>
      <w:r>
        <w:rPr>
          <w:lang w:val="nl-NL"/>
        </w:rPr>
        <w:t> K</w:t>
      </w:r>
      <w:r>
        <w:rPr>
          <w:vertAlign w:val="superscript"/>
          <w:lang w:val="nl-NL"/>
        </w:rPr>
        <w:sym w:font="Symbol" w:char="F02D"/>
      </w:r>
      <w:r>
        <w:rPr>
          <w:vertAlign w:val="superscript"/>
          <w:lang w:val="nl-NL"/>
        </w:rPr>
        <w:t>1</w:t>
      </w:r>
      <w:r>
        <w:rPr>
          <w:lang w:val="nl-NL"/>
        </w:rPr>
        <w:t xml:space="preserve">; </w:t>
      </w:r>
      <w:r>
        <w:rPr>
          <w:i/>
          <w:lang w:val="nl-NL"/>
        </w:rPr>
        <w:t>F</w:t>
      </w:r>
      <w:r>
        <w:rPr>
          <w:lang w:val="nl-NL"/>
        </w:rPr>
        <w:t xml:space="preserve"> = 96500 C mol</w:t>
      </w:r>
      <w:r>
        <w:rPr>
          <w:vertAlign w:val="superscript"/>
          <w:lang w:val="nl-NL"/>
        </w:rPr>
        <w:sym w:font="Symbol" w:char="F02D"/>
      </w:r>
      <w:r>
        <w:rPr>
          <w:vertAlign w:val="superscript"/>
          <w:lang w:val="nl-NL"/>
        </w:rPr>
        <w:t>1</w:t>
      </w:r>
      <w:r>
        <w:rPr>
          <w:lang w:val="nl-NL"/>
        </w:rPr>
        <w:t>.</w:t>
      </w:r>
    </w:p>
    <w:p w:rsidR="00552230" w:rsidRDefault="00552230" w:rsidP="00552230">
      <w:pPr>
        <w:tabs>
          <w:tab w:val="left" w:pos="1581"/>
          <w:tab w:val="left" w:pos="4025"/>
        </w:tabs>
        <w:rPr>
          <w:lang w:val="nl-NL"/>
        </w:rPr>
      </w:pPr>
    </w:p>
    <w:p w:rsidR="00552230" w:rsidRDefault="00552230" w:rsidP="00552230">
      <w:pPr>
        <w:tabs>
          <w:tab w:val="left" w:pos="1581"/>
          <w:tab w:val="left" w:pos="4025"/>
        </w:tabs>
        <w:rPr>
          <w:lang w:val="nl-NL"/>
        </w:rPr>
      </w:pPr>
    </w:p>
    <w:p w:rsidR="00552230" w:rsidRDefault="00552230" w:rsidP="00552230">
      <w:pPr>
        <w:pStyle w:val="Kop3"/>
        <w:rPr>
          <w:lang w:val="nl-NL"/>
        </w:rPr>
      </w:pPr>
      <w:r>
        <w:rPr>
          <w:lang w:val="nl-NL"/>
        </w:rPr>
        <w:t>Opgave</w:t>
      </w:r>
      <w:r w:rsidR="005726C6">
        <w:rPr>
          <w:lang w:val="nl-NL"/>
        </w:rPr>
        <w:t xml:space="preserve"> </w:t>
      </w:r>
      <w:r>
        <w:rPr>
          <w:lang w:val="nl-NL"/>
        </w:rPr>
        <w:t>4.</w:t>
      </w:r>
    </w:p>
    <w:p w:rsidR="00552230" w:rsidRDefault="00552230" w:rsidP="00552230">
      <w:pPr>
        <w:rPr>
          <w:lang w:val="nl-NL"/>
        </w:rPr>
      </w:pPr>
      <w:r>
        <w:rPr>
          <w:lang w:val="nl-NL"/>
        </w:rPr>
        <w:t xml:space="preserve">Verbinding </w:t>
      </w:r>
      <w:r>
        <w:rPr>
          <w:b/>
          <w:lang w:val="nl-NL"/>
        </w:rPr>
        <w:t>A</w:t>
      </w:r>
      <w:r>
        <w:rPr>
          <w:lang w:val="nl-NL"/>
        </w:rPr>
        <w:t xml:space="preserve"> wordt via de tussenproducten </w:t>
      </w:r>
      <w:r>
        <w:rPr>
          <w:b/>
          <w:lang w:val="nl-NL"/>
        </w:rPr>
        <w:t>B, C, D, E, F, G, H</w:t>
      </w:r>
      <w:r>
        <w:rPr>
          <w:lang w:val="nl-NL"/>
        </w:rPr>
        <w:t xml:space="preserve"> en </w:t>
      </w:r>
      <w:r>
        <w:rPr>
          <w:b/>
          <w:lang w:val="nl-NL"/>
        </w:rPr>
        <w:t>I</w:t>
      </w:r>
      <w:r>
        <w:rPr>
          <w:lang w:val="nl-NL"/>
        </w:rPr>
        <w:t xml:space="preserve"> omgezet in indeen volgens onderstaande 9 reactiestappen.</w:t>
      </w:r>
    </w:p>
    <w:p w:rsidR="00552230" w:rsidRDefault="00552230" w:rsidP="00552230">
      <w:pPr>
        <w:tabs>
          <w:tab w:val="left" w:pos="1598"/>
        </w:tabs>
        <w:rPr>
          <w:lang w:val="nl-NL"/>
        </w:rPr>
      </w:pPr>
    </w:p>
    <w:p w:rsidR="00552230" w:rsidRDefault="00552230" w:rsidP="00552230">
      <w:pPr>
        <w:rPr>
          <w:lang w:val="nl-NL"/>
        </w:rPr>
      </w:pPr>
      <w:r>
        <w:rPr>
          <w:lang w:val="nl-NL"/>
        </w:rPr>
        <w:t>Geef de structuurformule van elk der verbindingen A t/m I.</w:t>
      </w:r>
    </w:p>
    <w:p w:rsidR="00552230" w:rsidRDefault="00552230" w:rsidP="00552230">
      <w:pPr>
        <w:tabs>
          <w:tab w:val="left" w:pos="1598"/>
        </w:tabs>
        <w:rPr>
          <w:lang w:val="nl-NL"/>
        </w:rPr>
      </w:pPr>
      <w:r>
        <w:rPr>
          <w:lang w:val="nl-NL"/>
        </w:rPr>
        <w:object w:dxaOrig="9005" w:dyaOrig="2055">
          <v:shape id="_x0000_i1027" type="#_x0000_t75" style="width:450.25pt;height:102.95pt" o:ole="" fillcolor="window">
            <v:imagedata r:id="rId12" o:title=""/>
          </v:shape>
          <o:OLEObject Type="Embed" ProgID="ACD.ChemSketch.20" ShapeID="_x0000_i1027" DrawAspect="Content" ObjectID="_1314542404" r:id="rId13"/>
        </w:object>
      </w:r>
    </w:p>
    <w:p w:rsidR="00552230" w:rsidRDefault="00552230" w:rsidP="00552230">
      <w:pPr>
        <w:tabs>
          <w:tab w:val="left" w:pos="1814"/>
        </w:tabs>
        <w:rPr>
          <w:lang w:val="nl-NL"/>
        </w:rPr>
      </w:pPr>
      <w:r>
        <w:rPr>
          <w:sz w:val="24"/>
        </w:rPr>
        <w:t>Opgave</w:t>
      </w:r>
      <w:r w:rsidR="005726C6">
        <w:rPr>
          <w:sz w:val="24"/>
        </w:rPr>
        <w:t xml:space="preserve"> </w:t>
      </w:r>
      <w:r>
        <w:rPr>
          <w:lang w:val="nl-NL"/>
        </w:rPr>
        <w:t>5.</w:t>
      </w:r>
    </w:p>
    <w:p w:rsidR="00552230" w:rsidRDefault="00552230" w:rsidP="00552230">
      <w:pPr>
        <w:numPr>
          <w:ilvl w:val="0"/>
          <w:numId w:val="5"/>
        </w:numPr>
        <w:rPr>
          <w:lang w:val="nl-NL"/>
        </w:rPr>
      </w:pPr>
      <w:r>
        <w:rPr>
          <w:lang w:val="nl-NL"/>
        </w:rPr>
        <w:t>Methylbutaan wordt bij hoge temperatuur gechloreerd. Daarbij wordt een H-atoom vervangen door chloor. De reactiesnelheden van de substitutie van een H-atoom aan een primair, secundair en tertiair C-atoom worden verondersteld gelijk te zijn.</w:t>
      </w:r>
    </w:p>
    <w:p w:rsidR="00552230" w:rsidRDefault="00552230" w:rsidP="00552230">
      <w:pPr>
        <w:ind w:left="360"/>
        <w:rPr>
          <w:lang w:val="nl-NL"/>
        </w:rPr>
      </w:pPr>
      <w:r>
        <w:rPr>
          <w:lang w:val="nl-NL"/>
        </w:rPr>
        <w:t>Wat is de statistische verhouding van de hoeveelheden monochloorsubstitutieproducten aan resp. primaire, secundaire en tertiaire C-atomen?</w:t>
      </w:r>
    </w:p>
    <w:p w:rsidR="00552230" w:rsidRDefault="00552230" w:rsidP="00552230">
      <w:pPr>
        <w:numPr>
          <w:ilvl w:val="0"/>
          <w:numId w:val="5"/>
        </w:numPr>
        <w:rPr>
          <w:lang w:val="nl-NL"/>
        </w:rPr>
      </w:pPr>
      <w:r>
        <w:rPr>
          <w:lang w:val="nl-NL"/>
        </w:rPr>
        <w:t>Welke van de volgende alkanolen (1-pentanol , 2-pentanol en 2-methyl-2-butanol) reageren met de volgende reagentia?</w:t>
      </w:r>
    </w:p>
    <w:p w:rsidR="00552230" w:rsidRPr="00552230" w:rsidRDefault="00552230" w:rsidP="00552230">
      <w:pPr>
        <w:ind w:firstLine="360"/>
      </w:pPr>
      <w:r w:rsidRPr="00552230">
        <w:t>a) koud, geconc. zwavelzuur;</w:t>
      </w:r>
      <w:r w:rsidRPr="00552230">
        <w:tab/>
        <w:t>b) CrO</w:t>
      </w:r>
      <w:r w:rsidRPr="00552230">
        <w:rPr>
          <w:vertAlign w:val="subscript"/>
        </w:rPr>
        <w:t>3</w:t>
      </w:r>
      <w:r w:rsidRPr="00552230">
        <w:t>/H</w:t>
      </w:r>
      <w:r w:rsidRPr="00552230">
        <w:rPr>
          <w:vertAlign w:val="subscript"/>
        </w:rPr>
        <w:t>2</w:t>
      </w:r>
      <w:r w:rsidRPr="00552230">
        <w:t>SO</w:t>
      </w:r>
      <w:r w:rsidRPr="00552230">
        <w:rPr>
          <w:vertAlign w:val="subscript"/>
        </w:rPr>
        <w:t xml:space="preserve">4 </w:t>
      </w:r>
      <w:r w:rsidRPr="00552230">
        <w:t>;</w:t>
      </w:r>
      <w:r w:rsidRPr="00552230">
        <w:tab/>
      </w:r>
      <w:r w:rsidRPr="00552230">
        <w:tab/>
        <w:t>c) ZnCl</w:t>
      </w:r>
      <w:r w:rsidRPr="00552230">
        <w:rPr>
          <w:vertAlign w:val="subscript"/>
        </w:rPr>
        <w:t>2</w:t>
      </w:r>
      <w:r w:rsidRPr="00552230">
        <w:t>/HCl ;</w:t>
      </w:r>
      <w:r w:rsidRPr="00552230">
        <w:tab/>
        <w:t>d) I</w:t>
      </w:r>
      <w:r w:rsidRPr="00552230">
        <w:rPr>
          <w:vertAlign w:val="subscript"/>
        </w:rPr>
        <w:t>2</w:t>
      </w:r>
      <w:r w:rsidRPr="00552230">
        <w:t>/NaOH.</w:t>
      </w:r>
    </w:p>
    <w:p w:rsidR="00552230" w:rsidRDefault="00552230" w:rsidP="00552230">
      <w:pPr>
        <w:numPr>
          <w:ilvl w:val="0"/>
          <w:numId w:val="5"/>
        </w:numPr>
        <w:rPr>
          <w:lang w:val="nl-NL"/>
        </w:rPr>
      </w:pPr>
      <w:r>
        <w:rPr>
          <w:lang w:val="nl-NL"/>
        </w:rPr>
        <w:t>Welke van de onderstaande structuren van aldohexose zijn I) enantiomeren van elkaar en II) diastereomeren van elkaar?</w:t>
      </w:r>
    </w:p>
    <w:p w:rsidR="00552230" w:rsidRDefault="00552230" w:rsidP="00552230">
      <w:pPr>
        <w:tabs>
          <w:tab w:val="left" w:pos="1814"/>
          <w:tab w:val="left" w:pos="2052"/>
        </w:tabs>
        <w:rPr>
          <w:lang w:val="nl-NL"/>
        </w:rPr>
      </w:pPr>
      <w:r>
        <w:rPr>
          <w:lang w:val="nl-NL"/>
        </w:rPr>
        <w:object w:dxaOrig="8290" w:dyaOrig="3057">
          <v:shape id="_x0000_i1028" type="#_x0000_t75" style="width:414.25pt;height:152.6pt" o:ole="" fillcolor="window">
            <v:imagedata r:id="rId14" o:title=""/>
          </v:shape>
          <o:OLEObject Type="Embed" ProgID="ACD.ChemSketch.20" ShapeID="_x0000_i1028" DrawAspect="Content" ObjectID="_1314542405" r:id="rId15"/>
        </w:object>
      </w:r>
    </w:p>
    <w:p w:rsidR="00552230" w:rsidRDefault="00552230" w:rsidP="00552230">
      <w:pPr>
        <w:numPr>
          <w:ilvl w:val="0"/>
          <w:numId w:val="5"/>
        </w:numPr>
        <w:rPr>
          <w:lang w:val="nl-NL"/>
        </w:rPr>
      </w:pPr>
      <w:r>
        <w:rPr>
          <w:lang w:val="nl-NL"/>
        </w:rPr>
        <w:t>Twee koolwaterstoffen met dezelfde molecuulformule C</w:t>
      </w:r>
      <w:r>
        <w:rPr>
          <w:vertAlign w:val="subscript"/>
          <w:lang w:val="nl-NL"/>
        </w:rPr>
        <w:t>4</w:t>
      </w:r>
      <w:r>
        <w:rPr>
          <w:lang w:val="nl-NL"/>
        </w:rPr>
        <w:t>H</w:t>
      </w:r>
      <w:r>
        <w:rPr>
          <w:vertAlign w:val="subscript"/>
          <w:lang w:val="nl-NL"/>
        </w:rPr>
        <w:t xml:space="preserve">8 </w:t>
      </w:r>
      <w:r>
        <w:rPr>
          <w:lang w:val="nl-NL"/>
        </w:rPr>
        <w:t xml:space="preserve">kunnen gemakkelijk reageren met waterstof in de aanwezigheid van platina katalysator. Na ozonolyse van de oorspronkelijke stof wordt in beide gevallen slechts ethanal gevormd. Geef de structuurformule van beide koolwaterstoffen. </w:t>
      </w:r>
    </w:p>
    <w:p w:rsidR="00552230" w:rsidRDefault="00552230" w:rsidP="00552230">
      <w:pPr>
        <w:numPr>
          <w:ilvl w:val="0"/>
          <w:numId w:val="5"/>
        </w:numPr>
        <w:rPr>
          <w:lang w:val="nl-NL"/>
        </w:rPr>
      </w:pPr>
      <w:r>
        <w:rPr>
          <w:lang w:val="nl-NL"/>
        </w:rPr>
        <w:t>Lecithine, een fosfolipide, wordt volledig gehydrolyseerd. Selecteer uit de onderstaande verbindingen de stoffen die bij deze hydrolyse ontstaan:</w:t>
      </w:r>
    </w:p>
    <w:p w:rsidR="00552230" w:rsidRDefault="00552230" w:rsidP="00552230">
      <w:pPr>
        <w:ind w:firstLine="360"/>
        <w:rPr>
          <w:lang w:val="nl-NL"/>
        </w:rPr>
      </w:pPr>
      <w:r>
        <w:rPr>
          <w:lang w:val="nl-NL"/>
        </w:rPr>
        <w:t xml:space="preserve">Serine, fosforzuur, sfingosine, choline, glycerol, myoinositol, fosfatidezuur en vetzuren. </w:t>
      </w:r>
    </w:p>
    <w:p w:rsidR="00552230" w:rsidRDefault="00552230" w:rsidP="00552230">
      <w:pPr>
        <w:numPr>
          <w:ilvl w:val="0"/>
          <w:numId w:val="5"/>
        </w:numPr>
        <w:rPr>
          <w:lang w:val="nl-NL"/>
        </w:rPr>
      </w:pPr>
      <w:r>
        <w:rPr>
          <w:lang w:val="nl-NL"/>
        </w:rPr>
        <w:t>Welke van de volgende carbonzuren komen voor in de citroenzuurcyclus (Krebscyclus)?: maleïnezuur (</w:t>
      </w:r>
      <w:r>
        <w:rPr>
          <w:i/>
          <w:lang w:val="nl-NL"/>
        </w:rPr>
        <w:t>cis</w:t>
      </w:r>
      <w:r>
        <w:rPr>
          <w:lang w:val="nl-NL"/>
        </w:rPr>
        <w:t xml:space="preserve">-buteendizuur), amandelzuur (2-fenyl-2-hydroxyethaanzuur), appelzuur (2-hydroxybutaandizuur), tricarballylzuur( 1,2, 3-propaantricarbonzuur), oxaalazijnzuur (2-oxo-butaandizuur), </w:t>
      </w:r>
      <w:r>
        <w:rPr>
          <w:rFonts w:ascii="Symbol" w:hAnsi="Symbol"/>
          <w:lang w:val="nl-NL"/>
        </w:rPr>
        <w:t></w:t>
      </w:r>
      <w:r>
        <w:rPr>
          <w:lang w:val="nl-NL"/>
        </w:rPr>
        <w:t>-ketoglutaarzuur (2-oxo-pentaandizuur), fumaarzuur (</w:t>
      </w:r>
      <w:r>
        <w:rPr>
          <w:i/>
          <w:lang w:val="nl-NL"/>
        </w:rPr>
        <w:t>trans</w:t>
      </w:r>
      <w:r>
        <w:rPr>
          <w:lang w:val="nl-NL"/>
        </w:rPr>
        <w:t xml:space="preserve">- buteendizuur), acetylazijnzuur (3-oxo-butaanzuur). </w:t>
      </w:r>
    </w:p>
    <w:p w:rsidR="00552230" w:rsidRDefault="00552230" w:rsidP="00552230">
      <w:pPr>
        <w:numPr>
          <w:ilvl w:val="0"/>
          <w:numId w:val="5"/>
        </w:numPr>
        <w:rPr>
          <w:lang w:val="nl-NL"/>
        </w:rPr>
      </w:pPr>
      <w:r>
        <w:rPr>
          <w:lang w:val="nl-NL"/>
        </w:rPr>
        <w:t>Tot welke structuur wordt het nicotineamide-deel van NAD</w:t>
      </w:r>
      <w:r>
        <w:rPr>
          <w:vertAlign w:val="superscript"/>
          <w:lang w:val="nl-NL"/>
        </w:rPr>
        <w:t>+</w:t>
      </w:r>
      <w:r>
        <w:rPr>
          <w:lang w:val="nl-NL"/>
        </w:rPr>
        <w:t xml:space="preserve"> omgezet tijdens de opname van waterstof?</w:t>
      </w:r>
    </w:p>
    <w:p w:rsidR="00552230" w:rsidRDefault="00552230" w:rsidP="00552230">
      <w:pPr>
        <w:tabs>
          <w:tab w:val="left" w:pos="1842"/>
          <w:tab w:val="left" w:pos="4745"/>
          <w:tab w:val="left" w:pos="6825"/>
          <w:tab w:val="left" w:pos="7432"/>
        </w:tabs>
        <w:rPr>
          <w:lang w:val="nl-NL"/>
        </w:rPr>
      </w:pPr>
      <w:r>
        <w:rPr>
          <w:lang w:val="nl-NL"/>
        </w:rPr>
        <w:object w:dxaOrig="7699" w:dyaOrig="2035">
          <v:shape id="_x0000_i1029" type="#_x0000_t75" style="width:384.85pt;height:101.9pt" o:ole="" fillcolor="window">
            <v:imagedata r:id="rId16" o:title=""/>
          </v:shape>
          <o:OLEObject Type="Embed" ProgID="ACD.ChemSketch.20" ShapeID="_x0000_i1029" DrawAspect="Content" ObjectID="_1314542406" r:id="rId17"/>
        </w:object>
      </w:r>
    </w:p>
    <w:p w:rsidR="00552230" w:rsidRDefault="00552230" w:rsidP="00552230">
      <w:pPr>
        <w:tabs>
          <w:tab w:val="left" w:pos="1842"/>
          <w:tab w:val="left" w:pos="4745"/>
          <w:tab w:val="left" w:pos="6825"/>
          <w:tab w:val="left" w:pos="7432"/>
        </w:tabs>
        <w:rPr>
          <w:lang w:val="nl-NL"/>
        </w:rPr>
      </w:pPr>
    </w:p>
    <w:p w:rsidR="00552230" w:rsidRDefault="00552230" w:rsidP="00552230">
      <w:pPr>
        <w:tabs>
          <w:tab w:val="left" w:pos="1842"/>
          <w:tab w:val="left" w:pos="4745"/>
          <w:tab w:val="left" w:pos="6825"/>
          <w:tab w:val="left" w:pos="7432"/>
        </w:tabs>
        <w:rPr>
          <w:lang w:val="nl-NL"/>
        </w:rPr>
      </w:pPr>
      <w:r>
        <w:rPr>
          <w:lang w:val="nl-NL"/>
        </w:rPr>
        <w:t>EINDE THEORIE.</w:t>
      </w:r>
    </w:p>
    <w:p w:rsidR="00552230" w:rsidRDefault="00552230" w:rsidP="00552230">
      <w:pPr>
        <w:pStyle w:val="Kop2"/>
        <w:rPr>
          <w:lang w:val="nl-NL"/>
        </w:rPr>
      </w:pPr>
    </w:p>
    <w:p w:rsidR="00552230" w:rsidRDefault="00552230" w:rsidP="00552230">
      <w:pPr>
        <w:pStyle w:val="Kop2"/>
        <w:rPr>
          <w:lang w:val="nl-NL"/>
        </w:rPr>
        <w:sectPr w:rsidR="00552230" w:rsidSect="00B55395">
          <w:footerReference w:type="default" r:id="rId18"/>
          <w:pgSz w:w="11906" w:h="16838" w:code="9"/>
          <w:pgMar w:top="1418" w:right="1418" w:bottom="1418" w:left="1418" w:header="737" w:footer="737" w:gutter="567"/>
          <w:cols w:space="708"/>
          <w:noEndnote/>
          <w:docGrid w:linePitch="299"/>
        </w:sectPr>
      </w:pPr>
    </w:p>
    <w:p w:rsidR="00552230" w:rsidRDefault="00552230" w:rsidP="00552230">
      <w:pPr>
        <w:pStyle w:val="Kop2"/>
        <w:rPr>
          <w:lang w:val="nl-NL"/>
        </w:rPr>
      </w:pPr>
      <w:bookmarkStart w:id="4" w:name="_Toc32848960"/>
      <w:bookmarkStart w:id="5" w:name="_Toc32897814"/>
      <w:r>
        <w:rPr>
          <w:lang w:val="nl-NL"/>
        </w:rPr>
        <w:lastRenderedPageBreak/>
        <w:t>Uitwerking Theorie</w:t>
      </w:r>
      <w:bookmarkEnd w:id="4"/>
      <w:bookmarkEnd w:id="5"/>
    </w:p>
    <w:p w:rsidR="00552230" w:rsidRDefault="00552230" w:rsidP="00552230">
      <w:pPr>
        <w:pStyle w:val="Kop3"/>
        <w:rPr>
          <w:lang w:val="nl-NL"/>
        </w:rPr>
      </w:pPr>
      <w:bookmarkStart w:id="6" w:name="_Toc31727493"/>
      <w:r>
        <w:rPr>
          <w:lang w:val="nl-NL"/>
        </w:rPr>
        <w:t>Opgave 1</w:t>
      </w:r>
      <w:bookmarkEnd w:id="6"/>
    </w:p>
    <w:p w:rsidR="00552230" w:rsidRPr="00552230" w:rsidRDefault="00552230" w:rsidP="00552230">
      <w:pPr>
        <w:pStyle w:val="Vraag"/>
        <w:ind w:left="0" w:firstLine="0"/>
      </w:pPr>
      <w:r w:rsidRPr="00552230">
        <w:t>a)</w:t>
      </w:r>
      <w:r w:rsidRPr="00552230">
        <w:tab/>
        <w:t>(CH</w:t>
      </w:r>
      <w:r w:rsidRPr="00552230">
        <w:rPr>
          <w:vertAlign w:val="subscript"/>
        </w:rPr>
        <w:t>2</w:t>
      </w:r>
      <w:r w:rsidRPr="00552230">
        <w:t>O)</w:t>
      </w:r>
      <w:r w:rsidRPr="00552230">
        <w:rPr>
          <w:vertAlign w:val="subscript"/>
        </w:rPr>
        <w:t>n</w:t>
      </w:r>
      <w:r w:rsidRPr="00552230">
        <w:t xml:space="preserve"> + n O</w:t>
      </w:r>
      <w:r w:rsidRPr="00552230">
        <w:rPr>
          <w:vertAlign w:val="subscript"/>
        </w:rPr>
        <w:t>2</w:t>
      </w:r>
      <w:r w:rsidRPr="00552230">
        <w:tab/>
        <w:t xml:space="preserve"> </w:t>
      </w:r>
      <w:r>
        <w:rPr>
          <w:lang w:val="nl-NL"/>
        </w:rPr>
        <w:fldChar w:fldCharType="begin"/>
      </w:r>
      <w:r w:rsidRPr="00552230">
        <w:instrText xml:space="preserve"> ADVANCE \d 2 </w:instrText>
      </w:r>
      <w:r>
        <w:rPr>
          <w:lang w:val="nl-NL"/>
        </w:rPr>
        <w:fldChar w:fldCharType="end"/>
      </w:r>
      <w:r>
        <w:rPr>
          <w:lang w:val="nl-NL"/>
        </w:rPr>
        <w:sym w:font="Symbol" w:char="F0AE"/>
      </w:r>
      <w:r>
        <w:rPr>
          <w:lang w:val="nl-NL"/>
        </w:rPr>
        <w:fldChar w:fldCharType="begin"/>
      </w:r>
      <w:r w:rsidRPr="00552230">
        <w:instrText xml:space="preserve"> ADVANCE \u 4\l 11 </w:instrText>
      </w:r>
      <w:r>
        <w:rPr>
          <w:lang w:val="nl-NL"/>
        </w:rPr>
        <w:fldChar w:fldCharType="end"/>
      </w:r>
      <w:r>
        <w:rPr>
          <w:lang w:val="nl-NL"/>
        </w:rPr>
        <w:sym w:font="Symbol" w:char="F0AC"/>
      </w:r>
      <w:r>
        <w:rPr>
          <w:lang w:val="nl-NL"/>
        </w:rPr>
        <w:fldChar w:fldCharType="begin"/>
      </w:r>
      <w:r w:rsidRPr="00552230">
        <w:instrText xml:space="preserve"> ADVANCE \d 2 </w:instrText>
      </w:r>
      <w:r>
        <w:rPr>
          <w:lang w:val="nl-NL"/>
        </w:rPr>
        <w:fldChar w:fldCharType="end"/>
      </w:r>
      <w:r w:rsidRPr="00552230">
        <w:t xml:space="preserve"> n CO</w:t>
      </w:r>
      <w:r w:rsidRPr="00552230">
        <w:rPr>
          <w:vertAlign w:val="subscript"/>
        </w:rPr>
        <w:t>2</w:t>
      </w:r>
      <w:r w:rsidRPr="00552230">
        <w:t>(g) + n H</w:t>
      </w:r>
      <w:r w:rsidRPr="00552230">
        <w:rPr>
          <w:vertAlign w:val="subscript"/>
        </w:rPr>
        <w:t>2</w:t>
      </w:r>
      <w:r w:rsidRPr="00552230">
        <w:t>O(l)</w:t>
      </w:r>
      <w:r w:rsidRPr="00552230">
        <w:tab/>
        <w:t>(1 mole gas/ mole carbohydrate)</w:t>
      </w:r>
    </w:p>
    <w:p w:rsidR="00552230" w:rsidRPr="00552230" w:rsidRDefault="00552230" w:rsidP="00552230">
      <w:r w:rsidRPr="00552230">
        <w:t>(CH</w:t>
      </w:r>
      <w:r w:rsidRPr="00552230">
        <w:rPr>
          <w:vertAlign w:val="subscript"/>
        </w:rPr>
        <w:t>2</w:t>
      </w:r>
      <w:r w:rsidRPr="00552230">
        <w:t>O)</w:t>
      </w:r>
      <w:r w:rsidRPr="00552230">
        <w:rPr>
          <w:vertAlign w:val="subscript"/>
        </w:rPr>
        <w:t>n</w:t>
      </w:r>
      <w:r w:rsidRPr="00552230">
        <w:tab/>
      </w:r>
      <w:r w:rsidRPr="00552230">
        <w:tab/>
        <w:t xml:space="preserve"> </w:t>
      </w:r>
      <w:r>
        <w:rPr>
          <w:lang w:val="nl-NL"/>
        </w:rPr>
        <w:fldChar w:fldCharType="begin"/>
      </w:r>
      <w:r w:rsidRPr="00552230">
        <w:instrText xml:space="preserve"> ADVANCE \d 2 </w:instrText>
      </w:r>
      <w:r>
        <w:rPr>
          <w:lang w:val="nl-NL"/>
        </w:rPr>
        <w:fldChar w:fldCharType="end"/>
      </w:r>
      <w:r>
        <w:rPr>
          <w:lang w:val="nl-NL"/>
        </w:rPr>
        <w:sym w:font="Symbol" w:char="F0AE"/>
      </w:r>
      <w:r>
        <w:rPr>
          <w:lang w:val="nl-NL"/>
        </w:rPr>
        <w:fldChar w:fldCharType="begin"/>
      </w:r>
      <w:r w:rsidRPr="00552230">
        <w:instrText xml:space="preserve"> ADVANCE \u 4\l 11 </w:instrText>
      </w:r>
      <w:r>
        <w:rPr>
          <w:lang w:val="nl-NL"/>
        </w:rPr>
        <w:fldChar w:fldCharType="end"/>
      </w:r>
      <w:r>
        <w:rPr>
          <w:lang w:val="nl-NL"/>
        </w:rPr>
        <w:sym w:font="Symbol" w:char="F0AC"/>
      </w:r>
      <w:r>
        <w:rPr>
          <w:lang w:val="nl-NL"/>
        </w:rPr>
        <w:fldChar w:fldCharType="begin"/>
      </w:r>
      <w:r w:rsidRPr="00552230">
        <w:instrText xml:space="preserve"> ADVANCE \d 2 </w:instrText>
      </w:r>
      <w:r>
        <w:rPr>
          <w:lang w:val="nl-NL"/>
        </w:rPr>
        <w:fldChar w:fldCharType="end"/>
      </w:r>
      <w:r w:rsidRPr="00552230">
        <w:t xml:space="preserve"> 0.5 n CO</w:t>
      </w:r>
      <w:r w:rsidRPr="00552230">
        <w:rPr>
          <w:vertAlign w:val="subscript"/>
        </w:rPr>
        <w:t>2</w:t>
      </w:r>
      <w:r w:rsidRPr="00552230">
        <w:t>(g) + 0.5 n CH</w:t>
      </w:r>
      <w:r w:rsidRPr="00552230">
        <w:rPr>
          <w:vertAlign w:val="subscript"/>
        </w:rPr>
        <w:t>4</w:t>
      </w:r>
      <w:r w:rsidRPr="00552230">
        <w:t xml:space="preserve"> (g)</w:t>
      </w:r>
      <w:r w:rsidRPr="00552230">
        <w:tab/>
        <w:t>(1 mole gas/ mole carbohydrate)</w:t>
      </w:r>
    </w:p>
    <w:p w:rsidR="00552230" w:rsidRPr="00552230" w:rsidRDefault="00552230" w:rsidP="00552230">
      <w:r w:rsidRPr="00552230">
        <w:t xml:space="preserve">For </w:t>
      </w:r>
      <w:smartTag w:uri="urn:schemas-microsoft-com:office:smarttags" w:element="metricconverter">
        <w:smartTagPr>
          <w:attr w:name="ProductID" w:val="16 m3"/>
        </w:smartTagPr>
        <w:r w:rsidRPr="00552230">
          <w:t>16 m</w:t>
        </w:r>
        <w:r w:rsidRPr="00552230">
          <w:rPr>
            <w:vertAlign w:val="superscript"/>
          </w:rPr>
          <w:t>3</w:t>
        </w:r>
      </w:smartTag>
      <w:r w:rsidRPr="00552230">
        <w:t xml:space="preserve"> of gases : </w:t>
      </w:r>
      <w:r w:rsidRPr="00552230">
        <w:rPr>
          <w:i/>
        </w:rPr>
        <w:t>n</w:t>
      </w:r>
      <w:r w:rsidRPr="00552230">
        <w:rPr>
          <w:vertAlign w:val="subscript"/>
        </w:rPr>
        <w:t>gas</w:t>
      </w:r>
      <w:r w:rsidRPr="00552230">
        <w:t xml:space="preserve"> = </w:t>
      </w:r>
      <w:r w:rsidRPr="00552230">
        <w:rPr>
          <w:i/>
        </w:rPr>
        <w:t>pV</w:t>
      </w:r>
      <w:r w:rsidRPr="00552230">
        <w:t>/(</w:t>
      </w:r>
      <w:r w:rsidRPr="00552230">
        <w:rPr>
          <w:i/>
        </w:rPr>
        <w:t>RT</w:t>
      </w:r>
      <w:r w:rsidRPr="00552230">
        <w:t>) = 646 mole (55%) with the rest (45%) therefore being sludge.</w:t>
      </w:r>
    </w:p>
    <w:p w:rsidR="00552230" w:rsidRPr="00552230" w:rsidRDefault="00552230" w:rsidP="00552230">
      <w:r w:rsidRPr="00552230">
        <w:t xml:space="preserve">The amount of sludge is 45/55 </w:t>
      </w:r>
      <w:r>
        <w:rPr>
          <w:lang w:val="nl-NL"/>
        </w:rPr>
        <w:sym w:font="Symbol" w:char="F0B4"/>
      </w:r>
      <w:r w:rsidRPr="00552230">
        <w:t xml:space="preserve"> 646 = 528 mole, that is 15.85 kg/day.</w:t>
      </w:r>
    </w:p>
    <w:p w:rsidR="00552230" w:rsidRPr="00552230" w:rsidRDefault="00552230" w:rsidP="00552230">
      <w:pPr>
        <w:pStyle w:val="Vraag"/>
        <w:ind w:left="0" w:firstLine="0"/>
      </w:pPr>
      <w:r w:rsidRPr="00552230">
        <w:t>b)</w:t>
      </w:r>
      <w:r w:rsidRPr="00552230">
        <w:tab/>
      </w:r>
      <w:r w:rsidRPr="00552230">
        <w:rPr>
          <w:i/>
        </w:rPr>
        <w:t>n</w:t>
      </w:r>
      <w:r w:rsidRPr="00552230">
        <w:t>CH</w:t>
      </w:r>
      <w:r w:rsidRPr="00552230">
        <w:rPr>
          <w:vertAlign w:val="subscript"/>
        </w:rPr>
        <w:t>4</w:t>
      </w:r>
      <w:r w:rsidRPr="00552230">
        <w:t xml:space="preserve"> = 5/55 </w:t>
      </w:r>
      <w:r>
        <w:rPr>
          <w:lang w:val="nl-NL"/>
        </w:rPr>
        <w:sym w:font="Symbol" w:char="F0B4"/>
      </w:r>
      <w:r w:rsidRPr="00552230">
        <w:t xml:space="preserve"> 646 = 58.71 mole</w:t>
      </w:r>
    </w:p>
    <w:p w:rsidR="00552230" w:rsidRPr="00552230" w:rsidRDefault="00552230" w:rsidP="00552230">
      <w:r>
        <w:rPr>
          <w:lang w:val="nl-NL"/>
        </w:rPr>
        <w:t>Δ</w:t>
      </w:r>
      <w:r w:rsidRPr="00552230">
        <w:rPr>
          <w:i/>
        </w:rPr>
        <w:t>H</w:t>
      </w:r>
      <w:r w:rsidRPr="00552230">
        <w:t xml:space="preserve"> = –882 </w:t>
      </w:r>
      <w:r>
        <w:rPr>
          <w:lang w:val="nl-NL"/>
        </w:rPr>
        <w:sym w:font="Symbol" w:char="F0B4"/>
      </w:r>
      <w:r w:rsidRPr="00552230">
        <w:t xml:space="preserve"> 58.71 = –5.178</w:t>
      </w:r>
      <w:r w:rsidR="00244C48">
        <w:rPr>
          <w:lang w:val="nl-NL"/>
        </w:rPr>
        <w:t>∙</w:t>
      </w:r>
      <w:r w:rsidRPr="00552230">
        <w:t>10</w:t>
      </w:r>
      <w:r w:rsidRPr="00552230">
        <w:rPr>
          <w:vertAlign w:val="superscript"/>
        </w:rPr>
        <w:t>4</w:t>
      </w:r>
      <w:r w:rsidRPr="00552230">
        <w:t xml:space="preserve"> kJ/day</w:t>
      </w:r>
    </w:p>
    <w:p w:rsidR="00552230" w:rsidRPr="00552230" w:rsidRDefault="00552230" w:rsidP="00552230">
      <w:pPr>
        <w:pStyle w:val="Vraag"/>
        <w:ind w:left="0" w:firstLine="0"/>
      </w:pPr>
      <w:r w:rsidRPr="00552230">
        <w:t>c)</w:t>
      </w:r>
      <w:r w:rsidRPr="00552230">
        <w:tab/>
        <w:t>The sum of CH</w:t>
      </w:r>
      <w:r w:rsidRPr="00552230">
        <w:rPr>
          <w:vertAlign w:val="subscript"/>
        </w:rPr>
        <w:t>2</w:t>
      </w:r>
      <w:r w:rsidRPr="00552230">
        <w:t>O is 646 / 0.55 = 1174 mole. Since 250 mg/dm</w:t>
      </w:r>
      <w:r w:rsidRPr="00244C48">
        <w:rPr>
          <w:vertAlign w:val="superscript"/>
        </w:rPr>
        <w:t>3</w:t>
      </w:r>
      <w:r w:rsidRPr="00552230">
        <w:t xml:space="preserve"> = 0.25 kg/m</w:t>
      </w:r>
      <w:r w:rsidRPr="00552230">
        <w:rPr>
          <w:vertAlign w:val="superscript"/>
        </w:rPr>
        <w:t>3</w:t>
      </w:r>
      <w:r w:rsidRPr="00552230">
        <w:t xml:space="preserve"> the daily amount of water is: </w:t>
      </w:r>
      <w:r w:rsidRPr="00552230">
        <w:rPr>
          <w:i/>
        </w:rPr>
        <w:t>v</w:t>
      </w:r>
      <w:r w:rsidRPr="00552230">
        <w:t xml:space="preserve"> = (1174 </w:t>
      </w:r>
      <w:r>
        <w:rPr>
          <w:lang w:val="nl-NL"/>
        </w:rPr>
        <w:sym w:font="Symbol" w:char="F0B4"/>
      </w:r>
      <w:r w:rsidRPr="00552230">
        <w:t xml:space="preserve"> 30)/(10</w:t>
      </w:r>
      <w:r w:rsidRPr="00552230">
        <w:rPr>
          <w:vertAlign w:val="superscript"/>
        </w:rPr>
        <w:t>3</w:t>
      </w:r>
      <w:r w:rsidRPr="00552230">
        <w:t xml:space="preserve"> </w:t>
      </w:r>
      <w:r>
        <w:rPr>
          <w:lang w:val="nl-NL"/>
        </w:rPr>
        <w:sym w:font="Symbol" w:char="F0B4"/>
      </w:r>
      <w:r w:rsidRPr="00552230">
        <w:t xml:space="preserve"> 0.25) = 140.9 m</w:t>
      </w:r>
      <w:r w:rsidRPr="00552230">
        <w:rPr>
          <w:vertAlign w:val="superscript"/>
        </w:rPr>
        <w:t>3</w:t>
      </w:r>
      <w:r w:rsidRPr="00552230">
        <w:t>/day</w:t>
      </w:r>
    </w:p>
    <w:p w:rsidR="00552230" w:rsidRPr="00552230" w:rsidRDefault="00552230" w:rsidP="00552230">
      <w:pPr>
        <w:pStyle w:val="Kop3"/>
      </w:pPr>
      <w:bookmarkStart w:id="7" w:name="_Toc31727494"/>
      <w:r w:rsidRPr="00552230">
        <w:t>Opgave 2</w:t>
      </w:r>
      <w:bookmarkEnd w:id="7"/>
    </w:p>
    <w:p w:rsidR="00552230" w:rsidRPr="00552230" w:rsidRDefault="00552230" w:rsidP="00552230">
      <w:pPr>
        <w:pStyle w:val="Vraag"/>
        <w:ind w:left="0" w:firstLine="0"/>
      </w:pPr>
      <w:r w:rsidRPr="00552230">
        <w:t>a)</w:t>
      </w:r>
      <w:r w:rsidRPr="00552230">
        <w:tab/>
        <w:t>[H</w:t>
      </w:r>
      <w:r w:rsidRPr="00552230">
        <w:rPr>
          <w:vertAlign w:val="subscript"/>
        </w:rPr>
        <w:t>3</w:t>
      </w:r>
      <w:r w:rsidRPr="00552230">
        <w:t>PO</w:t>
      </w:r>
      <w:r w:rsidRPr="00552230">
        <w:rPr>
          <w:vertAlign w:val="subscript"/>
        </w:rPr>
        <w:t>4</w:t>
      </w:r>
      <w:r w:rsidRPr="00552230">
        <w:t>] + [HPO</w:t>
      </w:r>
      <w:r w:rsidRPr="00552230">
        <w:rPr>
          <w:vertAlign w:val="subscript"/>
        </w:rPr>
        <w:t>4</w:t>
      </w:r>
      <w:r w:rsidRPr="00552230">
        <w:rPr>
          <w:vertAlign w:val="superscript"/>
        </w:rPr>
        <w:t>2–</w:t>
      </w:r>
      <w:r w:rsidRPr="00552230">
        <w:t>] + [H</w:t>
      </w:r>
      <w:r w:rsidRPr="00552230">
        <w:rPr>
          <w:vertAlign w:val="subscript"/>
        </w:rPr>
        <w:t>2</w:t>
      </w:r>
      <w:r w:rsidRPr="00552230">
        <w:t>PO</w:t>
      </w:r>
      <w:r w:rsidRPr="00552230">
        <w:rPr>
          <w:vertAlign w:val="subscript"/>
        </w:rPr>
        <w:t>4</w:t>
      </w:r>
      <w:r w:rsidRPr="00552230">
        <w:rPr>
          <w:vertAlign w:val="superscript"/>
        </w:rPr>
        <w:t>–</w:t>
      </w:r>
      <w:r w:rsidRPr="00552230">
        <w:t>] + [PO</w:t>
      </w:r>
      <w:r w:rsidRPr="00552230">
        <w:rPr>
          <w:vertAlign w:val="subscript"/>
        </w:rPr>
        <w:t>4</w:t>
      </w:r>
      <w:r w:rsidRPr="00552230">
        <w:rPr>
          <w:vertAlign w:val="superscript"/>
        </w:rPr>
        <w:t>3–</w:t>
      </w:r>
      <w:r w:rsidRPr="00552230">
        <w:t xml:space="preserve">] = </w:t>
      </w:r>
      <w:r w:rsidRPr="00244C48">
        <w:rPr>
          <w:i/>
        </w:rPr>
        <w:t>T</w:t>
      </w:r>
      <w:r w:rsidR="00244C48">
        <w:rPr>
          <w:vertAlign w:val="subscript"/>
        </w:rPr>
        <w:t>c</w:t>
      </w:r>
      <w:r w:rsidRPr="00552230">
        <w:rPr>
          <w:vertAlign w:val="subscript"/>
        </w:rPr>
        <w:t>onst</w:t>
      </w:r>
      <w:r w:rsidRPr="00552230">
        <w:t>; [H</w:t>
      </w:r>
      <w:r w:rsidRPr="00552230">
        <w:rPr>
          <w:vertAlign w:val="superscript"/>
        </w:rPr>
        <w:t>+</w:t>
      </w:r>
      <w:r w:rsidRPr="00552230">
        <w:t>] = 10</w:t>
      </w:r>
      <w:r w:rsidRPr="00552230">
        <w:rPr>
          <w:vertAlign w:val="superscript"/>
        </w:rPr>
        <w:t>–10</w:t>
      </w:r>
      <w:r w:rsidRPr="00552230">
        <w:t xml:space="preserve"> mol/L</w:t>
      </w:r>
    </w:p>
    <w:p w:rsidR="00552230" w:rsidRPr="00552230" w:rsidRDefault="00552230" w:rsidP="00552230">
      <w:pPr>
        <w:pStyle w:val="Inspring"/>
        <w:ind w:left="0"/>
      </w:pPr>
      <w:r w:rsidRPr="00552230">
        <w:t>[H</w:t>
      </w:r>
      <w:r w:rsidRPr="00552230">
        <w:rPr>
          <w:vertAlign w:val="subscript"/>
        </w:rPr>
        <w:t>3</w:t>
      </w:r>
      <w:r w:rsidRPr="00552230">
        <w:t>PO</w:t>
      </w:r>
      <w:r w:rsidRPr="00552230">
        <w:rPr>
          <w:vertAlign w:val="subscript"/>
        </w:rPr>
        <w:t>4</w:t>
      </w:r>
      <w:r w:rsidRPr="00552230">
        <w:t>] = 1mol/L</w:t>
      </w:r>
    </w:p>
    <w:p w:rsidR="00552230" w:rsidRPr="00552230" w:rsidRDefault="00552230" w:rsidP="00552230">
      <w:pPr>
        <w:pStyle w:val="Inspring"/>
        <w:ind w:left="0"/>
      </w:pPr>
      <w:r w:rsidRPr="00552230">
        <w:t>[PO</w:t>
      </w:r>
      <w:r w:rsidRPr="00552230">
        <w:rPr>
          <w:vertAlign w:val="subscript"/>
        </w:rPr>
        <w:t>4</w:t>
      </w:r>
      <w:r w:rsidRPr="00552230">
        <w:rPr>
          <w:vertAlign w:val="superscript"/>
        </w:rPr>
        <w:t>3–</w:t>
      </w:r>
      <w:r w:rsidRPr="00552230">
        <w:t>] = (</w:t>
      </w:r>
      <w:r w:rsidRPr="00552230">
        <w:rPr>
          <w:i/>
        </w:rPr>
        <w:t>K</w:t>
      </w:r>
      <w:r w:rsidRPr="00552230">
        <w:rPr>
          <w:vertAlign w:val="subscript"/>
        </w:rPr>
        <w:t>3</w:t>
      </w:r>
      <w:r w:rsidRPr="00552230">
        <w:t>[H</w:t>
      </w:r>
      <w:r w:rsidRPr="00552230">
        <w:rPr>
          <w:vertAlign w:val="superscript"/>
        </w:rPr>
        <w:t>+</w:t>
      </w:r>
      <w:r w:rsidRPr="00552230">
        <w:t>]</w:t>
      </w:r>
      <w:r w:rsidRPr="00552230">
        <w:rPr>
          <w:vertAlign w:val="superscript"/>
        </w:rPr>
        <w:t>3</w:t>
      </w:r>
      <w:r w:rsidRPr="00552230">
        <w:t>)</w:t>
      </w:r>
      <w:r w:rsidRPr="00552230">
        <w:rPr>
          <w:vertAlign w:val="superscript"/>
        </w:rPr>
        <w:t>–1</w:t>
      </w:r>
      <w:r w:rsidRPr="00552230">
        <w:t xml:space="preserve"> = 2.5</w:t>
      </w:r>
      <w:r w:rsidR="00244C48">
        <w:rPr>
          <w:lang w:val="nl-NL"/>
        </w:rPr>
        <w:t>∙</w:t>
      </w:r>
      <w:r w:rsidRPr="00552230">
        <w:t>10</w:t>
      </w:r>
      <w:r w:rsidRPr="00552230">
        <w:rPr>
          <w:vertAlign w:val="superscript"/>
        </w:rPr>
        <w:t>9</w:t>
      </w:r>
      <w:r w:rsidRPr="00552230">
        <w:t xml:space="preserve"> mol/L</w:t>
      </w:r>
      <w:r w:rsidRPr="00552230">
        <w:tab/>
        <w:t>= 1.955%</w:t>
      </w:r>
    </w:p>
    <w:p w:rsidR="00552230" w:rsidRDefault="00552230" w:rsidP="00552230">
      <w:pPr>
        <w:pStyle w:val="Inspring"/>
        <w:ind w:left="0"/>
        <w:rPr>
          <w:lang w:val="nl-NL"/>
        </w:rPr>
      </w:pPr>
      <w:r>
        <w:rPr>
          <w:lang w:val="nl-NL"/>
        </w:rPr>
        <w:t>[HPO</w:t>
      </w:r>
      <w:r>
        <w:rPr>
          <w:vertAlign w:val="subscript"/>
          <w:lang w:val="nl-NL"/>
        </w:rPr>
        <w:t>4</w:t>
      </w:r>
      <w:r>
        <w:rPr>
          <w:vertAlign w:val="superscript"/>
          <w:lang w:val="nl-NL"/>
        </w:rPr>
        <w:t>2–</w:t>
      </w:r>
      <w:r>
        <w:rPr>
          <w:lang w:val="nl-NL"/>
        </w:rPr>
        <w:t xml:space="preserve">] = </w:t>
      </w:r>
      <w:r>
        <w:rPr>
          <w:i/>
          <w:lang w:val="nl-NL"/>
        </w:rPr>
        <w:t>K</w:t>
      </w:r>
      <w:r>
        <w:rPr>
          <w:vertAlign w:val="subscript"/>
          <w:lang w:val="nl-NL"/>
        </w:rPr>
        <w:t>1</w:t>
      </w:r>
      <w:r>
        <w:rPr>
          <w:lang w:val="nl-NL"/>
        </w:rPr>
        <w:t>[PO</w:t>
      </w:r>
      <w:r>
        <w:rPr>
          <w:vertAlign w:val="subscript"/>
          <w:lang w:val="nl-NL"/>
        </w:rPr>
        <w:t>4</w:t>
      </w:r>
      <w:r>
        <w:rPr>
          <w:vertAlign w:val="superscript"/>
          <w:lang w:val="nl-NL"/>
        </w:rPr>
        <w:t>3–</w:t>
      </w:r>
      <w:r>
        <w:rPr>
          <w:lang w:val="nl-NL"/>
        </w:rPr>
        <w:t>][H</w:t>
      </w:r>
      <w:r>
        <w:rPr>
          <w:vertAlign w:val="superscript"/>
          <w:lang w:val="nl-NL"/>
        </w:rPr>
        <w:t>+</w:t>
      </w:r>
      <w:r>
        <w:rPr>
          <w:lang w:val="nl-NL"/>
        </w:rPr>
        <w:t>] = 1.25</w:t>
      </w:r>
      <w:r>
        <w:rPr>
          <w:lang w:val="nl-NL"/>
        </w:rPr>
        <w:sym w:font="Symbol" w:char="F0D7"/>
      </w:r>
      <w:r>
        <w:rPr>
          <w:lang w:val="nl-NL"/>
        </w:rPr>
        <w:t>10</w:t>
      </w:r>
      <w:r>
        <w:rPr>
          <w:vertAlign w:val="superscript"/>
          <w:lang w:val="nl-NL"/>
        </w:rPr>
        <w:t xml:space="preserve">10 </w:t>
      </w:r>
      <w:r>
        <w:rPr>
          <w:lang w:val="nl-NL"/>
        </w:rPr>
        <w:t>mol/L</w:t>
      </w:r>
      <w:r>
        <w:rPr>
          <w:lang w:val="nl-NL"/>
        </w:rPr>
        <w:tab/>
        <w:t>= 97.97%</w:t>
      </w:r>
    </w:p>
    <w:p w:rsidR="00552230" w:rsidRDefault="00552230" w:rsidP="00552230">
      <w:pPr>
        <w:pStyle w:val="Inspring"/>
        <w:ind w:left="0"/>
        <w:rPr>
          <w:lang w:val="nl-NL"/>
        </w:rPr>
      </w:pPr>
      <w:r>
        <w:rPr>
          <w:lang w:val="nl-NL"/>
        </w:rPr>
        <w:t>[H</w:t>
      </w:r>
      <w:r>
        <w:rPr>
          <w:vertAlign w:val="subscript"/>
          <w:lang w:val="nl-NL"/>
        </w:rPr>
        <w:t>2</w:t>
      </w:r>
      <w:r>
        <w:rPr>
          <w:lang w:val="nl-NL"/>
        </w:rPr>
        <w:t>PO</w:t>
      </w:r>
      <w:r>
        <w:rPr>
          <w:vertAlign w:val="subscript"/>
          <w:lang w:val="nl-NL"/>
        </w:rPr>
        <w:t>4</w:t>
      </w:r>
      <w:r>
        <w:rPr>
          <w:vertAlign w:val="superscript"/>
          <w:lang w:val="nl-NL"/>
        </w:rPr>
        <w:t>–</w:t>
      </w:r>
      <w:r>
        <w:rPr>
          <w:lang w:val="nl-NL"/>
        </w:rPr>
        <w:t xml:space="preserve">] = </w:t>
      </w:r>
      <w:r>
        <w:rPr>
          <w:i/>
          <w:lang w:val="nl-NL"/>
        </w:rPr>
        <w:t>K</w:t>
      </w:r>
      <w:r>
        <w:rPr>
          <w:vertAlign w:val="subscript"/>
          <w:lang w:val="nl-NL"/>
        </w:rPr>
        <w:t>2</w:t>
      </w:r>
      <w:r>
        <w:rPr>
          <w:lang w:val="nl-NL"/>
        </w:rPr>
        <w:t>[PO</w:t>
      </w:r>
      <w:r>
        <w:rPr>
          <w:vertAlign w:val="subscript"/>
          <w:lang w:val="nl-NL"/>
        </w:rPr>
        <w:t>4</w:t>
      </w:r>
      <w:r>
        <w:rPr>
          <w:vertAlign w:val="superscript"/>
          <w:lang w:val="nl-NL"/>
        </w:rPr>
        <w:t>3–</w:t>
      </w:r>
      <w:r>
        <w:rPr>
          <w:lang w:val="nl-NL"/>
        </w:rPr>
        <w:t>][H</w:t>
      </w:r>
      <w:r>
        <w:rPr>
          <w:vertAlign w:val="superscript"/>
          <w:lang w:val="nl-NL"/>
        </w:rPr>
        <w:t>+</w:t>
      </w:r>
      <w:r>
        <w:rPr>
          <w:lang w:val="nl-NL"/>
        </w:rPr>
        <w:t>]</w:t>
      </w:r>
      <w:r>
        <w:rPr>
          <w:vertAlign w:val="superscript"/>
          <w:lang w:val="nl-NL"/>
        </w:rPr>
        <w:t>2</w:t>
      </w:r>
      <w:r>
        <w:rPr>
          <w:lang w:val="nl-NL"/>
        </w:rPr>
        <w:t xml:space="preserve"> = 1</w:t>
      </w:r>
      <w:r>
        <w:rPr>
          <w:lang w:val="nl-NL"/>
        </w:rPr>
        <w:sym w:font="Symbol" w:char="F0D7"/>
      </w:r>
      <w:r>
        <w:rPr>
          <w:lang w:val="nl-NL"/>
        </w:rPr>
        <w:t>10</w:t>
      </w:r>
      <w:r>
        <w:rPr>
          <w:vertAlign w:val="superscript"/>
          <w:lang w:val="nl-NL"/>
        </w:rPr>
        <w:t xml:space="preserve">8 </w:t>
      </w:r>
      <w:r>
        <w:rPr>
          <w:lang w:val="nl-NL"/>
        </w:rPr>
        <w:t>mol/L</w:t>
      </w:r>
      <w:r>
        <w:rPr>
          <w:lang w:val="nl-NL"/>
        </w:rPr>
        <w:tab/>
        <w:t>= 0.078%</w:t>
      </w:r>
    </w:p>
    <w:p w:rsidR="00552230" w:rsidRDefault="00552230" w:rsidP="00552230">
      <w:pPr>
        <w:pStyle w:val="Vraag"/>
        <w:ind w:left="0" w:firstLine="0"/>
        <w:rPr>
          <w:lang w:val="nl-NL"/>
        </w:rPr>
      </w:pPr>
      <w:r>
        <w:rPr>
          <w:lang w:val="nl-NL"/>
        </w:rPr>
        <w:t>b)</w:t>
      </w:r>
      <w:r>
        <w:rPr>
          <w:lang w:val="nl-NL"/>
        </w:rPr>
        <w:tab/>
        <w:t>Na</w:t>
      </w:r>
      <w:r>
        <w:rPr>
          <w:vertAlign w:val="subscript"/>
          <w:lang w:val="nl-NL"/>
        </w:rPr>
        <w:t>3–n</w:t>
      </w:r>
      <w:r>
        <w:rPr>
          <w:lang w:val="nl-NL"/>
        </w:rPr>
        <w:t>(H</w:t>
      </w:r>
      <w:r>
        <w:rPr>
          <w:vertAlign w:val="subscript"/>
          <w:lang w:val="nl-NL"/>
        </w:rPr>
        <w:t>n</w:t>
      </w:r>
      <w:r>
        <w:rPr>
          <w:lang w:val="nl-NL"/>
        </w:rPr>
        <w:t>PO</w:t>
      </w:r>
      <w:r>
        <w:rPr>
          <w:vertAlign w:val="subscript"/>
          <w:lang w:val="nl-NL"/>
        </w:rPr>
        <w:t>4</w:t>
      </w:r>
      <w:r>
        <w:rPr>
          <w:lang w:val="nl-NL"/>
        </w:rPr>
        <w:t xml:space="preserve">) </w:t>
      </w:r>
      <w:r>
        <w:rPr>
          <w:lang w:val="nl-NL"/>
        </w:rPr>
        <w:sym w:font="Symbol" w:char="F0D7"/>
      </w:r>
      <w:r>
        <w:rPr>
          <w:lang w:val="nl-NL"/>
        </w:rPr>
        <w:t xml:space="preserve"> m H</w:t>
      </w:r>
      <w:r>
        <w:rPr>
          <w:vertAlign w:val="subscript"/>
          <w:lang w:val="nl-NL"/>
        </w:rPr>
        <w:t>2</w:t>
      </w:r>
      <w:r>
        <w:rPr>
          <w:lang w:val="nl-NL"/>
        </w:rPr>
        <w:t>O (n = 0,1,2)</w:t>
      </w:r>
    </w:p>
    <w:p w:rsidR="00552230" w:rsidRPr="00552230" w:rsidRDefault="00552230" w:rsidP="00552230">
      <w:pPr>
        <w:pStyle w:val="Inspring"/>
        <w:ind w:left="0"/>
      </w:pPr>
      <w:r w:rsidRPr="00552230">
        <w:t>The titrated solution contains 100 mg (y mole) of the salt and 1.00 mmol of sulphuric acid. The reacted protons (in mmol) can be calculated using the results of a): 2 + (</w:t>
      </w:r>
      <w:r w:rsidRPr="00552230">
        <w:rPr>
          <w:i/>
        </w:rPr>
        <w:t>n</w:t>
      </w:r>
      <w:r w:rsidRPr="00552230">
        <w:t xml:space="preserve"> – 0.9797 – 2 </w:t>
      </w:r>
      <w:r>
        <w:rPr>
          <w:lang w:val="nl-NL"/>
        </w:rPr>
        <w:sym w:font="Symbol" w:char="F0B4"/>
      </w:r>
      <w:r w:rsidRPr="00552230">
        <w:t xml:space="preserve"> 0.00078)y = 2.653</w:t>
      </w:r>
    </w:p>
    <w:p w:rsidR="00552230" w:rsidRPr="00552230" w:rsidRDefault="00552230" w:rsidP="00552230">
      <w:pPr>
        <w:pStyle w:val="Inspring"/>
        <w:ind w:left="0"/>
      </w:pPr>
      <w:r w:rsidRPr="00552230">
        <w:t xml:space="preserve">Since y = 100/M (in mmol) but </w:t>
      </w:r>
      <w:r w:rsidRPr="00552230">
        <w:rPr>
          <w:i/>
        </w:rPr>
        <w:t>M</w:t>
      </w:r>
      <w:r w:rsidRPr="00552230">
        <w:t xml:space="preserve"> </w:t>
      </w:r>
      <w:r>
        <w:rPr>
          <w:lang w:val="nl-NL"/>
        </w:rPr>
        <w:sym w:font="Symbol" w:char="F0B3"/>
      </w:r>
      <w:r w:rsidRPr="00552230">
        <w:t xml:space="preserve"> 120 g/mol the only real solution is </w:t>
      </w:r>
      <w:r w:rsidRPr="00552230">
        <w:rPr>
          <w:i/>
        </w:rPr>
        <w:t>n</w:t>
      </w:r>
      <w:r w:rsidRPr="00552230">
        <w:t xml:space="preserve"> = 2. Therefore M = 156 g/mol, m is (156–120)/18 = 2</w:t>
      </w:r>
      <w:r w:rsidRPr="00552230">
        <w:tab/>
        <w:t xml:space="preserve"> </w:t>
      </w:r>
      <w:r>
        <w:rPr>
          <w:lang w:val="nl-NL"/>
        </w:rPr>
        <w:sym w:font="Symbol" w:char="F0DE"/>
      </w:r>
      <w:r w:rsidRPr="00552230">
        <w:t xml:space="preserve"> NaH</w:t>
      </w:r>
      <w:r w:rsidRPr="00552230">
        <w:rPr>
          <w:vertAlign w:val="subscript"/>
        </w:rPr>
        <w:t>2</w:t>
      </w:r>
      <w:r w:rsidRPr="00552230">
        <w:t>PO</w:t>
      </w:r>
      <w:r w:rsidRPr="00552230">
        <w:rPr>
          <w:vertAlign w:val="subscript"/>
        </w:rPr>
        <w:t>4</w:t>
      </w:r>
      <w:r w:rsidRPr="00552230">
        <w:t xml:space="preserve"> </w:t>
      </w:r>
      <w:r>
        <w:rPr>
          <w:lang w:val="nl-NL"/>
        </w:rPr>
        <w:sym w:font="Symbol" w:char="F0D7"/>
      </w:r>
      <w:r w:rsidRPr="00552230">
        <w:t xml:space="preserve"> 2H</w:t>
      </w:r>
      <w:r w:rsidRPr="00552230">
        <w:rPr>
          <w:vertAlign w:val="subscript"/>
        </w:rPr>
        <w:t>2</w:t>
      </w:r>
      <w:r w:rsidRPr="00552230">
        <w:t>O</w:t>
      </w:r>
    </w:p>
    <w:p w:rsidR="00552230" w:rsidRPr="00552230" w:rsidRDefault="00552230" w:rsidP="00552230">
      <w:pPr>
        <w:pStyle w:val="Kop3"/>
      </w:pPr>
      <w:bookmarkStart w:id="8" w:name="_Toc31727495"/>
      <w:r w:rsidRPr="00552230">
        <w:t>Opgave 3</w:t>
      </w:r>
      <w:bookmarkEnd w:id="8"/>
    </w:p>
    <w:p w:rsidR="00552230" w:rsidRPr="00552230" w:rsidRDefault="00552230" w:rsidP="00552230">
      <w:pPr>
        <w:pStyle w:val="Vraag"/>
        <w:ind w:left="0" w:firstLine="0"/>
      </w:pPr>
      <w:r w:rsidRPr="00552230">
        <w:t>a)</w:t>
      </w:r>
      <w:r w:rsidRPr="00552230">
        <w:tab/>
      </w:r>
      <w:r>
        <w:rPr>
          <w:lang w:val="nl-NL"/>
        </w:rPr>
        <w:t>β</w:t>
      </w:r>
      <w:r w:rsidRPr="00552230">
        <w:rPr>
          <w:vertAlign w:val="subscript"/>
        </w:rPr>
        <w:t>2</w:t>
      </w:r>
      <w:r w:rsidRPr="00552230">
        <w:t xml:space="preserve"> indicates that the complexation of Ag</w:t>
      </w:r>
      <w:r w:rsidRPr="00552230">
        <w:rPr>
          <w:vertAlign w:val="superscript"/>
        </w:rPr>
        <w:t>+</w:t>
      </w:r>
      <w:r w:rsidRPr="00552230">
        <w:t xml:space="preserve"> with CN</w:t>
      </w:r>
      <w:r w:rsidRPr="00552230">
        <w:rPr>
          <w:vertAlign w:val="superscript"/>
        </w:rPr>
        <w:t>–</w:t>
      </w:r>
      <w:r w:rsidRPr="00552230">
        <w:t xml:space="preserve"> easily occurs. Thus A denotes the point where all Ag</w:t>
      </w:r>
      <w:r w:rsidRPr="00552230">
        <w:rPr>
          <w:vertAlign w:val="superscript"/>
        </w:rPr>
        <w:t>+</w:t>
      </w:r>
      <w:r w:rsidRPr="00552230">
        <w:t xml:space="preserve"> is present in complex form, having a higher potential than Ag</w:t>
      </w:r>
      <w:r w:rsidRPr="00552230">
        <w:rPr>
          <w:vertAlign w:val="superscript"/>
        </w:rPr>
        <w:t>+</w:t>
      </w:r>
      <w:r w:rsidRPr="00552230">
        <w:t>, B shows the point where the precipitation of AgCN starts thus leading to a constant Ag</w:t>
      </w:r>
      <w:r w:rsidRPr="00552230">
        <w:rPr>
          <w:vertAlign w:val="superscript"/>
        </w:rPr>
        <w:t>+</w:t>
      </w:r>
      <w:r w:rsidRPr="00552230">
        <w:t xml:space="preserve"> concentration until all CN</w:t>
      </w:r>
      <w:r w:rsidRPr="00552230">
        <w:rPr>
          <w:vertAlign w:val="superscript"/>
        </w:rPr>
        <w:t>–</w:t>
      </w:r>
      <w:r w:rsidRPr="00552230">
        <w:t xml:space="preserve"> is precipitated. Now at point C the precipitation of the more soluble AgCl begins:</w:t>
      </w:r>
    </w:p>
    <w:p w:rsidR="00552230" w:rsidRPr="00552230" w:rsidRDefault="00552230" w:rsidP="00552230">
      <w:pPr>
        <w:pStyle w:val="Inspring"/>
        <w:ind w:left="0"/>
      </w:pPr>
      <w:r w:rsidRPr="00552230">
        <w:t>A: Ag</w:t>
      </w:r>
      <w:r w:rsidRPr="00552230">
        <w:rPr>
          <w:vertAlign w:val="superscript"/>
        </w:rPr>
        <w:t>+</w:t>
      </w:r>
      <w:r w:rsidRPr="00552230">
        <w:t xml:space="preserve"> + 2 CN</w:t>
      </w:r>
      <w:r>
        <w:rPr>
          <w:vertAlign w:val="superscript"/>
          <w:lang w:val="nl-NL"/>
        </w:rPr>
        <w:sym w:font="Symbol" w:char="F02D"/>
      </w:r>
      <w:r w:rsidRPr="00552230">
        <w:t xml:space="preserve"> </w:t>
      </w:r>
      <w:r>
        <w:rPr>
          <w:lang w:val="nl-NL"/>
        </w:rPr>
        <w:sym w:font="Symbol" w:char="F0AE"/>
      </w:r>
      <w:r w:rsidRPr="00552230">
        <w:t xml:space="preserve"> [Ag(CN)</w:t>
      </w:r>
      <w:r w:rsidRPr="00552230">
        <w:rPr>
          <w:vertAlign w:val="subscript"/>
        </w:rPr>
        <w:t>2</w:t>
      </w:r>
      <w:r w:rsidRPr="00552230">
        <w:t>]</w:t>
      </w:r>
      <w:r>
        <w:rPr>
          <w:vertAlign w:val="superscript"/>
          <w:lang w:val="nl-NL"/>
        </w:rPr>
        <w:sym w:font="Symbol" w:char="F02D"/>
      </w:r>
    </w:p>
    <w:p w:rsidR="00552230" w:rsidRPr="00552230" w:rsidRDefault="00552230" w:rsidP="00552230">
      <w:pPr>
        <w:pStyle w:val="Inspring"/>
        <w:ind w:left="0"/>
      </w:pPr>
      <w:r w:rsidRPr="00552230">
        <w:t>B: [Ag(CN)</w:t>
      </w:r>
      <w:r w:rsidRPr="00552230">
        <w:rPr>
          <w:vertAlign w:val="subscript"/>
        </w:rPr>
        <w:t>2</w:t>
      </w:r>
      <w:r w:rsidRPr="00552230">
        <w:t>]</w:t>
      </w:r>
      <w:r>
        <w:rPr>
          <w:vertAlign w:val="superscript"/>
          <w:lang w:val="nl-NL"/>
        </w:rPr>
        <w:sym w:font="Symbol" w:char="F02D"/>
      </w:r>
      <w:r w:rsidRPr="00552230">
        <w:t xml:space="preserve"> + Ag</w:t>
      </w:r>
      <w:r w:rsidRPr="00552230">
        <w:rPr>
          <w:vertAlign w:val="superscript"/>
        </w:rPr>
        <w:t>+</w:t>
      </w:r>
      <w:r w:rsidRPr="00552230">
        <w:t xml:space="preserve"> </w:t>
      </w:r>
      <w:r>
        <w:rPr>
          <w:lang w:val="nl-NL"/>
        </w:rPr>
        <w:sym w:font="Symbol" w:char="F0AE"/>
      </w:r>
      <w:r w:rsidRPr="00552230">
        <w:t xml:space="preserve"> 2 AgCN</w:t>
      </w:r>
      <w:r>
        <w:rPr>
          <w:lang w:val="nl-NL"/>
        </w:rPr>
        <w:sym w:font="Symbol" w:char="F0AF"/>
      </w:r>
    </w:p>
    <w:p w:rsidR="00552230" w:rsidRPr="00552230" w:rsidRDefault="00552230" w:rsidP="00552230">
      <w:pPr>
        <w:pStyle w:val="Inspring"/>
        <w:ind w:left="0"/>
      </w:pPr>
      <w:r w:rsidRPr="00552230">
        <w:t>C: Ag</w:t>
      </w:r>
      <w:r w:rsidRPr="00552230">
        <w:rPr>
          <w:vertAlign w:val="superscript"/>
        </w:rPr>
        <w:t>+</w:t>
      </w:r>
      <w:r w:rsidRPr="00552230">
        <w:t xml:space="preserve"> + Cl</w:t>
      </w:r>
      <w:r w:rsidRPr="00552230">
        <w:rPr>
          <w:vertAlign w:val="superscript"/>
        </w:rPr>
        <w:t>–</w:t>
      </w:r>
      <w:r w:rsidRPr="00552230">
        <w:t xml:space="preserve"> </w:t>
      </w:r>
      <w:r>
        <w:rPr>
          <w:lang w:val="nl-NL"/>
        </w:rPr>
        <w:sym w:font="Symbol" w:char="F0AE"/>
      </w:r>
      <w:r w:rsidRPr="00552230">
        <w:t xml:space="preserve"> AgCl</w:t>
      </w:r>
      <w:r>
        <w:rPr>
          <w:lang w:val="nl-NL"/>
        </w:rPr>
        <w:sym w:font="Symbol" w:char="F0AF"/>
      </w:r>
    </w:p>
    <w:p w:rsidR="00552230" w:rsidRPr="00552230" w:rsidRDefault="00552230" w:rsidP="00552230">
      <w:pPr>
        <w:pStyle w:val="Vraag"/>
        <w:ind w:left="0" w:firstLine="0"/>
      </w:pPr>
      <w:r w:rsidRPr="00552230">
        <w:t>b)</w:t>
      </w:r>
      <w:r w:rsidRPr="00552230">
        <w:tab/>
        <w:t xml:space="preserve">2 </w:t>
      </w:r>
      <w:r>
        <w:rPr>
          <w:lang w:val="nl-NL"/>
        </w:rPr>
        <w:sym w:font="Symbol" w:char="F0B4"/>
      </w:r>
      <w:r w:rsidRPr="00552230">
        <w:t xml:space="preserve"> 2.47ml = 4.94 mL</w:t>
      </w:r>
    </w:p>
    <w:p w:rsidR="00552230" w:rsidRDefault="00552230" w:rsidP="00552230">
      <w:pPr>
        <w:pStyle w:val="Vraag"/>
        <w:ind w:left="0" w:firstLine="0"/>
        <w:rPr>
          <w:lang w:val="nl-NL"/>
        </w:rPr>
      </w:pPr>
      <w:r>
        <w:rPr>
          <w:lang w:val="nl-NL"/>
        </w:rPr>
        <w:t>c)</w:t>
      </w:r>
      <w:r>
        <w:rPr>
          <w:lang w:val="nl-NL"/>
        </w:rPr>
        <w:tab/>
        <w:t>[CN</w:t>
      </w:r>
      <w:r>
        <w:rPr>
          <w:vertAlign w:val="superscript"/>
          <w:lang w:val="nl-NL"/>
        </w:rPr>
        <w:sym w:font="Symbol" w:char="F02D"/>
      </w:r>
      <w:r>
        <w:rPr>
          <w:lang w:val="nl-NL"/>
        </w:rPr>
        <w:t xml:space="preserve">] = (4.94 </w:t>
      </w:r>
      <w:r>
        <w:rPr>
          <w:lang w:val="nl-NL"/>
        </w:rPr>
        <w:sym w:font="Symbol" w:char="F0B4"/>
      </w:r>
      <w:r>
        <w:rPr>
          <w:lang w:val="nl-NL"/>
        </w:rPr>
        <w:t xml:space="preserve"> 0.1 </w:t>
      </w:r>
      <w:r>
        <w:rPr>
          <w:lang w:val="nl-NL"/>
        </w:rPr>
        <w:sym w:font="Symbol" w:char="F0B4"/>
      </w:r>
      <w:r>
        <w:rPr>
          <w:lang w:val="nl-NL"/>
        </w:rPr>
        <w:t xml:space="preserve"> 40)/1000 mol/L = 1.98 10</w:t>
      </w:r>
      <w:r>
        <w:rPr>
          <w:vertAlign w:val="superscript"/>
          <w:lang w:val="nl-NL"/>
        </w:rPr>
        <w:sym w:font="Symbol" w:char="F02D"/>
      </w:r>
      <w:r>
        <w:rPr>
          <w:vertAlign w:val="superscript"/>
          <w:lang w:val="nl-NL"/>
        </w:rPr>
        <w:t>2</w:t>
      </w:r>
      <w:r>
        <w:rPr>
          <w:lang w:val="nl-NL"/>
        </w:rPr>
        <w:t xml:space="preserve"> mol/L</w:t>
      </w:r>
    </w:p>
    <w:p w:rsidR="00552230" w:rsidRPr="00552230" w:rsidRDefault="00552230" w:rsidP="00552230">
      <w:pPr>
        <w:pStyle w:val="Inspring"/>
        <w:ind w:left="0"/>
      </w:pPr>
      <w:r w:rsidRPr="00552230">
        <w:t>[Cl</w:t>
      </w:r>
      <w:r>
        <w:rPr>
          <w:vertAlign w:val="superscript"/>
          <w:lang w:val="nl-NL"/>
        </w:rPr>
        <w:sym w:font="Symbol" w:char="F02D"/>
      </w:r>
      <w:r w:rsidRPr="00552230">
        <w:t xml:space="preserve">] = ((10–4.94) </w:t>
      </w:r>
      <w:r>
        <w:rPr>
          <w:lang w:val="nl-NL"/>
        </w:rPr>
        <w:sym w:font="Symbol" w:char="F0B4"/>
      </w:r>
      <w:r w:rsidRPr="00552230">
        <w:t xml:space="preserve"> 0.1 </w:t>
      </w:r>
      <w:r>
        <w:rPr>
          <w:lang w:val="nl-NL"/>
        </w:rPr>
        <w:sym w:font="Symbol" w:char="F0B4"/>
      </w:r>
      <w:r w:rsidRPr="00552230">
        <w:t xml:space="preserve"> 40)/1000 mol/L = 2.02 10</w:t>
      </w:r>
      <w:r>
        <w:rPr>
          <w:vertAlign w:val="superscript"/>
          <w:lang w:val="nl-NL"/>
        </w:rPr>
        <w:sym w:font="Symbol" w:char="F02D"/>
      </w:r>
      <w:r w:rsidRPr="00552230">
        <w:rPr>
          <w:vertAlign w:val="superscript"/>
        </w:rPr>
        <w:t>2</w:t>
      </w:r>
      <w:r w:rsidRPr="00552230">
        <w:t xml:space="preserve"> mol/L</w:t>
      </w:r>
    </w:p>
    <w:p w:rsidR="00552230" w:rsidRPr="00552230" w:rsidRDefault="00552230" w:rsidP="00552230">
      <w:pPr>
        <w:pStyle w:val="Vraag"/>
        <w:ind w:left="0" w:firstLine="0"/>
      </w:pPr>
      <w:r w:rsidRPr="00552230">
        <w:t>d)</w:t>
      </w:r>
      <w:r w:rsidRPr="00552230">
        <w:tab/>
        <w:t>For the system Ag/Ag</w:t>
      </w:r>
      <w:r w:rsidRPr="00552230">
        <w:rPr>
          <w:vertAlign w:val="superscript"/>
        </w:rPr>
        <w:t>+</w:t>
      </w:r>
      <w:r w:rsidRPr="00552230">
        <w:t xml:space="preserve"> at point A: </w:t>
      </w:r>
      <w:r w:rsidRPr="00552230">
        <w:rPr>
          <w:i/>
        </w:rPr>
        <w:t>E</w:t>
      </w:r>
      <w:r w:rsidRPr="00552230">
        <w:t xml:space="preserve"> = </w:t>
      </w:r>
      <w:r w:rsidRPr="00552230">
        <w:rPr>
          <w:i/>
        </w:rPr>
        <w:t>E</w:t>
      </w:r>
      <w:r w:rsidRPr="00552230">
        <w:rPr>
          <w:vertAlign w:val="subscript"/>
        </w:rPr>
        <w:t>o</w:t>
      </w:r>
      <w:r w:rsidRPr="00552230">
        <w:t xml:space="preserve"> + 0.059 log[Ag</w:t>
      </w:r>
      <w:r w:rsidRPr="00552230">
        <w:rPr>
          <w:vertAlign w:val="superscript"/>
        </w:rPr>
        <w:t>+</w:t>
      </w:r>
      <w:r w:rsidRPr="00552230">
        <w:t xml:space="preserve">] </w:t>
      </w:r>
    </w:p>
    <w:p w:rsidR="00552230" w:rsidRPr="00552230" w:rsidRDefault="00552230" w:rsidP="00552230">
      <w:pPr>
        <w:pStyle w:val="Inspring"/>
        <w:ind w:left="0"/>
      </w:pPr>
      <w:r w:rsidRPr="00552230">
        <w:t>The following equations are derived from the equilibrium conditions:</w:t>
      </w:r>
    </w:p>
    <w:p w:rsidR="00552230" w:rsidRDefault="00552230" w:rsidP="00552230">
      <w:pPr>
        <w:pStyle w:val="Inspring"/>
        <w:ind w:left="0"/>
        <w:rPr>
          <w:lang w:val="nl-NL"/>
        </w:rPr>
      </w:pPr>
      <w:r>
        <w:rPr>
          <w:position w:val="-38"/>
          <w:lang w:val="nl-NL"/>
        </w:rPr>
        <w:object w:dxaOrig="7820" w:dyaOrig="840">
          <v:shape id="_x0000_i1030" type="#_x0000_t75" style="width:390.95pt;height:42.1pt" o:ole="" fillcolor="window">
            <v:imagedata r:id="rId19" o:title=""/>
          </v:shape>
          <o:OLEObject Type="Embed" ProgID="Equation.3" ShapeID="_x0000_i1030" DrawAspect="Content" ObjectID="_1314542407" r:id="rId20"/>
        </w:object>
      </w:r>
    </w:p>
    <w:p w:rsidR="00552230" w:rsidRDefault="00552230" w:rsidP="00552230">
      <w:pPr>
        <w:pStyle w:val="Inspring"/>
        <w:ind w:left="0"/>
        <w:rPr>
          <w:lang w:val="nl-NL"/>
        </w:rPr>
      </w:pPr>
      <w:r>
        <w:rPr>
          <w:position w:val="-12"/>
          <w:lang w:val="nl-NL"/>
        </w:rPr>
        <w:object w:dxaOrig="2620" w:dyaOrig="400">
          <v:shape id="_x0000_i1031" type="#_x0000_t75" style="width:130.8pt;height:19.75pt" o:ole="" fillcolor="window">
            <v:imagedata r:id="rId21" o:title=""/>
          </v:shape>
          <o:OLEObject Type="Embed" ProgID="Equation.3" ShapeID="_x0000_i1031" DrawAspect="Content" ObjectID="_1314542408" r:id="rId22"/>
        </w:object>
      </w:r>
    </w:p>
    <w:p w:rsidR="00552230" w:rsidRPr="00552230" w:rsidRDefault="00552230" w:rsidP="00552230">
      <w:pPr>
        <w:pStyle w:val="Inspring"/>
        <w:ind w:left="0"/>
      </w:pPr>
      <w:r w:rsidRPr="00552230">
        <w:t>which yields an equation of third degree in [Ag</w:t>
      </w:r>
      <w:r w:rsidRPr="00552230">
        <w:rPr>
          <w:vertAlign w:val="superscript"/>
        </w:rPr>
        <w:t>+</w:t>
      </w:r>
      <w:r w:rsidRPr="00552230">
        <w:t>]:</w:t>
      </w:r>
    </w:p>
    <w:p w:rsidR="00552230" w:rsidRPr="00552230" w:rsidRDefault="00552230" w:rsidP="00552230">
      <w:pPr>
        <w:pStyle w:val="Inspring"/>
        <w:ind w:left="0"/>
      </w:pPr>
      <w:r w:rsidRPr="00552230">
        <w:t>[Ag(CN)</w:t>
      </w:r>
      <w:r w:rsidRPr="00552230">
        <w:rPr>
          <w:vertAlign w:val="subscript"/>
        </w:rPr>
        <w:t>2</w:t>
      </w:r>
      <w:r>
        <w:rPr>
          <w:vertAlign w:val="superscript"/>
          <w:lang w:val="nl-NL"/>
        </w:rPr>
        <w:sym w:font="Symbol" w:char="F02D"/>
      </w:r>
      <w:r w:rsidRPr="00552230">
        <w:t xml:space="preserve">] can be assumed to be (2.47 </w:t>
      </w:r>
      <w:r>
        <w:rPr>
          <w:lang w:val="nl-NL"/>
        </w:rPr>
        <w:sym w:font="Symbol" w:char="F0B4"/>
      </w:r>
      <w:r w:rsidRPr="00552230">
        <w:t xml:space="preserve"> 0.1)/27.46 mol/L and therefore [Ag</w:t>
      </w:r>
      <w:r w:rsidRPr="00552230">
        <w:rPr>
          <w:vertAlign w:val="superscript"/>
        </w:rPr>
        <w:t>+</w:t>
      </w:r>
      <w:r w:rsidRPr="00552230">
        <w:t>] equals 1.213</w:t>
      </w:r>
      <w:r>
        <w:rPr>
          <w:lang w:val="nl-NL"/>
        </w:rPr>
        <w:sym w:font="Symbol" w:char="F0D7"/>
      </w:r>
      <w:r w:rsidRPr="00552230">
        <w:t>10</w:t>
      </w:r>
      <w:r>
        <w:rPr>
          <w:vertAlign w:val="superscript"/>
          <w:lang w:val="nl-NL"/>
        </w:rPr>
        <w:sym w:font="Symbol" w:char="F02D"/>
      </w:r>
      <w:r w:rsidRPr="00552230">
        <w:rPr>
          <w:vertAlign w:val="superscript"/>
        </w:rPr>
        <w:t xml:space="preserve">8 </w:t>
      </w:r>
      <w:r w:rsidRPr="00552230">
        <w:t xml:space="preserve">mol/L. The emf will be: </w:t>
      </w:r>
      <w:r w:rsidRPr="00552230">
        <w:rPr>
          <w:i/>
        </w:rPr>
        <w:t>E</w:t>
      </w:r>
      <w:r w:rsidRPr="00552230">
        <w:t xml:space="preserve"> = 0.8 + 0.059 log[Ag</w:t>
      </w:r>
      <w:r w:rsidRPr="00552230">
        <w:rPr>
          <w:vertAlign w:val="superscript"/>
        </w:rPr>
        <w:t>+</w:t>
      </w:r>
      <w:r w:rsidRPr="00552230">
        <w:t>] – 0.285 = 0.048 V</w:t>
      </w:r>
    </w:p>
    <w:p w:rsidR="00552230" w:rsidRPr="00552230" w:rsidRDefault="00552230" w:rsidP="00552230">
      <w:pPr>
        <w:pStyle w:val="Inspring"/>
        <w:ind w:left="0"/>
      </w:pPr>
      <w:r w:rsidRPr="00552230">
        <w:t>at point C: [Ag</w:t>
      </w:r>
      <w:r w:rsidRPr="00552230">
        <w:rPr>
          <w:vertAlign w:val="superscript"/>
        </w:rPr>
        <w:t>+</w:t>
      </w:r>
      <w:r w:rsidRPr="00552230">
        <w:t xml:space="preserve">] = </w:t>
      </w:r>
      <w:r>
        <w:rPr>
          <w:lang w:val="nl-NL"/>
        </w:rPr>
        <w:sym w:font="Symbol" w:char="F0D6"/>
      </w:r>
      <w:r w:rsidRPr="00552230">
        <w:rPr>
          <w:i/>
        </w:rPr>
        <w:t>K</w:t>
      </w:r>
      <w:r w:rsidRPr="00552230">
        <w:rPr>
          <w:vertAlign w:val="subscript"/>
        </w:rPr>
        <w:t>sp(AgCl)</w:t>
      </w:r>
      <w:r w:rsidRPr="00552230">
        <w:t xml:space="preserve"> = 1.333</w:t>
      </w:r>
      <w:r w:rsidR="00244C48" w:rsidRPr="00D119FC">
        <w:rPr>
          <w:lang w:val="en-US"/>
        </w:rPr>
        <w:t>∙</w:t>
      </w:r>
      <w:r w:rsidRPr="00552230">
        <w:t>10</w:t>
      </w:r>
      <w:r>
        <w:rPr>
          <w:vertAlign w:val="superscript"/>
          <w:lang w:val="nl-NL"/>
        </w:rPr>
        <w:sym w:font="Symbol" w:char="F02D"/>
      </w:r>
      <w:r w:rsidRPr="00552230">
        <w:rPr>
          <w:vertAlign w:val="superscript"/>
        </w:rPr>
        <w:t>5</w:t>
      </w:r>
      <w:r w:rsidRPr="00552230">
        <w:t xml:space="preserve"> mol/L and </w:t>
      </w:r>
      <w:r w:rsidRPr="00552230">
        <w:rPr>
          <w:i/>
        </w:rPr>
        <w:t>E</w:t>
      </w:r>
      <w:r w:rsidRPr="00552230">
        <w:t xml:space="preserve"> = 0.8 + 0.059 log[Ag</w:t>
      </w:r>
      <w:r w:rsidRPr="00552230">
        <w:rPr>
          <w:vertAlign w:val="superscript"/>
        </w:rPr>
        <w:t>+</w:t>
      </w:r>
      <w:r w:rsidRPr="00552230">
        <w:t xml:space="preserve">] </w:t>
      </w:r>
      <w:r>
        <w:rPr>
          <w:lang w:val="nl-NL"/>
        </w:rPr>
        <w:sym w:font="Symbol" w:char="F02D"/>
      </w:r>
      <w:r w:rsidRPr="00552230">
        <w:t xml:space="preserve"> 0.285 = 0.227 V</w:t>
      </w:r>
    </w:p>
    <w:p w:rsidR="00552230" w:rsidRPr="00552230" w:rsidRDefault="00552230" w:rsidP="00552230">
      <w:pPr>
        <w:pStyle w:val="Vraag"/>
        <w:ind w:left="0" w:firstLine="0"/>
      </w:pPr>
      <w:r w:rsidRPr="00552230">
        <w:t>e)</w:t>
      </w:r>
      <w:r w:rsidRPr="00552230">
        <w:tab/>
        <w:t>Since both AgCN and AgCl are present is the precipitate, the solution must be saturated:</w:t>
      </w:r>
    </w:p>
    <w:p w:rsidR="00552230" w:rsidRPr="00552230" w:rsidRDefault="00552230" w:rsidP="00552230">
      <w:pPr>
        <w:pStyle w:val="Inspring"/>
        <w:ind w:left="0"/>
      </w:pPr>
      <w:r w:rsidRPr="00552230">
        <w:t xml:space="preserve">in the solution: </w:t>
      </w:r>
      <w:r w:rsidRPr="00552230">
        <w:tab/>
        <w:t>[Cl</w:t>
      </w:r>
      <w:r>
        <w:rPr>
          <w:vertAlign w:val="superscript"/>
          <w:lang w:val="nl-NL"/>
        </w:rPr>
        <w:sym w:font="Symbol" w:char="F02D"/>
      </w:r>
      <w:r w:rsidRPr="00552230">
        <w:t>]/[CN</w:t>
      </w:r>
      <w:r>
        <w:rPr>
          <w:vertAlign w:val="superscript"/>
          <w:lang w:val="nl-NL"/>
        </w:rPr>
        <w:sym w:font="Symbol" w:char="F02D"/>
      </w:r>
      <w:r w:rsidRPr="00552230">
        <w:t xml:space="preserve">] = </w:t>
      </w:r>
      <w:r w:rsidRPr="00552230">
        <w:rPr>
          <w:i/>
        </w:rPr>
        <w:t>K</w:t>
      </w:r>
      <w:r w:rsidRPr="00552230">
        <w:rPr>
          <w:vertAlign w:val="subscript"/>
        </w:rPr>
        <w:t>sp(AgCl)</w:t>
      </w:r>
      <w:r w:rsidRPr="00552230">
        <w:t>/</w:t>
      </w:r>
      <w:r w:rsidRPr="00552230">
        <w:rPr>
          <w:i/>
        </w:rPr>
        <w:t>K</w:t>
      </w:r>
      <w:r w:rsidRPr="00552230">
        <w:rPr>
          <w:vertAlign w:val="subscript"/>
        </w:rPr>
        <w:t>sp(AgCN)</w:t>
      </w:r>
      <w:r w:rsidRPr="00552230">
        <w:t xml:space="preserve"> = 10</w:t>
      </w:r>
      <w:r w:rsidRPr="00552230">
        <w:rPr>
          <w:vertAlign w:val="superscript"/>
        </w:rPr>
        <w:t>6.05</w:t>
      </w:r>
      <w:r w:rsidRPr="00552230">
        <w:t xml:space="preserve"> = 1.222</w:t>
      </w:r>
      <w:r>
        <w:rPr>
          <w:lang w:val="nl-NL"/>
        </w:rPr>
        <w:sym w:font="Symbol" w:char="F0D7"/>
      </w:r>
      <w:r w:rsidRPr="00552230">
        <w:t>10</w:t>
      </w:r>
      <w:r w:rsidRPr="00552230">
        <w:rPr>
          <w:vertAlign w:val="superscript"/>
        </w:rPr>
        <w:t>6</w:t>
      </w:r>
    </w:p>
    <w:p w:rsidR="00552230" w:rsidRPr="00552230" w:rsidRDefault="00552230" w:rsidP="00552230">
      <w:pPr>
        <w:pStyle w:val="Inspring"/>
        <w:ind w:left="0"/>
      </w:pPr>
      <w:r w:rsidRPr="00552230">
        <w:t xml:space="preserve">in the precipitate: </w:t>
      </w:r>
      <w:r w:rsidRPr="00552230">
        <w:rPr>
          <w:i/>
        </w:rPr>
        <w:t>n</w:t>
      </w:r>
      <w:r w:rsidRPr="00552230">
        <w:t>[AgCl]/</w:t>
      </w:r>
      <w:r w:rsidRPr="00552230">
        <w:rPr>
          <w:i/>
        </w:rPr>
        <w:t>n</w:t>
      </w:r>
      <w:r w:rsidRPr="00552230">
        <w:t>[AgCN] = 2.02/1.98 = 1.02</w:t>
      </w:r>
    </w:p>
    <w:p w:rsidR="00552230" w:rsidRPr="00552230" w:rsidRDefault="00552230" w:rsidP="00552230"/>
    <w:p w:rsidR="00552230" w:rsidRDefault="00552230" w:rsidP="00552230">
      <w:pPr>
        <w:pStyle w:val="Kop3"/>
        <w:rPr>
          <w:lang w:val="nl-NL"/>
        </w:rPr>
      </w:pPr>
      <w:bookmarkStart w:id="9" w:name="_Toc31727496"/>
      <w:r>
        <w:rPr>
          <w:lang w:val="nl-NL"/>
        </w:rPr>
        <w:lastRenderedPageBreak/>
        <w:t>Opgave4</w:t>
      </w:r>
      <w:bookmarkEnd w:id="9"/>
    </w:p>
    <w:p w:rsidR="00552230" w:rsidRDefault="00552230" w:rsidP="00552230">
      <w:pPr>
        <w:rPr>
          <w:lang w:val="nl-NL"/>
        </w:rPr>
      </w:pPr>
      <w:r>
        <w:rPr>
          <w:lang w:val="nl-NL"/>
        </w:rPr>
        <w:object w:dxaOrig="10469" w:dyaOrig="4114">
          <v:shape id="_x0000_i1032" type="#_x0000_t75" style="width:439.6pt;height:172.9pt" o:ole="" fillcolor="window">
            <v:imagedata r:id="rId23" o:title=""/>
          </v:shape>
          <o:OLEObject Type="Embed" ProgID="ACD.ChemSketch.20" ShapeID="_x0000_i1032" DrawAspect="Content" ObjectID="_1314542409" r:id="rId24"/>
        </w:object>
      </w:r>
    </w:p>
    <w:p w:rsidR="00552230" w:rsidRPr="00552230" w:rsidRDefault="00552230" w:rsidP="00552230">
      <w:pPr>
        <w:pStyle w:val="Kop3"/>
      </w:pPr>
      <w:r w:rsidRPr="00552230">
        <w:t>Opgave 5</w:t>
      </w:r>
    </w:p>
    <w:p w:rsidR="00552230" w:rsidRPr="00552230" w:rsidRDefault="00552230" w:rsidP="00552230">
      <w:pPr>
        <w:pStyle w:val="Vraag"/>
        <w:ind w:left="0" w:firstLine="0"/>
      </w:pPr>
      <w:r w:rsidRPr="00552230">
        <w:t>a)</w:t>
      </w:r>
      <w:r w:rsidRPr="00552230">
        <w:tab/>
        <w:t>The ratio of primary / secondary and tertiary products will be 9:2:1.</w:t>
      </w:r>
    </w:p>
    <w:p w:rsidR="00552230" w:rsidRPr="00552230" w:rsidRDefault="00552230" w:rsidP="00552230">
      <w:pPr>
        <w:pStyle w:val="Vraag"/>
        <w:ind w:left="0" w:firstLine="0"/>
      </w:pPr>
      <w:r w:rsidRPr="00552230">
        <w:t>b)</w:t>
      </w:r>
      <w:r w:rsidRPr="00552230">
        <w:tab/>
        <w:t>1–pentanol reacts with 1) cold conc. sulphuric acid (elimination) and with 2) CrO</w:t>
      </w:r>
      <w:r w:rsidRPr="00552230">
        <w:rPr>
          <w:vertAlign w:val="subscript"/>
        </w:rPr>
        <w:t>3</w:t>
      </w:r>
      <w:r w:rsidRPr="00552230">
        <w:t>/H</w:t>
      </w:r>
      <w:r w:rsidRPr="00552230">
        <w:rPr>
          <w:vertAlign w:val="subscript"/>
        </w:rPr>
        <w:t>2</w:t>
      </w:r>
      <w:r w:rsidRPr="00552230">
        <w:t>SO</w:t>
      </w:r>
      <w:r w:rsidRPr="00552230">
        <w:rPr>
          <w:vertAlign w:val="subscript"/>
        </w:rPr>
        <w:t>4</w:t>
      </w:r>
      <w:r w:rsidRPr="00552230">
        <w:t xml:space="preserve"> (oxidation)</w:t>
      </w:r>
    </w:p>
    <w:p w:rsidR="00552230" w:rsidRPr="00552230" w:rsidRDefault="00552230" w:rsidP="00552230">
      <w:pPr>
        <w:pStyle w:val="Inspring"/>
        <w:ind w:left="0"/>
      </w:pPr>
      <w:r w:rsidRPr="00552230">
        <w:t>2–pentanol reacts with 1) under elimination, with 2) under oxidation, with 3) under reduction and with 4) (Haloform oxidation)</w:t>
      </w:r>
    </w:p>
    <w:p w:rsidR="00552230" w:rsidRPr="00552230" w:rsidRDefault="00552230" w:rsidP="00552230">
      <w:pPr>
        <w:pStyle w:val="Inspring"/>
        <w:ind w:left="0"/>
      </w:pPr>
      <w:r w:rsidRPr="00552230">
        <w:t>2–methyl–2–butanol reacts with 1) under elimination and with 3) under reduction</w:t>
      </w:r>
    </w:p>
    <w:p w:rsidR="00552230" w:rsidRPr="00552230" w:rsidRDefault="00552230" w:rsidP="00552230">
      <w:pPr>
        <w:pStyle w:val="Vraag"/>
        <w:ind w:left="0" w:firstLine="0"/>
      </w:pPr>
      <w:r w:rsidRPr="00552230">
        <w:t>c)</w:t>
      </w:r>
      <w:r w:rsidRPr="00552230">
        <w:tab/>
        <w:t>a/c and b/d are enantiomers, a/b, a/d, b/c and c/d are diastereomers.</w:t>
      </w:r>
    </w:p>
    <w:p w:rsidR="00552230" w:rsidRPr="00552230" w:rsidRDefault="00552230" w:rsidP="00552230">
      <w:pPr>
        <w:pStyle w:val="Vraag"/>
        <w:ind w:left="0" w:firstLine="0"/>
      </w:pPr>
      <w:r w:rsidRPr="00552230">
        <w:t>d)</w:t>
      </w:r>
      <w:r w:rsidRPr="00552230">
        <w:tab/>
        <w:t>The compounds are 2–</w:t>
      </w:r>
      <w:r w:rsidRPr="00552230">
        <w:rPr>
          <w:i/>
        </w:rPr>
        <w:t>cis</w:t>
      </w:r>
      <w:r w:rsidRPr="00552230">
        <w:t>–butene and 2–</w:t>
      </w:r>
      <w:r w:rsidRPr="00552230">
        <w:rPr>
          <w:i/>
        </w:rPr>
        <w:t>trans</w:t>
      </w:r>
      <w:r w:rsidRPr="00552230">
        <w:t>–butene</w:t>
      </w:r>
    </w:p>
    <w:p w:rsidR="00552230" w:rsidRPr="00552230" w:rsidRDefault="00552230" w:rsidP="00552230">
      <w:pPr>
        <w:pStyle w:val="Vraag"/>
        <w:ind w:left="0" w:firstLine="0"/>
      </w:pPr>
      <w:r w:rsidRPr="00552230">
        <w:t>e)</w:t>
      </w:r>
      <w:r w:rsidRPr="00552230">
        <w:tab/>
        <w:t>glycerol, choline, phosphoric acid and fatty acids can be found during complete hydrolysis of lecithin.</w:t>
      </w:r>
    </w:p>
    <w:p w:rsidR="00552230" w:rsidRPr="00552230" w:rsidRDefault="00552230" w:rsidP="00552230">
      <w:pPr>
        <w:pStyle w:val="Vraag"/>
        <w:ind w:left="0" w:firstLine="0"/>
      </w:pPr>
      <w:r w:rsidRPr="00552230">
        <w:t>f)</w:t>
      </w:r>
      <w:r w:rsidRPr="00552230">
        <w:tab/>
        <w:t>malic acid, oxalacetic acid, ketoglutaric acid, fumaric acid</w:t>
      </w:r>
    </w:p>
    <w:p w:rsidR="00552230" w:rsidRPr="00552230" w:rsidRDefault="00552230" w:rsidP="00552230">
      <w:pPr>
        <w:pStyle w:val="Vraag"/>
        <w:ind w:left="0" w:firstLine="0"/>
      </w:pPr>
      <w:r w:rsidRPr="00552230">
        <w:t>g)</w:t>
      </w:r>
      <w:r w:rsidRPr="00552230">
        <w:tab/>
        <w:t>c) is correct since the NAD</w:t>
      </w:r>
      <w:r w:rsidRPr="00552230">
        <w:rPr>
          <w:vertAlign w:val="superscript"/>
        </w:rPr>
        <w:t>+</w:t>
      </w:r>
      <w:r w:rsidRPr="00552230">
        <w:t xml:space="preserve"> is converted into NADH/H</w:t>
      </w:r>
      <w:r w:rsidRPr="00552230">
        <w:rPr>
          <w:vertAlign w:val="superscript"/>
        </w:rPr>
        <w:t>+</w:t>
      </w:r>
    </w:p>
    <w:p w:rsidR="00552230" w:rsidRPr="00552230" w:rsidRDefault="00552230" w:rsidP="00552230">
      <w:pPr>
        <w:pStyle w:val="Stand"/>
        <w:spacing w:before="0"/>
      </w:pPr>
    </w:p>
    <w:p w:rsidR="00552230" w:rsidRPr="00552230" w:rsidRDefault="00552230" w:rsidP="00552230">
      <w:pPr>
        <w:pStyle w:val="Kop2"/>
        <w:spacing w:before="0" w:after="0"/>
        <w:rPr>
          <w:b w:val="0"/>
          <w:sz w:val="22"/>
        </w:rPr>
        <w:sectPr w:rsidR="00552230" w:rsidRPr="00552230">
          <w:type w:val="oddPage"/>
          <w:pgSz w:w="11906" w:h="16838" w:code="9"/>
          <w:pgMar w:top="1418" w:right="1418" w:bottom="1418" w:left="1418" w:header="737" w:footer="737" w:gutter="567"/>
          <w:cols w:space="708"/>
          <w:noEndnote/>
          <w:titlePg/>
        </w:sectPr>
      </w:pPr>
    </w:p>
    <w:p w:rsidR="00552230" w:rsidRPr="00552230" w:rsidRDefault="00552230" w:rsidP="00552230">
      <w:pPr>
        <w:pStyle w:val="Kop2"/>
      </w:pPr>
      <w:bookmarkStart w:id="10" w:name="_Toc32897815"/>
      <w:r w:rsidRPr="00552230">
        <w:rPr>
          <w:b w:val="0"/>
          <w:sz w:val="22"/>
        </w:rPr>
        <w:lastRenderedPageBreak/>
        <w:t>Practicum</w:t>
      </w:r>
      <w:bookmarkEnd w:id="10"/>
    </w:p>
    <w:p w:rsidR="00552230" w:rsidRPr="00552230" w:rsidRDefault="00552230" w:rsidP="00552230">
      <w:pPr>
        <w:pStyle w:val="Kop3"/>
      </w:pPr>
      <w:r w:rsidRPr="00552230">
        <w:t>problem 1:</w:t>
      </w:r>
    </w:p>
    <w:p w:rsidR="00552230" w:rsidRPr="00552230" w:rsidRDefault="00552230" w:rsidP="00552230">
      <w:r w:rsidRPr="00552230">
        <w:t>The ions of the remaining seven solutions can easily be identified by mutual reactions. Out of the 21 possible reactions, 12 are common positive reactions. Additional information is available from the colour of 4, and the smell of one solution.</w:t>
      </w:r>
    </w:p>
    <w:p w:rsidR="00552230" w:rsidRPr="00552230" w:rsidRDefault="00552230" w:rsidP="00552230"/>
    <w:p w:rsidR="00552230" w:rsidRPr="00552230" w:rsidRDefault="00552230" w:rsidP="00552230">
      <w:r w:rsidRPr="00552230">
        <w:t>Ag</w:t>
      </w:r>
      <w:r w:rsidRPr="00552230">
        <w:rPr>
          <w:vertAlign w:val="superscript"/>
        </w:rPr>
        <w:t>+</w:t>
      </w:r>
      <w:r w:rsidRPr="00552230">
        <w:t>: reacts with all the six compounds</w:t>
      </w:r>
    </w:p>
    <w:p w:rsidR="00552230" w:rsidRPr="00552230" w:rsidRDefault="00552230" w:rsidP="00552230">
      <w:r w:rsidRPr="00552230">
        <w:t>NH</w:t>
      </w:r>
      <w:r w:rsidRPr="00552230">
        <w:rPr>
          <w:vertAlign w:val="subscript"/>
        </w:rPr>
        <w:t>3</w:t>
      </w:r>
      <w:r w:rsidRPr="00552230">
        <w:t>: gives a characteristic reaction with all the others but one (I</w:t>
      </w:r>
      <w:r w:rsidRPr="00552230">
        <w:rPr>
          <w:vertAlign w:val="superscript"/>
        </w:rPr>
        <w:t>–</w:t>
      </w:r>
      <w:r w:rsidRPr="00552230">
        <w:t>)</w:t>
      </w:r>
    </w:p>
    <w:p w:rsidR="00552230" w:rsidRPr="00552230" w:rsidRDefault="00552230" w:rsidP="00552230">
      <w:r w:rsidRPr="00552230">
        <w:t>Fe(SCN)</w:t>
      </w:r>
      <w:r w:rsidRPr="00552230">
        <w:rPr>
          <w:vertAlign w:val="subscript"/>
        </w:rPr>
        <w:t>3</w:t>
      </w:r>
      <w:r w:rsidRPr="00552230">
        <w:t>: its colour and reaction with NH</w:t>
      </w:r>
      <w:r w:rsidRPr="00552230">
        <w:rPr>
          <w:vertAlign w:val="subscript"/>
        </w:rPr>
        <w:t>3</w:t>
      </w:r>
      <w:r w:rsidRPr="00552230">
        <w:t>, I</w:t>
      </w:r>
      <w:r w:rsidRPr="00552230">
        <w:rPr>
          <w:vertAlign w:val="superscript"/>
        </w:rPr>
        <w:t>–</w:t>
      </w:r>
      <w:r w:rsidRPr="00552230">
        <w:t>, Ag</w:t>
      </w:r>
      <w:r w:rsidRPr="00552230">
        <w:rPr>
          <w:vertAlign w:val="superscript"/>
        </w:rPr>
        <w:t xml:space="preserve">+ </w:t>
      </w:r>
      <w:r w:rsidRPr="00552230">
        <w:t>are characteristic</w:t>
      </w:r>
    </w:p>
    <w:p w:rsidR="00552230" w:rsidRPr="00552230" w:rsidRDefault="00552230" w:rsidP="00552230">
      <w:pPr>
        <w:rPr>
          <w:vertAlign w:val="superscript"/>
        </w:rPr>
      </w:pPr>
      <w:r w:rsidRPr="00552230">
        <w:t>CoCl</w:t>
      </w:r>
      <w:r w:rsidRPr="00552230">
        <w:rPr>
          <w:vertAlign w:val="subscript"/>
        </w:rPr>
        <w:t>2</w:t>
      </w:r>
      <w:r w:rsidRPr="00552230">
        <w:t>: can be detected from its colour and by adding NH</w:t>
      </w:r>
      <w:r w:rsidRPr="00552230">
        <w:rPr>
          <w:vertAlign w:val="subscript"/>
        </w:rPr>
        <w:t xml:space="preserve">3 </w:t>
      </w:r>
      <w:r w:rsidRPr="00552230">
        <w:t>or Ag</w:t>
      </w:r>
      <w:r w:rsidRPr="00552230">
        <w:rPr>
          <w:vertAlign w:val="superscript"/>
        </w:rPr>
        <w:t>+</w:t>
      </w:r>
    </w:p>
    <w:p w:rsidR="00552230" w:rsidRPr="00552230" w:rsidRDefault="00552230" w:rsidP="00552230">
      <w:pPr>
        <w:rPr>
          <w:vertAlign w:val="superscript"/>
        </w:rPr>
      </w:pPr>
      <w:r w:rsidRPr="00552230">
        <w:t>I</w:t>
      </w:r>
      <w:r w:rsidRPr="00552230">
        <w:rPr>
          <w:vertAlign w:val="superscript"/>
        </w:rPr>
        <w:t>–</w:t>
      </w:r>
      <w:r w:rsidRPr="00552230">
        <w:t>: can be identified from its reaction with Ag</w:t>
      </w:r>
      <w:r w:rsidRPr="00552230">
        <w:rPr>
          <w:vertAlign w:val="superscript"/>
        </w:rPr>
        <w:t xml:space="preserve">+ </w:t>
      </w:r>
      <w:r w:rsidRPr="00552230">
        <w:t>and from the evolution of I</w:t>
      </w:r>
      <w:r w:rsidRPr="00552230">
        <w:rPr>
          <w:vertAlign w:val="subscript"/>
        </w:rPr>
        <w:t xml:space="preserve">2 </w:t>
      </w:r>
      <w:r w:rsidRPr="00552230">
        <w:t>due to an addition of Fe</w:t>
      </w:r>
      <w:r w:rsidRPr="00552230">
        <w:rPr>
          <w:vertAlign w:val="superscript"/>
        </w:rPr>
        <w:t xml:space="preserve">3+ </w:t>
      </w:r>
      <w:r w:rsidRPr="00552230">
        <w:t>or Cu</w:t>
      </w:r>
      <w:r w:rsidRPr="00552230">
        <w:rPr>
          <w:vertAlign w:val="superscript"/>
        </w:rPr>
        <w:t>2+</w:t>
      </w:r>
    </w:p>
    <w:p w:rsidR="00552230" w:rsidRPr="00552230" w:rsidRDefault="00552230" w:rsidP="00552230">
      <w:pPr>
        <w:rPr>
          <w:vertAlign w:val="superscript"/>
        </w:rPr>
      </w:pPr>
      <w:r w:rsidRPr="00552230">
        <w:t>CuCl</w:t>
      </w:r>
      <w:r w:rsidRPr="00552230">
        <w:rPr>
          <w:vertAlign w:val="subscript"/>
        </w:rPr>
        <w:t>2</w:t>
      </w:r>
      <w:r w:rsidRPr="00552230">
        <w:t>: can be detected from its colour and reaction with NH</w:t>
      </w:r>
      <w:r w:rsidRPr="00552230">
        <w:rPr>
          <w:vertAlign w:val="subscript"/>
        </w:rPr>
        <w:t>3</w:t>
      </w:r>
      <w:r w:rsidRPr="00552230">
        <w:t>, I</w:t>
      </w:r>
      <w:r w:rsidRPr="00552230">
        <w:rPr>
          <w:vertAlign w:val="superscript"/>
        </w:rPr>
        <w:t xml:space="preserve">– </w:t>
      </w:r>
      <w:r w:rsidRPr="00552230">
        <w:t>and Ag</w:t>
      </w:r>
      <w:r w:rsidRPr="00552230">
        <w:rPr>
          <w:vertAlign w:val="superscript"/>
        </w:rPr>
        <w:t>+</w:t>
      </w:r>
    </w:p>
    <w:p w:rsidR="00552230" w:rsidRPr="00552230" w:rsidRDefault="00552230" w:rsidP="00552230">
      <w:pPr>
        <w:rPr>
          <w:vertAlign w:val="superscript"/>
        </w:rPr>
      </w:pPr>
      <w:r w:rsidRPr="00552230">
        <w:t>NiCl</w:t>
      </w:r>
      <w:r w:rsidRPr="00552230">
        <w:rPr>
          <w:vertAlign w:val="subscript"/>
        </w:rPr>
        <w:t>2</w:t>
      </w:r>
      <w:r w:rsidRPr="00552230">
        <w:t>: has a characteristic colour and reacts with NH</w:t>
      </w:r>
      <w:r w:rsidRPr="00552230">
        <w:rPr>
          <w:vertAlign w:val="subscript"/>
        </w:rPr>
        <w:t xml:space="preserve">3 </w:t>
      </w:r>
      <w:r w:rsidRPr="00552230">
        <w:t>and Ag</w:t>
      </w:r>
      <w:r w:rsidRPr="00552230">
        <w:rPr>
          <w:vertAlign w:val="superscript"/>
        </w:rPr>
        <w:t>+</w:t>
      </w:r>
    </w:p>
    <w:p w:rsidR="00552230" w:rsidRPr="00552230" w:rsidRDefault="00552230" w:rsidP="00552230"/>
    <w:p w:rsidR="00552230" w:rsidRPr="00552230" w:rsidRDefault="00552230" w:rsidP="00552230">
      <w:r>
        <w:rPr>
          <w:sz w:val="24"/>
        </w:rPr>
        <w:t xml:space="preserve">problem </w:t>
      </w:r>
      <w:r w:rsidRPr="00552230">
        <w:t>3:</w:t>
      </w:r>
    </w:p>
    <w:p w:rsidR="00552230" w:rsidRPr="00552230" w:rsidRDefault="00552230" w:rsidP="00552230">
      <w:r w:rsidRPr="00552230">
        <w:t>The reaction IO</w:t>
      </w:r>
      <w:r w:rsidRPr="00552230">
        <w:rPr>
          <w:vertAlign w:val="subscript"/>
        </w:rPr>
        <w:t>3</w:t>
      </w:r>
      <w:r w:rsidRPr="00552230">
        <w:rPr>
          <w:vertAlign w:val="superscript"/>
        </w:rPr>
        <w:t xml:space="preserve">– </w:t>
      </w:r>
      <w:r w:rsidRPr="00552230">
        <w:t>+ 5 I</w:t>
      </w:r>
      <w:r w:rsidRPr="00552230">
        <w:rPr>
          <w:vertAlign w:val="superscript"/>
        </w:rPr>
        <w:t xml:space="preserve">– </w:t>
      </w:r>
      <w:r w:rsidRPr="00552230">
        <w:t>+ 6 H</w:t>
      </w:r>
      <w:r w:rsidRPr="00552230">
        <w:rPr>
          <w:vertAlign w:val="superscript"/>
        </w:rPr>
        <w:t xml:space="preserve">+ </w:t>
      </w:r>
      <w:r>
        <w:rPr>
          <w:lang w:val="nl-NL"/>
        </w:rPr>
        <w:sym w:font="Symbol" w:char="F0AE"/>
      </w:r>
      <w:r w:rsidRPr="00552230">
        <w:t xml:space="preserve"> 3 I</w:t>
      </w:r>
      <w:r w:rsidRPr="00552230">
        <w:rPr>
          <w:vertAlign w:val="subscript"/>
        </w:rPr>
        <w:t xml:space="preserve">2 </w:t>
      </w:r>
      <w:r w:rsidRPr="00552230">
        <w:t>+ 3 H</w:t>
      </w:r>
      <w:r w:rsidRPr="00552230">
        <w:rPr>
          <w:vertAlign w:val="subscript"/>
        </w:rPr>
        <w:t>2</w:t>
      </w:r>
      <w:r w:rsidRPr="00552230">
        <w:t>O</w:t>
      </w:r>
    </w:p>
    <w:p w:rsidR="00552230" w:rsidRPr="00552230" w:rsidRDefault="00552230" w:rsidP="00552230">
      <w:r w:rsidRPr="00552230">
        <w:t>occurs quantitatively both with respect to IO</w:t>
      </w:r>
      <w:r w:rsidRPr="00552230">
        <w:rPr>
          <w:vertAlign w:val="subscript"/>
        </w:rPr>
        <w:t>3</w:t>
      </w:r>
      <w:r w:rsidRPr="00552230">
        <w:rPr>
          <w:vertAlign w:val="superscript"/>
        </w:rPr>
        <w:t>–</w:t>
      </w:r>
      <w:r w:rsidR="005726C6">
        <w:rPr>
          <w:vertAlign w:val="superscript"/>
        </w:rPr>
        <w:t xml:space="preserve"> </w:t>
      </w:r>
      <w:r w:rsidR="00D119FC">
        <w:t>a</w:t>
      </w:r>
      <w:r w:rsidRPr="00552230">
        <w:t>nd H</w:t>
      </w:r>
      <w:r w:rsidRPr="00552230">
        <w:rPr>
          <w:vertAlign w:val="superscript"/>
        </w:rPr>
        <w:t>+</w:t>
      </w:r>
      <w:r w:rsidRPr="00552230">
        <w:t>. Consequently the first titration (in the presence of sulphuric acid) is suitable for the determination of iodate, while the second one for the determination of the hydrochloric acid content.</w:t>
      </w:r>
    </w:p>
    <w:p w:rsidR="00552230" w:rsidRPr="00552230" w:rsidRDefault="00552230" w:rsidP="00552230">
      <w:pPr>
        <w:tabs>
          <w:tab w:val="center" w:pos="4807"/>
          <w:tab w:val="right" w:pos="9620"/>
        </w:tabs>
        <w:spacing w:line="240" w:lineRule="exact"/>
      </w:pPr>
    </w:p>
    <w:p w:rsidR="001E79EA" w:rsidRPr="00552230" w:rsidRDefault="00552230" w:rsidP="00552230">
      <w:pPr>
        <w:tabs>
          <w:tab w:val="center" w:pos="4807"/>
          <w:tab w:val="right" w:pos="9620"/>
        </w:tabs>
        <w:spacing w:line="240" w:lineRule="exact"/>
        <w:rPr>
          <w:lang w:val="nl-NL"/>
        </w:rPr>
      </w:pPr>
      <w:r>
        <w:rPr>
          <w:lang w:val="nl-NL"/>
        </w:rPr>
        <w:t>EINDE</w:t>
      </w:r>
    </w:p>
    <w:sectPr w:rsidR="001E79EA" w:rsidRPr="0055223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54" w:rsidRDefault="00114B54">
      <w:r>
        <w:separator/>
      </w:r>
    </w:p>
  </w:endnote>
  <w:endnote w:type="continuationSeparator" w:id="0">
    <w:p w:rsidR="00114B54" w:rsidRDefault="0011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65" w:rsidRDefault="00B55395" w:rsidP="00B55395">
    <w:pPr>
      <w:pStyle w:val="Voettekst"/>
      <w:pBdr>
        <w:top w:val="single" w:sz="4" w:space="1" w:color="auto"/>
      </w:pBdr>
      <w:ind w:right="360"/>
      <w:rPr>
        <w:b/>
        <w:sz w:val="18"/>
      </w:rPr>
    </w:pPr>
    <w:sdt>
      <w:sdtPr>
        <w:rPr>
          <w:b/>
          <w:sz w:val="18"/>
        </w:rPr>
        <w:id w:val="31134891"/>
        <w:docPartObj>
          <w:docPartGallery w:val="Page Numbers (Bottom of Page)"/>
          <w:docPartUnique/>
        </w:docPartObj>
      </w:sdtPr>
      <w:sdtContent>
        <w:r w:rsidRPr="00B55395">
          <w:rPr>
            <w:b/>
            <w:sz w:val="18"/>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B55395" w:rsidRDefault="00B55395">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5726C6" w:rsidRPr="005726C6">
                      <w:rPr>
                        <w:noProof/>
                        <w:color w:val="C0504D" w:themeColor="accent2"/>
                      </w:rPr>
                      <w:t>7</w:t>
                    </w:r>
                    <w:r>
                      <w:rPr>
                        <w:lang w:val="nl-NL"/>
                      </w:rPr>
                      <w:fldChar w:fldCharType="end"/>
                    </w:r>
                  </w:p>
                </w:txbxContent>
              </v:textbox>
              <w10:wrap anchorx="margin" anchory="page"/>
            </v:rect>
          </w:pict>
        </w:r>
      </w:sdtContent>
    </w:sdt>
    <w:r>
      <w:rPr>
        <w:b/>
        <w:sz w:val="18"/>
      </w:rPr>
      <w:t>IChO19HU1987NL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54" w:rsidRDefault="00114B54">
      <w:r>
        <w:separator/>
      </w:r>
    </w:p>
  </w:footnote>
  <w:footnote w:type="continuationSeparator" w:id="0">
    <w:p w:rsidR="00114B54" w:rsidRDefault="00114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B84D64C"/>
    <w:lvl w:ilvl="0">
      <w:start w:val="1"/>
      <w:numFmt w:val="decimal"/>
      <w:lvlText w:val="%1."/>
      <w:lvlJc w:val="left"/>
      <w:pPr>
        <w:tabs>
          <w:tab w:val="num" w:pos="360"/>
        </w:tabs>
        <w:ind w:left="360" w:hanging="360"/>
      </w:pPr>
    </w:lvl>
  </w:abstractNum>
  <w:abstractNum w:abstractNumId="1">
    <w:nsid w:val="1EBD65A6"/>
    <w:multiLevelType w:val="singleLevel"/>
    <w:tmpl w:val="3314DFE0"/>
    <w:lvl w:ilvl="0">
      <w:start w:val="1"/>
      <w:numFmt w:val="lowerLetter"/>
      <w:lvlText w:val="%1."/>
      <w:lvlJc w:val="left"/>
      <w:pPr>
        <w:tabs>
          <w:tab w:val="num" w:pos="360"/>
        </w:tabs>
        <w:ind w:left="360" w:hanging="360"/>
      </w:pPr>
      <w:rPr>
        <w:rFonts w:hint="default"/>
      </w:rPr>
    </w:lvl>
  </w:abstractNum>
  <w:abstractNum w:abstractNumId="2">
    <w:nsid w:val="2AEA06AF"/>
    <w:multiLevelType w:val="singleLevel"/>
    <w:tmpl w:val="3CB2C702"/>
    <w:lvl w:ilvl="0">
      <w:start w:val="1"/>
      <w:numFmt w:val="upperLetter"/>
      <w:lvlText w:val="%1."/>
      <w:lvlJc w:val="left"/>
      <w:pPr>
        <w:tabs>
          <w:tab w:val="num" w:pos="360"/>
        </w:tabs>
        <w:ind w:left="360" w:hanging="360"/>
      </w:pPr>
      <w:rPr>
        <w:rFonts w:hint="default"/>
      </w:rPr>
    </w:lvl>
  </w:abstractNum>
  <w:abstractNum w:abstractNumId="3">
    <w:nsid w:val="502901D1"/>
    <w:multiLevelType w:val="singleLevel"/>
    <w:tmpl w:val="3314DFE0"/>
    <w:lvl w:ilvl="0">
      <w:start w:val="1"/>
      <w:numFmt w:val="lowerLetter"/>
      <w:lvlText w:val="%1."/>
      <w:lvlJc w:val="left"/>
      <w:pPr>
        <w:tabs>
          <w:tab w:val="num" w:pos="360"/>
        </w:tabs>
        <w:ind w:left="360" w:hanging="360"/>
      </w:pPr>
      <w:rPr>
        <w:rFonts w:hint="default"/>
      </w:rPr>
    </w:lvl>
  </w:abstractNum>
  <w:abstractNum w:abstractNumId="4">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5">
    <w:nsid w:val="75894AC8"/>
    <w:multiLevelType w:val="singleLevel"/>
    <w:tmpl w:val="3314DFE0"/>
    <w:lvl w:ilvl="0">
      <w:start w:val="1"/>
      <w:numFmt w:val="lowerLetter"/>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52230"/>
    <w:rsid w:val="000944C8"/>
    <w:rsid w:val="000F0FCC"/>
    <w:rsid w:val="000F4769"/>
    <w:rsid w:val="00114B54"/>
    <w:rsid w:val="00125C1B"/>
    <w:rsid w:val="00197EEB"/>
    <w:rsid w:val="001E79EA"/>
    <w:rsid w:val="00244C48"/>
    <w:rsid w:val="00246482"/>
    <w:rsid w:val="00251243"/>
    <w:rsid w:val="002A3E70"/>
    <w:rsid w:val="00303441"/>
    <w:rsid w:val="00492FD2"/>
    <w:rsid w:val="00550752"/>
    <w:rsid w:val="00552230"/>
    <w:rsid w:val="005726C6"/>
    <w:rsid w:val="00781FBA"/>
    <w:rsid w:val="00910865"/>
    <w:rsid w:val="00A07857"/>
    <w:rsid w:val="00B55395"/>
    <w:rsid w:val="00B743B1"/>
    <w:rsid w:val="00C52181"/>
    <w:rsid w:val="00D119FC"/>
    <w:rsid w:val="00D5761B"/>
    <w:rsid w:val="00E61E12"/>
    <w:rsid w:val="00F47199"/>
    <w:rsid w:val="00FA08CB"/>
    <w:rsid w:val="00FA7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2230"/>
    <w:rPr>
      <w:sz w:val="22"/>
      <w:lang w:val="en-GB"/>
    </w:rPr>
  </w:style>
  <w:style w:type="paragraph" w:styleId="Kop1">
    <w:name w:val="heading 1"/>
    <w:basedOn w:val="Standaard"/>
    <w:next w:val="Standaard"/>
    <w:qFormat/>
    <w:rsid w:val="00552230"/>
    <w:pPr>
      <w:keepNext/>
      <w:spacing w:after="240"/>
      <w:outlineLvl w:val="0"/>
    </w:pPr>
    <w:rPr>
      <w:b/>
      <w:kern w:val="28"/>
      <w:sz w:val="28"/>
    </w:rPr>
  </w:style>
  <w:style w:type="paragraph" w:styleId="Kop2">
    <w:name w:val="heading 2"/>
    <w:basedOn w:val="Standaard"/>
    <w:next w:val="Standaard"/>
    <w:qFormat/>
    <w:rsid w:val="00552230"/>
    <w:pPr>
      <w:keepNext/>
      <w:spacing w:before="120" w:after="120"/>
      <w:outlineLvl w:val="1"/>
    </w:pPr>
    <w:rPr>
      <w:b/>
      <w:i/>
      <w:sz w:val="24"/>
    </w:rPr>
  </w:style>
  <w:style w:type="paragraph" w:styleId="Kop3">
    <w:name w:val="heading 3"/>
    <w:basedOn w:val="Standaard"/>
    <w:next w:val="Standaard"/>
    <w:qFormat/>
    <w:rsid w:val="00552230"/>
    <w:pPr>
      <w:keepNext/>
      <w:spacing w:before="60" w:after="60"/>
      <w:outlineLvl w:val="2"/>
    </w:pPr>
    <w:rPr>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FA7107"/>
    <w:pPr>
      <w:spacing w:before="120" w:after="120"/>
      <w:jc w:val="center"/>
    </w:pPr>
    <w:rPr>
      <w:lang w:val="nl"/>
    </w:rPr>
  </w:style>
  <w:style w:type="paragraph" w:customStyle="1" w:styleId="Stand">
    <w:name w:val="+Stand"/>
    <w:basedOn w:val="Standaard"/>
    <w:rsid w:val="00552230"/>
    <w:pPr>
      <w:spacing w:before="60"/>
    </w:pPr>
  </w:style>
  <w:style w:type="paragraph" w:customStyle="1" w:styleId="Vraag">
    <w:name w:val="Vraag"/>
    <w:basedOn w:val="Standaard"/>
    <w:rsid w:val="00552230"/>
    <w:pPr>
      <w:tabs>
        <w:tab w:val="left" w:pos="284"/>
      </w:tabs>
      <w:ind w:left="284" w:hanging="284"/>
    </w:pPr>
  </w:style>
  <w:style w:type="paragraph" w:customStyle="1" w:styleId="Inspring">
    <w:name w:val="Inspring"/>
    <w:basedOn w:val="Standaard"/>
    <w:rsid w:val="00552230"/>
    <w:pPr>
      <w:ind w:left="284"/>
    </w:pPr>
  </w:style>
  <w:style w:type="paragraph" w:styleId="Voettekst">
    <w:name w:val="footer"/>
    <w:basedOn w:val="Standaard"/>
    <w:rsid w:val="00552230"/>
    <w:pPr>
      <w:widowControl w:val="0"/>
      <w:tabs>
        <w:tab w:val="center" w:pos="4536"/>
        <w:tab w:val="right" w:pos="9072"/>
      </w:tabs>
    </w:pPr>
    <w:rPr>
      <w:snapToGrid w:val="0"/>
      <w:lang w:val="nl-NL"/>
    </w:rPr>
  </w:style>
  <w:style w:type="character" w:styleId="Paginanummer">
    <w:name w:val="page number"/>
    <w:basedOn w:val="Standaardalinea-lettertype"/>
    <w:rsid w:val="00552230"/>
  </w:style>
  <w:style w:type="paragraph" w:styleId="Koptekst">
    <w:name w:val="header"/>
    <w:basedOn w:val="Standaard"/>
    <w:link w:val="KoptekstChar"/>
    <w:rsid w:val="00B55395"/>
    <w:pPr>
      <w:tabs>
        <w:tab w:val="center" w:pos="4536"/>
        <w:tab w:val="right" w:pos="9072"/>
      </w:tabs>
    </w:pPr>
  </w:style>
  <w:style w:type="character" w:customStyle="1" w:styleId="KoptekstChar">
    <w:name w:val="Koptekst Char"/>
    <w:basedOn w:val="Standaardalinea-lettertype"/>
    <w:link w:val="Koptekst"/>
    <w:rsid w:val="00B55395"/>
    <w:rPr>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7.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1419</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19e Internationale Chemieolympiade, Veszprém 1987, Hongarije</vt:lpstr>
    </vt:vector>
  </TitlesOfParts>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19e Internationale Chemieolympiade, Veszprém 1987, Hongarije</dc:title>
  <dc:creator>P.A.M de Groot</dc:creator>
  <cp:lastModifiedBy>Peter</cp:lastModifiedBy>
  <cp:revision>4</cp:revision>
  <dcterms:created xsi:type="dcterms:W3CDTF">2009-09-15T15:29:00Z</dcterms:created>
  <dcterms:modified xsi:type="dcterms:W3CDTF">2009-09-15T15:53:00Z</dcterms:modified>
</cp:coreProperties>
</file>