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53" w:rsidRDefault="003D1C53" w:rsidP="00472E2A">
      <w:pPr>
        <w:pStyle w:val="Koptekst"/>
        <w:tabs>
          <w:tab w:val="clear" w:pos="4536"/>
          <w:tab w:val="clear" w:pos="9072"/>
        </w:tabs>
        <w:suppressAutoHyphens/>
      </w:pPr>
    </w:p>
    <w:p w:rsidR="003D1C53" w:rsidRDefault="003D1C53" w:rsidP="00472E2A">
      <w:pPr>
        <w:tabs>
          <w:tab w:val="left" w:pos="-720"/>
        </w:tabs>
        <w:suppressAutoHyphens/>
        <w:jc w:val="center"/>
      </w:pPr>
    </w:p>
    <w:p w:rsidR="003D1C53" w:rsidRDefault="003D1C53" w:rsidP="00472E2A">
      <w:pPr>
        <w:tabs>
          <w:tab w:val="left" w:pos="-720"/>
        </w:tabs>
        <w:suppressAutoHyphens/>
        <w:jc w:val="center"/>
      </w:pPr>
    </w:p>
    <w:p w:rsidR="003D1C53" w:rsidRDefault="003D1C53" w:rsidP="00472E2A">
      <w:pPr>
        <w:tabs>
          <w:tab w:val="left" w:pos="-720"/>
        </w:tabs>
        <w:suppressAutoHyphens/>
        <w:jc w:val="center"/>
        <w:rPr>
          <w:sz w:val="29"/>
        </w:rPr>
      </w:pPr>
      <w:r>
        <w:rPr>
          <w:b/>
          <w:sz w:val="29"/>
        </w:rPr>
        <w:t>NATIONALE CHEMIEOLYMPIADE</w:t>
      </w:r>
    </w:p>
    <w:p w:rsidR="003D1C53" w:rsidRDefault="003D1C53" w:rsidP="00472E2A">
      <w:pPr>
        <w:tabs>
          <w:tab w:val="left" w:pos="-720"/>
        </w:tabs>
        <w:suppressAutoHyphens/>
        <w:jc w:val="center"/>
        <w:rPr>
          <w:sz w:val="29"/>
        </w:rPr>
      </w:pPr>
    </w:p>
    <w:p w:rsidR="003D1C53" w:rsidRDefault="003D1C53" w:rsidP="00472E2A">
      <w:pPr>
        <w:tabs>
          <w:tab w:val="left" w:pos="-720"/>
        </w:tabs>
        <w:suppressAutoHyphens/>
        <w:jc w:val="center"/>
      </w:pPr>
      <w:r>
        <w:rPr>
          <w:b/>
          <w:sz w:val="29"/>
        </w:rPr>
        <w:t>THEORIETOETS</w:t>
      </w:r>
    </w:p>
    <w:p w:rsidR="003D1C53" w:rsidRDefault="00674CF7" w:rsidP="00472E2A">
      <w:pPr>
        <w:tabs>
          <w:tab w:val="left" w:pos="-720"/>
        </w:tabs>
        <w:suppressAutoHyphens/>
        <w:jc w:val="center"/>
      </w:pPr>
      <w:r>
        <w:rPr>
          <w:noProof/>
        </w:rPr>
        <w:drawing>
          <wp:inline distT="0" distB="0" distL="0" distR="0">
            <wp:extent cx="2163445" cy="3657600"/>
            <wp:effectExtent l="1905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p>
    <w:p w:rsidR="003D1C53" w:rsidRDefault="003D1C53" w:rsidP="00472E2A">
      <w:pPr>
        <w:tabs>
          <w:tab w:val="left" w:pos="-720"/>
        </w:tabs>
        <w:suppressAutoHyphens/>
        <w:jc w:val="center"/>
      </w:pPr>
      <w:r>
        <w:rPr>
          <w:b/>
        </w:rPr>
        <w:t>opgaven</w:t>
      </w:r>
    </w:p>
    <w:p w:rsidR="003D1C53" w:rsidRDefault="003D1C53" w:rsidP="00472E2A">
      <w:pPr>
        <w:suppressAutoHyphens/>
        <w:jc w:val="center"/>
      </w:pPr>
    </w:p>
    <w:p w:rsidR="003D1C53" w:rsidRDefault="003D1C53" w:rsidP="00472E2A">
      <w:pPr>
        <w:suppressAutoHyphens/>
        <w:jc w:val="center"/>
      </w:pPr>
      <w:r>
        <w:rPr>
          <w:b/>
        </w:rPr>
        <w:t>Technische Universiteit Delft</w:t>
      </w:r>
    </w:p>
    <w:p w:rsidR="003D1C53" w:rsidRDefault="003D1C53" w:rsidP="00472E2A">
      <w:pPr>
        <w:suppressAutoHyphens/>
        <w:jc w:val="center"/>
      </w:pPr>
    </w:p>
    <w:p w:rsidR="003D1C53" w:rsidRDefault="003D1C53" w:rsidP="00472E2A">
      <w:pPr>
        <w:suppressAutoHyphens/>
        <w:jc w:val="center"/>
      </w:pPr>
      <w:r>
        <w:t>faculteit der scheikundige technologie en der materiaalkunde</w:t>
      </w:r>
    </w:p>
    <w:p w:rsidR="003D1C53" w:rsidRDefault="003D1C53" w:rsidP="00472E2A">
      <w:pPr>
        <w:suppressAutoHyphens/>
        <w:jc w:val="center"/>
      </w:pPr>
    </w:p>
    <w:p w:rsidR="003D1C53" w:rsidRDefault="003D1C53" w:rsidP="00472E2A">
      <w:pPr>
        <w:suppressAutoHyphens/>
        <w:jc w:val="center"/>
        <w:rPr>
          <w:b/>
        </w:rPr>
      </w:pPr>
      <w:r>
        <w:rPr>
          <w:b/>
        </w:rPr>
        <w:t>dinsdag 13 juni 1995</w:t>
      </w:r>
    </w:p>
    <w:p w:rsidR="003D1C53" w:rsidRDefault="003D1C53" w:rsidP="00472E2A">
      <w:pPr>
        <w:suppressAutoHyphens/>
      </w:pPr>
    </w:p>
    <w:p w:rsidR="003D1C53" w:rsidRDefault="003D1C53" w:rsidP="00472E2A">
      <w:pPr>
        <w:suppressAutoHyphens/>
      </w:pPr>
    </w:p>
    <w:p w:rsidR="003D1C53" w:rsidRDefault="003D1C53" w:rsidP="00472E2A">
      <w:pPr>
        <w:numPr>
          <w:ilvl w:val="0"/>
          <w:numId w:val="3"/>
        </w:numPr>
        <w:tabs>
          <w:tab w:val="clear" w:pos="360"/>
        </w:tabs>
        <w:suppressAutoHyphens/>
      </w:pPr>
      <w:r>
        <w:t>Deze theorietoets bestaat uit 26 vragen</w:t>
      </w:r>
    </w:p>
    <w:p w:rsidR="003D1C53" w:rsidRDefault="003D1C53" w:rsidP="00472E2A">
      <w:pPr>
        <w:numPr>
          <w:ilvl w:val="0"/>
          <w:numId w:val="3"/>
        </w:numPr>
        <w:tabs>
          <w:tab w:val="clear" w:pos="360"/>
        </w:tabs>
        <w:suppressAutoHyphens/>
      </w:pPr>
      <w:r>
        <w:t>De tijdsduur van de theorietoets is maximaal 4 klokuren</w:t>
      </w:r>
    </w:p>
    <w:p w:rsidR="003D1C53" w:rsidRDefault="003D1C53" w:rsidP="00472E2A">
      <w:pPr>
        <w:numPr>
          <w:ilvl w:val="0"/>
          <w:numId w:val="3"/>
        </w:numPr>
        <w:tabs>
          <w:tab w:val="clear" w:pos="360"/>
        </w:tabs>
        <w:suppressAutoHyphens/>
      </w:pPr>
      <w:r>
        <w:t>Benodigde hulpmiddelen:</w:t>
      </w:r>
    </w:p>
    <w:p w:rsidR="003D1C53" w:rsidRDefault="003D1C53" w:rsidP="00472E2A">
      <w:pPr>
        <w:suppressAutoHyphens/>
        <w:ind w:left="720" w:hanging="436"/>
      </w:pPr>
      <w:r>
        <w:t>- rekenapparaat</w:t>
      </w:r>
    </w:p>
    <w:p w:rsidR="003D1C53" w:rsidRDefault="003D1C53" w:rsidP="00472E2A">
      <w:pPr>
        <w:suppressAutoHyphens/>
        <w:ind w:left="720" w:hanging="436"/>
      </w:pPr>
      <w:r>
        <w:t>- BINAS tabellenboek</w:t>
      </w:r>
    </w:p>
    <w:p w:rsidR="003D1C53" w:rsidRDefault="003D1C53" w:rsidP="00472E2A">
      <w:pPr>
        <w:suppressAutoHyphens/>
        <w:ind w:left="720" w:hanging="436"/>
      </w:pPr>
      <w:r>
        <w:t>- liniaal</w:t>
      </w:r>
    </w:p>
    <w:p w:rsidR="003D1C53" w:rsidRDefault="003D1C53" w:rsidP="00472E2A">
      <w:pPr>
        <w:numPr>
          <w:ilvl w:val="0"/>
          <w:numId w:val="6"/>
        </w:numPr>
        <w:tabs>
          <w:tab w:val="clear" w:pos="360"/>
          <w:tab w:val="left" w:pos="-720"/>
        </w:tabs>
        <w:suppressAutoHyphens/>
      </w:pPr>
      <w:r>
        <w:t xml:space="preserve">Maak een kantlijn op elk antwoordblad ongeveer </w:t>
      </w:r>
      <w:smartTag w:uri="urn:schemas-microsoft-com:office:smarttags" w:element="metricconverter">
        <w:smartTagPr>
          <w:attr w:name="ProductID" w:val="3 cm"/>
        </w:smartTagPr>
        <w:r>
          <w:t>3 cm</w:t>
        </w:r>
      </w:smartTag>
      <w:r>
        <w:t xml:space="preserve"> vanaf linkerzijde</w:t>
      </w:r>
    </w:p>
    <w:p w:rsidR="003D1C53" w:rsidRDefault="003D1C53" w:rsidP="00472E2A">
      <w:pPr>
        <w:numPr>
          <w:ilvl w:val="0"/>
          <w:numId w:val="6"/>
        </w:numPr>
        <w:tabs>
          <w:tab w:val="clear" w:pos="360"/>
          <w:tab w:val="left" w:pos="-720"/>
        </w:tabs>
        <w:suppressAutoHyphens/>
      </w:pPr>
      <w:r>
        <w:t>Elke opgave op een nieuw antwoordblad beginnen</w:t>
      </w:r>
    </w:p>
    <w:p w:rsidR="003D1C53" w:rsidRDefault="003D1C53" w:rsidP="00472E2A">
      <w:pPr>
        <w:numPr>
          <w:ilvl w:val="0"/>
          <w:numId w:val="6"/>
        </w:numPr>
        <w:tabs>
          <w:tab w:val="clear" w:pos="360"/>
          <w:tab w:val="left" w:pos="-720"/>
        </w:tabs>
        <w:suppressAutoHyphens/>
      </w:pPr>
      <w:r>
        <w:t>Antwoordblad éénzijdig beschrijven. Werk netjes. Onduidelijk leesbaar is fout.</w:t>
      </w:r>
    </w:p>
    <w:p w:rsidR="003D1C53" w:rsidRDefault="003D1C53" w:rsidP="00472E2A">
      <w:pPr>
        <w:suppressAutoHyphens/>
        <w:ind w:left="720" w:hanging="720"/>
        <w:sectPr w:rsidR="003D1C53" w:rsidSect="00472E2A">
          <w:footerReference w:type="default" r:id="rId8"/>
          <w:pgSz w:w="11906" w:h="16838"/>
          <w:pgMar w:top="1417" w:right="1417" w:bottom="1417" w:left="1417" w:header="1440" w:footer="1440" w:gutter="0"/>
          <w:pgNumType w:start="1"/>
          <w:cols w:space="708"/>
          <w:noEndnote/>
          <w:titlePg/>
          <w:docGrid w:linePitch="299"/>
        </w:sectPr>
      </w:pPr>
    </w:p>
    <w:p w:rsidR="003D1C53" w:rsidRDefault="003D1C53" w:rsidP="00472E2A">
      <w:pPr>
        <w:pStyle w:val="opgave"/>
        <w:tabs>
          <w:tab w:val="clear" w:pos="1191"/>
        </w:tabs>
      </w:pPr>
      <w:r>
        <w:lastRenderedPageBreak/>
        <w:t>(20 punten)</w:t>
      </w:r>
    </w:p>
    <w:p w:rsidR="003D1C53" w:rsidRDefault="003D1C53" w:rsidP="00472E2A">
      <w:pPr>
        <w:suppressAutoHyphens/>
        <w:spacing w:line="288" w:lineRule="auto"/>
      </w:pPr>
      <w:r>
        <w:t>Bij een spectrofotometrische bepaling gebruikt men vaak een reagens om de te bepalen stof te kleuren. De benodigde hoeveelheid reagens moet dan vooraf vastgesteld worden. Een voorbeeld hiervan is de bepaling van Fe</w:t>
      </w:r>
      <w:r>
        <w:rPr>
          <w:vertAlign w:val="superscript"/>
        </w:rPr>
        <w:t>3+</w:t>
      </w:r>
      <w:r>
        <w:t xml:space="preserve"> waarbij 1,10-fenantroline (Fen) als </w:t>
      </w:r>
      <w:r w:rsidR="00472E2A">
        <w:t>kleuringreagens</w:t>
      </w:r>
      <w:r>
        <w:t xml:space="preserve"> gebruikt wordt.</w:t>
      </w:r>
    </w:p>
    <w:p w:rsidR="003D1C53" w:rsidRDefault="003D1C53" w:rsidP="00472E2A">
      <w:pPr>
        <w:framePr w:w="2443" w:h="1259" w:hSpace="113" w:wrap="auto" w:vAnchor="text" w:hAnchor="page" w:x="8068" w:y="33"/>
        <w:suppressAutoHyphens/>
      </w:pPr>
      <w:r>
        <w:rPr>
          <w:b/>
        </w:rPr>
        <w:t>Fen</w:t>
      </w:r>
    </w:p>
    <w:p w:rsidR="003D1C53" w:rsidRDefault="003D1C53" w:rsidP="00472E2A">
      <w:pPr>
        <w:framePr w:w="2443" w:h="1259" w:hSpace="113" w:wrap="auto" w:vAnchor="text" w:hAnchor="page" w:x="8068" w:y="33"/>
        <w:suppressAutoHyphens/>
        <w:rPr>
          <w:sz w:val="2"/>
        </w:rPr>
      </w:pPr>
      <w:r>
        <w:rPr>
          <w:sz w:val="20"/>
        </w:rPr>
        <w:object w:dxaOrig="2501"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71.5pt" o:ole="" fillcolor="window">
            <v:imagedata r:id="rId9" o:title=""/>
          </v:shape>
          <o:OLEObject Type="Embed" ProgID="ACD.ChemSketch.20" ShapeID="_x0000_i1025" DrawAspect="Content" ObjectID="_1313694901" r:id="rId10"/>
        </w:object>
      </w:r>
    </w:p>
    <w:p w:rsidR="003D1C53" w:rsidRDefault="003D1C53" w:rsidP="00472E2A">
      <w:pPr>
        <w:suppressAutoHyphens/>
        <w:spacing w:line="288" w:lineRule="auto"/>
      </w:pPr>
      <w:r>
        <w:t>In elk van acht 50 cm</w:t>
      </w:r>
      <w:r>
        <w:rPr>
          <w:vertAlign w:val="superscript"/>
        </w:rPr>
        <w:t>3</w:t>
      </w:r>
      <w:r>
        <w:t xml:space="preserve"> maatkolven, genummerd van 1 tot 8, brengt men 2,0 cm</w:t>
      </w:r>
      <w:r>
        <w:rPr>
          <w:vertAlign w:val="superscript"/>
        </w:rPr>
        <w:t>3</w:t>
      </w:r>
      <w:r>
        <w:t xml:space="preserve"> 1,0 mol dm</w:t>
      </w:r>
      <w:r>
        <w:rPr>
          <w:vertAlign w:val="superscript"/>
        </w:rPr>
        <w:t>–3</w:t>
      </w:r>
      <w:r>
        <w:t xml:space="preserve"> Fe</w:t>
      </w:r>
      <w:r>
        <w:rPr>
          <w:vertAlign w:val="superscript"/>
        </w:rPr>
        <w:t>3+</w:t>
      </w:r>
      <w:r>
        <w:t xml:space="preserve"> oplossing en 1 cm</w:t>
      </w:r>
      <w:r>
        <w:rPr>
          <w:vertAlign w:val="superscript"/>
        </w:rPr>
        <w:t>3</w:t>
      </w:r>
      <w:r>
        <w:t> 10% NH</w:t>
      </w:r>
      <w:r>
        <w:rPr>
          <w:vertAlign w:val="subscript"/>
        </w:rPr>
        <w:t>2</w:t>
      </w:r>
      <w:r>
        <w:t>OH</w:t>
      </w:r>
      <w:r>
        <w:sym w:font="Symbol" w:char="F0D7"/>
      </w:r>
      <w:r>
        <w:t xml:space="preserve">HCl oplossing. Men schudt de kolven flink gedurende 5 minuten en voegt vervolgens aan de maatkolven </w:t>
      </w:r>
      <w:r>
        <w:rPr>
          <w:i/>
        </w:rPr>
        <w:t>V</w:t>
      </w:r>
      <w:r>
        <w:t> cm</w:t>
      </w:r>
      <w:r>
        <w:rPr>
          <w:vertAlign w:val="superscript"/>
        </w:rPr>
        <w:t>3</w:t>
      </w:r>
      <w:r>
        <w:t xml:space="preserve"> 1,1</w:t>
      </w:r>
      <w:r>
        <w:rPr>
          <w:b/>
        </w:rPr>
        <w:sym w:font="Symbol" w:char="F0D7"/>
      </w:r>
      <w:r>
        <w:t>10</w:t>
      </w:r>
      <w:r>
        <w:rPr>
          <w:vertAlign w:val="superscript"/>
        </w:rPr>
        <w:t>–2</w:t>
      </w:r>
      <w:r>
        <w:t> mol dm</w:t>
      </w:r>
      <w:r>
        <w:rPr>
          <w:vertAlign w:val="superscript"/>
        </w:rPr>
        <w:t>–3</w:t>
      </w:r>
      <w:r>
        <w:t xml:space="preserve"> Fen-oplossing toe. De hoeveelheden </w:t>
      </w:r>
      <w:r>
        <w:rPr>
          <w:i/>
        </w:rPr>
        <w:t>V</w:t>
      </w:r>
      <w:r>
        <w:rPr>
          <w:vertAlign w:val="subscript"/>
        </w:rPr>
        <w:t>Fen</w:t>
      </w:r>
      <w:r>
        <w:t xml:space="preserve"> in cm</w:t>
      </w:r>
      <w:r>
        <w:rPr>
          <w:vertAlign w:val="superscript"/>
        </w:rPr>
        <w:t>3</w:t>
      </w:r>
      <w:r>
        <w:t xml:space="preserve"> staan in de tabel aangegeven.</w:t>
      </w:r>
    </w:p>
    <w:p w:rsidR="003D1C53" w:rsidRDefault="003D1C53" w:rsidP="00472E2A">
      <w:pPr>
        <w:suppressAutoHyphens/>
        <w:spacing w:line="288" w:lineRule="auto"/>
      </w:pPr>
      <w:r>
        <w:t>Door toevoeging van natriumchlooracetaat wordt de pH van de oplossing in elke kolf op 2,5 gebracht en elk van de oplossingen wordt met water aangevuld tot 50 cm</w:t>
      </w:r>
      <w:r>
        <w:rPr>
          <w:vertAlign w:val="superscript"/>
        </w:rPr>
        <w:t>3</w:t>
      </w:r>
      <w:r>
        <w:t xml:space="preserve">. Men meet bij 500 nm de extinctie van elke oplossing met een cuvet van </w:t>
      </w:r>
      <w:smartTag w:uri="urn:schemas-microsoft-com:office:smarttags" w:element="metricconverter">
        <w:smartTagPr>
          <w:attr w:name="ProductID" w:val="1,0 cm"/>
        </w:smartTagPr>
        <w:r>
          <w:t>1,0 cm</w:t>
        </w:r>
      </w:smartTag>
      <w:r>
        <w:t xml:space="preserve"> breed. Water wordt als referentie gebruikt. De resultaten van dit experiment staan in de tabel en in de grafiek staat de extinctie </w:t>
      </w:r>
      <w:r>
        <w:rPr>
          <w:i/>
        </w:rPr>
        <w:t>A</w:t>
      </w:r>
      <w:r>
        <w:t xml:space="preserve"> uitgezet als functie van het volume </w:t>
      </w:r>
      <w:r>
        <w:rPr>
          <w:i/>
        </w:rPr>
        <w:t>V</w:t>
      </w:r>
      <w:r>
        <w:rPr>
          <w:vertAlign w:val="subscript"/>
        </w:rPr>
        <w:t>Fen</w:t>
      </w:r>
      <w:r>
        <w:t xml:space="preserve"> in cm</w:t>
      </w:r>
      <w:r>
        <w:rPr>
          <w:vertAlign w:val="superscript"/>
        </w:rPr>
        <w:t>3</w:t>
      </w:r>
      <w:r>
        <w:t>.</w:t>
      </w:r>
    </w:p>
    <w:p w:rsidR="003D1C53" w:rsidRDefault="003D1C53" w:rsidP="00472E2A">
      <w:pPr>
        <w:suppressAutoHyphens/>
        <w:rPr>
          <w:sz w:val="20"/>
        </w:rPr>
      </w:pPr>
      <w:r>
        <w:rPr>
          <w:noProof/>
        </w:rPr>
        <w:pict>
          <v:shape id="_x0000_s1052" type="#_x0000_t75" style="position:absolute;margin-left:164.2pt;margin-top:.5pt;width:235.3pt;height:182.65pt;z-index:251655680;visibility:visible;mso-wrap-edited:f" o:allowincell="f" fillcolor="window">
            <v:imagedata r:id="rId11" o:title=""/>
            <w10:wrap type="square"/>
          </v:shape>
          <o:OLEObject Type="Embed" ProgID="Word.Picture.8" ShapeID="_x0000_s1052" DrawAspect="Content" ObjectID="_1313694968" r:id="rId12"/>
        </w:pict>
      </w:r>
    </w:p>
    <w:p w:rsidR="003D1C53" w:rsidRDefault="003D1C53" w:rsidP="00472E2A">
      <w:pPr>
        <w:suppressAutoHyphens/>
        <w:rPr>
          <w:sz w:val="2"/>
        </w:rPr>
      </w:pPr>
    </w:p>
    <w:p w:rsidR="003D1C53" w:rsidRDefault="003D1C53" w:rsidP="00472E2A">
      <w:pPr>
        <w:suppressAutoHyphens/>
        <w:spacing w:line="1" w:lineRule="exact"/>
        <w:rPr>
          <w:vanish/>
        </w:rPr>
      </w:pPr>
      <w:r>
        <w:rPr>
          <w:vanish/>
        </w:rPr>
        <w:fldChar w:fldCharType="begin"/>
      </w:r>
      <w:r>
        <w:rPr>
          <w:vanish/>
        </w:rPr>
        <w:instrText>SEQ Figure  \* ARABIC</w:instrText>
      </w:r>
      <w:r>
        <w:rPr>
          <w:vanish/>
        </w:rPr>
        <w:fldChar w:fldCharType="separate"/>
      </w:r>
      <w:r w:rsidR="00F007ED">
        <w:rPr>
          <w:noProof/>
          <w:vanish/>
        </w:rPr>
        <w:t>1</w:t>
      </w:r>
      <w:r>
        <w:rPr>
          <w:vanish/>
        </w:rPr>
        <w:fldChar w:fldCharType="end"/>
      </w:r>
    </w:p>
    <w:tbl>
      <w:tblPr>
        <w:tblW w:w="0" w:type="auto"/>
        <w:tblLayout w:type="fixed"/>
        <w:tblCellMar>
          <w:left w:w="120" w:type="dxa"/>
          <w:right w:w="120" w:type="dxa"/>
        </w:tblCellMar>
        <w:tblLook w:val="0000"/>
      </w:tblPr>
      <w:tblGrid>
        <w:gridCol w:w="658"/>
        <w:gridCol w:w="1408"/>
        <w:gridCol w:w="958"/>
      </w:tblGrid>
      <w:tr w:rsidR="003D1C53">
        <w:tblPrEx>
          <w:tblCellMar>
            <w:top w:w="0" w:type="dxa"/>
            <w:bottom w:w="0" w:type="dxa"/>
          </w:tblCellMar>
        </w:tblPrEx>
        <w:tc>
          <w:tcPr>
            <w:tcW w:w="658" w:type="dxa"/>
            <w:tcBorders>
              <w:top w:val="single" w:sz="6" w:space="0" w:color="auto"/>
              <w:left w:val="single" w:sz="6" w:space="0" w:color="auto"/>
            </w:tcBorders>
          </w:tcPr>
          <w:p w:rsidR="003D1C53" w:rsidRDefault="003D1C53" w:rsidP="00472E2A">
            <w:pPr>
              <w:suppressAutoHyphens/>
              <w:spacing w:before="64" w:after="172" w:line="288" w:lineRule="auto"/>
            </w:pPr>
            <w:r>
              <w:t>nr.</w:t>
            </w:r>
          </w:p>
        </w:tc>
        <w:tc>
          <w:tcPr>
            <w:tcW w:w="1408" w:type="dxa"/>
            <w:tcBorders>
              <w:top w:val="single" w:sz="6" w:space="0" w:color="auto"/>
              <w:left w:val="single" w:sz="6" w:space="0" w:color="auto"/>
            </w:tcBorders>
          </w:tcPr>
          <w:p w:rsidR="003D1C53" w:rsidRDefault="003D1C53" w:rsidP="00472E2A">
            <w:pPr>
              <w:suppressAutoHyphens/>
              <w:spacing w:before="64" w:after="172" w:line="288" w:lineRule="auto"/>
            </w:pPr>
            <w:r>
              <w:rPr>
                <w:i/>
              </w:rPr>
              <w:t>V</w:t>
            </w:r>
            <w:r>
              <w:rPr>
                <w:vertAlign w:val="subscript"/>
              </w:rPr>
              <w:t>Fen</w:t>
            </w:r>
            <w:r>
              <w:t xml:space="preserve"> cm</w:t>
            </w:r>
            <w:r>
              <w:rPr>
                <w:vertAlign w:val="superscript"/>
              </w:rPr>
              <w:t>3</w:t>
            </w:r>
          </w:p>
        </w:tc>
        <w:tc>
          <w:tcPr>
            <w:tcW w:w="958" w:type="dxa"/>
            <w:tcBorders>
              <w:top w:val="single" w:sz="6" w:space="0" w:color="auto"/>
              <w:left w:val="single" w:sz="6" w:space="0" w:color="auto"/>
              <w:right w:val="single" w:sz="6" w:space="0" w:color="auto"/>
            </w:tcBorders>
          </w:tcPr>
          <w:p w:rsidR="003D1C53" w:rsidRDefault="003D1C53" w:rsidP="00472E2A">
            <w:pPr>
              <w:suppressAutoHyphens/>
              <w:spacing w:before="64" w:after="172" w:line="288" w:lineRule="auto"/>
            </w:pPr>
            <w:r>
              <w:rPr>
                <w:i/>
              </w:rPr>
              <w:t>A</w:t>
            </w:r>
          </w:p>
        </w:tc>
      </w:tr>
      <w:tr w:rsidR="003D1C53">
        <w:tblPrEx>
          <w:tblCellMar>
            <w:top w:w="0" w:type="dxa"/>
            <w:bottom w:w="0" w:type="dxa"/>
          </w:tblCellMar>
        </w:tblPrEx>
        <w:tc>
          <w:tcPr>
            <w:tcW w:w="658" w:type="dxa"/>
            <w:tcBorders>
              <w:top w:val="single" w:sz="6" w:space="0" w:color="auto"/>
              <w:left w:val="single" w:sz="6" w:space="0" w:color="auto"/>
              <w:bottom w:val="single" w:sz="6" w:space="0" w:color="auto"/>
            </w:tcBorders>
          </w:tcPr>
          <w:p w:rsidR="003D1C53" w:rsidRDefault="003D1C53" w:rsidP="00472E2A">
            <w:pPr>
              <w:suppressAutoHyphens/>
              <w:spacing w:before="64" w:line="288" w:lineRule="auto"/>
            </w:pPr>
            <w:r>
              <w:t>1</w:t>
            </w:r>
          </w:p>
          <w:p w:rsidR="003D1C53" w:rsidRDefault="003D1C53" w:rsidP="00472E2A">
            <w:pPr>
              <w:suppressAutoHyphens/>
              <w:spacing w:line="288" w:lineRule="auto"/>
            </w:pPr>
            <w:r>
              <w:t>2</w:t>
            </w:r>
          </w:p>
          <w:p w:rsidR="003D1C53" w:rsidRDefault="003D1C53" w:rsidP="00472E2A">
            <w:pPr>
              <w:suppressAutoHyphens/>
              <w:spacing w:line="288" w:lineRule="auto"/>
            </w:pPr>
            <w:r>
              <w:t>3</w:t>
            </w:r>
          </w:p>
          <w:p w:rsidR="003D1C53" w:rsidRDefault="003D1C53" w:rsidP="00472E2A">
            <w:pPr>
              <w:suppressAutoHyphens/>
              <w:spacing w:line="288" w:lineRule="auto"/>
            </w:pPr>
            <w:r>
              <w:t>4</w:t>
            </w:r>
          </w:p>
          <w:p w:rsidR="003D1C53" w:rsidRDefault="003D1C53" w:rsidP="00472E2A">
            <w:pPr>
              <w:suppressAutoHyphens/>
              <w:spacing w:line="288" w:lineRule="auto"/>
            </w:pPr>
            <w:r>
              <w:t>5</w:t>
            </w:r>
          </w:p>
          <w:p w:rsidR="003D1C53" w:rsidRDefault="003D1C53" w:rsidP="00472E2A">
            <w:pPr>
              <w:suppressAutoHyphens/>
              <w:spacing w:line="288" w:lineRule="auto"/>
            </w:pPr>
            <w:r>
              <w:t>6</w:t>
            </w:r>
          </w:p>
          <w:p w:rsidR="003D1C53" w:rsidRDefault="003D1C53" w:rsidP="00472E2A">
            <w:pPr>
              <w:suppressAutoHyphens/>
              <w:spacing w:line="288" w:lineRule="auto"/>
            </w:pPr>
            <w:r>
              <w:t>7</w:t>
            </w:r>
          </w:p>
          <w:p w:rsidR="003D1C53" w:rsidRDefault="003D1C53" w:rsidP="00472E2A">
            <w:pPr>
              <w:suppressAutoHyphens/>
              <w:spacing w:after="172" w:line="288" w:lineRule="auto"/>
            </w:pPr>
            <w:r>
              <w:t>8</w:t>
            </w:r>
          </w:p>
        </w:tc>
        <w:tc>
          <w:tcPr>
            <w:tcW w:w="1408" w:type="dxa"/>
            <w:tcBorders>
              <w:top w:val="single" w:sz="6" w:space="0" w:color="auto"/>
              <w:left w:val="single" w:sz="6" w:space="0" w:color="auto"/>
              <w:bottom w:val="single" w:sz="6" w:space="0" w:color="auto"/>
            </w:tcBorders>
          </w:tcPr>
          <w:p w:rsidR="003D1C53" w:rsidRDefault="003D1C53" w:rsidP="00472E2A">
            <w:pPr>
              <w:suppressAutoHyphens/>
              <w:spacing w:before="64" w:line="288" w:lineRule="auto"/>
            </w:pPr>
            <w:r>
              <w:t>0,10</w:t>
            </w:r>
          </w:p>
          <w:p w:rsidR="003D1C53" w:rsidRDefault="003D1C53" w:rsidP="00472E2A">
            <w:pPr>
              <w:suppressAutoHyphens/>
              <w:spacing w:line="288" w:lineRule="auto"/>
            </w:pPr>
            <w:r>
              <w:t>0,20</w:t>
            </w:r>
          </w:p>
          <w:p w:rsidR="003D1C53" w:rsidRDefault="003D1C53" w:rsidP="00472E2A">
            <w:pPr>
              <w:suppressAutoHyphens/>
              <w:spacing w:line="288" w:lineRule="auto"/>
            </w:pPr>
            <w:r>
              <w:t>0,30</w:t>
            </w:r>
          </w:p>
          <w:p w:rsidR="003D1C53" w:rsidRDefault="003D1C53" w:rsidP="00472E2A">
            <w:pPr>
              <w:suppressAutoHyphens/>
              <w:spacing w:line="288" w:lineRule="auto"/>
            </w:pPr>
            <w:r>
              <w:t>0,50</w:t>
            </w:r>
          </w:p>
          <w:p w:rsidR="003D1C53" w:rsidRDefault="003D1C53" w:rsidP="00472E2A">
            <w:pPr>
              <w:suppressAutoHyphens/>
              <w:spacing w:line="288" w:lineRule="auto"/>
            </w:pPr>
            <w:r>
              <w:t>1,00</w:t>
            </w:r>
          </w:p>
          <w:p w:rsidR="003D1C53" w:rsidRDefault="003D1C53" w:rsidP="00472E2A">
            <w:pPr>
              <w:suppressAutoHyphens/>
              <w:spacing w:line="288" w:lineRule="auto"/>
            </w:pPr>
            <w:r>
              <w:t>1,50</w:t>
            </w:r>
          </w:p>
          <w:p w:rsidR="003D1C53" w:rsidRDefault="003D1C53" w:rsidP="00472E2A">
            <w:pPr>
              <w:suppressAutoHyphens/>
              <w:spacing w:line="288" w:lineRule="auto"/>
            </w:pPr>
            <w:r>
              <w:t>2,00</w:t>
            </w:r>
          </w:p>
          <w:p w:rsidR="003D1C53" w:rsidRDefault="003D1C53" w:rsidP="00472E2A">
            <w:pPr>
              <w:suppressAutoHyphens/>
              <w:spacing w:after="172" w:line="288" w:lineRule="auto"/>
            </w:pPr>
            <w:r>
              <w:t>3,00</w:t>
            </w:r>
          </w:p>
        </w:tc>
        <w:tc>
          <w:tcPr>
            <w:tcW w:w="958" w:type="dxa"/>
            <w:tcBorders>
              <w:top w:val="single" w:sz="6" w:space="0" w:color="auto"/>
              <w:left w:val="single" w:sz="6" w:space="0" w:color="auto"/>
              <w:bottom w:val="single" w:sz="6" w:space="0" w:color="auto"/>
              <w:right w:val="single" w:sz="6" w:space="0" w:color="auto"/>
            </w:tcBorders>
          </w:tcPr>
          <w:p w:rsidR="003D1C53" w:rsidRDefault="003D1C53" w:rsidP="00472E2A">
            <w:pPr>
              <w:suppressAutoHyphens/>
              <w:spacing w:before="64" w:line="288" w:lineRule="auto"/>
            </w:pPr>
            <w:r>
              <w:t>0,078</w:t>
            </w:r>
          </w:p>
          <w:p w:rsidR="003D1C53" w:rsidRDefault="003D1C53" w:rsidP="00472E2A">
            <w:pPr>
              <w:suppressAutoHyphens/>
              <w:spacing w:line="288" w:lineRule="auto"/>
            </w:pPr>
            <w:r>
              <w:t>0,160</w:t>
            </w:r>
          </w:p>
          <w:p w:rsidR="003D1C53" w:rsidRDefault="003D1C53" w:rsidP="00472E2A">
            <w:pPr>
              <w:suppressAutoHyphens/>
              <w:spacing w:line="288" w:lineRule="auto"/>
            </w:pPr>
            <w:r>
              <w:t>0,235</w:t>
            </w:r>
          </w:p>
          <w:p w:rsidR="003D1C53" w:rsidRDefault="003D1C53" w:rsidP="00472E2A">
            <w:pPr>
              <w:suppressAutoHyphens/>
              <w:spacing w:line="288" w:lineRule="auto"/>
            </w:pPr>
            <w:r>
              <w:t>0,310</w:t>
            </w:r>
          </w:p>
          <w:p w:rsidR="003D1C53" w:rsidRDefault="003D1C53" w:rsidP="00472E2A">
            <w:pPr>
              <w:suppressAutoHyphens/>
              <w:spacing w:line="288" w:lineRule="auto"/>
            </w:pPr>
            <w:r>
              <w:t>0,412</w:t>
            </w:r>
          </w:p>
          <w:p w:rsidR="003D1C53" w:rsidRDefault="003D1C53" w:rsidP="00472E2A">
            <w:pPr>
              <w:suppressAutoHyphens/>
              <w:spacing w:line="288" w:lineRule="auto"/>
            </w:pPr>
            <w:r>
              <w:t>0,443</w:t>
            </w:r>
          </w:p>
          <w:p w:rsidR="003D1C53" w:rsidRDefault="003D1C53" w:rsidP="00472E2A">
            <w:pPr>
              <w:suppressAutoHyphens/>
              <w:spacing w:line="288" w:lineRule="auto"/>
            </w:pPr>
            <w:r>
              <w:t>0,445</w:t>
            </w:r>
          </w:p>
          <w:p w:rsidR="003D1C53" w:rsidRDefault="003D1C53" w:rsidP="00472E2A">
            <w:pPr>
              <w:suppressAutoHyphens/>
              <w:spacing w:after="172" w:line="288" w:lineRule="auto"/>
            </w:pPr>
            <w:r>
              <w:t>0,444</w:t>
            </w:r>
          </w:p>
        </w:tc>
      </w:tr>
    </w:tbl>
    <w:p w:rsidR="003D1C53" w:rsidRDefault="003D1C53" w:rsidP="00472E2A">
      <w:pPr>
        <w:suppressAutoHyphens/>
        <w:spacing w:line="288" w:lineRule="auto"/>
      </w:pPr>
    </w:p>
    <w:p w:rsidR="003D1C53" w:rsidRDefault="003D1C53" w:rsidP="00472E2A">
      <w:pPr>
        <w:pStyle w:val="vraag"/>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Hoeveel cm</w:t>
      </w:r>
      <w:r>
        <w:rPr>
          <w:vertAlign w:val="superscript"/>
        </w:rPr>
        <w:t>3</w:t>
      </w:r>
      <w:r>
        <w:t xml:space="preserve"> Fen-oplossing moet minstens worden toegevoegd bij een concentratie Fe</w:t>
      </w:r>
      <w:r>
        <w:rPr>
          <w:vertAlign w:val="superscript"/>
        </w:rPr>
        <w:t>3+</w:t>
      </w:r>
      <w:r>
        <w:t xml:space="preserve"> van minder dan 4,0</w:t>
      </w:r>
      <w:r>
        <w:rPr>
          <w:b/>
        </w:rPr>
        <w:sym w:font="Symbol" w:char="F0D7"/>
      </w:r>
      <w:r>
        <w:t>10</w:t>
      </w:r>
      <w:r>
        <w:rPr>
          <w:vertAlign w:val="superscript"/>
        </w:rPr>
        <w:sym w:font="Symbol" w:char="F02D"/>
      </w:r>
      <w:r>
        <w:rPr>
          <w:vertAlign w:val="superscript"/>
        </w:rPr>
        <w:t>5</w:t>
      </w:r>
      <w:r>
        <w:t xml:space="preserve"> mol dm</w:t>
      </w:r>
      <w:r>
        <w:rPr>
          <w:vertAlign w:val="superscript"/>
        </w:rPr>
        <w:t>–3</w:t>
      </w:r>
      <w:r>
        <w:t>?</w:t>
      </w:r>
      <w:r>
        <w:tab/>
      </w:r>
      <w:r>
        <w:rPr>
          <w:u w:val="single"/>
        </w:rPr>
        <w:t>2</w:t>
      </w:r>
    </w:p>
    <w:p w:rsidR="003D1C53" w:rsidRDefault="003D1C53" w:rsidP="00472E2A">
      <w:pPr>
        <w:pStyle w:val="vraag"/>
      </w:pPr>
      <w:r>
        <w:t>Geef de structuurformule van het Fe-Fencomplex onder de experimentele omstandigheden?</w:t>
      </w:r>
      <w:r>
        <w:tab/>
      </w:r>
      <w:r>
        <w:rPr>
          <w:u w:val="single"/>
        </w:rPr>
        <w:t>5</w:t>
      </w:r>
    </w:p>
    <w:p w:rsidR="003D1C53" w:rsidRDefault="003D1C53" w:rsidP="00472E2A">
      <w:pPr>
        <w:pStyle w:val="vraag"/>
      </w:pPr>
      <w:r>
        <w:t xml:space="preserve">Bereken de conditionele stabiliteitsconstante van het Fe-Fencomplex onder de experimentele omstandigheden bij </w:t>
      </w:r>
      <w:r>
        <w:rPr>
          <w:i/>
        </w:rPr>
        <w:t>A</w:t>
      </w:r>
      <w:r>
        <w:rPr>
          <w:vertAlign w:val="subscript"/>
        </w:rPr>
        <w:t>1</w:t>
      </w:r>
      <w:r>
        <w:t xml:space="preserve"> = 0,445 en </w:t>
      </w:r>
      <w:r>
        <w:rPr>
          <w:i/>
        </w:rPr>
        <w:t>A</w:t>
      </w:r>
      <w:r>
        <w:rPr>
          <w:vertAlign w:val="subscript"/>
        </w:rPr>
        <w:t>2</w:t>
      </w:r>
      <w:r>
        <w:t xml:space="preserve"> = 0,330.</w:t>
      </w:r>
      <w:r>
        <w:tab/>
      </w:r>
      <w:r>
        <w:rPr>
          <w:u w:val="single"/>
        </w:rPr>
        <w:t>8</w:t>
      </w:r>
    </w:p>
    <w:p w:rsidR="003D1C53" w:rsidRDefault="003D1C53" w:rsidP="00472E2A">
      <w:pPr>
        <w:pStyle w:val="vraag"/>
      </w:pPr>
      <w:r>
        <w:t>Hoeveel cm</w:t>
      </w:r>
      <w:r>
        <w:rPr>
          <w:vertAlign w:val="superscript"/>
        </w:rPr>
        <w:t>3</w:t>
      </w:r>
      <w:r>
        <w:t xml:space="preserve"> Fen-oplossing moet minstens worden toegevoegd zodat 99,9 % van het aanwezige ijzer in de vorm van het Fe-Fencomplex aanwezig is.</w:t>
      </w:r>
      <w:r>
        <w:tab/>
      </w:r>
      <w:r>
        <w:rPr>
          <w:u w:val="single"/>
        </w:rPr>
        <w:t>5</w:t>
      </w:r>
    </w:p>
    <w:p w:rsidR="003D1C53" w:rsidRDefault="003D1C53" w:rsidP="00472E2A">
      <w:pPr>
        <w:pStyle w:val="opgave"/>
        <w:tabs>
          <w:tab w:val="clear" w:pos="1191"/>
        </w:tabs>
      </w:pPr>
      <w:r>
        <w:br w:type="page"/>
      </w:r>
      <w:r>
        <w:lastRenderedPageBreak/>
        <w:t>(17 punten)</w:t>
      </w:r>
    </w:p>
    <w:p w:rsidR="003D1C53" w:rsidRDefault="003D1C53" w:rsidP="00472E2A">
      <w:pPr>
        <w:framePr w:w="3353" w:h="1636" w:hSpace="112" w:wrap="auto" w:vAnchor="text" w:hAnchor="page" w:x="6897" w:y="-18"/>
        <w:suppressAutoHyphens/>
        <w:rPr>
          <w:sz w:val="18"/>
        </w:rPr>
      </w:pPr>
      <w:r>
        <w:rPr>
          <w:b/>
          <w:sz w:val="18"/>
        </w:rPr>
        <w:t xml:space="preserve">Gegevens uit het </w:t>
      </w:r>
      <w:r>
        <w:rPr>
          <w:b/>
          <w:sz w:val="18"/>
          <w:vertAlign w:val="superscript"/>
        </w:rPr>
        <w:t>1</w:t>
      </w:r>
      <w:r>
        <w:rPr>
          <w:b/>
          <w:sz w:val="18"/>
        </w:rPr>
        <w:t>HNMR</w:t>
      </w:r>
      <w:r>
        <w:rPr>
          <w:b/>
          <w:sz w:val="18"/>
        </w:rPr>
        <w:noBreakHyphen/>
        <w:t>spectrum van A</w:t>
      </w:r>
    </w:p>
    <w:tbl>
      <w:tblPr>
        <w:tblW w:w="0" w:type="auto"/>
        <w:tblInd w:w="120" w:type="dxa"/>
        <w:tblLayout w:type="fixed"/>
        <w:tblCellMar>
          <w:left w:w="120" w:type="dxa"/>
          <w:right w:w="120" w:type="dxa"/>
        </w:tblCellMar>
        <w:tblLook w:val="0000"/>
      </w:tblPr>
      <w:tblGrid>
        <w:gridCol w:w="927"/>
        <w:gridCol w:w="1296"/>
        <w:gridCol w:w="1095"/>
      </w:tblGrid>
      <w:tr w:rsidR="003D1C53">
        <w:tblPrEx>
          <w:tblCellMar>
            <w:top w:w="0" w:type="dxa"/>
            <w:bottom w:w="0" w:type="dxa"/>
          </w:tblCellMar>
        </w:tblPrEx>
        <w:tc>
          <w:tcPr>
            <w:tcW w:w="927" w:type="dxa"/>
            <w:tcBorders>
              <w:top w:val="single" w:sz="6" w:space="0" w:color="auto"/>
              <w:left w:val="single" w:sz="6" w:space="0" w:color="auto"/>
            </w:tcBorders>
          </w:tcPr>
          <w:p w:rsidR="003D1C53" w:rsidRDefault="003D1C53" w:rsidP="00472E2A">
            <w:pPr>
              <w:framePr w:w="3353" w:h="1636" w:hSpace="112" w:wrap="auto" w:vAnchor="text" w:hAnchor="page" w:x="6897" w:y="-18"/>
              <w:suppressAutoHyphens/>
            </w:pPr>
            <w:r>
              <w:t xml:space="preserve">shift </w:t>
            </w:r>
            <w:r>
              <w:rPr>
                <w:rFonts w:ascii="Courier New" w:hAnsi="Courier New"/>
              </w:rPr>
              <w:t>δ</w:t>
            </w:r>
          </w:p>
        </w:tc>
        <w:tc>
          <w:tcPr>
            <w:tcW w:w="1296" w:type="dxa"/>
            <w:tcBorders>
              <w:top w:val="single" w:sz="6" w:space="0" w:color="auto"/>
              <w:left w:val="single" w:sz="6" w:space="0" w:color="auto"/>
            </w:tcBorders>
          </w:tcPr>
          <w:p w:rsidR="003D1C53" w:rsidRDefault="003D1C53" w:rsidP="00472E2A">
            <w:pPr>
              <w:framePr w:w="3353" w:h="1636" w:hSpace="112" w:wrap="auto" w:vAnchor="text" w:hAnchor="page" w:x="6897" w:y="-18"/>
              <w:suppressAutoHyphens/>
            </w:pPr>
            <w:r>
              <w:t>opsplitsing</w:t>
            </w:r>
          </w:p>
        </w:tc>
        <w:tc>
          <w:tcPr>
            <w:tcW w:w="1095" w:type="dxa"/>
            <w:tcBorders>
              <w:top w:val="single" w:sz="6" w:space="0" w:color="auto"/>
              <w:left w:val="single" w:sz="6" w:space="0" w:color="auto"/>
              <w:right w:val="single" w:sz="6" w:space="0" w:color="auto"/>
            </w:tcBorders>
          </w:tcPr>
          <w:p w:rsidR="003D1C53" w:rsidRDefault="003D1C53" w:rsidP="00472E2A">
            <w:pPr>
              <w:framePr w:w="3353" w:h="1636" w:hSpace="112" w:wrap="auto" w:vAnchor="text" w:hAnchor="page" w:x="6897" w:y="-18"/>
              <w:suppressAutoHyphens/>
            </w:pPr>
            <w:r>
              <w:t>aantal H</w:t>
            </w:r>
          </w:p>
        </w:tc>
      </w:tr>
      <w:tr w:rsidR="003D1C53">
        <w:tblPrEx>
          <w:tblCellMar>
            <w:top w:w="0" w:type="dxa"/>
            <w:bottom w:w="0" w:type="dxa"/>
          </w:tblCellMar>
        </w:tblPrEx>
        <w:tc>
          <w:tcPr>
            <w:tcW w:w="927" w:type="dxa"/>
            <w:tcBorders>
              <w:top w:val="single" w:sz="6" w:space="0" w:color="auto"/>
              <w:left w:val="single" w:sz="6" w:space="0" w:color="auto"/>
              <w:bottom w:val="single" w:sz="6" w:space="0" w:color="auto"/>
            </w:tcBorders>
          </w:tcPr>
          <w:p w:rsidR="003D1C53" w:rsidRDefault="003D1C53" w:rsidP="00472E2A">
            <w:pPr>
              <w:framePr w:w="3353" w:h="1636" w:hSpace="112" w:wrap="auto" w:vAnchor="text" w:hAnchor="page" w:x="6897" w:y="-18"/>
              <w:suppressAutoHyphens/>
            </w:pPr>
            <w:r>
              <w:t>2,1</w:t>
            </w:r>
          </w:p>
          <w:p w:rsidR="003D1C53" w:rsidRDefault="003D1C53" w:rsidP="00472E2A">
            <w:pPr>
              <w:framePr w:w="3353" w:h="1636" w:hSpace="112" w:wrap="auto" w:vAnchor="text" w:hAnchor="page" w:x="6897" w:y="-18"/>
              <w:suppressAutoHyphens/>
            </w:pPr>
            <w:r>
              <w:t>2,6</w:t>
            </w:r>
          </w:p>
          <w:p w:rsidR="003D1C53" w:rsidRDefault="003D1C53" w:rsidP="00472E2A">
            <w:pPr>
              <w:framePr w:w="3353" w:h="1636" w:hSpace="112" w:wrap="auto" w:vAnchor="text" w:hAnchor="page" w:x="6897" w:y="-18"/>
              <w:suppressAutoHyphens/>
            </w:pPr>
            <w:r>
              <w:t>3,2</w:t>
            </w:r>
          </w:p>
          <w:p w:rsidR="003D1C53" w:rsidRDefault="003D1C53" w:rsidP="00472E2A">
            <w:pPr>
              <w:framePr w:w="3353" w:h="1636" w:hSpace="112" w:wrap="auto" w:vAnchor="text" w:hAnchor="page" w:x="6897" w:y="-18"/>
              <w:suppressAutoHyphens/>
            </w:pPr>
            <w:r>
              <w:t>4,7</w:t>
            </w:r>
          </w:p>
        </w:tc>
        <w:tc>
          <w:tcPr>
            <w:tcW w:w="1296" w:type="dxa"/>
            <w:tcBorders>
              <w:top w:val="single" w:sz="6" w:space="0" w:color="auto"/>
              <w:left w:val="single" w:sz="6" w:space="0" w:color="auto"/>
              <w:bottom w:val="single" w:sz="6" w:space="0" w:color="auto"/>
            </w:tcBorders>
          </w:tcPr>
          <w:p w:rsidR="003D1C53" w:rsidRDefault="003D1C53" w:rsidP="00472E2A">
            <w:pPr>
              <w:framePr w:w="3353" w:h="1636" w:hSpace="112" w:wrap="auto" w:vAnchor="text" w:hAnchor="page" w:x="6897" w:y="-18"/>
              <w:suppressAutoHyphens/>
            </w:pPr>
            <w:r>
              <w:t>s</w:t>
            </w:r>
          </w:p>
          <w:p w:rsidR="003D1C53" w:rsidRDefault="003D1C53" w:rsidP="00472E2A">
            <w:pPr>
              <w:framePr w:w="3353" w:h="1636" w:hSpace="112" w:wrap="auto" w:vAnchor="text" w:hAnchor="page" w:x="6897" w:y="-18"/>
              <w:suppressAutoHyphens/>
            </w:pPr>
            <w:r>
              <w:t>d</w:t>
            </w:r>
          </w:p>
          <w:p w:rsidR="003D1C53" w:rsidRDefault="003D1C53" w:rsidP="00472E2A">
            <w:pPr>
              <w:framePr w:w="3353" w:h="1636" w:hSpace="112" w:wrap="auto" w:vAnchor="text" w:hAnchor="page" w:x="6897" w:y="-18"/>
              <w:suppressAutoHyphens/>
            </w:pPr>
            <w:r>
              <w:t>s</w:t>
            </w:r>
          </w:p>
          <w:p w:rsidR="003D1C53" w:rsidRDefault="003D1C53" w:rsidP="00472E2A">
            <w:pPr>
              <w:framePr w:w="3353" w:h="1636" w:hSpace="112" w:wrap="auto" w:vAnchor="text" w:hAnchor="page" w:x="6897" w:y="-18"/>
              <w:suppressAutoHyphens/>
            </w:pPr>
            <w:r>
              <w:t>t</w:t>
            </w:r>
          </w:p>
        </w:tc>
        <w:tc>
          <w:tcPr>
            <w:tcW w:w="1095" w:type="dxa"/>
            <w:tcBorders>
              <w:top w:val="single" w:sz="6" w:space="0" w:color="auto"/>
              <w:left w:val="single" w:sz="6" w:space="0" w:color="auto"/>
              <w:bottom w:val="single" w:sz="6" w:space="0" w:color="auto"/>
              <w:right w:val="single" w:sz="6" w:space="0" w:color="auto"/>
            </w:tcBorders>
          </w:tcPr>
          <w:p w:rsidR="003D1C53" w:rsidRDefault="003D1C53" w:rsidP="00472E2A">
            <w:pPr>
              <w:framePr w:w="3353" w:h="1636" w:hSpace="112" w:wrap="auto" w:vAnchor="text" w:hAnchor="page" w:x="6897" w:y="-18"/>
              <w:suppressAutoHyphens/>
            </w:pPr>
            <w:r>
              <w:t>3</w:t>
            </w:r>
          </w:p>
          <w:p w:rsidR="003D1C53" w:rsidRDefault="003D1C53" w:rsidP="00472E2A">
            <w:pPr>
              <w:framePr w:w="3353" w:h="1636" w:hSpace="112" w:wrap="auto" w:vAnchor="text" w:hAnchor="page" w:x="6897" w:y="-18"/>
              <w:suppressAutoHyphens/>
            </w:pPr>
            <w:r>
              <w:t>2</w:t>
            </w:r>
          </w:p>
          <w:p w:rsidR="003D1C53" w:rsidRDefault="003D1C53" w:rsidP="00472E2A">
            <w:pPr>
              <w:framePr w:w="3353" w:h="1636" w:hSpace="112" w:wrap="auto" w:vAnchor="text" w:hAnchor="page" w:x="6897" w:y="-18"/>
              <w:suppressAutoHyphens/>
            </w:pPr>
            <w:r>
              <w:t>6</w:t>
            </w:r>
          </w:p>
          <w:p w:rsidR="003D1C53" w:rsidRDefault="003D1C53" w:rsidP="00472E2A">
            <w:pPr>
              <w:framePr w:w="3353" w:h="1636" w:hSpace="112" w:wrap="auto" w:vAnchor="text" w:hAnchor="page" w:x="6897" w:y="-18"/>
              <w:suppressAutoHyphens/>
            </w:pPr>
            <w:r>
              <w:t>1</w:t>
            </w:r>
          </w:p>
        </w:tc>
      </w:tr>
    </w:tbl>
    <w:p w:rsidR="003D1C53" w:rsidRDefault="003D1C53" w:rsidP="00472E2A">
      <w:pPr>
        <w:suppressAutoHyphens/>
        <w:spacing w:line="288" w:lineRule="auto"/>
      </w:pPr>
      <w:r>
        <w:t xml:space="preserve">Het IR-spectrum van verbinding </w:t>
      </w:r>
      <w:r>
        <w:rPr>
          <w:b/>
        </w:rPr>
        <w:t>A</w:t>
      </w:r>
      <w:r>
        <w:t xml:space="preserve"> (C</w:t>
      </w:r>
      <w:r>
        <w:rPr>
          <w:vertAlign w:val="subscript"/>
        </w:rPr>
        <w:t>6</w:t>
      </w:r>
      <w:r>
        <w:t>H</w:t>
      </w:r>
      <w:r>
        <w:rPr>
          <w:vertAlign w:val="subscript"/>
        </w:rPr>
        <w:t>12</w:t>
      </w:r>
      <w:r>
        <w:t>O</w:t>
      </w:r>
      <w:r>
        <w:rPr>
          <w:vertAlign w:val="subscript"/>
        </w:rPr>
        <w:t>3</w:t>
      </w:r>
      <w:r>
        <w:t>) vertoont een piek bij 1710 cm</w:t>
      </w:r>
      <w:r>
        <w:rPr>
          <w:vertAlign w:val="superscript"/>
        </w:rPr>
        <w:t>–1</w:t>
      </w:r>
      <w:r>
        <w:t xml:space="preserve"> (strong).</w:t>
      </w:r>
    </w:p>
    <w:p w:rsidR="003D1C53" w:rsidRDefault="003D1C53" w:rsidP="00472E2A">
      <w:pPr>
        <w:suppressAutoHyphens/>
        <w:spacing w:line="288" w:lineRule="auto"/>
      </w:pPr>
      <w:r>
        <w:rPr>
          <w:b/>
        </w:rPr>
        <w:t>A</w:t>
      </w:r>
      <w:r>
        <w:t xml:space="preserve"> geeft bij verwarmen met jood en natronloog een geel neerslag.</w:t>
      </w:r>
    </w:p>
    <w:p w:rsidR="003D1C53" w:rsidRDefault="003D1C53" w:rsidP="00472E2A">
      <w:pPr>
        <w:suppressAutoHyphens/>
        <w:spacing w:line="288" w:lineRule="auto"/>
      </w:pPr>
      <w:r>
        <w:rPr>
          <w:b/>
        </w:rPr>
        <w:t>A</w:t>
      </w:r>
      <w:r>
        <w:t xml:space="preserve"> reageert niet met Tollen's reagens.</w:t>
      </w:r>
    </w:p>
    <w:p w:rsidR="003D1C53" w:rsidRDefault="003D1C53" w:rsidP="00472E2A">
      <w:pPr>
        <w:suppressAutoHyphens/>
        <w:spacing w:line="288" w:lineRule="auto"/>
      </w:pPr>
      <w:r>
        <w:rPr>
          <w:b/>
        </w:rPr>
        <w:t>A</w:t>
      </w:r>
      <w:r>
        <w:t xml:space="preserve"> wordt in aanwezigheid van verdund zuur in </w:t>
      </w:r>
      <w:r>
        <w:rPr>
          <w:b/>
        </w:rPr>
        <w:t>B</w:t>
      </w:r>
      <w:r>
        <w:t xml:space="preserve"> omgezet. </w:t>
      </w:r>
      <w:r>
        <w:rPr>
          <w:b/>
        </w:rPr>
        <w:t>B</w:t>
      </w:r>
      <w:r>
        <w:t xml:space="preserve"> reageert wèl met Tollen's reagens en vormt zo een zilverspiegel.</w:t>
      </w:r>
    </w:p>
    <w:p w:rsidR="003D1C53" w:rsidRDefault="003D1C53" w:rsidP="00472E2A">
      <w:pPr>
        <w:pStyle w:val="vraag"/>
      </w:pPr>
      <w:r>
        <w:t xml:space="preserve">Geef de structuurformules van de verbindingen </w:t>
      </w:r>
      <w:r>
        <w:rPr>
          <w:b/>
        </w:rPr>
        <w:t>A</w:t>
      </w:r>
      <w:r>
        <w:t xml:space="preserve"> en </w:t>
      </w:r>
      <w:r>
        <w:rPr>
          <w:b/>
        </w:rPr>
        <w:t>B</w:t>
      </w:r>
      <w:r>
        <w:t>. Motiveer kort</w:t>
      </w:r>
      <w:r>
        <w:tab/>
      </w:r>
      <w:r>
        <w:rPr>
          <w:u w:val="single"/>
        </w:rPr>
        <w:t>8</w:t>
      </w:r>
    </w:p>
    <w:p w:rsidR="003D1C53" w:rsidRDefault="003D1C53" w:rsidP="00472E2A">
      <w:pPr>
        <w:pStyle w:val="vraag"/>
      </w:pPr>
      <w:r>
        <w:t>Geef de volgende drie reacties weer in de vorm:</w:t>
      </w:r>
      <w:r>
        <w:tab/>
      </w:r>
      <w:r>
        <w:rPr>
          <w:u w:val="single"/>
        </w:rPr>
        <w:t>8</w:t>
      </w:r>
    </w:p>
    <w:p w:rsidR="003D1C53" w:rsidRDefault="003D1C53" w:rsidP="00472E2A">
      <w:r>
        <w:t xml:space="preserve">Reactant </w:t>
      </w:r>
      <w:r>
        <w:rPr>
          <w:position w:val="-6"/>
        </w:rPr>
        <w:object w:dxaOrig="1200" w:dyaOrig="360">
          <v:shape id="_x0000_i1026" type="#_x0000_t75" style="width:59.85pt;height:18.25pt" o:ole="" fillcolor="window">
            <v:imagedata r:id="rId13" o:title=""/>
          </v:shape>
          <o:OLEObject Type="Embed" ProgID="Equation.3" ShapeID="_x0000_i1026" DrawAspect="Content" ObjectID="_1313694902" r:id="rId14"/>
        </w:object>
      </w:r>
      <w:r>
        <w:t xml:space="preserve"> product(en) (organische stoffen in structuurformules)</w:t>
      </w:r>
    </w:p>
    <w:p w:rsidR="003D1C53" w:rsidRDefault="003D1C53" w:rsidP="00472E2A">
      <w:pPr>
        <w:suppressAutoHyphens/>
        <w:spacing w:line="288" w:lineRule="auto"/>
      </w:pPr>
      <w:r>
        <w:t>•</w:t>
      </w:r>
      <w:r>
        <w:tab/>
        <w:t xml:space="preserve">reactie van </w:t>
      </w:r>
      <w:r>
        <w:rPr>
          <w:b/>
        </w:rPr>
        <w:t>A</w:t>
      </w:r>
      <w:r>
        <w:t xml:space="preserve"> met I</w:t>
      </w:r>
      <w:r>
        <w:rPr>
          <w:vertAlign w:val="subscript"/>
        </w:rPr>
        <w:t>2</w:t>
      </w:r>
      <w:r>
        <w:t xml:space="preserve"> in natronloog</w:t>
      </w:r>
    </w:p>
    <w:p w:rsidR="003D1C53" w:rsidRDefault="003D1C53" w:rsidP="00472E2A">
      <w:pPr>
        <w:suppressAutoHyphens/>
        <w:spacing w:line="288" w:lineRule="auto"/>
      </w:pPr>
      <w:r>
        <w:t>•</w:t>
      </w:r>
      <w:r>
        <w:tab/>
        <w:t xml:space="preserve">omzetting van </w:t>
      </w:r>
      <w:r>
        <w:rPr>
          <w:b/>
        </w:rPr>
        <w:t>A</w:t>
      </w:r>
      <w:r>
        <w:t xml:space="preserve"> in </w:t>
      </w:r>
      <w:r>
        <w:rPr>
          <w:b/>
        </w:rPr>
        <w:t>B</w:t>
      </w:r>
    </w:p>
    <w:p w:rsidR="003D1C53" w:rsidRDefault="003D1C53" w:rsidP="00472E2A">
      <w:pPr>
        <w:suppressAutoHyphens/>
        <w:spacing w:line="288" w:lineRule="auto"/>
      </w:pPr>
      <w:r>
        <w:t>•</w:t>
      </w:r>
      <w:r>
        <w:tab/>
        <w:t xml:space="preserve">reactie van </w:t>
      </w:r>
      <w:r>
        <w:rPr>
          <w:b/>
        </w:rPr>
        <w:t>B</w:t>
      </w:r>
      <w:r>
        <w:t xml:space="preserve"> met Tollen's reagens.</w:t>
      </w:r>
    </w:p>
    <w:p w:rsidR="003D1C53" w:rsidRDefault="003D1C53" w:rsidP="00472E2A">
      <w:pPr>
        <w:pStyle w:val="vraag"/>
      </w:pPr>
      <w:r>
        <w:t xml:space="preserve">Wijs aan de H atomen van verbinding </w:t>
      </w:r>
      <w:r>
        <w:rPr>
          <w:b/>
        </w:rPr>
        <w:t>B</w:t>
      </w:r>
      <w:r>
        <w:t xml:space="preserve"> de juiste NMR pieken toe.</w:t>
      </w:r>
      <w:r>
        <w:tab/>
      </w:r>
      <w:r>
        <w:rPr>
          <w:u w:val="single"/>
        </w:rPr>
        <w:t>1</w:t>
      </w:r>
    </w:p>
    <w:p w:rsidR="003D1C53" w:rsidRDefault="003D1C53" w:rsidP="00472E2A">
      <w:pPr>
        <w:pStyle w:val="opgave"/>
        <w:tabs>
          <w:tab w:val="clear" w:pos="1191"/>
        </w:tabs>
      </w:pPr>
      <w:r>
        <w:t>(maximaal 14 punten)</w:t>
      </w:r>
    </w:p>
    <w:p w:rsidR="003D1C53" w:rsidRDefault="003D1C53" w:rsidP="00472E2A">
      <w:pPr>
        <w:suppressAutoHyphens/>
        <w:spacing w:line="288" w:lineRule="auto"/>
      </w:pPr>
      <w:r>
        <w:t>Hieronder staat een overzicht van de ionisatie-evenwichten van glycine in waterige oplossingen.</w:t>
      </w:r>
    </w:p>
    <w:p w:rsidR="003D1C53" w:rsidRDefault="003D1C53" w:rsidP="00472E2A">
      <w:pPr>
        <w:suppressAutoHyphens/>
        <w:spacing w:line="288" w:lineRule="auto"/>
      </w:pPr>
      <w:r>
        <w:object w:dxaOrig="7459" w:dyaOrig="6398">
          <v:shape id="_x0000_i1027" type="#_x0000_t75" style="width:373.2pt;height:319.95pt" o:ole="" fillcolor="window">
            <v:imagedata r:id="rId15" o:title=""/>
          </v:shape>
          <o:OLEObject Type="Embed" ProgID="ACD.ChemSketch.20" ShapeID="_x0000_i1027" DrawAspect="Content" ObjectID="_1313694903" r:id="rId16"/>
        </w:object>
      </w:r>
    </w:p>
    <w:p w:rsidR="003D1C53" w:rsidRDefault="003D1C53" w:rsidP="00472E2A">
      <w:pPr>
        <w:suppressAutoHyphens/>
        <w:spacing w:line="288" w:lineRule="auto"/>
      </w:pPr>
    </w:p>
    <w:p w:rsidR="003D1C53" w:rsidRDefault="003D1C53" w:rsidP="00472E2A">
      <w:pPr>
        <w:suppressAutoHyphens/>
        <w:spacing w:line="288" w:lineRule="auto"/>
      </w:pPr>
      <w:r>
        <w:rPr>
          <w:i/>
        </w:rPr>
        <w:t>K</w:t>
      </w:r>
      <w:r>
        <w:rPr>
          <w:vertAlign w:val="subscript"/>
        </w:rPr>
        <w:t>12</w:t>
      </w:r>
      <w:r>
        <w:t xml:space="preserve"> van glycine = 10</w:t>
      </w:r>
      <w:r>
        <w:rPr>
          <w:vertAlign w:val="superscript"/>
        </w:rPr>
        <w:sym w:font="Symbol" w:char="F02D"/>
      </w:r>
      <w:r>
        <w:rPr>
          <w:vertAlign w:val="superscript"/>
        </w:rPr>
        <w:t>7,70</w:t>
      </w:r>
    </w:p>
    <w:p w:rsidR="003D1C53" w:rsidRDefault="003D1C53" w:rsidP="00472E2A">
      <w:pPr>
        <w:pStyle w:val="vraag"/>
      </w:pPr>
      <w:r>
        <w:lastRenderedPageBreak/>
        <w:t xml:space="preserve">Bereken </w:t>
      </w:r>
      <w:r>
        <w:rPr>
          <w:i/>
        </w:rPr>
        <w:t>K</w:t>
      </w:r>
      <w:r>
        <w:rPr>
          <w:vertAlign w:val="subscript"/>
        </w:rPr>
        <w:t>11</w:t>
      </w:r>
      <w:r>
        <w:t xml:space="preserve">, </w:t>
      </w:r>
      <w:r>
        <w:rPr>
          <w:i/>
        </w:rPr>
        <w:t>K</w:t>
      </w:r>
      <w:r>
        <w:rPr>
          <w:vertAlign w:val="subscript"/>
        </w:rPr>
        <w:t>21</w:t>
      </w:r>
      <w:r>
        <w:t xml:space="preserve">, </w:t>
      </w:r>
      <w:r>
        <w:rPr>
          <w:i/>
        </w:rPr>
        <w:t>K</w:t>
      </w:r>
      <w:r>
        <w:rPr>
          <w:vertAlign w:val="subscript"/>
        </w:rPr>
        <w:t>22</w:t>
      </w:r>
      <w:r>
        <w:t xml:space="preserve"> en </w:t>
      </w:r>
      <w:r>
        <w:rPr>
          <w:i/>
        </w:rPr>
        <w:t>K</w:t>
      </w:r>
      <w:r>
        <w:rPr>
          <w:vertAlign w:val="subscript"/>
        </w:rPr>
        <w:t>z</w:t>
      </w:r>
      <w:r>
        <w:t xml:space="preserve"> (z betekent hier zwitterion)</w:t>
      </w:r>
      <w:r>
        <w:tab/>
      </w:r>
      <w:r>
        <w:rPr>
          <w:u w:val="single"/>
        </w:rPr>
        <w:t>12</w:t>
      </w:r>
    </w:p>
    <w:p w:rsidR="003D1C53" w:rsidRDefault="003D1C53" w:rsidP="00472E2A">
      <w:pPr>
        <w:pStyle w:val="vraag"/>
      </w:pPr>
      <w:r>
        <w:t>Bereken het iso-elektrische punt van glycine.</w:t>
      </w:r>
      <w:r>
        <w:tab/>
      </w:r>
      <w:r>
        <w:rPr>
          <w:u w:val="single"/>
        </w:rPr>
        <w:t>2</w:t>
      </w:r>
    </w:p>
    <w:p w:rsidR="003D1C53" w:rsidRDefault="003D1C53" w:rsidP="00472E2A">
      <w:pPr>
        <w:pStyle w:val="opgave"/>
        <w:tabs>
          <w:tab w:val="clear" w:pos="1191"/>
        </w:tabs>
      </w:pPr>
      <w:r>
        <w:t>(maximaal 16 punten)</w:t>
      </w:r>
    </w:p>
    <w:p w:rsidR="003D1C53" w:rsidRDefault="003D1C53" w:rsidP="00472E2A">
      <w:pPr>
        <w:suppressAutoHyphens/>
        <w:spacing w:line="288" w:lineRule="auto"/>
      </w:pPr>
      <w:r>
        <w:pict>
          <v:shape id="_x0000_s1056" type="#_x0000_t75" style="position:absolute;margin-left:243.4pt;margin-top:27.3pt;width:162.25pt;height:73.95pt;z-index:251659776" o:allowincell="f">
            <v:imagedata r:id="rId17" o:title=""/>
          </v:shape>
          <o:OLEObject Type="Embed" ProgID="ACD.ChemSketch.20" ShapeID="_x0000_s1056" DrawAspect="Content" ObjectID="_1313694967" r:id="rId18"/>
        </w:pict>
      </w:r>
      <w:r>
        <w:t>Bij dehydratering van alcoholen in aanwezigheid van sterk zuur ontstaan olefinen. Zo worden bijvoorbeeld bij dehydratering van 2,2</w:t>
      </w:r>
      <w:r>
        <w:noBreakHyphen/>
        <w:t>dimethyl-1-cyclohexanol de olefinen (1) en (2) verkregen.</w:t>
      </w:r>
    </w:p>
    <w:p w:rsidR="003D1C53" w:rsidRDefault="003D1C53" w:rsidP="00472E2A">
      <w:pPr>
        <w:suppressAutoHyphens/>
        <w:rPr>
          <w:sz w:val="2"/>
        </w:rPr>
      </w:pPr>
    </w:p>
    <w:p w:rsidR="003D1C53" w:rsidRDefault="003D1C53" w:rsidP="00472E2A">
      <w:pPr>
        <w:suppressAutoHyphens/>
        <w:spacing w:line="1" w:lineRule="exact"/>
        <w:rPr>
          <w:vanish/>
        </w:rPr>
      </w:pPr>
      <w:r>
        <w:rPr>
          <w:vanish/>
        </w:rPr>
        <w:fldChar w:fldCharType="begin"/>
      </w:r>
      <w:r>
        <w:rPr>
          <w:vanish/>
        </w:rPr>
        <w:instrText>SEQ Figure  \* ARABIC</w:instrText>
      </w:r>
      <w:r>
        <w:rPr>
          <w:vanish/>
        </w:rPr>
        <w:fldChar w:fldCharType="separate"/>
      </w:r>
      <w:r w:rsidR="00F007ED">
        <w:rPr>
          <w:noProof/>
          <w:vanish/>
        </w:rPr>
        <w:t>2</w:t>
      </w:r>
      <w:r>
        <w:rPr>
          <w:vanish/>
        </w:rPr>
        <w:fldChar w:fldCharType="end"/>
      </w:r>
    </w:p>
    <w:p w:rsidR="003D1C53" w:rsidRDefault="003D1C53" w:rsidP="00472E2A">
      <w:pPr>
        <w:pStyle w:val="vraag"/>
      </w:pPr>
      <w:r>
        <w:t xml:space="preserve">Geef het mechanisme van de vorming van olefine (1). </w:t>
      </w:r>
      <w:r>
        <w:tab/>
      </w:r>
      <w:r>
        <w:rPr>
          <w:u w:val="single"/>
        </w:rPr>
        <w:t>4</w:t>
      </w:r>
    </w:p>
    <w:p w:rsidR="003D1C53" w:rsidRDefault="003D1C53" w:rsidP="00472E2A">
      <w:pPr>
        <w:pStyle w:val="vraag"/>
      </w:pPr>
      <w:r>
        <w:t>Geef het mechanisme van de vorming van olefine (2).</w:t>
      </w:r>
      <w:r>
        <w:tab/>
      </w:r>
      <w:r>
        <w:rPr>
          <w:u w:val="single"/>
        </w:rPr>
        <w:t>4</w:t>
      </w:r>
    </w:p>
    <w:p w:rsidR="003D1C53" w:rsidRDefault="003D1C53" w:rsidP="00472E2A">
      <w:pPr>
        <w:suppressAutoHyphens/>
        <w:spacing w:line="288" w:lineRule="auto"/>
      </w:pPr>
    </w:p>
    <w:p w:rsidR="003D1C53" w:rsidRDefault="003D1C53" w:rsidP="00472E2A">
      <w:pPr>
        <w:suppressAutoHyphens/>
        <w:spacing w:line="288" w:lineRule="auto"/>
      </w:pPr>
      <w:r>
        <w:t>Bij dehydratering van orthodiolen (1,2-diolen) ontstaan geen olefinen. Behandelt men 2,3-dimethyl-2,3-butaandiol met een zuur dan wordt dimethylbutanon gevormd.</w:t>
      </w:r>
    </w:p>
    <w:p w:rsidR="003D1C53" w:rsidRDefault="003D1C53" w:rsidP="00472E2A">
      <w:pPr>
        <w:pStyle w:val="vraag"/>
      </w:pPr>
      <w:r>
        <w:t>Geef het mechanisme van de dehydratering van 2,3</w:t>
      </w:r>
      <w:r>
        <w:noBreakHyphen/>
        <w:t>dimethyl</w:t>
      </w:r>
      <w:r>
        <w:noBreakHyphen/>
        <w:t>2,3</w:t>
      </w:r>
      <w:r>
        <w:noBreakHyphen/>
        <w:t>butaandiol.</w:t>
      </w:r>
      <w:r>
        <w:tab/>
      </w:r>
      <w:r>
        <w:rPr>
          <w:u w:val="single"/>
        </w:rPr>
        <w:t>4</w:t>
      </w:r>
    </w:p>
    <w:p w:rsidR="003D1C53" w:rsidRDefault="003D1C53" w:rsidP="00472E2A">
      <w:pPr>
        <w:suppressAutoHyphens/>
        <w:spacing w:line="288" w:lineRule="auto"/>
      </w:pPr>
      <w:r>
        <w:t>Dehydratering van 1,2-ethaandiol levert ethanal.</w:t>
      </w:r>
    </w:p>
    <w:p w:rsidR="003D1C53" w:rsidRDefault="003D1C53" w:rsidP="00472E2A">
      <w:pPr>
        <w:pStyle w:val="vraag"/>
      </w:pPr>
      <w:r>
        <w:t>Geef het mechanisme van de dehydratering van 1,2-ethaandiol.</w:t>
      </w:r>
      <w:r>
        <w:tab/>
      </w:r>
      <w:r>
        <w:rPr>
          <w:u w:val="single"/>
        </w:rPr>
        <w:t>4</w:t>
      </w:r>
    </w:p>
    <w:p w:rsidR="003D1C53" w:rsidRDefault="003D1C53" w:rsidP="00472E2A">
      <w:pPr>
        <w:pStyle w:val="opgave"/>
        <w:tabs>
          <w:tab w:val="clear" w:pos="1191"/>
        </w:tabs>
      </w:pPr>
      <w:r>
        <w:t>(maximaal 17 punten)</w:t>
      </w:r>
    </w:p>
    <w:p w:rsidR="003D1C53" w:rsidRDefault="003D1C53" w:rsidP="00472E2A">
      <w:pPr>
        <w:suppressAutoHyphens/>
        <w:spacing w:line="288" w:lineRule="auto"/>
      </w:pPr>
      <w:r>
        <w:t>Bij de reactie van waterstof met zuurstof komt er een grote hoeveelheid warmte vrij. Waterstof is een belangrijke en schone energiebron. Het wordt gebruikt in een H</w:t>
      </w:r>
      <w:r>
        <w:rPr>
          <w:vertAlign w:val="subscript"/>
        </w:rPr>
        <w:t>2</w:t>
      </w:r>
      <w:r>
        <w:t>/O</w:t>
      </w:r>
      <w:r>
        <w:rPr>
          <w:vertAlign w:val="subscript"/>
        </w:rPr>
        <w:t>2</w:t>
      </w:r>
      <w:r>
        <w:t xml:space="preserve"> brandstofcel voor de voortstuwing van een raket en in de metaalindustrie.</w:t>
      </w:r>
    </w:p>
    <w:p w:rsidR="003D1C53" w:rsidRDefault="003D1C53" w:rsidP="00472E2A">
      <w:pPr>
        <w:pStyle w:val="vraag"/>
      </w:pPr>
      <w:r>
        <w:sym w:font="Symbol" w:char="F0B7"/>
      </w:r>
      <w:r>
        <w:t xml:space="preserve"> Bereken hoeveel kJ warmte er vrijkomt bij de volledige verbranding van </w:t>
      </w:r>
      <w:smartTag w:uri="urn:schemas-microsoft-com:office:smarttags" w:element="metricconverter">
        <w:smartTagPr>
          <w:attr w:name="ProductID" w:val="1 kg"/>
        </w:smartTagPr>
        <w:r>
          <w:t>1 kg</w:t>
        </w:r>
      </w:smartTag>
      <w:r>
        <w:t xml:space="preserve"> H</w:t>
      </w:r>
      <w:r>
        <w:rPr>
          <w:vertAlign w:val="subscript"/>
        </w:rPr>
        <w:t>2</w:t>
      </w:r>
      <w:r>
        <w:t>(g).</w:t>
      </w:r>
      <w:r>
        <w:tab/>
      </w:r>
      <w:r>
        <w:rPr>
          <w:u w:val="single"/>
        </w:rPr>
        <w:t>5</w:t>
      </w:r>
    </w:p>
    <w:p w:rsidR="003D1C53" w:rsidRDefault="003D1C53" w:rsidP="00472E2A">
      <w:r>
        <w:rPr>
          <w:rFonts w:ascii="s(Standaardtekst)" w:hAnsi="s(Standaardtekst)"/>
        </w:rPr>
        <w:sym w:font="Symbol" w:char="F0B7"/>
      </w:r>
      <w:r w:rsidR="00C95044">
        <w:rPr>
          <w:rFonts w:ascii="s(Standaardtekst)" w:hAnsi="s(Standaardtekst)"/>
        </w:rPr>
        <w:t xml:space="preserve"> </w:t>
      </w:r>
      <w:r>
        <w:t xml:space="preserve">Bereken hoeveel kJ warmte er vrij komt bij de volledige verbranding van </w:t>
      </w:r>
      <w:smartTag w:uri="urn:schemas-microsoft-com:office:smarttags" w:element="metricconverter">
        <w:smartTagPr>
          <w:attr w:name="ProductID" w:val="1 kg"/>
        </w:smartTagPr>
        <w:r>
          <w:t>1 kg</w:t>
        </w:r>
      </w:smartTag>
      <w:r>
        <w:t xml:space="preserve"> koolstof.</w:t>
      </w:r>
    </w:p>
    <w:p w:rsidR="003D1C53" w:rsidRDefault="003D1C53" w:rsidP="00472E2A">
      <w:r>
        <w:sym w:font="Symbol" w:char="F0B7"/>
      </w:r>
      <w:r>
        <w:t xml:space="preserve"> Bereken de verhouding tussen de hoeveelheden warmte die vrijkomt bij de volledige verbranding van gelijke massa’s waterstof en koolstof.</w:t>
      </w:r>
    </w:p>
    <w:p w:rsidR="003D1C53" w:rsidRDefault="003D1C53" w:rsidP="00472E2A">
      <w:pPr>
        <w:suppressAutoHyphens/>
        <w:spacing w:line="288" w:lineRule="auto"/>
      </w:pPr>
    </w:p>
    <w:p w:rsidR="003D1C53" w:rsidRDefault="003D1C53" w:rsidP="00472E2A">
      <w:pPr>
        <w:suppressAutoHyphens/>
        <w:spacing w:line="288" w:lineRule="auto"/>
      </w:pPr>
      <w:r>
        <w:pict>
          <v:shape id="_x0000_s1053" type="#_x0000_t75" style="position:absolute;margin-left:214.6pt;margin-top:105.75pt;width:218.15pt;height:162.55pt;z-index:-251659776;mso-wrap-edited:f" wrapcoords="-74 0 -74 21500 21600 21500 21600 0 -74 0" o:allowincell="f">
            <v:imagedata r:id="rId19" o:title=""/>
            <w10:wrap type="tight"/>
          </v:shape>
          <o:OLEObject Type="Embed" ProgID="PBrush" ShapeID="_x0000_s1053" DrawAspect="Content" ObjectID="_1313694966" r:id="rId20"/>
        </w:pict>
      </w:r>
      <w:r>
        <w:t>Voor een economisch gebruik van H</w:t>
      </w:r>
      <w:r>
        <w:rPr>
          <w:vertAlign w:val="subscript"/>
        </w:rPr>
        <w:t>2</w:t>
      </w:r>
      <w:r>
        <w:t xml:space="preserve"> is het noodzakelijk om grote hoeveelheden ervan in een zo klein mogelijk ruimte op te slaan. Dit mag echter niet ten koste gaan van de veiligheid. Veel legeringen zoals LaNi</w:t>
      </w:r>
      <w:r>
        <w:rPr>
          <w:vertAlign w:val="subscript"/>
        </w:rPr>
        <w:t>5</w:t>
      </w:r>
      <w:r>
        <w:t>, LaCo</w:t>
      </w:r>
      <w:r>
        <w:rPr>
          <w:vertAlign w:val="subscript"/>
        </w:rPr>
        <w:t>5</w:t>
      </w:r>
      <w:r>
        <w:t xml:space="preserve"> en CeCo</w:t>
      </w:r>
      <w:r>
        <w:rPr>
          <w:vertAlign w:val="subscript"/>
        </w:rPr>
        <w:t>5</w:t>
      </w:r>
      <w:r>
        <w:t xml:space="preserve"> vormen een goede mogelijkheid voor opslag van H</w:t>
      </w:r>
      <w:r>
        <w:rPr>
          <w:vertAlign w:val="subscript"/>
        </w:rPr>
        <w:t>2</w:t>
      </w:r>
      <w:r>
        <w:t>. Ze hebben dezelfde structuur als CaCu</w:t>
      </w:r>
      <w:r>
        <w:rPr>
          <w:vertAlign w:val="subscript"/>
        </w:rPr>
        <w:t>5</w:t>
      </w:r>
      <w:r>
        <w:t xml:space="preserve"> (zie fig).</w:t>
      </w:r>
    </w:p>
    <w:p w:rsidR="003D1C53" w:rsidRDefault="003D1C53" w:rsidP="00472E2A">
      <w:pPr>
        <w:suppressAutoHyphens/>
        <w:spacing w:line="288" w:lineRule="auto"/>
      </w:pPr>
      <w:r>
        <w:t>LaNi</w:t>
      </w:r>
      <w:r>
        <w:rPr>
          <w:vertAlign w:val="subscript"/>
        </w:rPr>
        <w:t>5</w:t>
      </w:r>
      <w:r>
        <w:t xml:space="preserve"> vormt hexagonale kristallen. Elke hexagonale eenheidscel (a = 511 pm, c = 397 pm) bevat één La en vijf Ni atomen.</w:t>
      </w:r>
    </w:p>
    <w:p w:rsidR="003D1C53" w:rsidRDefault="003D1C53" w:rsidP="00472E2A">
      <w:pPr>
        <w:pStyle w:val="vraag"/>
      </w:pPr>
      <w:r>
        <w:t>Bereken de dichtheid van deze LaNi</w:t>
      </w:r>
      <w:r>
        <w:rPr>
          <w:vertAlign w:val="subscript"/>
        </w:rPr>
        <w:t>5</w:t>
      </w:r>
      <w:r>
        <w:t xml:space="preserve"> legering. </w:t>
      </w:r>
      <w:r>
        <w:tab/>
      </w:r>
      <w:r>
        <w:rPr>
          <w:u w:val="single"/>
        </w:rPr>
        <w:t>6</w:t>
      </w:r>
    </w:p>
    <w:p w:rsidR="003D1C53" w:rsidRDefault="003D1C53" w:rsidP="00472E2A">
      <w:pPr>
        <w:suppressAutoHyphens/>
        <w:spacing w:line="288" w:lineRule="auto"/>
      </w:pPr>
    </w:p>
    <w:p w:rsidR="003D1C53" w:rsidRDefault="003D1C53" w:rsidP="00472E2A">
      <w:pPr>
        <w:suppressAutoHyphens/>
        <w:spacing w:line="288" w:lineRule="auto"/>
      </w:pPr>
      <w:r>
        <w:t>H</w:t>
      </w:r>
      <w:r>
        <w:rPr>
          <w:vertAlign w:val="subscript"/>
        </w:rPr>
        <w:t>2</w:t>
      </w:r>
      <w:r>
        <w:t xml:space="preserve"> kan in grote hoeveelheden geabsorbeerd worden door deze legering: losse waterstofatomen gaan dan op de interstitiële plaatsen in het LaNi</w:t>
      </w:r>
      <w:r>
        <w:rPr>
          <w:vertAlign w:val="subscript"/>
        </w:rPr>
        <w:t>5</w:t>
      </w:r>
      <w:r>
        <w:t xml:space="preserve"> rooster zitten. </w:t>
      </w:r>
    </w:p>
    <w:p w:rsidR="003D1C53" w:rsidRDefault="003D1C53" w:rsidP="00472E2A">
      <w:pPr>
        <w:suppressAutoHyphens/>
        <w:spacing w:line="288" w:lineRule="auto"/>
      </w:pPr>
      <w:r>
        <w:t>LaNi</w:t>
      </w:r>
      <w:r>
        <w:rPr>
          <w:vertAlign w:val="subscript"/>
        </w:rPr>
        <w:t>5</w:t>
      </w:r>
      <w:r>
        <w:t xml:space="preserve"> + 3 H</w:t>
      </w:r>
      <w:r>
        <w:rPr>
          <w:vertAlign w:val="subscript"/>
        </w:rPr>
        <w:t>2</w:t>
      </w:r>
      <w:r>
        <w:t xml:space="preserve"> </w:t>
      </w:r>
      <w:r>
        <w:rPr>
          <w:position w:val="-20"/>
          <w:sz w:val="20"/>
        </w:rPr>
        <w:object w:dxaOrig="859" w:dyaOrig="540">
          <v:shape id="_x0000_i1028" type="#_x0000_t75" style="width:43.1pt;height:26.85pt" o:ole="" fillcolor="window">
            <v:imagedata r:id="rId21" o:title=""/>
          </v:shape>
          <o:OLEObject Type="Embed" ProgID="Equation.3" ShapeID="_x0000_i1028" DrawAspect="Content" ObjectID="_1313694904" r:id="rId22"/>
        </w:object>
      </w:r>
      <w:r>
        <w:rPr>
          <w:sz w:val="20"/>
        </w:rPr>
        <w:t xml:space="preserve"> </w:t>
      </w:r>
      <w:r>
        <w:t>LaNi</w:t>
      </w:r>
      <w:r>
        <w:rPr>
          <w:vertAlign w:val="subscript"/>
        </w:rPr>
        <w:t>5</w:t>
      </w:r>
      <w:r>
        <w:t>H</w:t>
      </w:r>
      <w:r>
        <w:rPr>
          <w:vertAlign w:val="subscript"/>
        </w:rPr>
        <w:t>6</w:t>
      </w:r>
    </w:p>
    <w:p w:rsidR="003D1C53" w:rsidRDefault="003D1C53" w:rsidP="00472E2A">
      <w:pPr>
        <w:suppressAutoHyphens/>
        <w:spacing w:line="288" w:lineRule="auto"/>
      </w:pPr>
      <w:r>
        <w:t>Bij een druk groter dan 4 atm wordt H</w:t>
      </w:r>
      <w:r>
        <w:rPr>
          <w:vertAlign w:val="subscript"/>
        </w:rPr>
        <w:t>2</w:t>
      </w:r>
      <w:r>
        <w:t xml:space="preserve"> geabsorbeerd in de legering en bij lagere druk komen de geabsorbeerde waterstofatomen </w:t>
      </w:r>
      <w:r>
        <w:lastRenderedPageBreak/>
        <w:t>weer vrij. Er zijn drie octaëder- en zes tetraëderholten in een eenheidscel. Normaal zijn de zes tetraëderholten bezet met H-atomen en de samenstelling is dan LaNi</w:t>
      </w:r>
      <w:r>
        <w:rPr>
          <w:vertAlign w:val="subscript"/>
        </w:rPr>
        <w:t>5</w:t>
      </w:r>
      <w:r>
        <w:t>H</w:t>
      </w:r>
      <w:r>
        <w:rPr>
          <w:vertAlign w:val="subscript"/>
        </w:rPr>
        <w:t>6</w:t>
      </w:r>
      <w:r>
        <w:t>.</w:t>
      </w:r>
    </w:p>
    <w:p w:rsidR="003D1C53" w:rsidRDefault="003D1C53" w:rsidP="00472E2A">
      <w:pPr>
        <w:pStyle w:val="vraag"/>
      </w:pPr>
      <w:r>
        <w:t>Bereken de dichtheid van H in de legering. Neem aan dat het celvolume niet verandert tijdens de absorptie van H.</w:t>
      </w:r>
      <w:r>
        <w:tab/>
      </w:r>
      <w:r>
        <w:rPr>
          <w:u w:val="single"/>
        </w:rPr>
        <w:t>2</w:t>
      </w:r>
    </w:p>
    <w:p w:rsidR="003D1C53" w:rsidRDefault="003D1C53" w:rsidP="00472E2A">
      <w:pPr>
        <w:pStyle w:val="vraag"/>
      </w:pPr>
      <w:r>
        <w:sym w:font="Symbol" w:char="F0B7"/>
      </w:r>
      <w:r>
        <w:t xml:space="preserve"> Bereken de dichtheid van H</w:t>
      </w:r>
      <w:r>
        <w:rPr>
          <w:vertAlign w:val="subscript"/>
        </w:rPr>
        <w:t>2</w:t>
      </w:r>
      <w:r>
        <w:t xml:space="preserve"> onder standaardomstandigheden (</w:t>
      </w:r>
      <w:r>
        <w:rPr>
          <w:i/>
        </w:rPr>
        <w:t>T</w:t>
      </w:r>
      <w:r>
        <w:t xml:space="preserve"> = 298 K; </w:t>
      </w:r>
      <w:r>
        <w:rPr>
          <w:i/>
        </w:rPr>
        <w:t>p</w:t>
      </w:r>
      <w:r>
        <w:t xml:space="preserve"> = 1 bar).</w:t>
      </w:r>
      <w:r>
        <w:tab/>
      </w:r>
      <w:r>
        <w:rPr>
          <w:u w:val="single"/>
        </w:rPr>
        <w:t>4</w:t>
      </w:r>
    </w:p>
    <w:p w:rsidR="003D1C53" w:rsidRDefault="003D1C53" w:rsidP="00472E2A">
      <w:r>
        <w:sym w:font="Symbol" w:char="F0B7"/>
      </w:r>
      <w:r>
        <w:t xml:space="preserve"> Bereken de verhouding tussen de dichtheden van waterstof in LaNi</w:t>
      </w:r>
      <w:r>
        <w:rPr>
          <w:vertAlign w:val="subscript"/>
        </w:rPr>
        <w:t>5</w:t>
      </w:r>
      <w:r>
        <w:t>H</w:t>
      </w:r>
      <w:r>
        <w:rPr>
          <w:vertAlign w:val="subscript"/>
        </w:rPr>
        <w:t>6</w:t>
      </w:r>
      <w:r>
        <w:t xml:space="preserve"> en waterstof onder standaardomstandigheden.</w:t>
      </w:r>
    </w:p>
    <w:p w:rsidR="003D1C53" w:rsidRDefault="003D1C53" w:rsidP="00472E2A">
      <w:pPr>
        <w:pStyle w:val="opgave"/>
        <w:tabs>
          <w:tab w:val="clear" w:pos="1191"/>
        </w:tabs>
      </w:pPr>
      <w:r>
        <w:t>(maximaal 11 punten)</w:t>
      </w:r>
    </w:p>
    <w:p w:rsidR="003D1C53" w:rsidRDefault="003D1C53" w:rsidP="00472E2A">
      <w:pPr>
        <w:suppressAutoHyphens/>
        <w:spacing w:line="288" w:lineRule="auto"/>
      </w:pPr>
      <w:r>
        <w:object w:dxaOrig="8510" w:dyaOrig="1522">
          <v:shape id="_x0000_i1029" type="#_x0000_t75" style="width:408.7pt;height:73pt" o:ole="" fillcolor="window">
            <v:imagedata r:id="rId23" o:title=""/>
          </v:shape>
          <o:OLEObject Type="Embed" ProgID="ACD.ChemSketch.20" ShapeID="_x0000_i1029" DrawAspect="Content" ObjectID="_1313694905" r:id="rId24"/>
        </w:object>
      </w:r>
      <w:r>
        <w:t xml:space="preserve">. De bereiding van verbinding </w:t>
      </w:r>
      <w:r>
        <w:rPr>
          <w:b/>
        </w:rPr>
        <w:t>D,</w:t>
      </w:r>
      <w:r>
        <w:t xml:space="preserve"> een bloeddrukverlagende stof, verloopt in meerdere stappen.</w:t>
      </w:r>
    </w:p>
    <w:p w:rsidR="003D1C53" w:rsidRDefault="003D1C53" w:rsidP="00472E2A"/>
    <w:p w:rsidR="003D1C53" w:rsidRDefault="003D1C53" w:rsidP="00472E2A">
      <w:pPr>
        <w:pStyle w:val="vraag"/>
      </w:pPr>
      <w:r>
        <w:t xml:space="preserve">Geef de structuurformules van de verbindingen </w:t>
      </w:r>
      <w:r>
        <w:rPr>
          <w:b/>
        </w:rPr>
        <w:t>A</w:t>
      </w:r>
      <w:r>
        <w:t xml:space="preserve">, </w:t>
      </w:r>
      <w:r>
        <w:rPr>
          <w:b/>
        </w:rPr>
        <w:t>B</w:t>
      </w:r>
      <w:r>
        <w:t xml:space="preserve">, en </w:t>
      </w:r>
      <w:r>
        <w:rPr>
          <w:b/>
        </w:rPr>
        <w:t>C</w:t>
      </w:r>
      <w:r>
        <w:t>. Vermeld ook het reactietype van de vorming van deze stoffen.</w:t>
      </w:r>
      <w:r>
        <w:tab/>
      </w:r>
      <w:r>
        <w:rPr>
          <w:u w:val="single"/>
        </w:rPr>
        <w:t>9</w:t>
      </w:r>
    </w:p>
    <w:p w:rsidR="003D1C53" w:rsidRDefault="003D1C53" w:rsidP="00472E2A">
      <w:pPr>
        <w:pStyle w:val="vraag"/>
      </w:pPr>
      <w:r>
        <w:t xml:space="preserve">Geef de configuraties van de chirale koolstofatomen in verbinding </w:t>
      </w:r>
      <w:r>
        <w:rPr>
          <w:b/>
        </w:rPr>
        <w:t>D</w:t>
      </w:r>
      <w:r>
        <w:t xml:space="preserve"> met </w:t>
      </w:r>
      <w:r>
        <w:rPr>
          <w:i/>
        </w:rPr>
        <w:t>R</w:t>
      </w:r>
      <w:r>
        <w:t xml:space="preserve"> of </w:t>
      </w:r>
      <w:r>
        <w:rPr>
          <w:i/>
        </w:rPr>
        <w:t>S</w:t>
      </w:r>
      <w:r>
        <w:t xml:space="preserve"> aan.</w:t>
      </w:r>
      <w:r>
        <w:tab/>
      </w:r>
      <w:r>
        <w:rPr>
          <w:u w:val="single"/>
        </w:rPr>
        <w:t>2</w:t>
      </w:r>
    </w:p>
    <w:p w:rsidR="003D1C53" w:rsidRDefault="003D1C53" w:rsidP="00472E2A">
      <w:pPr>
        <w:pStyle w:val="opgave"/>
        <w:tabs>
          <w:tab w:val="clear" w:pos="1191"/>
        </w:tabs>
      </w:pPr>
      <w:r>
        <w:rPr>
          <w:i/>
        </w:rPr>
        <w:t>Chemisch evenwicht en reactiesnelheid</w:t>
      </w:r>
    </w:p>
    <w:p w:rsidR="003D1C53" w:rsidRDefault="003D1C53" w:rsidP="00472E2A">
      <w:r>
        <w:t>Etheenoxide (oxacyclopropaan) is een belangrijk basischemicalie. De industriële productie ervan begon in de jaren dertig. De productie was in 1990 al met ongeveer een factor duizend gestegen. Deze opgave gaat over de thermodynamica en de kinetiek van de productie van etheenoxide door middel van oxidatie van etheen.</w:t>
      </w:r>
    </w:p>
    <w:p w:rsidR="003D1C53" w:rsidRDefault="003D1C53" w:rsidP="00472E2A">
      <w:pPr>
        <w:suppressAutoHyphens/>
        <w:spacing w:line="288" w:lineRule="auto"/>
      </w:pPr>
      <w:r>
        <w:rPr>
          <w:b/>
          <w:u w:val="single"/>
        </w:rPr>
        <w:t>1</w:t>
      </w:r>
      <w:r>
        <w:rPr>
          <w:b/>
          <w:i/>
        </w:rPr>
        <w:tab/>
        <w:t>Thermodynamica van de oxidatie van etheen</w:t>
      </w:r>
    </w:p>
    <w:p w:rsidR="003D1C53" w:rsidRDefault="003D1C53" w:rsidP="00472E2A">
      <w:pPr>
        <w:suppressAutoHyphens/>
        <w:spacing w:line="288" w:lineRule="auto"/>
      </w:pPr>
      <w:r>
        <w:t>Volgens de gangbare opvatting verloopt de hoofdroute van de productie via twee reacties.</w:t>
      </w:r>
    </w:p>
    <w:p w:rsidR="003D1C53" w:rsidRPr="00F007ED" w:rsidRDefault="003D1C53" w:rsidP="00472E2A">
      <w:pPr>
        <w:suppressAutoHyphens/>
        <w:spacing w:line="288" w:lineRule="auto"/>
        <w:rPr>
          <w:lang w:val="en-GB"/>
        </w:rPr>
      </w:pPr>
      <w:r w:rsidRPr="00F007ED">
        <w:rPr>
          <w:lang w:val="en-GB"/>
        </w:rPr>
        <w:t>C</w:t>
      </w:r>
      <w:r w:rsidRPr="00F007ED">
        <w:rPr>
          <w:vertAlign w:val="subscript"/>
          <w:lang w:val="en-GB"/>
        </w:rPr>
        <w:t>2</w:t>
      </w:r>
      <w:r w:rsidRPr="00F007ED">
        <w:rPr>
          <w:lang w:val="en-GB"/>
        </w:rPr>
        <w:t>H</w:t>
      </w:r>
      <w:r w:rsidRPr="00F007ED">
        <w:rPr>
          <w:vertAlign w:val="subscript"/>
          <w:lang w:val="en-GB"/>
        </w:rPr>
        <w:t>4</w:t>
      </w:r>
      <w:r w:rsidRPr="00F007ED">
        <w:rPr>
          <w:lang w:val="en-GB"/>
        </w:rPr>
        <w:t>(g) + ½ O</w:t>
      </w:r>
      <w:r w:rsidRPr="00F007ED">
        <w:rPr>
          <w:vertAlign w:val="subscript"/>
          <w:lang w:val="en-GB"/>
        </w:rPr>
        <w:t>2</w:t>
      </w:r>
      <w:r w:rsidRPr="00F007ED">
        <w:rPr>
          <w:lang w:val="en-GB"/>
        </w:rPr>
        <w:t xml:space="preserve">(g) </w:t>
      </w:r>
      <w:r>
        <w:rPr>
          <w:position w:val="-6"/>
        </w:rPr>
        <w:object w:dxaOrig="660" w:dyaOrig="380">
          <v:shape id="_x0000_i1030" type="#_x0000_t75" style="width:32.95pt;height:18.75pt" o:ole="" fillcolor="window">
            <v:imagedata r:id="rId25" o:title=""/>
          </v:shape>
          <o:OLEObject Type="Embed" ProgID="Equation.3" ShapeID="_x0000_i1030" DrawAspect="Content" ObjectID="_1313694906" r:id="rId26"/>
        </w:object>
      </w:r>
      <w:r w:rsidRPr="00F007ED">
        <w:rPr>
          <w:lang w:val="en-GB"/>
        </w:rPr>
        <w:t xml:space="preserve"> </w:t>
      </w:r>
      <w:r>
        <w:rPr>
          <w:position w:val="-30"/>
        </w:rPr>
        <w:object w:dxaOrig="1191" w:dyaOrig="773">
          <v:shape id="_x0000_i1031" type="#_x0000_t75" style="width:59.3pt;height:38.55pt" o:ole="" fillcolor="window">
            <v:imagedata r:id="rId27" o:title=""/>
          </v:shape>
          <o:OLEObject Type="Embed" ProgID="ACD.ChemSketch.20" ShapeID="_x0000_i1031" DrawAspect="Content" ObjectID="_1313694907" r:id="rId28"/>
        </w:object>
      </w:r>
      <w:r w:rsidRPr="00F007ED">
        <w:rPr>
          <w:lang w:val="en-GB"/>
        </w:rPr>
        <w:t xml:space="preserve"> (g)</w:t>
      </w:r>
      <w:r w:rsidRPr="00F007ED">
        <w:rPr>
          <w:lang w:val="en-GB"/>
        </w:rPr>
        <w:tab/>
      </w:r>
      <w:r w:rsidRPr="00F007ED">
        <w:rPr>
          <w:lang w:val="en-GB"/>
        </w:rPr>
        <w:tab/>
        <w:t>(1)</w:t>
      </w:r>
    </w:p>
    <w:p w:rsidR="003D1C53" w:rsidRPr="00F007ED" w:rsidRDefault="003D1C53" w:rsidP="00472E2A">
      <w:pPr>
        <w:suppressAutoHyphens/>
        <w:spacing w:line="288" w:lineRule="auto"/>
        <w:rPr>
          <w:lang w:val="en-GB"/>
        </w:rPr>
      </w:pPr>
      <w:r w:rsidRPr="00F007ED">
        <w:rPr>
          <w:lang w:val="en-GB"/>
        </w:rPr>
        <w:t>C</w:t>
      </w:r>
      <w:r w:rsidRPr="00F007ED">
        <w:rPr>
          <w:vertAlign w:val="subscript"/>
          <w:lang w:val="en-GB"/>
        </w:rPr>
        <w:t>2</w:t>
      </w:r>
      <w:r w:rsidRPr="00F007ED">
        <w:rPr>
          <w:lang w:val="en-GB"/>
        </w:rPr>
        <w:t>H</w:t>
      </w:r>
      <w:r w:rsidRPr="00F007ED">
        <w:rPr>
          <w:vertAlign w:val="subscript"/>
          <w:lang w:val="en-GB"/>
        </w:rPr>
        <w:t>4</w:t>
      </w:r>
      <w:r w:rsidRPr="00F007ED">
        <w:rPr>
          <w:lang w:val="en-GB"/>
        </w:rPr>
        <w:t xml:space="preserve"> (g) + 3 O</w:t>
      </w:r>
      <w:r w:rsidRPr="00F007ED">
        <w:rPr>
          <w:vertAlign w:val="subscript"/>
          <w:lang w:val="en-GB"/>
        </w:rPr>
        <w:t>2</w:t>
      </w:r>
      <w:r w:rsidRPr="00F007ED">
        <w:rPr>
          <w:lang w:val="en-GB"/>
        </w:rPr>
        <w:t xml:space="preserve">(g) </w:t>
      </w:r>
      <w:r>
        <w:rPr>
          <w:position w:val="-6"/>
        </w:rPr>
        <w:object w:dxaOrig="680" w:dyaOrig="380">
          <v:shape id="_x0000_i1032" type="#_x0000_t75" style="width:33.95pt;height:18.75pt" o:ole="" fillcolor="window">
            <v:imagedata r:id="rId29" o:title=""/>
          </v:shape>
          <o:OLEObject Type="Embed" ProgID="Equation.3" ShapeID="_x0000_i1032" DrawAspect="Content" ObjectID="_1313694908" r:id="rId30"/>
        </w:object>
      </w:r>
      <w:r w:rsidRPr="00F007ED">
        <w:rPr>
          <w:lang w:val="en-GB"/>
        </w:rPr>
        <w:t xml:space="preserve"> 2 CO</w:t>
      </w:r>
      <w:r w:rsidRPr="00F007ED">
        <w:rPr>
          <w:vertAlign w:val="subscript"/>
          <w:lang w:val="en-GB"/>
        </w:rPr>
        <w:t>2</w:t>
      </w:r>
      <w:r w:rsidRPr="00F007ED">
        <w:rPr>
          <w:lang w:val="en-GB"/>
        </w:rPr>
        <w:t>(g) + 2 H</w:t>
      </w:r>
      <w:r w:rsidRPr="00F007ED">
        <w:rPr>
          <w:vertAlign w:val="subscript"/>
          <w:lang w:val="en-GB"/>
        </w:rPr>
        <w:t>2</w:t>
      </w:r>
      <w:r w:rsidRPr="00F007ED">
        <w:rPr>
          <w:lang w:val="en-GB"/>
        </w:rPr>
        <w:t>O(g)</w:t>
      </w:r>
      <w:r w:rsidRPr="00F007ED">
        <w:rPr>
          <w:lang w:val="en-GB"/>
        </w:rPr>
        <w:tab/>
        <w:t>(2)</w:t>
      </w:r>
    </w:p>
    <w:p w:rsidR="003D1C53" w:rsidRDefault="003D1C53" w:rsidP="00472E2A">
      <w:pPr>
        <w:suppressAutoHyphens/>
      </w:pPr>
      <w:r>
        <w:rPr>
          <w:b/>
        </w:rPr>
        <w:t>thermodynamische gegevens</w:t>
      </w:r>
    </w:p>
    <w:tbl>
      <w:tblPr>
        <w:tblW w:w="0" w:type="auto"/>
        <w:tblInd w:w="120" w:type="dxa"/>
        <w:tblLayout w:type="fixed"/>
        <w:tblCellMar>
          <w:left w:w="120" w:type="dxa"/>
          <w:right w:w="120" w:type="dxa"/>
        </w:tblCellMar>
        <w:tblLook w:val="0000"/>
      </w:tblPr>
      <w:tblGrid>
        <w:gridCol w:w="1408"/>
        <w:gridCol w:w="1708"/>
        <w:gridCol w:w="1621"/>
      </w:tblGrid>
      <w:tr w:rsidR="003D1C53">
        <w:tblPrEx>
          <w:tblCellMar>
            <w:top w:w="0" w:type="dxa"/>
            <w:bottom w:w="0" w:type="dxa"/>
          </w:tblCellMar>
        </w:tblPrEx>
        <w:tc>
          <w:tcPr>
            <w:tcW w:w="1408" w:type="dxa"/>
            <w:tcBorders>
              <w:top w:val="single" w:sz="6" w:space="0" w:color="auto"/>
              <w:left w:val="single" w:sz="6" w:space="0" w:color="auto"/>
            </w:tcBorders>
          </w:tcPr>
          <w:p w:rsidR="003D1C53" w:rsidRDefault="003D1C53" w:rsidP="00472E2A">
            <w:pPr>
              <w:suppressAutoHyphens/>
            </w:pPr>
            <w:r>
              <w:t>stof</w:t>
            </w:r>
          </w:p>
        </w:tc>
        <w:tc>
          <w:tcPr>
            <w:tcW w:w="1708" w:type="dxa"/>
            <w:tcBorders>
              <w:top w:val="single" w:sz="6" w:space="0" w:color="auto"/>
              <w:left w:val="single" w:sz="6" w:space="0" w:color="auto"/>
            </w:tcBorders>
          </w:tcPr>
          <w:p w:rsidR="003D1C53" w:rsidRDefault="003D1C53" w:rsidP="00472E2A">
            <w:pPr>
              <w:suppressAutoHyphens/>
            </w:pPr>
            <w:r>
              <w:rPr>
                <w:rFonts w:ascii="Courier New" w:hAnsi="Courier New"/>
              </w:rPr>
              <w:t>Δ</w:t>
            </w:r>
            <w:r>
              <w:rPr>
                <w:vertAlign w:val="subscript"/>
              </w:rPr>
              <w:t>f</w:t>
            </w:r>
            <w:r>
              <w:rPr>
                <w:i/>
              </w:rPr>
              <w:t>H</w:t>
            </w:r>
            <w:r>
              <w:rPr>
                <w:vertAlign w:val="superscript"/>
              </w:rPr>
              <w:t>o</w:t>
            </w:r>
            <w:r>
              <w:t>(298 K)</w:t>
            </w:r>
          </w:p>
          <w:p w:rsidR="003D1C53" w:rsidRDefault="003D1C53" w:rsidP="00472E2A">
            <w:pPr>
              <w:suppressAutoHyphens/>
            </w:pPr>
            <w:r>
              <w:t>kJ mol</w:t>
            </w:r>
            <w:r>
              <w:rPr>
                <w:vertAlign w:val="superscript"/>
              </w:rPr>
              <w:t>–1</w:t>
            </w:r>
          </w:p>
        </w:tc>
        <w:tc>
          <w:tcPr>
            <w:tcW w:w="1621" w:type="dxa"/>
            <w:tcBorders>
              <w:top w:val="single" w:sz="6" w:space="0" w:color="auto"/>
              <w:left w:val="single" w:sz="6" w:space="0" w:color="auto"/>
              <w:right w:val="single" w:sz="6" w:space="0" w:color="auto"/>
            </w:tcBorders>
          </w:tcPr>
          <w:p w:rsidR="003D1C53" w:rsidRDefault="003D1C53" w:rsidP="00472E2A">
            <w:pPr>
              <w:suppressAutoHyphens/>
            </w:pPr>
            <w:r>
              <w:rPr>
                <w:i/>
              </w:rPr>
              <w:t>S</w:t>
            </w:r>
            <w:r>
              <w:rPr>
                <w:vertAlign w:val="superscript"/>
              </w:rPr>
              <w:t>o</w:t>
            </w:r>
            <w:r>
              <w:t>(298 K)</w:t>
            </w:r>
          </w:p>
          <w:p w:rsidR="003D1C53" w:rsidRDefault="003D1C53" w:rsidP="00472E2A">
            <w:pPr>
              <w:suppressAutoHyphens/>
            </w:pPr>
            <w:r>
              <w:t>J mol</w:t>
            </w:r>
            <w:r>
              <w:rPr>
                <w:vertAlign w:val="superscript"/>
              </w:rPr>
              <w:t>–1</w:t>
            </w:r>
            <w:r>
              <w:t xml:space="preserve"> K</w:t>
            </w:r>
            <w:r>
              <w:rPr>
                <w:vertAlign w:val="superscript"/>
              </w:rPr>
              <w:t>–1</w:t>
            </w:r>
          </w:p>
        </w:tc>
      </w:tr>
      <w:tr w:rsidR="003D1C53">
        <w:tblPrEx>
          <w:tblCellMar>
            <w:top w:w="0" w:type="dxa"/>
            <w:bottom w:w="0" w:type="dxa"/>
          </w:tblCellMar>
        </w:tblPrEx>
        <w:tc>
          <w:tcPr>
            <w:tcW w:w="1408" w:type="dxa"/>
            <w:tcBorders>
              <w:top w:val="single" w:sz="6" w:space="0" w:color="auto"/>
              <w:left w:val="single" w:sz="6" w:space="0" w:color="auto"/>
              <w:bottom w:val="single" w:sz="6" w:space="0" w:color="auto"/>
            </w:tcBorders>
          </w:tcPr>
          <w:p w:rsidR="003D1C53" w:rsidRPr="00F007ED" w:rsidRDefault="003D1C53" w:rsidP="00472E2A">
            <w:pPr>
              <w:suppressAutoHyphens/>
              <w:rPr>
                <w:lang w:val="en-GB"/>
              </w:rPr>
            </w:pPr>
            <w:r w:rsidRPr="00F007ED">
              <w:rPr>
                <w:lang w:val="en-GB"/>
              </w:rPr>
              <w:t>C</w:t>
            </w:r>
            <w:r w:rsidRPr="00F007ED">
              <w:rPr>
                <w:vertAlign w:val="subscript"/>
                <w:lang w:val="en-GB"/>
              </w:rPr>
              <w:t>2</w:t>
            </w:r>
            <w:r w:rsidRPr="00F007ED">
              <w:rPr>
                <w:lang w:val="en-GB"/>
              </w:rPr>
              <w:t>H</w:t>
            </w:r>
            <w:r w:rsidRPr="00F007ED">
              <w:rPr>
                <w:vertAlign w:val="subscript"/>
                <w:lang w:val="en-GB"/>
              </w:rPr>
              <w:t>4</w:t>
            </w:r>
            <w:r w:rsidRPr="00F007ED">
              <w:rPr>
                <w:lang w:val="en-GB"/>
              </w:rPr>
              <w:t>O(g)</w:t>
            </w:r>
          </w:p>
          <w:p w:rsidR="003D1C53" w:rsidRPr="00F007ED" w:rsidRDefault="003D1C53" w:rsidP="00472E2A">
            <w:pPr>
              <w:suppressAutoHyphens/>
              <w:rPr>
                <w:lang w:val="en-GB"/>
              </w:rPr>
            </w:pPr>
            <w:r w:rsidRPr="00F007ED">
              <w:rPr>
                <w:lang w:val="en-GB"/>
              </w:rPr>
              <w:t>C</w:t>
            </w:r>
            <w:r w:rsidRPr="00F007ED">
              <w:rPr>
                <w:vertAlign w:val="subscript"/>
                <w:lang w:val="en-GB"/>
              </w:rPr>
              <w:t>2</w:t>
            </w:r>
            <w:r w:rsidRPr="00F007ED">
              <w:rPr>
                <w:lang w:val="en-GB"/>
              </w:rPr>
              <w:t>H</w:t>
            </w:r>
            <w:r w:rsidRPr="00F007ED">
              <w:rPr>
                <w:vertAlign w:val="subscript"/>
                <w:lang w:val="en-GB"/>
              </w:rPr>
              <w:t>4</w:t>
            </w:r>
            <w:r w:rsidRPr="00F007ED">
              <w:rPr>
                <w:lang w:val="en-GB"/>
              </w:rPr>
              <w:t>(g)</w:t>
            </w:r>
          </w:p>
          <w:p w:rsidR="003D1C53" w:rsidRPr="00F007ED" w:rsidRDefault="003D1C53" w:rsidP="00472E2A">
            <w:pPr>
              <w:suppressAutoHyphens/>
              <w:rPr>
                <w:lang w:val="en-GB"/>
              </w:rPr>
            </w:pPr>
            <w:r w:rsidRPr="00F007ED">
              <w:rPr>
                <w:lang w:val="en-GB"/>
              </w:rPr>
              <w:t>CO</w:t>
            </w:r>
            <w:r w:rsidRPr="00F007ED">
              <w:rPr>
                <w:vertAlign w:val="subscript"/>
                <w:lang w:val="en-GB"/>
              </w:rPr>
              <w:t>2</w:t>
            </w:r>
            <w:r w:rsidRPr="00F007ED">
              <w:rPr>
                <w:lang w:val="en-GB"/>
              </w:rPr>
              <w:t>(g)</w:t>
            </w:r>
          </w:p>
          <w:p w:rsidR="003D1C53" w:rsidRDefault="003D1C53" w:rsidP="00472E2A">
            <w:pPr>
              <w:suppressAutoHyphens/>
            </w:pPr>
            <w:r>
              <w:t>O</w:t>
            </w:r>
            <w:r>
              <w:rPr>
                <w:vertAlign w:val="subscript"/>
              </w:rPr>
              <w:t>2</w:t>
            </w:r>
            <w:r>
              <w:t>(g)</w:t>
            </w:r>
          </w:p>
          <w:p w:rsidR="003D1C53" w:rsidRDefault="003D1C53" w:rsidP="00472E2A">
            <w:pPr>
              <w:suppressAutoHyphens/>
            </w:pPr>
            <w:r>
              <w:t>H</w:t>
            </w:r>
            <w:r>
              <w:rPr>
                <w:vertAlign w:val="subscript"/>
              </w:rPr>
              <w:t>2</w:t>
            </w:r>
            <w:r>
              <w:t>O(g)</w:t>
            </w:r>
          </w:p>
        </w:tc>
        <w:tc>
          <w:tcPr>
            <w:tcW w:w="1708" w:type="dxa"/>
            <w:tcBorders>
              <w:top w:val="single" w:sz="6" w:space="0" w:color="auto"/>
              <w:left w:val="single" w:sz="6" w:space="0" w:color="auto"/>
              <w:bottom w:val="single" w:sz="6" w:space="0" w:color="auto"/>
            </w:tcBorders>
          </w:tcPr>
          <w:p w:rsidR="003D1C53" w:rsidRDefault="003D1C53" w:rsidP="00472E2A">
            <w:pPr>
              <w:suppressAutoHyphens/>
              <w:jc w:val="right"/>
            </w:pPr>
            <w:r>
              <w:t>–52,6</w:t>
            </w:r>
          </w:p>
          <w:p w:rsidR="003D1C53" w:rsidRDefault="003D1C53" w:rsidP="00472E2A">
            <w:pPr>
              <w:suppressAutoHyphens/>
              <w:jc w:val="right"/>
            </w:pPr>
            <w:r>
              <w:t>52,3</w:t>
            </w:r>
          </w:p>
          <w:p w:rsidR="003D1C53" w:rsidRDefault="003D1C53" w:rsidP="00472E2A">
            <w:pPr>
              <w:suppressAutoHyphens/>
              <w:jc w:val="right"/>
            </w:pPr>
            <w:r>
              <w:t>–393,5</w:t>
            </w:r>
          </w:p>
          <w:p w:rsidR="003D1C53" w:rsidRDefault="003D1C53" w:rsidP="00472E2A">
            <w:pPr>
              <w:suppressAutoHyphens/>
              <w:jc w:val="right"/>
            </w:pPr>
            <w:r>
              <w:t>0</w:t>
            </w:r>
          </w:p>
          <w:p w:rsidR="003D1C53" w:rsidRDefault="003D1C53" w:rsidP="00472E2A">
            <w:pPr>
              <w:suppressAutoHyphens/>
              <w:jc w:val="right"/>
            </w:pPr>
            <w:r>
              <w:t>–241,8</w:t>
            </w:r>
          </w:p>
        </w:tc>
        <w:tc>
          <w:tcPr>
            <w:tcW w:w="1621" w:type="dxa"/>
            <w:tcBorders>
              <w:top w:val="single" w:sz="6" w:space="0" w:color="auto"/>
              <w:left w:val="single" w:sz="6" w:space="0" w:color="auto"/>
              <w:bottom w:val="single" w:sz="6" w:space="0" w:color="auto"/>
              <w:right w:val="single" w:sz="6" w:space="0" w:color="auto"/>
            </w:tcBorders>
          </w:tcPr>
          <w:p w:rsidR="003D1C53" w:rsidRDefault="003D1C53" w:rsidP="00472E2A">
            <w:pPr>
              <w:suppressAutoHyphens/>
              <w:jc w:val="right"/>
            </w:pPr>
            <w:r>
              <w:t>242,4</w:t>
            </w:r>
          </w:p>
          <w:p w:rsidR="003D1C53" w:rsidRDefault="003D1C53" w:rsidP="00472E2A">
            <w:pPr>
              <w:suppressAutoHyphens/>
              <w:jc w:val="right"/>
            </w:pPr>
            <w:r>
              <w:t>219,5</w:t>
            </w:r>
          </w:p>
          <w:p w:rsidR="003D1C53" w:rsidRDefault="003D1C53" w:rsidP="00472E2A">
            <w:pPr>
              <w:suppressAutoHyphens/>
              <w:jc w:val="right"/>
            </w:pPr>
            <w:r>
              <w:t>213,6</w:t>
            </w:r>
          </w:p>
          <w:p w:rsidR="003D1C53" w:rsidRDefault="003D1C53" w:rsidP="00472E2A">
            <w:pPr>
              <w:suppressAutoHyphens/>
              <w:jc w:val="right"/>
            </w:pPr>
            <w:r>
              <w:t>205,0</w:t>
            </w:r>
          </w:p>
          <w:p w:rsidR="003D1C53" w:rsidRDefault="003D1C53" w:rsidP="00472E2A">
            <w:pPr>
              <w:suppressAutoHyphens/>
              <w:jc w:val="right"/>
            </w:pPr>
            <w:r>
              <w:t>188,7</w:t>
            </w:r>
          </w:p>
        </w:tc>
      </w:tr>
    </w:tbl>
    <w:p w:rsidR="003D1C53" w:rsidRDefault="003D1C53" w:rsidP="00472E2A">
      <w:pPr>
        <w:pStyle w:val="vraag"/>
      </w:pPr>
      <w:r>
        <w:t xml:space="preserve">Bereken de evenwichtsconstante van beide bovenstaande reacties bij temperatuur </w:t>
      </w:r>
      <w:r>
        <w:rPr>
          <w:i/>
        </w:rPr>
        <w:t>T</w:t>
      </w:r>
      <w:r>
        <w:rPr>
          <w:vertAlign w:val="subscript"/>
        </w:rPr>
        <w:t>1</w:t>
      </w:r>
      <w:r>
        <w:t xml:space="preserve"> = 298 K en </w:t>
      </w:r>
      <w:r>
        <w:rPr>
          <w:i/>
        </w:rPr>
        <w:t>T</w:t>
      </w:r>
      <w:r>
        <w:rPr>
          <w:vertAlign w:val="subscript"/>
        </w:rPr>
        <w:t>2</w:t>
      </w:r>
      <w:r>
        <w:t> = 503 K.</w:t>
      </w:r>
      <w:r>
        <w:tab/>
      </w:r>
      <w:r>
        <w:rPr>
          <w:u w:val="single"/>
        </w:rPr>
        <w:t>8</w:t>
      </w:r>
    </w:p>
    <w:p w:rsidR="003D1C53" w:rsidRDefault="003D1C53" w:rsidP="00472E2A">
      <w:pPr>
        <w:suppressAutoHyphens/>
        <w:spacing w:line="288" w:lineRule="auto"/>
      </w:pPr>
      <w:r>
        <w:t xml:space="preserve">Neem hierbij aan dat </w:t>
      </w:r>
      <w:r>
        <w:rPr>
          <w:rFonts w:ascii="Courier New" w:hAnsi="Courier New"/>
        </w:rPr>
        <w:t>Δ</w:t>
      </w:r>
      <w:r>
        <w:rPr>
          <w:vertAlign w:val="subscript"/>
        </w:rPr>
        <w:t>r</w:t>
      </w:r>
      <w:r>
        <w:rPr>
          <w:i/>
        </w:rPr>
        <w:t>H</w:t>
      </w:r>
      <w:r>
        <w:rPr>
          <w:vertAlign w:val="superscript"/>
        </w:rPr>
        <w:t>o</w:t>
      </w:r>
      <w:r>
        <w:t xml:space="preserve"> en </w:t>
      </w:r>
      <w:r>
        <w:rPr>
          <w:rFonts w:ascii="Courier New" w:hAnsi="Courier New"/>
        </w:rPr>
        <w:t>Δ</w:t>
      </w:r>
      <w:r>
        <w:rPr>
          <w:vertAlign w:val="subscript"/>
        </w:rPr>
        <w:t>r</w:t>
      </w:r>
      <w:r>
        <w:rPr>
          <w:i/>
        </w:rPr>
        <w:t>S</w:t>
      </w:r>
      <w:r>
        <w:rPr>
          <w:vertAlign w:val="superscript"/>
        </w:rPr>
        <w:t>o</w:t>
      </w:r>
      <w:r>
        <w:t xml:space="preserve"> onafhankelijk zijn van de temperatuur.</w:t>
      </w:r>
    </w:p>
    <w:p w:rsidR="003D1C53" w:rsidRDefault="003D1C53" w:rsidP="00472E2A">
      <w:pPr>
        <w:pStyle w:val="vraag"/>
      </w:pPr>
      <w:r>
        <w:t>Leg uit of bij deze temperaturen de productie van etheenoxide uit etheen en zuurstof thermodynamisch gezien mogelijk is.</w:t>
      </w:r>
      <w:r>
        <w:tab/>
      </w:r>
      <w:r>
        <w:rPr>
          <w:u w:val="single"/>
        </w:rPr>
        <w:t>2</w:t>
      </w:r>
    </w:p>
    <w:p w:rsidR="003D1C53" w:rsidRDefault="003D1C53" w:rsidP="00472E2A">
      <w:pPr>
        <w:suppressAutoHyphens/>
        <w:spacing w:line="288" w:lineRule="auto"/>
      </w:pPr>
      <w:r>
        <w:rPr>
          <w:b/>
          <w:u w:val="single"/>
        </w:rPr>
        <w:br w:type="page"/>
      </w:r>
      <w:r>
        <w:rPr>
          <w:b/>
          <w:u w:val="single"/>
        </w:rPr>
        <w:lastRenderedPageBreak/>
        <w:t>2</w:t>
      </w:r>
      <w:r>
        <w:rPr>
          <w:b/>
          <w:i/>
        </w:rPr>
        <w:tab/>
        <w:t>Kinetiek van de oxidatie van etheen</w:t>
      </w:r>
    </w:p>
    <w:p w:rsidR="003D1C53" w:rsidRDefault="003D1C53" w:rsidP="00472E2A">
      <w:pPr>
        <w:suppressAutoHyphens/>
        <w:spacing w:line="288" w:lineRule="auto"/>
      </w:pPr>
      <w:r>
        <w:t>Dit proces verloopt in de industrie met zilver als katalysator en zuurstof uit de lucht. Bij het proces speelt ook de volgende reactie een rol.</w:t>
      </w:r>
    </w:p>
    <w:p w:rsidR="003D1C53" w:rsidRPr="00F007ED" w:rsidRDefault="003D1C53" w:rsidP="00472E2A">
      <w:pPr>
        <w:suppressAutoHyphens/>
        <w:spacing w:line="288" w:lineRule="auto"/>
        <w:rPr>
          <w:lang w:val="en-GB"/>
        </w:rPr>
      </w:pPr>
      <w:r w:rsidRPr="00F007ED">
        <w:rPr>
          <w:lang w:val="en-GB"/>
        </w:rPr>
        <w:t>C</w:t>
      </w:r>
      <w:r w:rsidRPr="00F007ED">
        <w:rPr>
          <w:vertAlign w:val="subscript"/>
          <w:lang w:val="en-GB"/>
        </w:rPr>
        <w:t>2</w:t>
      </w:r>
      <w:r w:rsidRPr="00F007ED">
        <w:rPr>
          <w:lang w:val="en-GB"/>
        </w:rPr>
        <w:t>H</w:t>
      </w:r>
      <w:r w:rsidRPr="00F007ED">
        <w:rPr>
          <w:vertAlign w:val="subscript"/>
          <w:lang w:val="en-GB"/>
        </w:rPr>
        <w:t>4</w:t>
      </w:r>
      <w:r w:rsidRPr="00F007ED">
        <w:rPr>
          <w:lang w:val="en-GB"/>
        </w:rPr>
        <w:t xml:space="preserve">O(g) + </w:t>
      </w:r>
      <w:r>
        <w:rPr>
          <w:position w:val="-22"/>
          <w:sz w:val="20"/>
        </w:rPr>
        <w:object w:dxaOrig="220" w:dyaOrig="580">
          <v:shape id="_x0000_i1033" type="#_x0000_t75" style="width:11.15pt;height:28.9pt" o:ole="" fillcolor="window">
            <v:imagedata r:id="rId31" o:title=""/>
          </v:shape>
          <o:OLEObject Type="Embed" ProgID="Equation.3" ShapeID="_x0000_i1033" DrawAspect="Content" ObjectID="_1313694909" r:id="rId32"/>
        </w:object>
      </w:r>
      <w:r w:rsidRPr="00F007ED">
        <w:rPr>
          <w:lang w:val="en-GB"/>
        </w:rPr>
        <w:t>O</w:t>
      </w:r>
      <w:r w:rsidRPr="00F007ED">
        <w:rPr>
          <w:vertAlign w:val="subscript"/>
          <w:lang w:val="en-GB"/>
        </w:rPr>
        <w:t>2</w:t>
      </w:r>
      <w:r w:rsidRPr="00F007ED">
        <w:rPr>
          <w:lang w:val="en-GB"/>
        </w:rPr>
        <w:t xml:space="preserve">(g) </w:t>
      </w:r>
      <w:r>
        <w:rPr>
          <w:position w:val="-6"/>
        </w:rPr>
        <w:object w:dxaOrig="680" w:dyaOrig="380">
          <v:shape id="_x0000_i1034" type="#_x0000_t75" style="width:33.95pt;height:18.75pt" o:ole="" fillcolor="window">
            <v:imagedata r:id="rId33" o:title=""/>
          </v:shape>
          <o:OLEObject Type="Embed" ProgID="Equation.3" ShapeID="_x0000_i1034" DrawAspect="Content" ObjectID="_1313694910" r:id="rId34"/>
        </w:object>
      </w:r>
      <w:r w:rsidRPr="00F007ED">
        <w:rPr>
          <w:sz w:val="20"/>
          <w:lang w:val="en-GB"/>
        </w:rPr>
        <w:t xml:space="preserve"> </w:t>
      </w:r>
      <w:r w:rsidRPr="00F007ED">
        <w:rPr>
          <w:lang w:val="en-GB"/>
        </w:rPr>
        <w:t>CO</w:t>
      </w:r>
      <w:r w:rsidRPr="00F007ED">
        <w:rPr>
          <w:vertAlign w:val="subscript"/>
          <w:lang w:val="en-GB"/>
        </w:rPr>
        <w:t>2</w:t>
      </w:r>
      <w:r w:rsidRPr="00F007ED">
        <w:rPr>
          <w:lang w:val="en-GB"/>
        </w:rPr>
        <w:t>(g) + 2 H</w:t>
      </w:r>
      <w:r w:rsidRPr="00F007ED">
        <w:rPr>
          <w:vertAlign w:val="subscript"/>
          <w:lang w:val="en-GB"/>
        </w:rPr>
        <w:t>2</w:t>
      </w:r>
      <w:r w:rsidRPr="00F007ED">
        <w:rPr>
          <w:lang w:val="en-GB"/>
        </w:rPr>
        <w:t>O(g)</w:t>
      </w:r>
      <w:r w:rsidRPr="00F007ED">
        <w:rPr>
          <w:lang w:val="en-GB"/>
        </w:rPr>
        <w:tab/>
        <w:t>(3)</w:t>
      </w:r>
    </w:p>
    <w:p w:rsidR="003D1C53" w:rsidRDefault="003D1C53" w:rsidP="00472E2A">
      <w:pPr>
        <w:suppressAutoHyphens/>
        <w:spacing w:line="288" w:lineRule="auto"/>
      </w:pPr>
      <w:r>
        <w:t>Het gehele proces verloopt in elkaar opvolgende en gelijktijdig verlopende reacties. Industrieel wordt reactie (3) afgeregeld op een zeer lage reactiesnelheid. Kinetisch onderzoek laat zien dat de orde van de reactie met betrekking tot C</w:t>
      </w:r>
      <w:r>
        <w:rPr>
          <w:vertAlign w:val="subscript"/>
        </w:rPr>
        <w:t>2</w:t>
      </w:r>
      <w:r>
        <w:t>H</w:t>
      </w:r>
      <w:r>
        <w:rPr>
          <w:vertAlign w:val="subscript"/>
        </w:rPr>
        <w:t>4</w:t>
      </w:r>
      <w:r>
        <w:t xml:space="preserve"> en O</w:t>
      </w:r>
      <w:r>
        <w:rPr>
          <w:vertAlign w:val="subscript"/>
        </w:rPr>
        <w:t>2</w:t>
      </w:r>
      <w:r>
        <w:t xml:space="preserve"> dezelfde is. De activeringsenergie </w:t>
      </w:r>
      <w:r>
        <w:rPr>
          <w:i/>
        </w:rPr>
        <w:t>E</w:t>
      </w:r>
      <w:r>
        <w:rPr>
          <w:vertAlign w:val="subscript"/>
        </w:rPr>
        <w:t>a1</w:t>
      </w:r>
      <w:r>
        <w:t xml:space="preserve"> voor reactie (1) is 63,6 kJ mol</w:t>
      </w:r>
      <w:r>
        <w:rPr>
          <w:vertAlign w:val="superscript"/>
        </w:rPr>
        <w:t>–1</w:t>
      </w:r>
      <w:r>
        <w:t xml:space="preserve"> en die voor reactie (2) is 82,8 kJ mol</w:t>
      </w:r>
      <w:r>
        <w:rPr>
          <w:vertAlign w:val="superscript"/>
        </w:rPr>
        <w:t>–1</w:t>
      </w:r>
      <w:r>
        <w:t>.</w:t>
      </w:r>
    </w:p>
    <w:p w:rsidR="003D1C53" w:rsidRDefault="003D1C53" w:rsidP="00472E2A">
      <w:pPr>
        <w:pStyle w:val="vraag"/>
      </w:pPr>
      <w:r>
        <w:t xml:space="preserve">Bereken de snelheidsverhouding </w:t>
      </w:r>
      <w:r>
        <w:rPr>
          <w:position w:val="-28"/>
          <w:sz w:val="20"/>
        </w:rPr>
        <w:object w:dxaOrig="320" w:dyaOrig="639">
          <v:shape id="_x0000_i1035" type="#_x0000_t75" style="width:16.25pt;height:31.95pt" o:ole="" fillcolor="window">
            <v:imagedata r:id="rId35" o:title=""/>
          </v:shape>
          <o:OLEObject Type="Embed" ProgID="Equation.3" ShapeID="_x0000_i1035" DrawAspect="Content" ObjectID="_1313694911" r:id="rId36"/>
        </w:object>
      </w:r>
      <w:r>
        <w:t xml:space="preserve">bij </w:t>
      </w:r>
      <w:r>
        <w:rPr>
          <w:i/>
        </w:rPr>
        <w:t>T</w:t>
      </w:r>
      <w:r>
        <w:rPr>
          <w:vertAlign w:val="subscript"/>
        </w:rPr>
        <w:t>1</w:t>
      </w:r>
      <w:r>
        <w:t xml:space="preserve"> = 298 K en </w:t>
      </w:r>
      <w:r>
        <w:rPr>
          <w:i/>
        </w:rPr>
        <w:t>T</w:t>
      </w:r>
      <w:r>
        <w:rPr>
          <w:vertAlign w:val="subscript"/>
        </w:rPr>
        <w:t>2</w:t>
      </w:r>
      <w:r>
        <w:t xml:space="preserve"> = 503 K. Verwaarloos hierbij het verschil in de exponentiële factoren </w:t>
      </w:r>
      <w:r>
        <w:rPr>
          <w:i/>
        </w:rPr>
        <w:t xml:space="preserve">A </w:t>
      </w:r>
      <w:r>
        <w:t>(in de Arrheniusvergelijking).</w:t>
      </w:r>
      <w:r>
        <w:tab/>
      </w:r>
      <w:r>
        <w:rPr>
          <w:u w:val="single"/>
        </w:rPr>
        <w:t>3</w:t>
      </w:r>
    </w:p>
    <w:p w:rsidR="003D1C53" w:rsidRDefault="003D1C53" w:rsidP="00472E2A">
      <w:pPr>
        <w:pStyle w:val="vraag"/>
      </w:pPr>
      <w:r>
        <w:t>Leg uit hoe men met behulp van de berekening de optimale reactietemperatuur kan voorspellen.</w:t>
      </w:r>
      <w:r>
        <w:tab/>
      </w:r>
      <w:r>
        <w:rPr>
          <w:u w:val="single"/>
        </w:rPr>
        <w:t>3</w:t>
      </w:r>
    </w:p>
    <w:p w:rsidR="003D1C53" w:rsidRDefault="003D1C53" w:rsidP="00472E2A">
      <w:pPr>
        <w:pStyle w:val="opgave"/>
        <w:tabs>
          <w:tab w:val="clear" w:pos="1191"/>
        </w:tabs>
      </w:pPr>
      <w:r>
        <w:t>(maximaal 9 punten)</w:t>
      </w:r>
    </w:p>
    <w:p w:rsidR="003D1C53" w:rsidRDefault="003D1C53" w:rsidP="00472E2A">
      <w:pPr>
        <w:suppressAutoHyphens/>
        <w:spacing w:line="288" w:lineRule="auto"/>
      </w:pPr>
      <w:r>
        <w:t>Nicotineamide-adenine-dinucleotide (NAD</w:t>
      </w:r>
      <w:r>
        <w:rPr>
          <w:sz w:val="18"/>
          <w:vertAlign w:val="superscript"/>
        </w:rPr>
        <w:sym w:font="Symbol" w:char="F0C5"/>
      </w:r>
      <w:r>
        <w:t>) is het co-enzym dat betrokken is bij de dehydrogenering van alcohol. Het co-enzym wordt bij deze reactie gereduceerd tot NADH. De reactie is stereospecifiek: er wordt slechts één isomeer van NADH gevormd.</w:t>
      </w:r>
    </w:p>
    <w:p w:rsidR="003D1C53" w:rsidRDefault="003D1C53" w:rsidP="00472E2A">
      <w:pPr>
        <w:suppressAutoHyphens/>
        <w:spacing w:line="288" w:lineRule="auto"/>
      </w:pPr>
      <w:r>
        <w:t xml:space="preserve">Als ethanal wordt gereduceerd in aanwezigheid van het enzym alcoholdehydrogenase en het co-enzym NADD (waarin D is </w:t>
      </w:r>
      <w:r>
        <w:rPr>
          <w:vertAlign w:val="superscript"/>
        </w:rPr>
        <w:t>2</w:t>
      </w:r>
      <w:r>
        <w:t xml:space="preserve">H) ontstaat er stereospecifiek </w:t>
      </w:r>
      <w:r>
        <w:rPr>
          <w:i/>
        </w:rPr>
        <w:t>R</w:t>
      </w:r>
      <w:r>
        <w:t xml:space="preserve">-gedeutereerde alcohol en nauwelijks </w:t>
      </w:r>
      <w:r>
        <w:rPr>
          <w:i/>
        </w:rPr>
        <w:t>S</w:t>
      </w:r>
      <w:r>
        <w:t>-isomeer.</w:t>
      </w:r>
    </w:p>
    <w:p w:rsidR="003D1C53" w:rsidRDefault="003D1C53" w:rsidP="00472E2A">
      <w:pPr>
        <w:suppressAutoHyphens/>
        <w:spacing w:line="288" w:lineRule="auto"/>
      </w:pPr>
      <w:r>
        <w:rPr>
          <w:sz w:val="20"/>
        </w:rPr>
        <w:object w:dxaOrig="9206" w:dyaOrig="2117">
          <v:shape id="_x0000_i1036" type="#_x0000_t75" style="width:405.15pt;height:94.3pt" o:ole="" fillcolor="window">
            <v:imagedata r:id="rId37" o:title=""/>
          </v:shape>
          <o:OLEObject Type="Embed" ProgID="ACD.ChemSketch.20" ShapeID="_x0000_i1036" DrawAspect="Content" ObjectID="_1313694912" r:id="rId38"/>
        </w:object>
      </w:r>
    </w:p>
    <w:p w:rsidR="003D1C53" w:rsidRDefault="003D1C53" w:rsidP="00472E2A">
      <w:pPr>
        <w:suppressAutoHyphens/>
        <w:spacing w:line="288" w:lineRule="auto"/>
      </w:pPr>
      <w:r>
        <w:t>waarin RPPRA is ribose-fosfaat-fosfaat-ribose-adenine.</w:t>
      </w:r>
    </w:p>
    <w:p w:rsidR="003D1C53" w:rsidRDefault="003D1C53" w:rsidP="00472E2A">
      <w:pPr>
        <w:pStyle w:val="vraag"/>
      </w:pPr>
      <w:r>
        <w:t>Aan welke kant van de nicotineamide</w:t>
      </w:r>
      <w:r w:rsidR="00C95044">
        <w:t>-</w:t>
      </w:r>
      <w:r>
        <w:t>ring wordt H</w:t>
      </w:r>
      <w:r>
        <w:rPr>
          <w:vertAlign w:val="superscript"/>
        </w:rPr>
        <w:t>–</w:t>
      </w:r>
      <w:r>
        <w:t xml:space="preserve"> (D</w:t>
      </w:r>
      <w:r>
        <w:rPr>
          <w:vertAlign w:val="superscript"/>
        </w:rPr>
        <w:t>–</w:t>
      </w:r>
      <w:r>
        <w:t>) afkomstig van de al of niet gedeutereerde alcohol geaddeerd.</w:t>
      </w:r>
      <w:r>
        <w:tab/>
      </w:r>
      <w:r>
        <w:rPr>
          <w:u w:val="single"/>
        </w:rPr>
        <w:t>3</w:t>
      </w:r>
    </w:p>
    <w:p w:rsidR="003D1C53" w:rsidRDefault="003D1C53" w:rsidP="00472E2A">
      <w:pPr>
        <w:pStyle w:val="vraag"/>
      </w:pPr>
      <w:r>
        <w:t>Aan welke kant van de carbonylgroep wordt H</w:t>
      </w:r>
      <w:r>
        <w:rPr>
          <w:vertAlign w:val="superscript"/>
        </w:rPr>
        <w:t>–</w:t>
      </w:r>
      <w:r>
        <w:t xml:space="preserve"> afkomstig van NADH geaddeerd.</w:t>
      </w:r>
      <w:r>
        <w:tab/>
      </w:r>
      <w:r>
        <w:rPr>
          <w:u w:val="single"/>
        </w:rPr>
        <w:t>3</w:t>
      </w:r>
    </w:p>
    <w:p w:rsidR="003D1C53" w:rsidRDefault="003D1C53" w:rsidP="00472E2A">
      <w:pPr>
        <w:pStyle w:val="vraag"/>
      </w:pPr>
      <w:r>
        <w:t>Welk waterstofatoom (Pro-H</w:t>
      </w:r>
      <w:r>
        <w:rPr>
          <w:vertAlign w:val="subscript"/>
        </w:rPr>
        <w:t>S</w:t>
      </w:r>
      <w:r>
        <w:t xml:space="preserve"> of Pro-H</w:t>
      </w:r>
      <w:r>
        <w:rPr>
          <w:vertAlign w:val="subscript"/>
        </w:rPr>
        <w:t>R</w:t>
      </w:r>
      <w:r>
        <w:t xml:space="preserve">) van de </w:t>
      </w:r>
      <w:r>
        <w:rPr>
          <w:rFonts w:ascii="Courier New" w:hAnsi="Courier New"/>
        </w:rPr>
        <w:t>α</w:t>
      </w:r>
      <w:r>
        <w:t>-CH</w:t>
      </w:r>
      <w:r>
        <w:rPr>
          <w:vertAlign w:val="subscript"/>
        </w:rPr>
        <w:t>2</w:t>
      </w:r>
      <w:r>
        <w:t xml:space="preserve"> groep wordt bij de oxidatie van ethanol door NAD</w:t>
      </w:r>
      <w:r>
        <w:rPr>
          <w:sz w:val="18"/>
          <w:vertAlign w:val="superscript"/>
        </w:rPr>
        <w:sym w:font="Symbol" w:char="F0C5"/>
      </w:r>
      <w:r>
        <w:t xml:space="preserve"> in aanwezigheid van hetzelfde alcoholdehydrogenase onttrokken?</w:t>
      </w:r>
      <w:r>
        <w:tab/>
      </w:r>
      <w:r>
        <w:rPr>
          <w:u w:val="single"/>
        </w:rPr>
        <w:t>3</w:t>
      </w:r>
    </w:p>
    <w:p w:rsidR="003D1C53" w:rsidRDefault="003D1C53" w:rsidP="00472E2A">
      <w:pPr>
        <w:framePr w:w="3658" w:h="1179" w:hSpace="240" w:vSpace="120" w:wrap="auto" w:vAnchor="text" w:hAnchor="page" w:x="4404" w:y="202"/>
        <w:pBdr>
          <w:top w:val="single" w:sz="18" w:space="12" w:color="auto"/>
          <w:left w:val="single" w:sz="2" w:space="10" w:color="FFFFFF"/>
          <w:bottom w:val="single" w:sz="18" w:space="12" w:color="auto"/>
          <w:right w:val="single" w:sz="2" w:space="10" w:color="FFFFFF"/>
        </w:pBdr>
        <w:shd w:val="pct10" w:color="auto" w:fill="auto"/>
        <w:suppressAutoHyphens/>
        <w:rPr>
          <w:spacing w:val="-3"/>
          <w:lang w:val="en-US"/>
        </w:rPr>
      </w:pPr>
      <w:r>
        <w:rPr>
          <w:b/>
          <w:spacing w:val="-6"/>
          <w:sz w:val="48"/>
          <w:lang w:val="en-US"/>
        </w:rPr>
        <w:t>EINDE TOETS</w:t>
      </w:r>
    </w:p>
    <w:p w:rsidR="003D1C53" w:rsidRDefault="003D1C53" w:rsidP="00472E2A">
      <w:pPr>
        <w:framePr w:w="3658" w:h="1179" w:hSpace="240" w:vSpace="120" w:wrap="auto" w:vAnchor="text" w:hAnchor="page" w:x="4404" w:y="202"/>
        <w:pBdr>
          <w:top w:val="single" w:sz="18" w:space="12" w:color="auto"/>
          <w:left w:val="single" w:sz="2" w:space="10" w:color="FFFFFF"/>
          <w:bottom w:val="single" w:sz="18" w:space="12" w:color="auto"/>
          <w:right w:val="single" w:sz="2" w:space="10" w:color="FFFFFF"/>
        </w:pBdr>
        <w:shd w:val="pct10" w:color="auto" w:fill="auto"/>
        <w:suppressAutoHyphens/>
        <w:spacing w:line="1" w:lineRule="exact"/>
        <w:rPr>
          <w:vanish/>
          <w:spacing w:val="-3"/>
          <w:lang w:val="en-US"/>
        </w:rPr>
      </w:pPr>
      <w:r>
        <w:rPr>
          <w:vanish/>
          <w:spacing w:val="-3"/>
          <w:lang w:val="en-US"/>
        </w:rPr>
        <w:fldChar w:fldCharType="begin"/>
      </w:r>
      <w:r>
        <w:rPr>
          <w:vanish/>
          <w:spacing w:val="-3"/>
          <w:lang w:val="en-US"/>
        </w:rPr>
        <w:instrText>SEQ Text_Box  \* ARABIC</w:instrText>
      </w:r>
      <w:r>
        <w:rPr>
          <w:vanish/>
          <w:spacing w:val="-3"/>
          <w:lang w:val="en-US"/>
        </w:rPr>
        <w:fldChar w:fldCharType="separate"/>
      </w:r>
      <w:r w:rsidR="00F007ED">
        <w:rPr>
          <w:noProof/>
          <w:vanish/>
          <w:spacing w:val="-3"/>
          <w:lang w:val="en-US"/>
        </w:rPr>
        <w:t>1</w:t>
      </w:r>
      <w:r>
        <w:rPr>
          <w:vanish/>
          <w:spacing w:val="-3"/>
          <w:lang w:val="en-US"/>
        </w:rPr>
        <w:fldChar w:fldCharType="end"/>
      </w:r>
    </w:p>
    <w:p w:rsidR="003D1C53" w:rsidRDefault="003D1C53" w:rsidP="00472E2A">
      <w:pPr>
        <w:suppressAutoHyphens/>
        <w:spacing w:line="288" w:lineRule="auto"/>
      </w:pPr>
    </w:p>
    <w:p w:rsidR="003D1C53" w:rsidRDefault="003D1C53" w:rsidP="00472E2A">
      <w:pPr>
        <w:suppressAutoHyphens/>
        <w:spacing w:line="288" w:lineRule="auto"/>
        <w:sectPr w:rsidR="003D1C53">
          <w:footerReference w:type="default" r:id="rId39"/>
          <w:pgSz w:w="11906" w:h="16838"/>
          <w:pgMar w:top="1418" w:right="1440" w:bottom="1418" w:left="2188" w:header="1440" w:footer="1440" w:gutter="0"/>
          <w:cols w:space="708"/>
          <w:noEndnote/>
          <w:titlePg/>
        </w:sectPr>
      </w:pPr>
    </w:p>
    <w:p w:rsidR="003D1C53" w:rsidRDefault="003D1C53" w:rsidP="00472E2A">
      <w:pPr>
        <w:tabs>
          <w:tab w:val="left" w:pos="-720"/>
        </w:tabs>
        <w:suppressAutoHyphens/>
        <w:jc w:val="center"/>
        <w:rPr>
          <w:sz w:val="29"/>
        </w:rPr>
      </w:pPr>
      <w:r>
        <w:rPr>
          <w:b/>
          <w:sz w:val="29"/>
        </w:rPr>
        <w:lastRenderedPageBreak/>
        <w:t>NATIONALE CHEMIEOLYMPIADE</w:t>
      </w:r>
    </w:p>
    <w:p w:rsidR="003D1C53" w:rsidRDefault="003D1C53" w:rsidP="00472E2A">
      <w:pPr>
        <w:tabs>
          <w:tab w:val="left" w:pos="-720"/>
        </w:tabs>
        <w:suppressAutoHyphens/>
        <w:jc w:val="center"/>
        <w:rPr>
          <w:sz w:val="29"/>
        </w:rPr>
      </w:pPr>
    </w:p>
    <w:p w:rsidR="003D1C53" w:rsidRDefault="003D1C53" w:rsidP="00472E2A">
      <w:pPr>
        <w:tabs>
          <w:tab w:val="left" w:pos="-720"/>
        </w:tabs>
        <w:suppressAutoHyphens/>
        <w:jc w:val="center"/>
      </w:pPr>
      <w:r>
        <w:rPr>
          <w:b/>
          <w:sz w:val="29"/>
        </w:rPr>
        <w:t>THEORIETOETS</w:t>
      </w:r>
    </w:p>
    <w:p w:rsidR="003D1C53" w:rsidRDefault="00674CF7" w:rsidP="00472E2A">
      <w:pPr>
        <w:tabs>
          <w:tab w:val="left" w:pos="-720"/>
        </w:tabs>
        <w:suppressAutoHyphens/>
        <w:jc w:val="center"/>
      </w:pPr>
      <w:r>
        <w:rPr>
          <w:noProof/>
        </w:rPr>
        <w:drawing>
          <wp:inline distT="0" distB="0" distL="0" distR="0">
            <wp:extent cx="2163445" cy="3657600"/>
            <wp:effectExtent l="19050" t="0" r="825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p>
    <w:p w:rsidR="003D1C53" w:rsidRDefault="003D1C53" w:rsidP="00472E2A">
      <w:pPr>
        <w:tabs>
          <w:tab w:val="left" w:pos="-720"/>
        </w:tabs>
        <w:suppressAutoHyphens/>
        <w:jc w:val="center"/>
      </w:pPr>
      <w:r>
        <w:rPr>
          <w:b/>
        </w:rPr>
        <w:t>antwoorden</w:t>
      </w:r>
    </w:p>
    <w:p w:rsidR="003D1C53" w:rsidRDefault="003D1C53" w:rsidP="00472E2A">
      <w:pPr>
        <w:suppressAutoHyphens/>
        <w:jc w:val="center"/>
      </w:pPr>
    </w:p>
    <w:p w:rsidR="003D1C53" w:rsidRDefault="003D1C53" w:rsidP="00472E2A">
      <w:pPr>
        <w:suppressAutoHyphens/>
        <w:jc w:val="center"/>
      </w:pPr>
      <w:r>
        <w:rPr>
          <w:b/>
        </w:rPr>
        <w:t>Technische Universiteit Delft</w:t>
      </w:r>
    </w:p>
    <w:p w:rsidR="003D1C53" w:rsidRDefault="003D1C53" w:rsidP="00472E2A">
      <w:pPr>
        <w:suppressAutoHyphens/>
        <w:jc w:val="center"/>
      </w:pPr>
    </w:p>
    <w:p w:rsidR="003D1C53" w:rsidRDefault="003D1C53" w:rsidP="00472E2A">
      <w:pPr>
        <w:suppressAutoHyphens/>
        <w:jc w:val="center"/>
      </w:pPr>
      <w:r>
        <w:t>faculteit der scheikundige technologie en der materiaalkunde</w:t>
      </w:r>
    </w:p>
    <w:p w:rsidR="003D1C53" w:rsidRDefault="003D1C53" w:rsidP="00472E2A">
      <w:pPr>
        <w:suppressAutoHyphens/>
        <w:jc w:val="center"/>
      </w:pPr>
    </w:p>
    <w:p w:rsidR="003D1C53" w:rsidRDefault="003D1C53" w:rsidP="00472E2A">
      <w:pPr>
        <w:suppressAutoHyphens/>
        <w:jc w:val="center"/>
        <w:rPr>
          <w:b/>
        </w:rPr>
      </w:pPr>
      <w:r>
        <w:rPr>
          <w:b/>
        </w:rPr>
        <w:t>dinsdag 13 juni 1995</w:t>
      </w:r>
    </w:p>
    <w:p w:rsidR="003D1C53" w:rsidRDefault="003D1C53" w:rsidP="00472E2A">
      <w:pPr>
        <w:suppressAutoHyphens/>
      </w:pPr>
    </w:p>
    <w:p w:rsidR="003D1C53" w:rsidRDefault="003D1C53" w:rsidP="00472E2A">
      <w:pPr>
        <w:suppressAutoHyphens/>
      </w:pPr>
    </w:p>
    <w:p w:rsidR="003D1C53" w:rsidRDefault="003D1C53" w:rsidP="00472E2A"/>
    <w:p w:rsidR="003D1C53" w:rsidRDefault="003D1C53" w:rsidP="00472E2A">
      <w:r>
        <w:t>De maximumscore voor dit werk bedraagt 60 verdeeld over 120 punten</w:t>
      </w:r>
    </w:p>
    <w:p w:rsidR="003D1C53" w:rsidRDefault="003D1C53" w:rsidP="00472E2A"/>
    <w:p w:rsidR="003D1C53" w:rsidRDefault="003D1C53" w:rsidP="00472E2A">
      <w:pPr>
        <w:pStyle w:val="opgave"/>
        <w:numPr>
          <w:ilvl w:val="0"/>
          <w:numId w:val="9"/>
        </w:numPr>
        <w:tabs>
          <w:tab w:val="clear" w:pos="1191"/>
        </w:tabs>
        <w:sectPr w:rsidR="003D1C53">
          <w:pgSz w:w="11906" w:h="16838"/>
          <w:pgMar w:top="1418" w:right="1440" w:bottom="1418" w:left="2188" w:header="1440" w:footer="1440" w:gutter="0"/>
          <w:cols w:space="708"/>
          <w:noEndnote/>
          <w:titlePg/>
        </w:sectPr>
      </w:pPr>
    </w:p>
    <w:p w:rsidR="003D1C53" w:rsidRDefault="003D1C53" w:rsidP="00472E2A">
      <w:pPr>
        <w:pStyle w:val="opgave"/>
        <w:numPr>
          <w:ilvl w:val="0"/>
          <w:numId w:val="9"/>
        </w:numPr>
        <w:tabs>
          <w:tab w:val="clear" w:pos="1191"/>
        </w:tabs>
      </w:pPr>
      <w:r>
        <w:lastRenderedPageBreak/>
        <w:t>(maximaal 20 punten)</w:t>
      </w:r>
    </w:p>
    <w:p w:rsidR="003D1C53" w:rsidRDefault="003D1C53" w:rsidP="00C95044">
      <w:pPr>
        <w:pStyle w:val="vraag"/>
        <w:numPr>
          <w:ilvl w:val="0"/>
          <w:numId w:val="12"/>
        </w:numPr>
        <w:tabs>
          <w:tab w:val="clear" w:pos="360"/>
          <w:tab w:val="num" w:pos="0"/>
        </w:tabs>
        <w:ind w:left="0" w:hanging="567"/>
      </w:pPr>
      <w:r>
        <w:t>Maximumscore 2</w:t>
      </w:r>
    </w:p>
    <w:p w:rsidR="003D1C53" w:rsidRDefault="003D1C53" w:rsidP="00472E2A">
      <w:r>
        <w:t>Uit de grafiek blijkt dat de absorptie niet verder toeneemt, als 1,50 cm</w:t>
      </w:r>
      <w:r>
        <w:rPr>
          <w:vertAlign w:val="superscript"/>
        </w:rPr>
        <w:t>3</w:t>
      </w:r>
      <w:r>
        <w:t xml:space="preserve"> Fen is toegevoegd. Dus minstens 1,5 cm</w:t>
      </w:r>
      <w:r>
        <w:rPr>
          <w:vertAlign w:val="superscript"/>
        </w:rPr>
        <w:t>3</w:t>
      </w:r>
      <w:r>
        <w:t xml:space="preserve"> Fen.</w:t>
      </w:r>
    </w:p>
    <w:p w:rsidR="003D1C53" w:rsidRDefault="003D1C53" w:rsidP="00C95044">
      <w:pPr>
        <w:pStyle w:val="Stip0"/>
      </w:pPr>
      <w:r>
        <w:t>notie dat bij volledige omzetting absorptie maximaal is.</w:t>
      </w:r>
      <w:r>
        <w:tab/>
      </w:r>
      <w:r>
        <w:rPr>
          <w:u w:val="single"/>
        </w:rPr>
        <w:t>1</w:t>
      </w:r>
    </w:p>
    <w:p w:rsidR="003D1C53" w:rsidRDefault="003D1C53" w:rsidP="00C95044">
      <w:pPr>
        <w:pStyle w:val="Stip0"/>
      </w:pPr>
      <w:r>
        <w:t>aflezen en conclusie</w:t>
      </w:r>
      <w:r>
        <w:tab/>
      </w:r>
      <w:r>
        <w:rPr>
          <w:u w:val="single"/>
        </w:rPr>
        <w:t>1</w:t>
      </w:r>
    </w:p>
    <w:p w:rsidR="003D1C53" w:rsidRDefault="003D1C53" w:rsidP="00472E2A">
      <w:pPr>
        <w:pStyle w:val="vraag"/>
      </w:pPr>
      <w:r>
        <w:pict>
          <v:shape id="_x0000_s1054" type="#_x0000_t75" style="position:absolute;left:0;text-align:left;margin-left:286.6pt;margin-top:.95pt;width:126pt;height:131.75pt;z-index:-251658752" o:allowincell="f">
            <v:imagedata r:id="rId40" o:title=""/>
          </v:shape>
          <o:OLEObject Type="Embed" ProgID="ACD.ChemSketch.20" ShapeID="_x0000_s1054" DrawAspect="Content" ObjectID="_1313694965" r:id="rId41"/>
        </w:pict>
      </w:r>
      <w:r>
        <w:t>Maximumscore 5</w:t>
      </w:r>
    </w:p>
    <w:p w:rsidR="003D1C53" w:rsidRDefault="003D1C53" w:rsidP="00472E2A">
      <w:r>
        <w:rPr>
          <w:position w:val="-56"/>
          <w:sz w:val="20"/>
        </w:rPr>
        <w:object w:dxaOrig="4380" w:dyaOrig="1219">
          <v:shape id="_x0000_i1037" type="#_x0000_t75" style="width:219.05pt;height:60.85pt" o:ole="" fillcolor="window">
            <v:imagedata r:id="rId42" o:title=""/>
          </v:shape>
          <o:OLEObject Type="Embed" ProgID="Equation.3" ShapeID="_x0000_i1037" DrawAspect="Content" ObjectID="_1313694913" r:id="rId43"/>
        </w:object>
      </w:r>
      <w:r>
        <w:t xml:space="preserve"> </w:t>
      </w:r>
      <w:r>
        <w:sym w:font="Symbol" w:char="F0BB"/>
      </w:r>
      <w:r>
        <w:t xml:space="preserve">  3</w:t>
      </w:r>
    </w:p>
    <w:p w:rsidR="003D1C53" w:rsidRDefault="003D1C53" w:rsidP="00C95044">
      <w:pPr>
        <w:pStyle w:val="Stip0"/>
      </w:pPr>
      <w:r>
        <w:t>berekening aantal mol Fen</w:t>
      </w:r>
      <w:r>
        <w:tab/>
      </w:r>
      <w:r>
        <w:rPr>
          <w:u w:val="single"/>
        </w:rPr>
        <w:t>1</w:t>
      </w:r>
    </w:p>
    <w:p w:rsidR="003D1C53" w:rsidRDefault="003D1C53" w:rsidP="00C95044">
      <w:pPr>
        <w:pStyle w:val="Stip0"/>
      </w:pPr>
      <w:r>
        <w:t>berekening aantal mol Fe</w:t>
      </w:r>
      <w:r>
        <w:rPr>
          <w:vertAlign w:val="superscript"/>
        </w:rPr>
        <w:t>3+</w:t>
      </w:r>
      <w:r>
        <w:tab/>
      </w:r>
      <w:r>
        <w:rPr>
          <w:u w:val="single"/>
        </w:rPr>
        <w:t>1</w:t>
      </w:r>
    </w:p>
    <w:p w:rsidR="003D1C53" w:rsidRDefault="003D1C53" w:rsidP="00C95044">
      <w:pPr>
        <w:pStyle w:val="Stip0"/>
      </w:pPr>
      <w:r>
        <w:t>berekening molverhouding en conclusie</w:t>
      </w:r>
      <w:r>
        <w:tab/>
      </w:r>
      <w:r>
        <w:rPr>
          <w:u w:val="single"/>
        </w:rPr>
        <w:t>1</w:t>
      </w:r>
    </w:p>
    <w:p w:rsidR="003D1C53" w:rsidRDefault="003D1C53" w:rsidP="00C95044">
      <w:pPr>
        <w:pStyle w:val="Stip0"/>
      </w:pPr>
      <w:r>
        <w:t>de structuurformule (zie hiernaast)</w:t>
      </w:r>
      <w:r>
        <w:tab/>
      </w:r>
      <w:r>
        <w:rPr>
          <w:u w:val="single"/>
        </w:rPr>
        <w:t>2</w:t>
      </w:r>
    </w:p>
    <w:p w:rsidR="003D1C53" w:rsidRDefault="003D1C53" w:rsidP="00472E2A">
      <w:pPr>
        <w:pStyle w:val="vraag"/>
      </w:pPr>
      <w:r>
        <w:t>Maximumscore 8</w:t>
      </w:r>
    </w:p>
    <w:p w:rsidR="003D1C53" w:rsidRDefault="003D1C53" w:rsidP="00C95044">
      <w:pPr>
        <w:pStyle w:val="Stip0"/>
      </w:pPr>
      <w:r>
        <w:t xml:space="preserve">Bij </w:t>
      </w:r>
      <w:r>
        <w:rPr>
          <w:i/>
        </w:rPr>
        <w:t>A</w:t>
      </w:r>
      <w:r>
        <w:rPr>
          <w:vertAlign w:val="subscript"/>
        </w:rPr>
        <w:t>1</w:t>
      </w:r>
      <w:r>
        <w:t xml:space="preserve"> = 0,445 is Fe volledig gecomplexeerd.</w:t>
      </w:r>
      <w:r>
        <w:tab/>
      </w:r>
      <w:r>
        <w:rPr>
          <w:u w:val="single"/>
        </w:rPr>
        <w:t>1</w:t>
      </w:r>
    </w:p>
    <w:p w:rsidR="003D1C53" w:rsidRDefault="003D1C53" w:rsidP="00C95044">
      <w:pPr>
        <w:pStyle w:val="Stip0"/>
      </w:pPr>
      <w:r>
        <w:rPr>
          <w:rFonts w:ascii="Symbol" w:hAnsi="Symbol"/>
        </w:rPr>
        <w:t></w:t>
      </w:r>
      <w:r>
        <w:rPr>
          <w:vertAlign w:val="subscript"/>
        </w:rPr>
        <w:t>Fe-Fen</w:t>
      </w:r>
      <w:r>
        <w:t xml:space="preserve"> = </w:t>
      </w:r>
      <w:r>
        <w:rPr>
          <w:position w:val="-32"/>
          <w:sz w:val="20"/>
        </w:rPr>
        <w:object w:dxaOrig="2260" w:dyaOrig="680">
          <v:shape id="_x0000_i1038" type="#_x0000_t75" style="width:113.05pt;height:33.95pt" o:ole="" fillcolor="window">
            <v:imagedata r:id="rId44" o:title=""/>
          </v:shape>
          <o:OLEObject Type="Embed" ProgID="Equation.3" ShapeID="_x0000_i1038" DrawAspect="Content" ObjectID="_1313694914" r:id="rId45"/>
        </w:object>
      </w:r>
      <w:r>
        <w:t xml:space="preserve"> = 1,11</w:t>
      </w:r>
      <w:r>
        <w:sym w:font="Symbol" w:char="F0D7"/>
      </w:r>
      <w:r>
        <w:t>10</w:t>
      </w:r>
      <w:r>
        <w:rPr>
          <w:vertAlign w:val="superscript"/>
        </w:rPr>
        <w:t>4</w:t>
      </w:r>
      <w:r>
        <w:tab/>
      </w:r>
      <w:r>
        <w:rPr>
          <w:u w:val="single"/>
        </w:rPr>
        <w:t>1</w:t>
      </w:r>
    </w:p>
    <w:p w:rsidR="003D1C53" w:rsidRDefault="003D1C53" w:rsidP="00C95044">
      <w:pPr>
        <w:pStyle w:val="Stip0"/>
      </w:pPr>
      <w:r>
        <w:t xml:space="preserve">Bij </w:t>
      </w:r>
      <w:r>
        <w:rPr>
          <w:i/>
        </w:rPr>
        <w:t>A</w:t>
      </w:r>
      <w:r>
        <w:rPr>
          <w:vertAlign w:val="subscript"/>
        </w:rPr>
        <w:t>2</w:t>
      </w:r>
      <w:r>
        <w:t xml:space="preserve"> = 0,330 is Fe volledig gecomplexeerd</w:t>
      </w:r>
      <w:r>
        <w:tab/>
      </w:r>
      <w:r>
        <w:rPr>
          <w:u w:val="single"/>
        </w:rPr>
        <w:t>1</w:t>
      </w:r>
    </w:p>
    <w:p w:rsidR="003D1C53" w:rsidRDefault="00674CF7" w:rsidP="00472E2A">
      <w:r>
        <w:rPr>
          <w:noProof/>
          <w:position w:val="-30"/>
          <w:sz w:val="20"/>
        </w:rPr>
        <w:drawing>
          <wp:inline distT="0" distB="0" distL="0" distR="0">
            <wp:extent cx="2414905" cy="41846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srcRect/>
                    <a:stretch>
                      <a:fillRect/>
                    </a:stretch>
                  </pic:blipFill>
                  <pic:spPr bwMode="auto">
                    <a:xfrm>
                      <a:off x="0" y="0"/>
                      <a:ext cx="2414905" cy="418465"/>
                    </a:xfrm>
                    <a:prstGeom prst="rect">
                      <a:avLst/>
                    </a:prstGeom>
                    <a:noFill/>
                    <a:ln w="9525">
                      <a:noFill/>
                      <a:miter lim="800000"/>
                      <a:headEnd/>
                      <a:tailEnd/>
                    </a:ln>
                  </pic:spPr>
                </pic:pic>
              </a:graphicData>
            </a:graphic>
          </wp:inline>
        </w:drawing>
      </w:r>
    </w:p>
    <w:p w:rsidR="003D1C53" w:rsidRDefault="003D1C53" w:rsidP="00C95044">
      <w:pPr>
        <w:pStyle w:val="Stip0"/>
      </w:pPr>
      <w:r>
        <w:t xml:space="preserve">Uit de grafiek blijkt dat </w:t>
      </w:r>
      <w:r>
        <w:rPr>
          <w:i/>
        </w:rPr>
        <w:t>V</w:t>
      </w:r>
      <w:r>
        <w:rPr>
          <w:vertAlign w:val="subscript"/>
        </w:rPr>
        <w:t>Fen</w:t>
      </w:r>
      <w:r>
        <w:t xml:space="preserve"> in het snijpunt 0,56 cm</w:t>
      </w:r>
      <w:r>
        <w:rPr>
          <w:vertAlign w:val="superscript"/>
        </w:rPr>
        <w:t>3</w:t>
      </w:r>
      <w:r>
        <w:t xml:space="preserve"> is.</w:t>
      </w:r>
      <w:r>
        <w:tab/>
      </w:r>
      <w:r>
        <w:rPr>
          <w:u w:val="single"/>
        </w:rPr>
        <w:t>1</w:t>
      </w:r>
    </w:p>
    <w:p w:rsidR="003D1C53" w:rsidRDefault="003D1C53" w:rsidP="00472E2A">
      <w:r>
        <w:t>[Fen]</w:t>
      </w:r>
      <w:r>
        <w:rPr>
          <w:vertAlign w:val="subscript"/>
        </w:rPr>
        <w:t>tot</w:t>
      </w:r>
      <w:r>
        <w:t xml:space="preserve"> = </w:t>
      </w:r>
      <w:r>
        <w:rPr>
          <w:position w:val="-26"/>
          <w:sz w:val="20"/>
        </w:rPr>
        <w:object w:dxaOrig="2940" w:dyaOrig="680">
          <v:shape id="_x0000_i1039" type="#_x0000_t75" style="width:147.05pt;height:33.95pt" o:ole="" fillcolor="window">
            <v:imagedata r:id="rId47" o:title=""/>
          </v:shape>
          <o:OLEObject Type="Embed" ProgID="Equation.3" ShapeID="_x0000_i1039" DrawAspect="Content" ObjectID="_1313694915" r:id="rId48"/>
        </w:object>
      </w:r>
    </w:p>
    <w:p w:rsidR="003D1C53" w:rsidRDefault="003D1C53" w:rsidP="00C95044">
      <w:pPr>
        <w:pStyle w:val="Stip0"/>
      </w:pPr>
      <w:r>
        <w:t>[Fe</w:t>
      </w:r>
      <w:r>
        <w:rPr>
          <w:vertAlign w:val="superscript"/>
        </w:rPr>
        <w:t>2+</w:t>
      </w:r>
      <w:r>
        <w:t>] = [Fe</w:t>
      </w:r>
      <w:r>
        <w:rPr>
          <w:vertAlign w:val="superscript"/>
        </w:rPr>
        <w:t>2+</w:t>
      </w:r>
      <w:r>
        <w:t>]</w:t>
      </w:r>
      <w:r>
        <w:rPr>
          <w:vertAlign w:val="subscript"/>
        </w:rPr>
        <w:t>tot</w:t>
      </w:r>
      <w:r>
        <w:t xml:space="preserve"> </w:t>
      </w:r>
      <w:r>
        <w:sym w:font="Symbol" w:char="F02D"/>
      </w:r>
      <w:r>
        <w:t xml:space="preserve"> [Fe(Fen)</w:t>
      </w:r>
      <w:r>
        <w:rPr>
          <w:vertAlign w:val="subscript"/>
        </w:rPr>
        <w:t>3</w:t>
      </w:r>
      <w:r>
        <w:t xml:space="preserve"> </w:t>
      </w:r>
      <w:r>
        <w:rPr>
          <w:vertAlign w:val="superscript"/>
        </w:rPr>
        <w:t>+</w:t>
      </w:r>
      <w:r>
        <w:t>] = 4,00</w:t>
      </w:r>
      <w:r>
        <w:sym w:font="Symbol" w:char="F0D7"/>
      </w:r>
      <w:r>
        <w:t>10</w:t>
      </w:r>
      <w:r>
        <w:rPr>
          <w:vertAlign w:val="superscript"/>
        </w:rPr>
        <w:sym w:font="Symbol" w:char="F02D"/>
      </w:r>
      <w:r>
        <w:rPr>
          <w:vertAlign w:val="superscript"/>
        </w:rPr>
        <w:t>5</w:t>
      </w:r>
      <w:r>
        <w:t xml:space="preserve"> </w:t>
      </w:r>
      <w:r>
        <w:sym w:font="Symbol" w:char="F02D"/>
      </w:r>
      <w:r>
        <w:t xml:space="preserve"> 2,97</w:t>
      </w:r>
      <w:r>
        <w:sym w:font="Symbol" w:char="F0D7"/>
      </w:r>
      <w:r>
        <w:t>10</w:t>
      </w:r>
      <w:r>
        <w:rPr>
          <w:vertAlign w:val="superscript"/>
        </w:rPr>
        <w:sym w:font="Symbol" w:char="F02D"/>
      </w:r>
      <w:r>
        <w:rPr>
          <w:vertAlign w:val="superscript"/>
        </w:rPr>
        <w:t>5</w:t>
      </w:r>
      <w:r>
        <w:t xml:space="preserve"> = 1,03</w:t>
      </w:r>
      <w:r>
        <w:sym w:font="Symbol" w:char="F0D7"/>
      </w:r>
      <w:r>
        <w:t>10</w:t>
      </w:r>
      <w:r>
        <w:rPr>
          <w:vertAlign w:val="superscript"/>
        </w:rPr>
        <w:sym w:font="Symbol" w:char="F02D"/>
      </w:r>
      <w:r>
        <w:rPr>
          <w:vertAlign w:val="superscript"/>
        </w:rPr>
        <w:t>5</w:t>
      </w:r>
      <w:r>
        <w:t xml:space="preserve"> mol dm</w:t>
      </w:r>
      <w:r>
        <w:rPr>
          <w:vertAlign w:val="superscript"/>
        </w:rPr>
        <w:sym w:font="Symbol" w:char="F02D"/>
      </w:r>
      <w:r>
        <w:rPr>
          <w:vertAlign w:val="superscript"/>
        </w:rPr>
        <w:t>3</w:t>
      </w:r>
      <w:r>
        <w:tab/>
      </w:r>
      <w:r>
        <w:rPr>
          <w:u w:val="single"/>
        </w:rPr>
        <w:t>1</w:t>
      </w:r>
    </w:p>
    <w:p w:rsidR="003D1C53" w:rsidRDefault="003D1C53" w:rsidP="00C95044">
      <w:pPr>
        <w:pStyle w:val="Stip0"/>
      </w:pPr>
      <w:r>
        <w:t>[Fen’] = [Fen]</w:t>
      </w:r>
      <w:r>
        <w:rPr>
          <w:vertAlign w:val="subscript"/>
        </w:rPr>
        <w:t>tot</w:t>
      </w:r>
      <w:r>
        <w:t xml:space="preserve"> </w:t>
      </w:r>
      <w:r>
        <w:sym w:font="Symbol" w:char="F02D"/>
      </w:r>
      <w:r>
        <w:t xml:space="preserve"> [Fen]</w:t>
      </w:r>
      <w:r>
        <w:rPr>
          <w:vertAlign w:val="subscript"/>
        </w:rPr>
        <w:t>complex</w:t>
      </w:r>
      <w:r>
        <w:t xml:space="preserve"> = 1,23</w:t>
      </w:r>
      <w:r>
        <w:sym w:font="Symbol" w:char="F0D7"/>
      </w:r>
      <w:r>
        <w:t>10</w:t>
      </w:r>
      <w:r>
        <w:rPr>
          <w:vertAlign w:val="superscript"/>
        </w:rPr>
        <w:sym w:font="Symbol" w:char="F02D"/>
      </w:r>
      <w:r>
        <w:rPr>
          <w:vertAlign w:val="superscript"/>
        </w:rPr>
        <w:t>4</w:t>
      </w:r>
      <w:r>
        <w:t xml:space="preserve"> </w:t>
      </w:r>
      <w:r>
        <w:sym w:font="Symbol" w:char="F02D"/>
      </w:r>
      <w:r>
        <w:t>3</w:t>
      </w:r>
      <w:r>
        <w:sym w:font="Symbol" w:char="F0D7"/>
      </w:r>
      <w:r>
        <w:t>2,97</w:t>
      </w:r>
      <w:r>
        <w:sym w:font="Symbol" w:char="F0D7"/>
      </w:r>
      <w:r>
        <w:t>10</w:t>
      </w:r>
      <w:r>
        <w:rPr>
          <w:vertAlign w:val="superscript"/>
        </w:rPr>
        <w:sym w:font="Symbol" w:char="F02D"/>
      </w:r>
      <w:r>
        <w:rPr>
          <w:vertAlign w:val="superscript"/>
        </w:rPr>
        <w:t>5</w:t>
      </w:r>
      <w:r>
        <w:t xml:space="preserve"> = 3,39</w:t>
      </w:r>
      <w:r>
        <w:sym w:font="Symbol" w:char="F0D7"/>
      </w:r>
      <w:r>
        <w:t>10</w:t>
      </w:r>
      <w:r>
        <w:rPr>
          <w:vertAlign w:val="superscript"/>
        </w:rPr>
        <w:sym w:font="Symbol" w:char="F02D"/>
      </w:r>
      <w:r>
        <w:rPr>
          <w:vertAlign w:val="superscript"/>
        </w:rPr>
        <w:t>5</w:t>
      </w:r>
      <w:r>
        <w:t xml:space="preserve"> mol dm</w:t>
      </w:r>
      <w:r>
        <w:rPr>
          <w:vertAlign w:val="superscript"/>
        </w:rPr>
        <w:sym w:font="Symbol" w:char="F02D"/>
      </w:r>
      <w:r>
        <w:rPr>
          <w:vertAlign w:val="superscript"/>
        </w:rPr>
        <w:t>3</w:t>
      </w:r>
      <w:r>
        <w:tab/>
      </w:r>
      <w:r>
        <w:rPr>
          <w:u w:val="single"/>
        </w:rPr>
        <w:t>1</w:t>
      </w:r>
    </w:p>
    <w:p w:rsidR="003D1C53" w:rsidRDefault="003D1C53" w:rsidP="00472E2A">
      <w:pPr>
        <w:rPr>
          <w:vertAlign w:val="superscript"/>
        </w:rPr>
      </w:pPr>
      <w:r>
        <w:rPr>
          <w:rFonts w:ascii="Symbol" w:hAnsi="Symbol"/>
        </w:rPr>
        <w:t></w:t>
      </w:r>
      <w:r>
        <w:t>’</w:t>
      </w:r>
      <w:r>
        <w:rPr>
          <w:vertAlign w:val="subscript"/>
        </w:rPr>
        <w:t>3</w:t>
      </w:r>
      <w:r>
        <w:t xml:space="preserve"> = </w:t>
      </w:r>
      <w:r>
        <w:rPr>
          <w:position w:val="-38"/>
          <w:sz w:val="20"/>
        </w:rPr>
        <w:object w:dxaOrig="3760" w:dyaOrig="820">
          <v:shape id="_x0000_i1040" type="#_x0000_t75" style="width:188.1pt;height:41.05pt" o:ole="" fillcolor="window">
            <v:imagedata r:id="rId49" o:title=""/>
          </v:shape>
          <o:OLEObject Type="Embed" ProgID="Equation.3" ShapeID="_x0000_i1040" DrawAspect="Content" ObjectID="_1313694916" r:id="rId50"/>
        </w:object>
      </w:r>
      <w:r>
        <w:t xml:space="preserve"> = 7,4</w:t>
      </w:r>
      <w:r>
        <w:sym w:font="Symbol" w:char="F0D7"/>
      </w:r>
      <w:r>
        <w:t>10</w:t>
      </w:r>
      <w:r>
        <w:rPr>
          <w:vertAlign w:val="superscript"/>
        </w:rPr>
        <w:t>13</w:t>
      </w:r>
    </w:p>
    <w:p w:rsidR="003D1C53" w:rsidRDefault="003D1C53" w:rsidP="00C95044">
      <w:pPr>
        <w:pStyle w:val="Stip0"/>
      </w:pPr>
      <w:r>
        <w:t>juiste evenwichtsvergelijking</w:t>
      </w:r>
      <w:r>
        <w:tab/>
      </w:r>
      <w:r>
        <w:rPr>
          <w:u w:val="single"/>
        </w:rPr>
        <w:t>1</w:t>
      </w:r>
    </w:p>
    <w:p w:rsidR="003D1C53" w:rsidRDefault="003D1C53" w:rsidP="00C95044">
      <w:pPr>
        <w:pStyle w:val="Stip0"/>
      </w:pPr>
      <w:r>
        <w:t>juiste berekening</w:t>
      </w:r>
      <w:r>
        <w:tab/>
      </w:r>
      <w:r>
        <w:rPr>
          <w:u w:val="single"/>
        </w:rPr>
        <w:t>1</w:t>
      </w:r>
    </w:p>
    <w:p w:rsidR="003D1C53" w:rsidRDefault="003D1C53" w:rsidP="00472E2A">
      <w:pPr>
        <w:pStyle w:val="vraag"/>
      </w:pPr>
      <w:r>
        <w:t>Maximumscore 5</w:t>
      </w:r>
    </w:p>
    <w:p w:rsidR="003D1C53" w:rsidRDefault="003D1C53" w:rsidP="00472E2A">
      <w:r>
        <w:t xml:space="preserve">Dan moet </w:t>
      </w:r>
      <w:r>
        <w:rPr>
          <w:position w:val="-30"/>
          <w:sz w:val="20"/>
        </w:rPr>
        <w:object w:dxaOrig="2920" w:dyaOrig="740">
          <v:shape id="_x0000_i1041" type="#_x0000_t75" style="width:146.05pt;height:37pt" o:ole="" fillcolor="window">
            <v:imagedata r:id="rId51" o:title=""/>
          </v:shape>
          <o:OLEObject Type="Embed" ProgID="Equation.3" ShapeID="_x0000_i1041" DrawAspect="Content" ObjectID="_1313694917" r:id="rId52"/>
        </w:object>
      </w:r>
      <w:r>
        <w:t xml:space="preserve"> = 999</w:t>
      </w:r>
    </w:p>
    <w:p w:rsidR="003D1C53" w:rsidRDefault="003D1C53" w:rsidP="00C95044">
      <w:pPr>
        <w:pStyle w:val="Stip0"/>
      </w:pPr>
      <w:r>
        <w:t>juiste uitdrukking voor [Fen’]</w:t>
      </w:r>
      <w:r>
        <w:tab/>
      </w:r>
      <w:r>
        <w:rPr>
          <w:u w:val="single"/>
        </w:rPr>
        <w:t>1</w:t>
      </w:r>
    </w:p>
    <w:p w:rsidR="003D1C53" w:rsidRDefault="003D1C53" w:rsidP="00C95044">
      <w:pPr>
        <w:pStyle w:val="Stip0"/>
      </w:pPr>
      <w:r>
        <w:t>invullen van de uitdrukking en berekening</w:t>
      </w:r>
      <w:r>
        <w:tab/>
      </w:r>
      <w:r>
        <w:rPr>
          <w:u w:val="single"/>
        </w:rPr>
        <w:t>1</w:t>
      </w:r>
    </w:p>
    <w:p w:rsidR="003D1C53" w:rsidRDefault="003D1C53" w:rsidP="00C95044">
      <w:pPr>
        <w:pStyle w:val="Stip0"/>
      </w:pPr>
      <w:r>
        <w:t xml:space="preserve">[Fen’] = </w:t>
      </w:r>
      <w:r>
        <w:rPr>
          <w:position w:val="-32"/>
          <w:sz w:val="20"/>
        </w:rPr>
        <w:object w:dxaOrig="2720" w:dyaOrig="720">
          <v:shape id="_x0000_i1042" type="#_x0000_t75" style="width:135.9pt;height:36pt" o:ole="" fillcolor="window">
            <v:imagedata r:id="rId53" o:title=""/>
          </v:shape>
          <o:OLEObject Type="Embed" ProgID="Equation.3" ShapeID="_x0000_i1042" DrawAspect="Content" ObjectID="_1313694918" r:id="rId54"/>
        </w:object>
      </w:r>
      <w:r>
        <w:tab/>
      </w:r>
      <w:r>
        <w:rPr>
          <w:u w:val="single"/>
        </w:rPr>
        <w:t>1</w:t>
      </w:r>
    </w:p>
    <w:p w:rsidR="003D1C53" w:rsidRDefault="003D1C53" w:rsidP="00C95044">
      <w:pPr>
        <w:pStyle w:val="Stip0"/>
      </w:pPr>
      <w:r>
        <w:t>[Fen]</w:t>
      </w:r>
      <w:r>
        <w:rPr>
          <w:vertAlign w:val="subscript"/>
        </w:rPr>
        <w:t>tot</w:t>
      </w:r>
      <w:r>
        <w:t xml:space="preserve"> = 2,38</w:t>
      </w:r>
      <w:r>
        <w:sym w:font="Symbol" w:char="F0D7"/>
      </w:r>
      <w:r>
        <w:t>10</w:t>
      </w:r>
      <w:r>
        <w:rPr>
          <w:vertAlign w:val="superscript"/>
        </w:rPr>
        <w:sym w:font="Symbol" w:char="F02D"/>
      </w:r>
      <w:r>
        <w:rPr>
          <w:vertAlign w:val="superscript"/>
        </w:rPr>
        <w:t>4</w:t>
      </w:r>
      <w:r>
        <w:t xml:space="preserve"> + 0,999</w:t>
      </w:r>
      <w:r>
        <w:sym w:font="Symbol" w:char="F0D7"/>
      </w:r>
      <w:r>
        <w:t>4,0</w:t>
      </w:r>
      <w:r>
        <w:sym w:font="Symbol" w:char="F0D7"/>
      </w:r>
      <w:r>
        <w:t>10</w:t>
      </w:r>
      <w:r>
        <w:rPr>
          <w:vertAlign w:val="superscript"/>
        </w:rPr>
        <w:sym w:font="Symbol" w:char="F02D"/>
      </w:r>
      <w:r>
        <w:rPr>
          <w:vertAlign w:val="superscript"/>
        </w:rPr>
        <w:t>5</w:t>
      </w:r>
      <w:r>
        <w:t xml:space="preserve"> </w:t>
      </w:r>
      <w:r>
        <w:sym w:font="Symbol" w:char="F0D7"/>
      </w:r>
      <w:r>
        <w:t xml:space="preserve"> 3 = 3,6</w:t>
      </w:r>
      <w:r>
        <w:sym w:font="Symbol" w:char="F0D7"/>
      </w:r>
      <w:r>
        <w:t>10</w:t>
      </w:r>
      <w:r>
        <w:rPr>
          <w:vertAlign w:val="superscript"/>
        </w:rPr>
        <w:sym w:font="Symbol" w:char="F02D"/>
      </w:r>
      <w:r>
        <w:rPr>
          <w:vertAlign w:val="superscript"/>
        </w:rPr>
        <w:t>4</w:t>
      </w:r>
      <w:r>
        <w:t xml:space="preserve"> </w:t>
      </w:r>
      <w:r>
        <w:rPr>
          <w:position w:val="-26"/>
          <w:sz w:val="20"/>
        </w:rPr>
        <w:object w:dxaOrig="520" w:dyaOrig="620">
          <v:shape id="_x0000_i1043" type="#_x0000_t75" style="width:25.85pt;height:30.95pt" o:ole="" fillcolor="window">
            <v:imagedata r:id="rId55" o:title=""/>
          </v:shape>
          <o:OLEObject Type="Embed" ProgID="Equation.3" ShapeID="_x0000_i1043" DrawAspect="Content" ObjectID="_1313694919" r:id="rId56"/>
        </w:object>
      </w:r>
      <w:r>
        <w:tab/>
      </w:r>
      <w:r>
        <w:rPr>
          <w:u w:val="single"/>
        </w:rPr>
        <w:t>1</w:t>
      </w:r>
    </w:p>
    <w:p w:rsidR="003D1C53" w:rsidRDefault="003D1C53" w:rsidP="00C95044">
      <w:pPr>
        <w:pStyle w:val="Stip0"/>
      </w:pPr>
      <w:r>
        <w:rPr>
          <w:i/>
        </w:rPr>
        <w:lastRenderedPageBreak/>
        <w:t>V</w:t>
      </w:r>
      <w:r>
        <w:rPr>
          <w:vertAlign w:val="subscript"/>
        </w:rPr>
        <w:t>Fen</w:t>
      </w:r>
      <w:r>
        <w:t xml:space="preserve"> = </w:t>
      </w:r>
      <w:r>
        <w:rPr>
          <w:position w:val="-56"/>
          <w:sz w:val="20"/>
        </w:rPr>
        <w:object w:dxaOrig="2160" w:dyaOrig="1219">
          <v:shape id="_x0000_i1044" type="#_x0000_t75" style="width:108pt;height:60.85pt" o:ole="" fillcolor="window">
            <v:imagedata r:id="rId57" o:title=""/>
          </v:shape>
          <o:OLEObject Type="Embed" ProgID="Equation.3" ShapeID="_x0000_i1044" DrawAspect="Content" ObjectID="_1313694920" r:id="rId58"/>
        </w:object>
      </w:r>
      <w:r>
        <w:t xml:space="preserve"> = 1,6 cm</w:t>
      </w:r>
      <w:r>
        <w:rPr>
          <w:vertAlign w:val="superscript"/>
        </w:rPr>
        <w:t>3</w:t>
      </w:r>
      <w:r>
        <w:tab/>
      </w:r>
      <w:r>
        <w:rPr>
          <w:u w:val="single"/>
        </w:rPr>
        <w:t>1</w:t>
      </w:r>
    </w:p>
    <w:p w:rsidR="003D1C53" w:rsidRDefault="003D1C53" w:rsidP="00472E2A">
      <w:pPr>
        <w:pStyle w:val="opgave"/>
        <w:tabs>
          <w:tab w:val="clear" w:pos="1191"/>
        </w:tabs>
      </w:pPr>
      <w:r>
        <w:t>(maximaal 7 punten)</w:t>
      </w:r>
    </w:p>
    <w:p w:rsidR="003D1C53" w:rsidRDefault="003D1C53" w:rsidP="00472E2A">
      <w:pPr>
        <w:pStyle w:val="vraag"/>
      </w:pPr>
      <w:r>
        <w:t>Maximumscore 8</w:t>
      </w:r>
    </w:p>
    <w:p w:rsidR="003D1C53" w:rsidRDefault="003D1C53" w:rsidP="00FC40C3">
      <w:pPr>
        <w:pStyle w:val="Stip0"/>
        <w:tabs>
          <w:tab w:val="left" w:pos="1985"/>
        </w:tabs>
      </w:pPr>
      <w:r>
        <w:t xml:space="preserve">piek bij </w:t>
      </w:r>
      <w:smartTag w:uri="urn:schemas-microsoft-com:office:smarttags" w:element="metricconverter">
        <w:smartTagPr>
          <w:attr w:name="ProductID" w:val="1710 cm"/>
        </w:smartTagPr>
        <w:r>
          <w:t>1710 cm</w:t>
        </w:r>
      </w:smartTag>
      <w:r>
        <w:rPr>
          <w:vertAlign w:val="superscript"/>
        </w:rPr>
        <w:sym w:font="Symbol" w:char="F02D"/>
      </w:r>
      <w:r>
        <w:rPr>
          <w:vertAlign w:val="superscript"/>
        </w:rPr>
        <w:t>1</w:t>
      </w:r>
      <w:r>
        <w:tab/>
        <w:t>A heeft C=O</w:t>
      </w:r>
      <w:r>
        <w:tab/>
      </w:r>
      <w:r>
        <w:rPr>
          <w:u w:val="single"/>
        </w:rPr>
        <w:t>1</w:t>
      </w:r>
    </w:p>
    <w:p w:rsidR="003D1C53" w:rsidRDefault="003D1C53" w:rsidP="00FC40C3">
      <w:pPr>
        <w:pStyle w:val="Stip0"/>
        <w:tabs>
          <w:tab w:val="left" w:pos="1985"/>
        </w:tabs>
      </w:pPr>
      <w:r>
        <w:t>jodoformreactie</w:t>
      </w:r>
      <w:r>
        <w:tab/>
        <w:t xml:space="preserve">A is methylketon </w:t>
      </w:r>
      <w:r>
        <w:sym w:font="Symbol" w:char="F0AE"/>
      </w:r>
      <w:r>
        <w:t xml:space="preserve"> CHI</w:t>
      </w:r>
      <w:r>
        <w:rPr>
          <w:vertAlign w:val="subscript"/>
        </w:rPr>
        <w:t>3</w:t>
      </w:r>
      <w:r>
        <w:t>(s)</w:t>
      </w:r>
      <w:r>
        <w:rPr>
          <w:vertAlign w:val="subscript"/>
        </w:rPr>
        <w:t>geel</w:t>
      </w:r>
      <w:r>
        <w:rPr>
          <w:vertAlign w:val="subscript"/>
        </w:rPr>
        <w:tab/>
      </w:r>
      <w:r>
        <w:rPr>
          <w:u w:val="single"/>
        </w:rPr>
        <w:t>1</w:t>
      </w:r>
    </w:p>
    <w:p w:rsidR="003D1C53" w:rsidRDefault="003D1C53" w:rsidP="00FC40C3">
      <w:pPr>
        <w:pStyle w:val="Stip0"/>
        <w:tabs>
          <w:tab w:val="left" w:pos="1985"/>
        </w:tabs>
      </w:pPr>
      <w:r>
        <w:t>geen Tollen’s</w:t>
      </w:r>
      <w:r>
        <w:tab/>
        <w:t>A is geen aldehyd</w:t>
      </w:r>
      <w:r>
        <w:tab/>
      </w:r>
      <w:r>
        <w:rPr>
          <w:u w:val="single"/>
        </w:rPr>
        <w:t>1</w:t>
      </w:r>
    </w:p>
    <w:p w:rsidR="003D1C53" w:rsidRDefault="003D1C53" w:rsidP="00FC40C3">
      <w:pPr>
        <w:pStyle w:val="Stip0"/>
        <w:tabs>
          <w:tab w:val="left" w:pos="1985"/>
        </w:tabs>
      </w:pPr>
      <w:r>
        <w:t xml:space="preserve">A </w:t>
      </w:r>
      <w:r>
        <w:sym w:font="Symbol" w:char="F0AE"/>
      </w:r>
      <w:r>
        <w:t xml:space="preserve"> B met verdund zuur</w:t>
      </w:r>
      <w:r w:rsidR="00FC40C3">
        <w:t xml:space="preserve"> </w:t>
      </w:r>
      <w:r>
        <w:t xml:space="preserve">geeft Tollen’s </w:t>
      </w:r>
      <w:r>
        <w:sym w:font="Symbol" w:char="F0DE"/>
      </w:r>
      <w:r>
        <w:t xml:space="preserve"> aldehyd A is acetaal (hemiacetaal is niet stabiel)</w:t>
      </w:r>
      <w:r>
        <w:tab/>
      </w:r>
      <w:r w:rsidRPr="00FC40C3">
        <w:rPr>
          <w:u w:val="single"/>
        </w:rPr>
        <w:t>1</w:t>
      </w:r>
    </w:p>
    <w:p w:rsidR="003D1C53" w:rsidRDefault="003D1C53" w:rsidP="00FC40C3">
      <w:pPr>
        <w:pStyle w:val="Stip0"/>
      </w:pPr>
      <w:r w:rsidRPr="00FC40C3">
        <w:rPr>
          <w:lang w:val="en-GB"/>
        </w:rPr>
        <w:t>formule A (C</w:t>
      </w:r>
      <w:r w:rsidRPr="00FC40C3">
        <w:rPr>
          <w:vertAlign w:val="subscript"/>
          <w:lang w:val="en-GB"/>
        </w:rPr>
        <w:t>6</w:t>
      </w:r>
      <w:r w:rsidRPr="00FC40C3">
        <w:rPr>
          <w:lang w:val="en-GB"/>
        </w:rPr>
        <w:t>H</w:t>
      </w:r>
      <w:r w:rsidRPr="00FC40C3">
        <w:rPr>
          <w:vertAlign w:val="subscript"/>
          <w:lang w:val="en-GB"/>
        </w:rPr>
        <w:t>12</w:t>
      </w:r>
      <w:r w:rsidRPr="00FC40C3">
        <w:rPr>
          <w:lang w:val="en-GB"/>
        </w:rPr>
        <w:t>O</w:t>
      </w:r>
      <w:r w:rsidRPr="00FC40C3">
        <w:rPr>
          <w:vertAlign w:val="subscript"/>
          <w:lang w:val="en-GB"/>
        </w:rPr>
        <w:t>3</w:t>
      </w:r>
      <w:r w:rsidRPr="00FC40C3">
        <w:rPr>
          <w:lang w:val="en-GB"/>
        </w:rPr>
        <w:t xml:space="preserve">) </w:t>
      </w:r>
      <w:r>
        <w:sym w:font="Symbol" w:char="F02D"/>
      </w:r>
      <w:r w:rsidRPr="00FC40C3">
        <w:rPr>
          <w:lang w:val="en-GB"/>
        </w:rPr>
        <w:t xml:space="preserve"> methylketon (CH</w:t>
      </w:r>
      <w:r w:rsidRPr="00FC40C3">
        <w:rPr>
          <w:vertAlign w:val="subscript"/>
          <w:lang w:val="en-GB"/>
        </w:rPr>
        <w:t>3</w:t>
      </w:r>
      <w:r w:rsidRPr="00FC40C3">
        <w:rPr>
          <w:lang w:val="en-GB"/>
        </w:rPr>
        <w:t xml:space="preserve">CO) </w:t>
      </w:r>
      <w:r>
        <w:sym w:font="Symbol" w:char="F02D"/>
      </w:r>
      <w:r w:rsidRPr="00FC40C3">
        <w:rPr>
          <w:lang w:val="en-GB"/>
        </w:rPr>
        <w:t xml:space="preserve"> kleinste acetaal</w:t>
      </w:r>
      <w:r w:rsidR="00FC40C3" w:rsidRPr="00FC40C3">
        <w:rPr>
          <w:lang w:val="en-GB"/>
        </w:rPr>
        <w:t xml:space="preserve"> </w:t>
      </w:r>
      <w:r>
        <w:t>(CH(OCH</w:t>
      </w:r>
      <w:r w:rsidRPr="00FC40C3">
        <w:rPr>
          <w:vertAlign w:val="subscript"/>
        </w:rPr>
        <w:t>3</w:t>
      </w:r>
      <w:r>
        <w:t>)</w:t>
      </w:r>
      <w:r w:rsidRPr="00FC40C3">
        <w:rPr>
          <w:vertAlign w:val="subscript"/>
        </w:rPr>
        <w:t>2</w:t>
      </w:r>
      <w:r>
        <w:t>) = CH</w:t>
      </w:r>
      <w:r w:rsidRPr="00FC40C3">
        <w:rPr>
          <w:vertAlign w:val="subscript"/>
        </w:rPr>
        <w:t>2</w:t>
      </w:r>
      <w:r>
        <w:t>; volgens NMR zit CH</w:t>
      </w:r>
      <w:r w:rsidRPr="00FC40C3">
        <w:rPr>
          <w:vertAlign w:val="subscript"/>
        </w:rPr>
        <w:t>2</w:t>
      </w:r>
      <w:r>
        <w:t xml:space="preserve"> naast C</w:t>
      </w:r>
      <w:r>
        <w:tab/>
      </w:r>
      <w:r w:rsidRPr="00FC40C3">
        <w:rPr>
          <w:u w:val="single"/>
        </w:rPr>
        <w:t>1</w:t>
      </w:r>
    </w:p>
    <w:p w:rsidR="003D1C53" w:rsidRDefault="003D1C53" w:rsidP="00FC40C3">
      <w:pPr>
        <w:pStyle w:val="Stip0"/>
        <w:tabs>
          <w:tab w:val="left" w:pos="1985"/>
        </w:tabs>
      </w:pPr>
      <w:r>
        <w:t>De formule van A is dus: CH</w:t>
      </w:r>
      <w:r>
        <w:rPr>
          <w:vertAlign w:val="subscript"/>
        </w:rPr>
        <w:t>3</w:t>
      </w:r>
      <w:r>
        <w:t>COCH</w:t>
      </w:r>
      <w:r>
        <w:rPr>
          <w:vertAlign w:val="subscript"/>
        </w:rPr>
        <w:t>2</w:t>
      </w:r>
      <w:r>
        <w:t>CH(OCH</w:t>
      </w:r>
      <w:r>
        <w:rPr>
          <w:vertAlign w:val="subscript"/>
        </w:rPr>
        <w:t>3</w:t>
      </w:r>
      <w:r>
        <w:t>)</w:t>
      </w:r>
      <w:r>
        <w:rPr>
          <w:vertAlign w:val="subscript"/>
        </w:rPr>
        <w:t>2</w:t>
      </w:r>
      <w:r>
        <w:tab/>
      </w:r>
      <w:r>
        <w:rPr>
          <w:u w:val="single"/>
        </w:rPr>
        <w:t>2</w:t>
      </w:r>
    </w:p>
    <w:p w:rsidR="003D1C53" w:rsidRDefault="003D1C53" w:rsidP="00FC40C3">
      <w:pPr>
        <w:pStyle w:val="Stip0"/>
        <w:tabs>
          <w:tab w:val="left" w:pos="1985"/>
        </w:tabs>
      </w:pPr>
      <w:r>
        <w:t>B is het bijbehorende aldehyd: CH</w:t>
      </w:r>
      <w:r>
        <w:rPr>
          <w:vertAlign w:val="subscript"/>
        </w:rPr>
        <w:t>3</w:t>
      </w:r>
      <w:r>
        <w:t>COCH</w:t>
      </w:r>
      <w:r>
        <w:rPr>
          <w:vertAlign w:val="subscript"/>
        </w:rPr>
        <w:t>2</w:t>
      </w:r>
      <w:r>
        <w:t>CHO</w:t>
      </w:r>
      <w:r>
        <w:tab/>
      </w:r>
      <w:r>
        <w:rPr>
          <w:u w:val="single"/>
        </w:rPr>
        <w:t>1</w:t>
      </w:r>
    </w:p>
    <w:p w:rsidR="003D1C53" w:rsidRDefault="003D1C53" w:rsidP="00472E2A">
      <w:r>
        <w:t>A</w:t>
      </w:r>
      <w:r>
        <w:tab/>
      </w:r>
      <w:r>
        <w:rPr>
          <w:position w:val="-80"/>
        </w:rPr>
        <w:object w:dxaOrig="3725" w:dyaOrig="2083">
          <v:shape id="_x0000_i1045" type="#_x0000_t75" style="width:186.1pt;height:103.95pt" o:ole="" fillcolor="window">
            <v:imagedata r:id="rId59" o:title=""/>
          </v:shape>
          <o:OLEObject Type="Embed" ProgID="ACD.ChemSketch.20" ShapeID="_x0000_i1045" DrawAspect="Content" ObjectID="_1313694921" r:id="rId60"/>
        </w:object>
      </w:r>
      <w:r>
        <w:tab/>
        <w:t>B</w:t>
      </w:r>
      <w:r>
        <w:tab/>
      </w:r>
      <w:r>
        <w:rPr>
          <w:position w:val="-30"/>
          <w:sz w:val="20"/>
        </w:rPr>
        <w:object w:dxaOrig="2942" w:dyaOrig="1051">
          <v:shape id="_x0000_i1046" type="#_x0000_t75" style="width:147.05pt;height:52.75pt" o:ole="" fillcolor="window">
            <v:imagedata r:id="rId61" o:title=""/>
          </v:shape>
          <o:OLEObject Type="Embed" ProgID="ACD.ChemSketch.20" ShapeID="_x0000_i1046" DrawAspect="Content" ObjectID="_1313694922" r:id="rId62"/>
        </w:object>
      </w:r>
    </w:p>
    <w:p w:rsidR="003D1C53" w:rsidRDefault="003D1C53" w:rsidP="00472E2A">
      <w:pPr>
        <w:pStyle w:val="vraag"/>
      </w:pPr>
      <w:r>
        <w:t>Maximumscore 8</w:t>
      </w:r>
    </w:p>
    <w:p w:rsidR="003D1C53" w:rsidRDefault="003D1C53" w:rsidP="00472E2A">
      <w:r>
        <w:t>H</w:t>
      </w:r>
      <w:r>
        <w:rPr>
          <w:vertAlign w:val="subscript"/>
        </w:rPr>
        <w:t>3</w:t>
      </w:r>
      <w:r>
        <w:t>CCOCH</w:t>
      </w:r>
      <w:r>
        <w:rPr>
          <w:vertAlign w:val="subscript"/>
        </w:rPr>
        <w:t>2</w:t>
      </w:r>
      <w:r>
        <w:t>CH(OCH</w:t>
      </w:r>
      <w:r>
        <w:rPr>
          <w:vertAlign w:val="subscript"/>
        </w:rPr>
        <w:t>3</w:t>
      </w:r>
      <w:r>
        <w:t>)</w:t>
      </w:r>
      <w:r>
        <w:rPr>
          <w:vertAlign w:val="subscript"/>
        </w:rPr>
        <w:t>2</w:t>
      </w:r>
      <w:r>
        <w:t xml:space="preserve"> </w:t>
      </w:r>
      <w:r>
        <w:rPr>
          <w:sz w:val="20"/>
        </w:rPr>
        <w:object w:dxaOrig="1560" w:dyaOrig="878">
          <v:shape id="_x0000_i1047" type="#_x0000_t75" style="width:78.1pt;height:44.1pt" o:ole="" fillcolor="window">
            <v:imagedata r:id="rId63" o:title=""/>
          </v:shape>
          <o:OLEObject Type="Embed" ProgID="ACD.ChemSketch.20" ShapeID="_x0000_i1047" DrawAspect="Content" ObjectID="_1313694923" r:id="rId64"/>
        </w:object>
      </w:r>
      <w:r>
        <w:t xml:space="preserve"> HOOCCH</w:t>
      </w:r>
      <w:r>
        <w:rPr>
          <w:vertAlign w:val="subscript"/>
        </w:rPr>
        <w:t>2</w:t>
      </w:r>
      <w:r>
        <w:t>CH(OCH</w:t>
      </w:r>
      <w:r>
        <w:rPr>
          <w:vertAlign w:val="subscript"/>
        </w:rPr>
        <w:t>3</w:t>
      </w:r>
      <w:r>
        <w:t>)</w:t>
      </w:r>
      <w:r>
        <w:rPr>
          <w:vertAlign w:val="subscript"/>
        </w:rPr>
        <w:t>2</w:t>
      </w:r>
      <w:r>
        <w:t xml:space="preserve"> + CHI</w:t>
      </w:r>
      <w:r>
        <w:rPr>
          <w:vertAlign w:val="subscript"/>
        </w:rPr>
        <w:t>3</w:t>
      </w:r>
    </w:p>
    <w:p w:rsidR="003D1C53" w:rsidRDefault="003D1C53" w:rsidP="00472E2A">
      <w:r>
        <w:t>H</w:t>
      </w:r>
      <w:r>
        <w:rPr>
          <w:vertAlign w:val="subscript"/>
        </w:rPr>
        <w:t>3</w:t>
      </w:r>
      <w:r>
        <w:t>CCOCH</w:t>
      </w:r>
      <w:r>
        <w:rPr>
          <w:vertAlign w:val="subscript"/>
        </w:rPr>
        <w:t>2</w:t>
      </w:r>
      <w:r>
        <w:t>CH(OCH</w:t>
      </w:r>
      <w:r>
        <w:rPr>
          <w:vertAlign w:val="subscript"/>
        </w:rPr>
        <w:t>3</w:t>
      </w:r>
      <w:r>
        <w:t>)</w:t>
      </w:r>
      <w:r>
        <w:rPr>
          <w:vertAlign w:val="subscript"/>
        </w:rPr>
        <w:t>2</w:t>
      </w:r>
      <w:r>
        <w:tab/>
      </w:r>
      <w:r>
        <w:rPr>
          <w:sz w:val="20"/>
        </w:rPr>
        <w:object w:dxaOrig="1560" w:dyaOrig="523">
          <v:shape id="_x0000_i1048" type="#_x0000_t75" style="width:78.1pt;height:26.35pt" o:ole="" fillcolor="window">
            <v:imagedata r:id="rId65" o:title=""/>
          </v:shape>
          <o:OLEObject Type="Embed" ProgID="ACD.ChemSketch.20" ShapeID="_x0000_i1048" DrawAspect="Content" ObjectID="_1313694924" r:id="rId66"/>
        </w:object>
      </w:r>
      <w:r>
        <w:t xml:space="preserve"> H</w:t>
      </w:r>
      <w:r>
        <w:rPr>
          <w:vertAlign w:val="subscript"/>
        </w:rPr>
        <w:t>3</w:t>
      </w:r>
      <w:r>
        <w:t>CCOCH</w:t>
      </w:r>
      <w:r>
        <w:rPr>
          <w:vertAlign w:val="subscript"/>
        </w:rPr>
        <w:t>2</w:t>
      </w:r>
      <w:r>
        <w:t>CHO + 2 CH</w:t>
      </w:r>
      <w:r>
        <w:rPr>
          <w:vertAlign w:val="subscript"/>
        </w:rPr>
        <w:t>3</w:t>
      </w:r>
      <w:r>
        <w:t>OH</w:t>
      </w:r>
    </w:p>
    <w:p w:rsidR="003D1C53" w:rsidRDefault="003D1C53" w:rsidP="00472E2A">
      <w:pPr>
        <w:pStyle w:val="Koptekst"/>
        <w:tabs>
          <w:tab w:val="clear" w:pos="4536"/>
          <w:tab w:val="clear" w:pos="9072"/>
        </w:tabs>
      </w:pPr>
      <w:r>
        <w:t>H</w:t>
      </w:r>
      <w:r>
        <w:rPr>
          <w:vertAlign w:val="subscript"/>
        </w:rPr>
        <w:t>3</w:t>
      </w:r>
      <w:r>
        <w:t>CCOCH</w:t>
      </w:r>
      <w:r>
        <w:rPr>
          <w:vertAlign w:val="subscript"/>
        </w:rPr>
        <w:t>2</w:t>
      </w:r>
      <w:r>
        <w:t>CHO</w:t>
      </w:r>
      <w:r>
        <w:tab/>
      </w:r>
      <w:r>
        <w:rPr>
          <w:sz w:val="20"/>
        </w:rPr>
        <w:object w:dxaOrig="1560" w:dyaOrig="864">
          <v:shape id="_x0000_i1049" type="#_x0000_t75" style="width:78.1pt;height:43.1pt" o:ole="" fillcolor="window">
            <v:imagedata r:id="rId67" o:title=""/>
          </v:shape>
          <o:OLEObject Type="Embed" ProgID="ACD.ChemSketch.20" ShapeID="_x0000_i1049" DrawAspect="Content" ObjectID="_1313694925" r:id="rId68"/>
        </w:object>
      </w:r>
      <w:r>
        <w:t xml:space="preserve"> H</w:t>
      </w:r>
      <w:r>
        <w:rPr>
          <w:vertAlign w:val="subscript"/>
        </w:rPr>
        <w:t>3</w:t>
      </w:r>
      <w:r>
        <w:t>CCOCH</w:t>
      </w:r>
      <w:r>
        <w:rPr>
          <w:vertAlign w:val="subscript"/>
        </w:rPr>
        <w:t>2</w:t>
      </w:r>
      <w:r>
        <w:t>COOH</w:t>
      </w:r>
    </w:p>
    <w:p w:rsidR="003D1C53" w:rsidRDefault="003D1C53" w:rsidP="00C95044">
      <w:pPr>
        <w:pStyle w:val="Stip0"/>
      </w:pPr>
      <w:r>
        <w:t>elk juist reactieproduct</w:t>
      </w:r>
      <w:r>
        <w:tab/>
      </w:r>
      <w:r>
        <w:rPr>
          <w:u w:val="single"/>
        </w:rPr>
        <w:t>1</w:t>
      </w:r>
    </w:p>
    <w:p w:rsidR="003D1C53" w:rsidRDefault="003D1C53" w:rsidP="00C95044">
      <w:pPr>
        <w:pStyle w:val="Stip0"/>
      </w:pPr>
      <w:r>
        <w:t>per juiste set reagentia</w:t>
      </w:r>
      <w:r>
        <w:tab/>
      </w:r>
      <w:r>
        <w:rPr>
          <w:u w:val="single"/>
        </w:rPr>
        <w:t>1</w:t>
      </w:r>
    </w:p>
    <w:p w:rsidR="003D1C53" w:rsidRDefault="003D1C53" w:rsidP="00472E2A">
      <w:pPr>
        <w:pStyle w:val="vraag"/>
      </w:pPr>
      <w:r>
        <w:t>Maximumscore 1</w:t>
      </w:r>
    </w:p>
    <w:p w:rsidR="003D1C53" w:rsidRDefault="003D1C53" w:rsidP="00472E2A">
      <w:r>
        <w:t xml:space="preserve">Gegevens uit het </w:t>
      </w:r>
      <w:r>
        <w:rPr>
          <w:vertAlign w:val="superscript"/>
        </w:rPr>
        <w:t>1</w:t>
      </w:r>
      <w:r>
        <w:t>H-NMR-spectrum van A</w:t>
      </w:r>
    </w:p>
    <w:tbl>
      <w:tblPr>
        <w:tblW w:w="0" w:type="auto"/>
        <w:tblBorders>
          <w:insideV w:val="single" w:sz="4" w:space="0" w:color="auto"/>
        </w:tblBorders>
        <w:tblLayout w:type="fixed"/>
        <w:tblCellMar>
          <w:left w:w="70" w:type="dxa"/>
          <w:right w:w="70" w:type="dxa"/>
        </w:tblCellMar>
        <w:tblLook w:val="0000"/>
      </w:tblPr>
      <w:tblGrid>
        <w:gridCol w:w="798"/>
        <w:gridCol w:w="1196"/>
        <w:gridCol w:w="1225"/>
      </w:tblGrid>
      <w:tr w:rsidR="003D1C53">
        <w:tblPrEx>
          <w:tblCellMar>
            <w:top w:w="0" w:type="dxa"/>
            <w:bottom w:w="0" w:type="dxa"/>
          </w:tblCellMar>
        </w:tblPrEx>
        <w:tc>
          <w:tcPr>
            <w:tcW w:w="798" w:type="dxa"/>
            <w:tcBorders>
              <w:bottom w:val="single" w:sz="4" w:space="0" w:color="auto"/>
            </w:tcBorders>
          </w:tcPr>
          <w:p w:rsidR="003D1C53" w:rsidRDefault="003D1C53" w:rsidP="00472E2A">
            <w:pPr>
              <w:rPr>
                <w:rFonts w:ascii="Symbol" w:hAnsi="Symbol"/>
              </w:rPr>
            </w:pPr>
            <w:r>
              <w:pict>
                <v:shape id="_x0000_s1055" type="#_x0000_t75" style="position:absolute;margin-left:214.6pt;margin-top:9.1pt;width:202.3pt;height:57.1pt;z-index:251658752" o:allowincell="f">
                  <v:imagedata r:id="rId69" o:title=""/>
                  <w10:wrap type="square"/>
                </v:shape>
                <o:OLEObject Type="Embed" ProgID="ACD.ChemSketch.20" ShapeID="_x0000_s1055" DrawAspect="Content" ObjectID="_1313694964" r:id="rId70"/>
              </w:pict>
            </w:r>
            <w:r>
              <w:t xml:space="preserve">shift </w:t>
            </w:r>
            <w:r>
              <w:rPr>
                <w:rFonts w:ascii="Symbol" w:hAnsi="Symbol"/>
              </w:rPr>
              <w:t></w:t>
            </w:r>
          </w:p>
        </w:tc>
        <w:tc>
          <w:tcPr>
            <w:tcW w:w="1196" w:type="dxa"/>
            <w:tcBorders>
              <w:bottom w:val="single" w:sz="4" w:space="0" w:color="auto"/>
            </w:tcBorders>
          </w:tcPr>
          <w:p w:rsidR="003D1C53" w:rsidRDefault="003D1C53" w:rsidP="00472E2A">
            <w:r>
              <w:t>opsplitsing</w:t>
            </w:r>
          </w:p>
        </w:tc>
        <w:tc>
          <w:tcPr>
            <w:tcW w:w="1225" w:type="dxa"/>
            <w:tcBorders>
              <w:bottom w:val="single" w:sz="4" w:space="0" w:color="auto"/>
            </w:tcBorders>
          </w:tcPr>
          <w:p w:rsidR="003D1C53" w:rsidRDefault="003D1C53" w:rsidP="00472E2A">
            <w:r>
              <w:t>aantal H</w:t>
            </w:r>
          </w:p>
        </w:tc>
      </w:tr>
      <w:tr w:rsidR="003D1C53">
        <w:tblPrEx>
          <w:tblCellMar>
            <w:top w:w="0" w:type="dxa"/>
            <w:bottom w:w="0" w:type="dxa"/>
          </w:tblCellMar>
        </w:tblPrEx>
        <w:tc>
          <w:tcPr>
            <w:tcW w:w="798" w:type="dxa"/>
          </w:tcPr>
          <w:p w:rsidR="003D1C53" w:rsidRDefault="003D1C53" w:rsidP="00472E2A">
            <w:r>
              <w:t>2,1</w:t>
            </w:r>
          </w:p>
        </w:tc>
        <w:tc>
          <w:tcPr>
            <w:tcW w:w="1196" w:type="dxa"/>
          </w:tcPr>
          <w:p w:rsidR="003D1C53" w:rsidRDefault="003D1C53" w:rsidP="00472E2A">
            <w:r>
              <w:t>s</w:t>
            </w:r>
          </w:p>
        </w:tc>
        <w:tc>
          <w:tcPr>
            <w:tcW w:w="1225" w:type="dxa"/>
          </w:tcPr>
          <w:p w:rsidR="003D1C53" w:rsidRDefault="003D1C53" w:rsidP="00472E2A">
            <w:r>
              <w:t>3</w:t>
            </w:r>
            <w:r>
              <w:tab/>
              <w:t>(a)</w:t>
            </w:r>
          </w:p>
        </w:tc>
      </w:tr>
      <w:tr w:rsidR="003D1C53">
        <w:tblPrEx>
          <w:tblCellMar>
            <w:top w:w="0" w:type="dxa"/>
            <w:bottom w:w="0" w:type="dxa"/>
          </w:tblCellMar>
        </w:tblPrEx>
        <w:tc>
          <w:tcPr>
            <w:tcW w:w="798" w:type="dxa"/>
          </w:tcPr>
          <w:p w:rsidR="003D1C53" w:rsidRDefault="003D1C53" w:rsidP="00472E2A">
            <w:r>
              <w:t>2,6</w:t>
            </w:r>
          </w:p>
        </w:tc>
        <w:tc>
          <w:tcPr>
            <w:tcW w:w="1196" w:type="dxa"/>
          </w:tcPr>
          <w:p w:rsidR="003D1C53" w:rsidRDefault="003D1C53" w:rsidP="00472E2A">
            <w:r>
              <w:t>d</w:t>
            </w:r>
          </w:p>
        </w:tc>
        <w:tc>
          <w:tcPr>
            <w:tcW w:w="1225" w:type="dxa"/>
          </w:tcPr>
          <w:p w:rsidR="003D1C53" w:rsidRDefault="003D1C53" w:rsidP="00472E2A">
            <w:r>
              <w:t>2</w:t>
            </w:r>
            <w:r>
              <w:tab/>
              <w:t>(b)</w:t>
            </w:r>
          </w:p>
        </w:tc>
      </w:tr>
      <w:tr w:rsidR="003D1C53">
        <w:tblPrEx>
          <w:tblCellMar>
            <w:top w:w="0" w:type="dxa"/>
            <w:bottom w:w="0" w:type="dxa"/>
          </w:tblCellMar>
        </w:tblPrEx>
        <w:tc>
          <w:tcPr>
            <w:tcW w:w="798" w:type="dxa"/>
          </w:tcPr>
          <w:p w:rsidR="003D1C53" w:rsidRDefault="003D1C53" w:rsidP="00472E2A">
            <w:r>
              <w:t>3,2</w:t>
            </w:r>
          </w:p>
        </w:tc>
        <w:tc>
          <w:tcPr>
            <w:tcW w:w="1196" w:type="dxa"/>
          </w:tcPr>
          <w:p w:rsidR="003D1C53" w:rsidRDefault="003D1C53" w:rsidP="00472E2A">
            <w:r>
              <w:t>s</w:t>
            </w:r>
          </w:p>
        </w:tc>
        <w:tc>
          <w:tcPr>
            <w:tcW w:w="1225" w:type="dxa"/>
          </w:tcPr>
          <w:p w:rsidR="003D1C53" w:rsidRDefault="003D1C53" w:rsidP="00472E2A">
            <w:r>
              <w:t>6</w:t>
            </w:r>
            <w:r>
              <w:tab/>
              <w:t>(c)</w:t>
            </w:r>
          </w:p>
        </w:tc>
      </w:tr>
      <w:tr w:rsidR="003D1C53">
        <w:tblPrEx>
          <w:tblCellMar>
            <w:top w:w="0" w:type="dxa"/>
            <w:bottom w:w="0" w:type="dxa"/>
          </w:tblCellMar>
        </w:tblPrEx>
        <w:tc>
          <w:tcPr>
            <w:tcW w:w="798" w:type="dxa"/>
          </w:tcPr>
          <w:p w:rsidR="003D1C53" w:rsidRDefault="003D1C53" w:rsidP="00472E2A">
            <w:r>
              <w:t>4,7</w:t>
            </w:r>
          </w:p>
        </w:tc>
        <w:tc>
          <w:tcPr>
            <w:tcW w:w="1196" w:type="dxa"/>
          </w:tcPr>
          <w:p w:rsidR="003D1C53" w:rsidRDefault="003D1C53" w:rsidP="00472E2A">
            <w:r>
              <w:t>t</w:t>
            </w:r>
          </w:p>
        </w:tc>
        <w:tc>
          <w:tcPr>
            <w:tcW w:w="1225" w:type="dxa"/>
          </w:tcPr>
          <w:p w:rsidR="003D1C53" w:rsidRDefault="003D1C53" w:rsidP="00472E2A">
            <w:r>
              <w:t>1</w:t>
            </w:r>
            <w:r>
              <w:tab/>
              <w:t>(d)</w:t>
            </w:r>
          </w:p>
        </w:tc>
      </w:tr>
    </w:tbl>
    <w:p w:rsidR="003D1C53" w:rsidRDefault="003D1C53" w:rsidP="00472E2A">
      <w:pPr>
        <w:pStyle w:val="opgave"/>
        <w:tabs>
          <w:tab w:val="clear" w:pos="1191"/>
        </w:tabs>
      </w:pPr>
    </w:p>
    <w:p w:rsidR="003D1C53" w:rsidRDefault="003D1C53" w:rsidP="00472E2A">
      <w:pPr>
        <w:pStyle w:val="vraag"/>
      </w:pPr>
      <w:r>
        <w:t>Maximumscore 12</w:t>
      </w:r>
    </w:p>
    <w:p w:rsidR="003D1C53" w:rsidRDefault="003D1C53" w:rsidP="00472E2A">
      <w:pPr>
        <w:keepNext/>
      </w:pPr>
      <w:r>
        <w:t>Uit vergelijking (a) volgt:</w:t>
      </w:r>
    </w:p>
    <w:p w:rsidR="003D1C53" w:rsidRDefault="003D1C53" w:rsidP="00C95044">
      <w:pPr>
        <w:pStyle w:val="Stip0"/>
      </w:pPr>
      <w:r>
        <w:rPr>
          <w:i/>
        </w:rPr>
        <w:t>K</w:t>
      </w:r>
      <w:r>
        <w:rPr>
          <w:vertAlign w:val="subscript"/>
        </w:rPr>
        <w:t>1</w:t>
      </w:r>
      <w:r>
        <w:t xml:space="preserve"> = </w:t>
      </w:r>
      <w:r>
        <w:rPr>
          <w:position w:val="-32"/>
          <w:sz w:val="20"/>
        </w:rPr>
        <w:object w:dxaOrig="4120" w:dyaOrig="760">
          <v:shape id="_x0000_i1050" type="#_x0000_t75" style="width:205.85pt;height:38.05pt" o:ole="" fillcolor="window">
            <v:imagedata r:id="rId71" o:title=""/>
          </v:shape>
          <o:OLEObject Type="Embed" ProgID="Equation.3" ShapeID="_x0000_i1050" DrawAspect="Content" ObjectID="_1313694926" r:id="rId72"/>
        </w:object>
      </w:r>
      <w:r>
        <w:t>=</w:t>
      </w:r>
      <w:r>
        <w:tab/>
      </w:r>
      <w:r>
        <w:rPr>
          <w:u w:val="single"/>
        </w:rPr>
        <w:t>1</w:t>
      </w:r>
    </w:p>
    <w:p w:rsidR="003D1C53" w:rsidRDefault="003D1C53" w:rsidP="00C95044">
      <w:pPr>
        <w:pStyle w:val="Stip0"/>
      </w:pPr>
      <w:r>
        <w:rPr>
          <w:position w:val="-32"/>
          <w:sz w:val="20"/>
        </w:rPr>
        <w:object w:dxaOrig="4599" w:dyaOrig="760">
          <v:shape id="_x0000_i1051" type="#_x0000_t75" style="width:230.2pt;height:38.05pt" o:ole="" fillcolor="window">
            <v:imagedata r:id="rId73" o:title=""/>
          </v:shape>
          <o:OLEObject Type="Embed" ProgID="Equation.3" ShapeID="_x0000_i1051" DrawAspect="Content" ObjectID="_1313694927" r:id="rId74"/>
        </w:object>
      </w:r>
      <w:r>
        <w:t xml:space="preserve"> =</w:t>
      </w:r>
      <w:r>
        <w:tab/>
      </w:r>
      <w:r>
        <w:rPr>
          <w:u w:val="single"/>
        </w:rPr>
        <w:t>1</w:t>
      </w:r>
    </w:p>
    <w:p w:rsidR="003D1C53" w:rsidRDefault="003D1C53" w:rsidP="00C95044">
      <w:pPr>
        <w:pStyle w:val="Stip0"/>
      </w:pPr>
      <w:r>
        <w:rPr>
          <w:i/>
        </w:rPr>
        <w:t>K</w:t>
      </w:r>
      <w:r>
        <w:rPr>
          <w:vertAlign w:val="subscript"/>
        </w:rPr>
        <w:t>11</w:t>
      </w:r>
      <w:r>
        <w:t xml:space="preserve"> + </w:t>
      </w:r>
      <w:r>
        <w:rPr>
          <w:i/>
        </w:rPr>
        <w:t>K</w:t>
      </w:r>
      <w:r>
        <w:rPr>
          <w:vertAlign w:val="subscript"/>
        </w:rPr>
        <w:t>12</w:t>
      </w:r>
      <w:r>
        <w:t xml:space="preserve"> = 10</w:t>
      </w:r>
      <w:r>
        <w:rPr>
          <w:vertAlign w:val="superscript"/>
        </w:rPr>
        <w:sym w:font="Symbol" w:char="F02D"/>
      </w:r>
      <w:r>
        <w:rPr>
          <w:vertAlign w:val="superscript"/>
        </w:rPr>
        <w:t>2,35</w:t>
      </w:r>
      <w:r>
        <w:tab/>
        <w:t>(1)</w:t>
      </w:r>
      <w:r>
        <w:tab/>
      </w:r>
      <w:r>
        <w:rPr>
          <w:u w:val="single"/>
        </w:rPr>
        <w:t>1</w:t>
      </w:r>
    </w:p>
    <w:p w:rsidR="003D1C53" w:rsidRDefault="003D1C53" w:rsidP="00C95044">
      <w:pPr>
        <w:pStyle w:val="Stip0"/>
      </w:pPr>
      <w:r>
        <w:t>Uit vergelijking (b) volgt</w:t>
      </w:r>
      <w:r>
        <w:tab/>
      </w:r>
      <w:r>
        <w:rPr>
          <w:u w:val="single"/>
        </w:rPr>
        <w:t>1</w:t>
      </w:r>
    </w:p>
    <w:p w:rsidR="003D1C53" w:rsidRDefault="003D1C53" w:rsidP="00C95044">
      <w:pPr>
        <w:pStyle w:val="Stip0"/>
      </w:pPr>
      <w:r>
        <w:rPr>
          <w:i/>
        </w:rPr>
        <w:t>K</w:t>
      </w:r>
      <w:r>
        <w:rPr>
          <w:vertAlign w:val="subscript"/>
        </w:rPr>
        <w:t>2</w:t>
      </w:r>
      <w:r>
        <w:t xml:space="preserve"> =</w:t>
      </w:r>
      <w:r>
        <w:rPr>
          <w:position w:val="-32"/>
          <w:sz w:val="20"/>
        </w:rPr>
        <w:object w:dxaOrig="3680" w:dyaOrig="740">
          <v:shape id="_x0000_i1052" type="#_x0000_t75" style="width:184.05pt;height:37pt" o:ole="" fillcolor="window">
            <v:imagedata r:id="rId75" o:title=""/>
          </v:shape>
          <o:OLEObject Type="Embed" ProgID="Equation.3" ShapeID="_x0000_i1052" DrawAspect="Content" ObjectID="_1313694928" r:id="rId76"/>
        </w:object>
      </w:r>
      <w:r>
        <w:t xml:space="preserve"> = </w:t>
      </w:r>
      <w:r>
        <w:tab/>
      </w:r>
      <w:r>
        <w:rPr>
          <w:u w:val="single"/>
        </w:rPr>
        <w:t>1</w:t>
      </w:r>
    </w:p>
    <w:p w:rsidR="003D1C53" w:rsidRDefault="003D1C53" w:rsidP="00C95044">
      <w:pPr>
        <w:pStyle w:val="Stip0"/>
      </w:pPr>
      <w:r>
        <w:rPr>
          <w:position w:val="-56"/>
          <w:sz w:val="20"/>
        </w:rPr>
        <w:object w:dxaOrig="1140" w:dyaOrig="920">
          <v:shape id="_x0000_i1053" type="#_x0000_t75" style="width:56.8pt;height:46.15pt" o:ole="" fillcolor="window">
            <v:imagedata r:id="rId77" o:title=""/>
          </v:shape>
          <o:OLEObject Type="Embed" ProgID="Equation.3" ShapeID="_x0000_i1053" DrawAspect="Content" ObjectID="_1313694929" r:id="rId78"/>
        </w:object>
      </w:r>
      <w:r>
        <w:t xml:space="preserve"> =</w:t>
      </w:r>
      <w:r>
        <w:tab/>
      </w:r>
      <w:r>
        <w:rPr>
          <w:u w:val="single"/>
        </w:rPr>
        <w:t>1</w:t>
      </w:r>
    </w:p>
    <w:p w:rsidR="003D1C53" w:rsidRDefault="003D1C53" w:rsidP="00C95044">
      <w:pPr>
        <w:pStyle w:val="Stip0"/>
      </w:pPr>
      <w:r>
        <w:t>10</w:t>
      </w:r>
      <w:r>
        <w:rPr>
          <w:vertAlign w:val="superscript"/>
        </w:rPr>
        <w:sym w:font="Symbol" w:char="F02D"/>
      </w:r>
      <w:r>
        <w:rPr>
          <w:vertAlign w:val="superscript"/>
        </w:rPr>
        <w:t>9,78</w:t>
      </w:r>
      <w:r>
        <w:tab/>
        <w:t>(2)</w:t>
      </w:r>
    </w:p>
    <w:p w:rsidR="003D1C53" w:rsidRDefault="003D1C53" w:rsidP="00C95044">
      <w:pPr>
        <w:pStyle w:val="Stip0"/>
      </w:pPr>
      <w:r>
        <w:rPr>
          <w:i/>
        </w:rPr>
        <w:t>K</w:t>
      </w:r>
      <w:r>
        <w:rPr>
          <w:vertAlign w:val="subscript"/>
        </w:rPr>
        <w:t>11</w:t>
      </w:r>
      <w:r>
        <w:t xml:space="preserve"> </w:t>
      </w:r>
      <w:r>
        <w:sym w:font="Symbol" w:char="F0D7"/>
      </w:r>
      <w:r>
        <w:t xml:space="preserve"> </w:t>
      </w:r>
      <w:r>
        <w:rPr>
          <w:i/>
        </w:rPr>
        <w:t>K</w:t>
      </w:r>
      <w:r>
        <w:rPr>
          <w:vertAlign w:val="subscript"/>
        </w:rPr>
        <w:t>22</w:t>
      </w:r>
      <w:r>
        <w:t xml:space="preserve"> = </w:t>
      </w:r>
      <w:r>
        <w:rPr>
          <w:i/>
        </w:rPr>
        <w:t>K</w:t>
      </w:r>
      <w:r>
        <w:rPr>
          <w:vertAlign w:val="subscript"/>
        </w:rPr>
        <w:t>12</w:t>
      </w:r>
      <w:r>
        <w:t xml:space="preserve"> </w:t>
      </w:r>
      <w:r>
        <w:sym w:font="Symbol" w:char="F0D7"/>
      </w:r>
      <w:r>
        <w:t xml:space="preserve"> </w:t>
      </w:r>
      <w:r>
        <w:rPr>
          <w:i/>
        </w:rPr>
        <w:t>K</w:t>
      </w:r>
      <w:r>
        <w:rPr>
          <w:vertAlign w:val="subscript"/>
        </w:rPr>
        <w:t>21</w:t>
      </w:r>
      <w:r>
        <w:t xml:space="preserve"> (en </w:t>
      </w:r>
      <w:r>
        <w:rPr>
          <w:i/>
        </w:rPr>
        <w:t>K</w:t>
      </w:r>
      <w:r>
        <w:rPr>
          <w:vertAlign w:val="subscript"/>
        </w:rPr>
        <w:t>12</w:t>
      </w:r>
      <w:r>
        <w:t xml:space="preserve"> = 10</w:t>
      </w:r>
      <w:r>
        <w:rPr>
          <w:vertAlign w:val="superscript"/>
        </w:rPr>
        <w:sym w:font="Symbol" w:char="F02D"/>
      </w:r>
      <w:r>
        <w:rPr>
          <w:vertAlign w:val="superscript"/>
        </w:rPr>
        <w:t>7,70</w:t>
      </w:r>
      <w:r>
        <w:t>)</w:t>
      </w:r>
      <w:r>
        <w:tab/>
      </w:r>
      <w:r>
        <w:rPr>
          <w:u w:val="single"/>
        </w:rPr>
        <w:t>1</w:t>
      </w:r>
    </w:p>
    <w:p w:rsidR="003D1C53" w:rsidRDefault="003D1C53" w:rsidP="00C95044">
      <w:pPr>
        <w:pStyle w:val="Stip0"/>
      </w:pPr>
      <w:r>
        <w:t>substitueren in vergelijking (1) (</w:t>
      </w:r>
      <w:r>
        <w:rPr>
          <w:i/>
        </w:rPr>
        <w:t>K</w:t>
      </w:r>
      <w:r>
        <w:rPr>
          <w:vertAlign w:val="subscript"/>
        </w:rPr>
        <w:t>1</w:t>
      </w:r>
      <w:r>
        <w:t xml:space="preserve"> = </w:t>
      </w:r>
      <w:r>
        <w:rPr>
          <w:i/>
        </w:rPr>
        <w:t>K</w:t>
      </w:r>
      <w:r>
        <w:rPr>
          <w:vertAlign w:val="subscript"/>
        </w:rPr>
        <w:t>11</w:t>
      </w:r>
      <w:r>
        <w:t xml:space="preserve"> + </w:t>
      </w:r>
      <w:r>
        <w:rPr>
          <w:i/>
        </w:rPr>
        <w:t>K</w:t>
      </w:r>
      <w:r>
        <w:rPr>
          <w:vertAlign w:val="subscript"/>
        </w:rPr>
        <w:t>12</w:t>
      </w:r>
      <w:r>
        <w:t xml:space="preserve">) geeft </w:t>
      </w:r>
      <w:r>
        <w:rPr>
          <w:i/>
        </w:rPr>
        <w:t>K</w:t>
      </w:r>
      <w:r>
        <w:rPr>
          <w:vertAlign w:val="subscript"/>
        </w:rPr>
        <w:t>11</w:t>
      </w:r>
      <w:r>
        <w:t xml:space="preserve"> = 10</w:t>
      </w:r>
      <w:r>
        <w:rPr>
          <w:vertAlign w:val="superscript"/>
        </w:rPr>
        <w:sym w:font="Symbol" w:char="F02D"/>
      </w:r>
      <w:r>
        <w:rPr>
          <w:vertAlign w:val="superscript"/>
        </w:rPr>
        <w:t>2,35</w:t>
      </w:r>
      <w:r>
        <w:tab/>
      </w:r>
      <w:r>
        <w:rPr>
          <w:u w:val="single"/>
        </w:rPr>
        <w:t>1</w:t>
      </w:r>
    </w:p>
    <w:p w:rsidR="003D1C53" w:rsidRDefault="003D1C53" w:rsidP="00472E2A">
      <w:r>
        <w:t>substitueren in vergelijking (2) levert</w:t>
      </w:r>
    </w:p>
    <w:p w:rsidR="003D1C53" w:rsidRDefault="003D1C53" w:rsidP="00C95044">
      <w:pPr>
        <w:pStyle w:val="Stip0"/>
      </w:pPr>
      <w:r>
        <w:rPr>
          <w:i/>
        </w:rPr>
        <w:t>K</w:t>
      </w:r>
      <w:r>
        <w:rPr>
          <w:vertAlign w:val="subscript"/>
        </w:rPr>
        <w:t>21</w:t>
      </w:r>
      <w:r>
        <w:t>= 10</w:t>
      </w:r>
      <w:r>
        <w:rPr>
          <w:vertAlign w:val="superscript"/>
        </w:rPr>
        <w:sym w:font="Symbol" w:char="F02D"/>
      </w:r>
      <w:r>
        <w:rPr>
          <w:vertAlign w:val="superscript"/>
        </w:rPr>
        <w:t>4,43</w:t>
      </w:r>
      <w:r>
        <w:tab/>
      </w:r>
      <w:r>
        <w:rPr>
          <w:u w:val="single"/>
        </w:rPr>
        <w:t>1</w:t>
      </w:r>
    </w:p>
    <w:p w:rsidR="003D1C53" w:rsidRDefault="003D1C53" w:rsidP="00C95044">
      <w:pPr>
        <w:pStyle w:val="Stip0"/>
      </w:pPr>
      <w:r>
        <w:rPr>
          <w:i/>
        </w:rPr>
        <w:t>K</w:t>
      </w:r>
      <w:r>
        <w:rPr>
          <w:vertAlign w:val="subscript"/>
        </w:rPr>
        <w:t>22</w:t>
      </w:r>
      <w:r>
        <w:t>= 10</w:t>
      </w:r>
      <w:r>
        <w:rPr>
          <w:vertAlign w:val="superscript"/>
        </w:rPr>
        <w:sym w:font="Symbol" w:char="F02D"/>
      </w:r>
      <w:r>
        <w:rPr>
          <w:vertAlign w:val="superscript"/>
        </w:rPr>
        <w:t>9,78</w:t>
      </w:r>
      <w:r>
        <w:tab/>
      </w:r>
      <w:r>
        <w:rPr>
          <w:u w:val="single"/>
        </w:rPr>
        <w:t>1</w:t>
      </w:r>
    </w:p>
    <w:p w:rsidR="003D1C53" w:rsidRDefault="003D1C53" w:rsidP="00C95044">
      <w:pPr>
        <w:pStyle w:val="Stip0"/>
      </w:pPr>
      <w:r>
        <w:rPr>
          <w:i/>
        </w:rPr>
        <w:t>K</w:t>
      </w:r>
      <w:r>
        <w:rPr>
          <w:vertAlign w:val="subscript"/>
        </w:rPr>
        <w:t>z</w:t>
      </w:r>
      <w:r>
        <w:t xml:space="preserve">= </w:t>
      </w:r>
      <w:r>
        <w:rPr>
          <w:position w:val="-28"/>
          <w:sz w:val="20"/>
        </w:rPr>
        <w:object w:dxaOrig="2480" w:dyaOrig="720">
          <v:shape id="_x0000_i1054" type="#_x0000_t75" style="width:124.25pt;height:36pt" o:ole="" fillcolor="window">
            <v:imagedata r:id="rId79" o:title=""/>
          </v:shape>
          <o:OLEObject Type="Embed" ProgID="Equation.3" ShapeID="_x0000_i1054" DrawAspect="Content" ObjectID="_1313694930" r:id="rId80"/>
        </w:object>
      </w:r>
      <w:r>
        <w:t xml:space="preserve"> =</w:t>
      </w:r>
      <w:r>
        <w:tab/>
      </w:r>
      <w:r>
        <w:rPr>
          <w:u w:val="single"/>
        </w:rPr>
        <w:t>1</w:t>
      </w:r>
    </w:p>
    <w:p w:rsidR="003D1C53" w:rsidRDefault="003D1C53" w:rsidP="00C95044">
      <w:pPr>
        <w:pStyle w:val="Stip0"/>
      </w:pPr>
      <w:r>
        <w:t>10</w:t>
      </w:r>
      <w:r>
        <w:rPr>
          <w:vertAlign w:val="superscript"/>
        </w:rPr>
        <w:t>5,35</w:t>
      </w:r>
      <w:r>
        <w:tab/>
      </w:r>
      <w:r>
        <w:rPr>
          <w:u w:val="single"/>
        </w:rPr>
        <w:t>1</w:t>
      </w:r>
    </w:p>
    <w:p w:rsidR="003D1C53" w:rsidRDefault="003D1C53" w:rsidP="00472E2A">
      <w:pPr>
        <w:pStyle w:val="vraag"/>
      </w:pPr>
      <w:r>
        <w:t>Maximumscore 2</w:t>
      </w:r>
    </w:p>
    <w:p w:rsidR="003D1C53" w:rsidRDefault="003D1C53" w:rsidP="00472E2A">
      <w:r>
        <w:t xml:space="preserve">Het iso-elektrische punt met als voornaamste deeltjes </w:t>
      </w:r>
      <w:r>
        <w:rPr>
          <w:vertAlign w:val="superscript"/>
        </w:rPr>
        <w:t>+</w:t>
      </w:r>
      <w:r>
        <w:t>H</w:t>
      </w:r>
      <w:r>
        <w:rPr>
          <w:vertAlign w:val="subscript"/>
        </w:rPr>
        <w:t>3</w:t>
      </w:r>
      <w:r>
        <w:t>NCH</w:t>
      </w:r>
      <w:r>
        <w:rPr>
          <w:vertAlign w:val="subscript"/>
        </w:rPr>
        <w:t>2</w:t>
      </w:r>
      <w:r>
        <w:t>COO</w:t>
      </w:r>
      <w:r>
        <w:rPr>
          <w:vertAlign w:val="superscript"/>
        </w:rPr>
        <w:sym w:font="Symbol" w:char="F02D"/>
      </w:r>
      <w:r>
        <w:t xml:space="preserve"> en H</w:t>
      </w:r>
      <w:r>
        <w:rPr>
          <w:vertAlign w:val="subscript"/>
        </w:rPr>
        <w:t>2</w:t>
      </w:r>
      <w:r>
        <w:t>NCH</w:t>
      </w:r>
      <w:r>
        <w:rPr>
          <w:vertAlign w:val="subscript"/>
        </w:rPr>
        <w:t>2</w:t>
      </w:r>
      <w:r>
        <w:t>COOH</w:t>
      </w:r>
    </w:p>
    <w:p w:rsidR="003D1C53" w:rsidRDefault="003D1C53" w:rsidP="00C95044">
      <w:pPr>
        <w:pStyle w:val="Stip0"/>
      </w:pPr>
      <w:r>
        <w:t xml:space="preserve">pH = </w:t>
      </w:r>
      <w:r>
        <w:rPr>
          <w:position w:val="-22"/>
          <w:sz w:val="20"/>
        </w:rPr>
        <w:object w:dxaOrig="1080" w:dyaOrig="580">
          <v:shape id="_x0000_i1055" type="#_x0000_t75" style="width:54.25pt;height:28.9pt" o:ole="" fillcolor="window">
            <v:imagedata r:id="rId81" o:title=""/>
          </v:shape>
          <o:OLEObject Type="Embed" ProgID="Equation.3" ShapeID="_x0000_i1055" DrawAspect="Content" ObjectID="_1313694931" r:id="rId82"/>
        </w:object>
      </w:r>
      <w:r>
        <w:t xml:space="preserve"> =</w:t>
      </w:r>
      <w:r>
        <w:tab/>
      </w:r>
      <w:r>
        <w:rPr>
          <w:u w:val="single"/>
        </w:rPr>
        <w:t>1</w:t>
      </w:r>
    </w:p>
    <w:p w:rsidR="003D1C53" w:rsidRDefault="003D1C53" w:rsidP="00C95044">
      <w:pPr>
        <w:pStyle w:val="Stip0"/>
      </w:pPr>
      <w:r>
        <w:rPr>
          <w:position w:val="-22"/>
          <w:sz w:val="20"/>
        </w:rPr>
        <w:object w:dxaOrig="1060" w:dyaOrig="580">
          <v:shape id="_x0000_i1056" type="#_x0000_t75" style="width:53.25pt;height:28.9pt" o:ole="" fillcolor="window">
            <v:imagedata r:id="rId83" o:title=""/>
          </v:shape>
          <o:OLEObject Type="Embed" ProgID="Equation.3" ShapeID="_x0000_i1056" DrawAspect="Content" ObjectID="_1313694932" r:id="rId84"/>
        </w:object>
      </w:r>
      <w:r>
        <w:t xml:space="preserve"> = 6,06</w:t>
      </w:r>
      <w:r>
        <w:tab/>
      </w:r>
      <w:r>
        <w:rPr>
          <w:u w:val="single"/>
        </w:rPr>
        <w:t>1</w:t>
      </w:r>
    </w:p>
    <w:p w:rsidR="003D1C53" w:rsidRDefault="003D1C53" w:rsidP="00472E2A">
      <w:pPr>
        <w:pStyle w:val="opgave"/>
        <w:tabs>
          <w:tab w:val="clear" w:pos="1191"/>
        </w:tabs>
      </w:pPr>
      <w:r>
        <w:t>(maximaal 16 punten)</w:t>
      </w:r>
    </w:p>
    <w:p w:rsidR="003D1C53" w:rsidRDefault="003D1C53" w:rsidP="00C95044">
      <w:pPr>
        <w:pStyle w:val="Stip0"/>
      </w:pPr>
      <w:r>
        <w:t>Steeds per juiste stap in elk mechanisme</w:t>
      </w:r>
      <w:r>
        <w:tab/>
      </w:r>
      <w:r>
        <w:rPr>
          <w:u w:val="single"/>
        </w:rPr>
        <w:t>1</w:t>
      </w:r>
    </w:p>
    <w:p w:rsidR="003D1C53" w:rsidRDefault="003D1C53" w:rsidP="00472E2A">
      <w:pPr>
        <w:pStyle w:val="vraag"/>
      </w:pPr>
      <w:r>
        <w:t>Maximumscore 4</w:t>
      </w:r>
    </w:p>
    <w:p w:rsidR="003D1C53" w:rsidRDefault="003D1C53" w:rsidP="00472E2A">
      <w:r>
        <w:rPr>
          <w:sz w:val="20"/>
        </w:rPr>
        <w:object w:dxaOrig="9749" w:dyaOrig="1214">
          <v:shape id="_x0000_i1057" type="#_x0000_t75" style="width:399.55pt;height:49.7pt" o:ole="" fillcolor="window">
            <v:imagedata r:id="rId85" o:title=""/>
          </v:shape>
          <o:OLEObject Type="Embed" ProgID="ACD.ChemSketch.20" ShapeID="_x0000_i1057" DrawAspect="Content" ObjectID="_1313694933" r:id="rId86"/>
        </w:object>
      </w:r>
    </w:p>
    <w:p w:rsidR="003D1C53" w:rsidRDefault="003D1C53" w:rsidP="00472E2A">
      <w:pPr>
        <w:pStyle w:val="vraag"/>
      </w:pPr>
      <w:r>
        <w:t>Maximumscore 4</w:t>
      </w:r>
    </w:p>
    <w:p w:rsidR="003D1C53" w:rsidRDefault="003D1C53" w:rsidP="00472E2A">
      <w:r>
        <w:rPr>
          <w:b/>
          <w:sz w:val="20"/>
        </w:rPr>
        <w:object w:dxaOrig="10617" w:dyaOrig="1195">
          <v:shape id="_x0000_i1058" type="#_x0000_t75" style="width:408.7pt;height:46.15pt" o:ole="" fillcolor="window">
            <v:imagedata r:id="rId87" o:title=""/>
          </v:shape>
          <o:OLEObject Type="Embed" ProgID="ACD.ChemSketch.20" ShapeID="_x0000_i1058" DrawAspect="Content" ObjectID="_1313694934" r:id="rId88"/>
        </w:object>
      </w:r>
    </w:p>
    <w:p w:rsidR="003D1C53" w:rsidRDefault="003D1C53" w:rsidP="00472E2A">
      <w:pPr>
        <w:pStyle w:val="vraag"/>
      </w:pPr>
      <w:r>
        <w:lastRenderedPageBreak/>
        <w:t>Maximumscore 4</w:t>
      </w:r>
    </w:p>
    <w:p w:rsidR="003D1C53" w:rsidRDefault="003D1C53" w:rsidP="00472E2A">
      <w:r>
        <w:rPr>
          <w:sz w:val="20"/>
        </w:rPr>
        <w:object w:dxaOrig="10733" w:dyaOrig="1306">
          <v:shape id="_x0000_i1059" type="#_x0000_t75" style="width:391.95pt;height:47.65pt" o:ole="" fillcolor="window">
            <v:imagedata r:id="rId89" o:title=""/>
          </v:shape>
          <o:OLEObject Type="Embed" ProgID="ACD.ChemSketch.20" ShapeID="_x0000_i1059" DrawAspect="Content" ObjectID="_1313694935" r:id="rId90"/>
        </w:object>
      </w:r>
    </w:p>
    <w:p w:rsidR="003D1C53" w:rsidRDefault="003D1C53" w:rsidP="00472E2A">
      <w:pPr>
        <w:pStyle w:val="vraag"/>
      </w:pPr>
      <w:r>
        <w:t>Maximumscore 4</w:t>
      </w:r>
    </w:p>
    <w:p w:rsidR="003D1C53" w:rsidRDefault="003D1C53" w:rsidP="00472E2A">
      <w:r>
        <w:rPr>
          <w:b/>
          <w:sz w:val="20"/>
        </w:rPr>
        <w:object w:dxaOrig="10306" w:dyaOrig="706">
          <v:shape id="_x0000_i1060" type="#_x0000_t75" style="width:402.1pt;height:27.4pt" o:ole="" fillcolor="window">
            <v:imagedata r:id="rId91" o:title=""/>
          </v:shape>
          <o:OLEObject Type="Embed" ProgID="ACD.ChemSketch.20" ShapeID="_x0000_i1060" DrawAspect="Content" ObjectID="_1313694936" r:id="rId92"/>
        </w:object>
      </w:r>
    </w:p>
    <w:p w:rsidR="003D1C53" w:rsidRDefault="003D1C53" w:rsidP="00472E2A">
      <w:pPr>
        <w:pStyle w:val="opgave"/>
        <w:tabs>
          <w:tab w:val="clear" w:pos="1191"/>
        </w:tabs>
      </w:pPr>
      <w:r>
        <w:t>(maximaal 17 punten)</w:t>
      </w:r>
    </w:p>
    <w:p w:rsidR="003D1C53" w:rsidRDefault="003D1C53" w:rsidP="00472E2A">
      <w:pPr>
        <w:pStyle w:val="vraag"/>
      </w:pPr>
      <w:r>
        <w:t>Maximumscore 5</w:t>
      </w:r>
    </w:p>
    <w:p w:rsidR="003D1C53" w:rsidRDefault="003D1C53" w:rsidP="00472E2A">
      <w:r>
        <w:rPr>
          <w:i/>
        </w:rPr>
        <w:t xml:space="preserve">Volledige verbranding van </w:t>
      </w:r>
      <w:smartTag w:uri="urn:schemas-microsoft-com:office:smarttags" w:element="metricconverter">
        <w:smartTagPr>
          <w:attr w:name="ProductID" w:val="1 kg"/>
        </w:smartTagPr>
        <w:r>
          <w:rPr>
            <w:i/>
          </w:rPr>
          <w:t>1 kg</w:t>
        </w:r>
      </w:smartTag>
      <w:r>
        <w:rPr>
          <w:i/>
        </w:rPr>
        <w:t xml:space="preserve"> H</w:t>
      </w:r>
      <w:r>
        <w:rPr>
          <w:i/>
          <w:vertAlign w:val="subscript"/>
        </w:rPr>
        <w:t>2</w:t>
      </w:r>
    </w:p>
    <w:p w:rsidR="003D1C53" w:rsidRDefault="003D1C53" w:rsidP="00472E2A">
      <w:pPr>
        <w:rPr>
          <w:rFonts w:ascii="Symbol" w:hAnsi="Symbol"/>
          <w:vertAlign w:val="superscript"/>
        </w:rPr>
      </w:pPr>
      <w:r>
        <w:t>H</w:t>
      </w:r>
      <w:r>
        <w:rPr>
          <w:vertAlign w:val="subscript"/>
        </w:rPr>
        <w:t>2</w:t>
      </w:r>
      <w:r>
        <w:t>(g) + ½ O</w:t>
      </w:r>
      <w:r>
        <w:rPr>
          <w:vertAlign w:val="subscript"/>
        </w:rPr>
        <w:t>2</w:t>
      </w:r>
      <w:r>
        <w:t xml:space="preserve">(g) </w:t>
      </w:r>
      <w:r>
        <w:sym w:font="Symbol" w:char="F0AE"/>
      </w:r>
      <w:r>
        <w:t xml:space="preserve"> H</w:t>
      </w:r>
      <w:r>
        <w:rPr>
          <w:vertAlign w:val="subscript"/>
        </w:rPr>
        <w:t>2</w:t>
      </w:r>
      <w:r>
        <w:t>O(l)</w:t>
      </w:r>
      <w:r>
        <w:tab/>
      </w:r>
      <w:r>
        <w:rPr>
          <w:rFonts w:ascii="Symbol" w:hAnsi="Symbol"/>
        </w:rPr>
        <w:t></w:t>
      </w:r>
      <w:r>
        <w:rPr>
          <w:vertAlign w:val="subscript"/>
        </w:rPr>
        <w:t>f</w:t>
      </w:r>
      <w:r>
        <w:rPr>
          <w:i/>
        </w:rPr>
        <w:t>H</w:t>
      </w:r>
      <w:r>
        <w:t>(H</w:t>
      </w:r>
      <w:r>
        <w:rPr>
          <w:vertAlign w:val="subscript"/>
        </w:rPr>
        <w:t>2</w:t>
      </w:r>
      <w:r>
        <w:t xml:space="preserve">O) = </w:t>
      </w:r>
      <w:r>
        <w:sym w:font="Symbol" w:char="F02D"/>
      </w:r>
      <w:r>
        <w:t>286 kJ mol</w:t>
      </w:r>
      <w:r>
        <w:rPr>
          <w:vertAlign w:val="superscript"/>
        </w:rPr>
        <w:sym w:font="Symbol" w:char="F02D"/>
      </w:r>
      <w:r>
        <w:rPr>
          <w:vertAlign w:val="superscript"/>
        </w:rPr>
        <w:t>1</w:t>
      </w:r>
    </w:p>
    <w:p w:rsidR="003D1C53" w:rsidRDefault="003D1C53" w:rsidP="00C95044">
      <w:pPr>
        <w:pStyle w:val="Stip0"/>
      </w:pPr>
      <w:r>
        <w:rPr>
          <w:position w:val="-50"/>
          <w:sz w:val="20"/>
        </w:rPr>
        <w:object w:dxaOrig="1960" w:dyaOrig="859">
          <v:shape id="_x0000_i1061" type="#_x0000_t75" style="width:97.85pt;height:43.1pt" o:ole="" fillcolor="window">
            <v:imagedata r:id="rId93" o:title=""/>
          </v:shape>
          <o:OLEObject Type="Embed" ProgID="Equation.3" ShapeID="_x0000_i1061" DrawAspect="Content" ObjectID="_1313694937" r:id="rId94"/>
        </w:object>
      </w:r>
      <w:r>
        <w:t xml:space="preserve"> = 1,42</w:t>
      </w:r>
      <w:r>
        <w:sym w:font="Symbol" w:char="F0D7"/>
      </w:r>
      <w:r>
        <w:t>10</w:t>
      </w:r>
      <w:r>
        <w:rPr>
          <w:vertAlign w:val="superscript"/>
        </w:rPr>
        <w:t>5</w:t>
      </w:r>
      <w:r>
        <w:t xml:space="preserve"> kJ</w:t>
      </w:r>
      <w:r>
        <w:tab/>
      </w:r>
      <w:r>
        <w:rPr>
          <w:u w:val="single"/>
        </w:rPr>
        <w:t>2</w:t>
      </w:r>
    </w:p>
    <w:p w:rsidR="003D1C53" w:rsidRDefault="003D1C53" w:rsidP="00472E2A">
      <w:pPr>
        <w:pStyle w:val="Bijschrift"/>
      </w:pPr>
      <w:r>
        <w:t xml:space="preserve">Volledige verbranding van </w:t>
      </w:r>
      <w:smartTag w:uri="urn:schemas-microsoft-com:office:smarttags" w:element="metricconverter">
        <w:smartTagPr>
          <w:attr w:name="ProductID" w:val="1 kg"/>
        </w:smartTagPr>
        <w:r>
          <w:t>1 kg</w:t>
        </w:r>
      </w:smartTag>
      <w:r>
        <w:t xml:space="preserve"> C</w:t>
      </w:r>
    </w:p>
    <w:p w:rsidR="003D1C53" w:rsidRDefault="003D1C53" w:rsidP="00C95044">
      <w:pPr>
        <w:pStyle w:val="Stip0"/>
        <w:rPr>
          <w:u w:val="single"/>
        </w:rPr>
      </w:pPr>
      <w:r>
        <w:rPr>
          <w:position w:val="-50"/>
          <w:sz w:val="20"/>
        </w:rPr>
        <w:object w:dxaOrig="2060" w:dyaOrig="859">
          <v:shape id="_x0000_i1062" type="#_x0000_t75" style="width:102.95pt;height:43.1pt" o:ole="" fillcolor="window">
            <v:imagedata r:id="rId95" o:title=""/>
          </v:shape>
          <o:OLEObject Type="Embed" ProgID="Equation.3" ShapeID="_x0000_i1062" DrawAspect="Content" ObjectID="_1313694938" r:id="rId96"/>
        </w:object>
      </w:r>
      <w:r>
        <w:t xml:space="preserve"> = 3,28</w:t>
      </w:r>
      <w:r>
        <w:sym w:font="Symbol" w:char="F0D7"/>
      </w:r>
      <w:r>
        <w:t>10</w:t>
      </w:r>
      <w:r>
        <w:rPr>
          <w:vertAlign w:val="superscript"/>
        </w:rPr>
        <w:t>4</w:t>
      </w:r>
      <w:r>
        <w:t xml:space="preserve"> kJ</w:t>
      </w:r>
      <w:r>
        <w:tab/>
      </w:r>
      <w:r>
        <w:rPr>
          <w:u w:val="single"/>
        </w:rPr>
        <w:t>2</w:t>
      </w:r>
    </w:p>
    <w:p w:rsidR="003D1C53" w:rsidRDefault="003D1C53" w:rsidP="00C95044">
      <w:pPr>
        <w:pStyle w:val="Stip0"/>
      </w:pPr>
      <w:r>
        <w:t xml:space="preserve">Bij de volledige verbranding van </w:t>
      </w:r>
      <w:smartTag w:uri="urn:schemas-microsoft-com:office:smarttags" w:element="metricconverter">
        <w:smartTagPr>
          <w:attr w:name="ProductID" w:val="1 kg"/>
        </w:smartTagPr>
        <w:r>
          <w:t>1 kg</w:t>
        </w:r>
      </w:smartTag>
      <w:r>
        <w:t xml:space="preserve"> H</w:t>
      </w:r>
      <w:r>
        <w:rPr>
          <w:vertAlign w:val="subscript"/>
        </w:rPr>
        <w:t>2</w:t>
      </w:r>
      <w:r>
        <w:t xml:space="preserve"> komt </w:t>
      </w:r>
      <w:r>
        <w:rPr>
          <w:position w:val="-30"/>
          <w:sz w:val="20"/>
        </w:rPr>
        <w:object w:dxaOrig="920" w:dyaOrig="720">
          <v:shape id="_x0000_i1063" type="#_x0000_t75" style="width:46.15pt;height:36pt" o:ole="" fillcolor="window">
            <v:imagedata r:id="rId97" o:title=""/>
          </v:shape>
          <o:OLEObject Type="Embed" ProgID="Equation.3" ShapeID="_x0000_i1063" DrawAspect="Content" ObjectID="_1313694939" r:id="rId98"/>
        </w:object>
      </w:r>
      <w:r>
        <w:t xml:space="preserve"> = 4,33 maal zoveel warmte vrij als bij de volledige verbranding van </w:t>
      </w:r>
      <w:smartTag w:uri="urn:schemas-microsoft-com:office:smarttags" w:element="metricconverter">
        <w:smartTagPr>
          <w:attr w:name="ProductID" w:val="1 kg"/>
        </w:smartTagPr>
        <w:r>
          <w:t>1 kg</w:t>
        </w:r>
      </w:smartTag>
      <w:r>
        <w:t xml:space="preserve"> C</w:t>
      </w:r>
      <w:r>
        <w:tab/>
      </w:r>
      <w:r>
        <w:rPr>
          <w:u w:val="single"/>
        </w:rPr>
        <w:t>1</w:t>
      </w:r>
    </w:p>
    <w:p w:rsidR="003D1C53" w:rsidRDefault="003D1C53" w:rsidP="00472E2A">
      <w:pPr>
        <w:pStyle w:val="vraag"/>
      </w:pPr>
      <w:r>
        <w:t>Maximumscore 6</w:t>
      </w:r>
    </w:p>
    <w:p w:rsidR="003D1C53" w:rsidRDefault="003D1C53" w:rsidP="00C95044">
      <w:pPr>
        <w:pStyle w:val="Stip0"/>
      </w:pPr>
      <w:r>
        <w:t>Volume van de eenheidscel = a</w:t>
      </w:r>
      <w:r>
        <w:rPr>
          <w:vertAlign w:val="superscript"/>
        </w:rPr>
        <w:t>2</w:t>
      </w:r>
      <w:r>
        <w:t xml:space="preserve">c </w:t>
      </w:r>
      <w:r>
        <w:sym w:font="Symbol" w:char="F0D7"/>
      </w:r>
      <w:r>
        <w:t xml:space="preserve"> sin 120</w:t>
      </w:r>
      <w:r>
        <w:sym w:font="Symbol" w:char="F0B0"/>
      </w:r>
      <w:r>
        <w:t xml:space="preserve"> = </w:t>
      </w:r>
      <w:r>
        <w:tab/>
      </w:r>
      <w:r>
        <w:rPr>
          <w:u w:val="single"/>
        </w:rPr>
        <w:t>2</w:t>
      </w:r>
    </w:p>
    <w:p w:rsidR="003D1C53" w:rsidRDefault="003D1C53" w:rsidP="00C95044">
      <w:pPr>
        <w:pStyle w:val="Stip0"/>
      </w:pPr>
      <w:r>
        <w:t>(5,11</w:t>
      </w:r>
      <w:r>
        <w:sym w:font="Symbol" w:char="F0D7"/>
      </w:r>
      <w:r>
        <w:t>10</w:t>
      </w:r>
      <w:r>
        <w:rPr>
          <w:vertAlign w:val="superscript"/>
        </w:rPr>
        <w:sym w:font="Symbol" w:char="F02D"/>
      </w:r>
      <w:r>
        <w:rPr>
          <w:vertAlign w:val="superscript"/>
        </w:rPr>
        <w:t>10</w:t>
      </w:r>
      <w:r>
        <w:t xml:space="preserve"> cm)</w:t>
      </w:r>
      <w:r>
        <w:rPr>
          <w:vertAlign w:val="superscript"/>
        </w:rPr>
        <w:t>2</w:t>
      </w:r>
      <w:r>
        <w:t xml:space="preserve"> </w:t>
      </w:r>
      <w:r>
        <w:sym w:font="Symbol" w:char="F0D7"/>
      </w:r>
      <w:r>
        <w:t xml:space="preserve"> (3,97</w:t>
      </w:r>
      <w:r>
        <w:sym w:font="Symbol" w:char="F0D7"/>
      </w:r>
      <w:r>
        <w:t>10</w:t>
      </w:r>
      <w:r>
        <w:rPr>
          <w:vertAlign w:val="superscript"/>
        </w:rPr>
        <w:sym w:font="Symbol" w:char="F02D"/>
      </w:r>
      <w:r>
        <w:rPr>
          <w:vertAlign w:val="superscript"/>
        </w:rPr>
        <w:t>10</w:t>
      </w:r>
      <w:r>
        <w:t xml:space="preserve"> cm) </w:t>
      </w:r>
      <w:r>
        <w:sym w:font="Symbol" w:char="F0B4"/>
      </w:r>
      <w:r>
        <w:t xml:space="preserve"> 0,866 = 8,98</w:t>
      </w:r>
      <w:r>
        <w:sym w:font="Symbol" w:char="F0D7"/>
      </w:r>
      <w:r>
        <w:t>10</w:t>
      </w:r>
      <w:r>
        <w:rPr>
          <w:vertAlign w:val="superscript"/>
        </w:rPr>
        <w:sym w:font="Symbol" w:char="F02D"/>
      </w:r>
      <w:r>
        <w:rPr>
          <w:vertAlign w:val="superscript"/>
        </w:rPr>
        <w:t>23</w:t>
      </w:r>
      <w:r>
        <w:t xml:space="preserve"> cm</w:t>
      </w:r>
      <w:r>
        <w:rPr>
          <w:vertAlign w:val="superscript"/>
        </w:rPr>
        <w:t>3</w:t>
      </w:r>
      <w:r>
        <w:tab/>
      </w:r>
      <w:r>
        <w:rPr>
          <w:u w:val="single"/>
        </w:rPr>
        <w:t>1</w:t>
      </w:r>
    </w:p>
    <w:p w:rsidR="003D1C53" w:rsidRDefault="003D1C53" w:rsidP="00472E2A">
      <w:r>
        <w:rPr>
          <w:i/>
        </w:rPr>
        <w:t>Massa van de eenheidscel</w:t>
      </w:r>
      <w:r>
        <w:t xml:space="preserve"> = (138,9 + 5 </w:t>
      </w:r>
      <w:r>
        <w:sym w:font="Symbol" w:char="F0B4"/>
      </w:r>
      <w:r>
        <w:t xml:space="preserve"> 58,71) u </w:t>
      </w:r>
      <w:r>
        <w:sym w:font="Symbol" w:char="F0B4"/>
      </w:r>
      <w:r>
        <w:t xml:space="preserve"> 1,66</w:t>
      </w:r>
      <w:r>
        <w:sym w:font="Symbol" w:char="F0D7"/>
      </w:r>
      <w:r>
        <w:t>10</w:t>
      </w:r>
      <w:r>
        <w:rPr>
          <w:vertAlign w:val="superscript"/>
        </w:rPr>
        <w:sym w:font="Symbol" w:char="F02D"/>
      </w:r>
      <w:r>
        <w:rPr>
          <w:vertAlign w:val="superscript"/>
        </w:rPr>
        <w:t>24</w:t>
      </w:r>
      <w:r>
        <w:t xml:space="preserve"> </w:t>
      </w:r>
      <w:r>
        <w:rPr>
          <w:position w:val="-22"/>
          <w:sz w:val="20"/>
        </w:rPr>
        <w:object w:dxaOrig="240" w:dyaOrig="580">
          <v:shape id="_x0000_i1064" type="#_x0000_t75" style="width:12.15pt;height:28.9pt" o:ole="" fillcolor="window">
            <v:imagedata r:id="rId99" o:title=""/>
          </v:shape>
          <o:OLEObject Type="Embed" ProgID="Equation.3" ShapeID="_x0000_i1064" DrawAspect="Content" ObjectID="_1313694940" r:id="rId100"/>
        </w:object>
      </w:r>
      <w:r>
        <w:t xml:space="preserve"> = 7,18</w:t>
      </w:r>
      <w:r>
        <w:sym w:font="Symbol" w:char="F0D7"/>
      </w:r>
      <w:r>
        <w:t>10</w:t>
      </w:r>
      <w:r>
        <w:rPr>
          <w:vertAlign w:val="superscript"/>
        </w:rPr>
        <w:sym w:font="Symbol" w:char="F02D"/>
      </w:r>
      <w:r>
        <w:rPr>
          <w:vertAlign w:val="superscript"/>
        </w:rPr>
        <w:t>22</w:t>
      </w:r>
      <w:r>
        <w:t xml:space="preserve"> g</w:t>
      </w:r>
    </w:p>
    <w:p w:rsidR="003D1C53" w:rsidRDefault="003D1C53" w:rsidP="00C95044">
      <w:pPr>
        <w:pStyle w:val="Stip0"/>
      </w:pPr>
      <w:r>
        <w:t>berekening massa in u</w:t>
      </w:r>
      <w:r>
        <w:tab/>
      </w:r>
      <w:r>
        <w:rPr>
          <w:u w:val="single"/>
        </w:rPr>
        <w:t>1</w:t>
      </w:r>
    </w:p>
    <w:p w:rsidR="003D1C53" w:rsidRDefault="003D1C53" w:rsidP="00C95044">
      <w:pPr>
        <w:pStyle w:val="Stip0"/>
      </w:pPr>
      <w:r>
        <w:t>omrekening u naar g</w:t>
      </w:r>
      <w:r>
        <w:tab/>
      </w:r>
      <w:r>
        <w:rPr>
          <w:u w:val="single"/>
        </w:rPr>
        <w:t>1</w:t>
      </w:r>
    </w:p>
    <w:p w:rsidR="003D1C53" w:rsidRDefault="003D1C53" w:rsidP="00C95044">
      <w:pPr>
        <w:pStyle w:val="Stip0"/>
      </w:pPr>
      <w:r>
        <w:t>dichtheid van LaNi</w:t>
      </w:r>
      <w:r>
        <w:rPr>
          <w:vertAlign w:val="subscript"/>
        </w:rPr>
        <w:t>5</w:t>
      </w:r>
      <w:r>
        <w:t xml:space="preserve"> = </w:t>
      </w:r>
      <w:r>
        <w:rPr>
          <w:position w:val="-30"/>
          <w:sz w:val="20"/>
        </w:rPr>
        <w:object w:dxaOrig="1560" w:dyaOrig="720">
          <v:shape id="_x0000_i1065" type="#_x0000_t75" style="width:78.1pt;height:36pt" o:ole="" fillcolor="window">
            <v:imagedata r:id="rId101" o:title=""/>
          </v:shape>
          <o:OLEObject Type="Embed" ProgID="Equation.3" ShapeID="_x0000_i1065" DrawAspect="Content" ObjectID="_1313694941" r:id="rId102"/>
        </w:object>
      </w:r>
      <w:r>
        <w:t xml:space="preserve"> = 7,99 </w:t>
      </w:r>
      <w:r w:rsidR="00674CF7">
        <w:rPr>
          <w:noProof/>
          <w:position w:val="-26"/>
          <w:sz w:val="20"/>
        </w:rPr>
        <w:drawing>
          <wp:inline distT="0" distB="0" distL="0" distR="0">
            <wp:extent cx="354330" cy="393065"/>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3" cstate="print"/>
                    <a:srcRect/>
                    <a:stretch>
                      <a:fillRect/>
                    </a:stretch>
                  </pic:blipFill>
                  <pic:spPr bwMode="auto">
                    <a:xfrm>
                      <a:off x="0" y="0"/>
                      <a:ext cx="354330" cy="393065"/>
                    </a:xfrm>
                    <a:prstGeom prst="rect">
                      <a:avLst/>
                    </a:prstGeom>
                    <a:noFill/>
                    <a:ln w="9525">
                      <a:noFill/>
                      <a:miter lim="800000"/>
                      <a:headEnd/>
                      <a:tailEnd/>
                    </a:ln>
                  </pic:spPr>
                </pic:pic>
              </a:graphicData>
            </a:graphic>
          </wp:inline>
        </w:drawing>
      </w:r>
      <w:r>
        <w:tab/>
      </w:r>
      <w:r>
        <w:rPr>
          <w:u w:val="single"/>
        </w:rPr>
        <w:t>1</w:t>
      </w:r>
    </w:p>
    <w:p w:rsidR="003D1C53" w:rsidRDefault="003D1C53" w:rsidP="00472E2A">
      <w:pPr>
        <w:pStyle w:val="vraag"/>
      </w:pPr>
      <w:r>
        <w:t>Maximumscore 2</w:t>
      </w:r>
    </w:p>
    <w:p w:rsidR="003D1C53" w:rsidRDefault="003D1C53" w:rsidP="00472E2A">
      <w:r>
        <w:t xml:space="preserve">Dichtheid van H: </w:t>
      </w:r>
      <w:r>
        <w:rPr>
          <w:position w:val="-30"/>
          <w:sz w:val="20"/>
        </w:rPr>
        <w:object w:dxaOrig="2400" w:dyaOrig="920">
          <v:shape id="_x0000_i1066" type="#_x0000_t75" style="width:120.15pt;height:46.15pt" o:ole="" fillcolor="window">
            <v:imagedata r:id="rId104" o:title=""/>
          </v:shape>
          <o:OLEObject Type="Embed" ProgID="Equation.3" ShapeID="_x0000_i1066" DrawAspect="Content" ObjectID="_1313694942" r:id="rId105"/>
        </w:object>
      </w:r>
      <w:r>
        <w:t xml:space="preserve"> = 0,112 </w:t>
      </w:r>
      <w:r w:rsidR="00674CF7">
        <w:rPr>
          <w:noProof/>
          <w:position w:val="-26"/>
          <w:sz w:val="20"/>
        </w:rPr>
        <w:drawing>
          <wp:inline distT="0" distB="0" distL="0" distR="0">
            <wp:extent cx="354330" cy="393065"/>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3" cstate="print"/>
                    <a:srcRect/>
                    <a:stretch>
                      <a:fillRect/>
                    </a:stretch>
                  </pic:blipFill>
                  <pic:spPr bwMode="auto">
                    <a:xfrm>
                      <a:off x="0" y="0"/>
                      <a:ext cx="354330" cy="393065"/>
                    </a:xfrm>
                    <a:prstGeom prst="rect">
                      <a:avLst/>
                    </a:prstGeom>
                    <a:noFill/>
                    <a:ln w="9525">
                      <a:noFill/>
                      <a:miter lim="800000"/>
                      <a:headEnd/>
                      <a:tailEnd/>
                    </a:ln>
                  </pic:spPr>
                </pic:pic>
              </a:graphicData>
            </a:graphic>
          </wp:inline>
        </w:drawing>
      </w:r>
    </w:p>
    <w:p w:rsidR="003D1C53" w:rsidRDefault="003D1C53" w:rsidP="00472E2A">
      <w:pPr>
        <w:pStyle w:val="vraag"/>
      </w:pPr>
      <w:r>
        <w:t>Maximumscore 4</w:t>
      </w:r>
    </w:p>
    <w:p w:rsidR="003D1C53" w:rsidRDefault="003D1C53" w:rsidP="00472E2A">
      <w:r>
        <w:t>Dichtheid van H</w:t>
      </w:r>
      <w:r>
        <w:rPr>
          <w:vertAlign w:val="subscript"/>
        </w:rPr>
        <w:t>2</w:t>
      </w:r>
      <w:r>
        <w:t xml:space="preserve"> onder standaardomstandigheden:</w:t>
      </w:r>
    </w:p>
    <w:p w:rsidR="003D1C53" w:rsidRDefault="00674CF7" w:rsidP="00C95044">
      <w:pPr>
        <w:pStyle w:val="Stip0"/>
      </w:pPr>
      <w:r>
        <w:rPr>
          <w:noProof/>
          <w:position w:val="-22"/>
          <w:sz w:val="20"/>
        </w:rPr>
        <w:drawing>
          <wp:inline distT="0" distB="0" distL="0" distR="0">
            <wp:extent cx="1423035" cy="367030"/>
            <wp:effectExtent l="19050" t="0" r="571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cstate="print"/>
                    <a:srcRect/>
                    <a:stretch>
                      <a:fillRect/>
                    </a:stretch>
                  </pic:blipFill>
                  <pic:spPr bwMode="auto">
                    <a:xfrm>
                      <a:off x="0" y="0"/>
                      <a:ext cx="1423035" cy="367030"/>
                    </a:xfrm>
                    <a:prstGeom prst="rect">
                      <a:avLst/>
                    </a:prstGeom>
                    <a:noFill/>
                    <a:ln w="9525">
                      <a:noFill/>
                      <a:miter lim="800000"/>
                      <a:headEnd/>
                      <a:tailEnd/>
                    </a:ln>
                  </pic:spPr>
                </pic:pic>
              </a:graphicData>
            </a:graphic>
          </wp:inline>
        </w:drawing>
      </w:r>
      <w:r w:rsidR="003D1C53">
        <w:tab/>
      </w:r>
      <w:r w:rsidR="003D1C53">
        <w:rPr>
          <w:u w:val="single"/>
        </w:rPr>
        <w:t>1</w:t>
      </w:r>
    </w:p>
    <w:p w:rsidR="003D1C53" w:rsidRDefault="003D1C53" w:rsidP="00C95044">
      <w:pPr>
        <w:pStyle w:val="Stip0"/>
      </w:pPr>
      <w:r>
        <w:rPr>
          <w:position w:val="-26"/>
          <w:sz w:val="20"/>
        </w:rPr>
        <w:object w:dxaOrig="2000" w:dyaOrig="680">
          <v:shape id="_x0000_i1067" type="#_x0000_t75" style="width:99.9pt;height:33.95pt" o:ole="" fillcolor="window">
            <v:imagedata r:id="rId107" o:title=""/>
          </v:shape>
          <o:OLEObject Type="Embed" ProgID="Equation.3" ShapeID="_x0000_i1067" DrawAspect="Content" ObjectID="_1313694943" r:id="rId108"/>
        </w:object>
      </w:r>
      <w:r>
        <w:tab/>
      </w:r>
      <w:r>
        <w:rPr>
          <w:u w:val="single"/>
        </w:rPr>
        <w:t>1</w:t>
      </w:r>
    </w:p>
    <w:p w:rsidR="003D1C53" w:rsidRDefault="00674CF7" w:rsidP="00C95044">
      <w:pPr>
        <w:pStyle w:val="Stip0"/>
      </w:pPr>
      <w:r>
        <w:rPr>
          <w:noProof/>
          <w:position w:val="-26"/>
          <w:sz w:val="20"/>
        </w:rPr>
        <w:drawing>
          <wp:inline distT="0" distB="0" distL="0" distR="0">
            <wp:extent cx="2884805" cy="393065"/>
            <wp:effectExtent l="1905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9" cstate="print"/>
                    <a:srcRect/>
                    <a:stretch>
                      <a:fillRect/>
                    </a:stretch>
                  </pic:blipFill>
                  <pic:spPr bwMode="auto">
                    <a:xfrm>
                      <a:off x="0" y="0"/>
                      <a:ext cx="2884805" cy="393065"/>
                    </a:xfrm>
                    <a:prstGeom prst="rect">
                      <a:avLst/>
                    </a:prstGeom>
                    <a:noFill/>
                    <a:ln w="9525">
                      <a:noFill/>
                      <a:miter lim="800000"/>
                      <a:headEnd/>
                      <a:tailEnd/>
                    </a:ln>
                  </pic:spPr>
                </pic:pic>
              </a:graphicData>
            </a:graphic>
          </wp:inline>
        </w:drawing>
      </w:r>
      <w:r w:rsidR="003D1C53">
        <w:tab/>
      </w:r>
      <w:r w:rsidR="003D1C53">
        <w:rPr>
          <w:u w:val="single"/>
        </w:rPr>
        <w:t>1</w:t>
      </w:r>
    </w:p>
    <w:p w:rsidR="003D1C53" w:rsidRDefault="003D1C53" w:rsidP="00C95044">
      <w:pPr>
        <w:pStyle w:val="Stip0"/>
      </w:pPr>
      <w:r>
        <w:lastRenderedPageBreak/>
        <w:t>De dichtheid in LaNi</w:t>
      </w:r>
      <w:r>
        <w:rPr>
          <w:vertAlign w:val="subscript"/>
        </w:rPr>
        <w:t>5</w:t>
      </w:r>
      <w:r>
        <w:t xml:space="preserve"> = </w:t>
      </w:r>
      <w:r>
        <w:rPr>
          <w:position w:val="-30"/>
          <w:sz w:val="20"/>
        </w:rPr>
        <w:object w:dxaOrig="1020" w:dyaOrig="660">
          <v:shape id="_x0000_i1068" type="#_x0000_t75" style="width:51.2pt;height:32.95pt" o:ole="" fillcolor="window">
            <v:imagedata r:id="rId110" o:title=""/>
          </v:shape>
          <o:OLEObject Type="Embed" ProgID="Equation.3" ShapeID="_x0000_i1068" DrawAspect="Content" ObjectID="_1313694944" r:id="rId111"/>
        </w:object>
      </w:r>
      <w:r>
        <w:t xml:space="preserve"> = 1,38</w:t>
      </w:r>
      <w:r>
        <w:sym w:font="Symbol" w:char="F0D7"/>
      </w:r>
      <w:r>
        <w:t>10</w:t>
      </w:r>
      <w:r>
        <w:rPr>
          <w:vertAlign w:val="superscript"/>
        </w:rPr>
        <w:t>3</w:t>
      </w:r>
      <w:r>
        <w:t xml:space="preserve"> maal zo groot als die in de gasfase</w:t>
      </w:r>
      <w:r>
        <w:tab/>
      </w:r>
      <w:r>
        <w:rPr>
          <w:u w:val="single"/>
        </w:rPr>
        <w:t>1</w:t>
      </w:r>
    </w:p>
    <w:p w:rsidR="003D1C53" w:rsidRDefault="003D1C53" w:rsidP="00472E2A">
      <w:pPr>
        <w:pStyle w:val="opgave"/>
        <w:tabs>
          <w:tab w:val="clear" w:pos="1191"/>
        </w:tabs>
      </w:pPr>
      <w:r>
        <w:t>(maximaal 11 punten)</w:t>
      </w:r>
    </w:p>
    <w:p w:rsidR="003D1C53" w:rsidRDefault="003D1C53" w:rsidP="00472E2A">
      <w:pPr>
        <w:pStyle w:val="vraag"/>
      </w:pPr>
      <w:r>
        <w:t>Maximumscore 9</w:t>
      </w:r>
    </w:p>
    <w:p w:rsidR="003D1C53" w:rsidRDefault="003D1C53" w:rsidP="00C95044">
      <w:pPr>
        <w:pStyle w:val="Stip0"/>
      </w:pPr>
      <w:r>
        <w:rPr>
          <w:b/>
        </w:rPr>
        <w:t>A</w:t>
      </w:r>
      <w:r>
        <w:t xml:space="preserve">: </w:t>
      </w:r>
      <w:r>
        <w:rPr>
          <w:sz w:val="20"/>
        </w:rPr>
        <w:object w:dxaOrig="2366" w:dyaOrig="1709">
          <v:shape id="_x0000_i1069" type="#_x0000_t75" style="width:118.15pt;height:85.7pt" o:ole="" fillcolor="window">
            <v:imagedata r:id="rId112" o:title=""/>
          </v:shape>
          <o:OLEObject Type="Embed" ProgID="ACD.ChemSketch.20" ShapeID="_x0000_i1069" DrawAspect="Content" ObjectID="_1313694945" r:id="rId113"/>
        </w:object>
      </w:r>
      <w:r>
        <w:tab/>
        <w:t>substitutie</w:t>
      </w:r>
      <w:r>
        <w:tab/>
      </w:r>
      <w:r>
        <w:rPr>
          <w:u w:val="single"/>
        </w:rPr>
        <w:t>3</w:t>
      </w:r>
    </w:p>
    <w:p w:rsidR="003D1C53" w:rsidRDefault="003D1C53" w:rsidP="00C95044">
      <w:pPr>
        <w:pStyle w:val="Stip0"/>
      </w:pPr>
      <w:r>
        <w:rPr>
          <w:b/>
        </w:rPr>
        <w:t>B</w:t>
      </w:r>
      <w:r>
        <w:t xml:space="preserve">: </w:t>
      </w:r>
      <w:r>
        <w:rPr>
          <w:sz w:val="20"/>
        </w:rPr>
        <w:object w:dxaOrig="2678" w:dyaOrig="2261">
          <v:shape id="_x0000_i1070" type="#_x0000_t75" style="width:133.85pt;height:113.05pt" o:ole="" fillcolor="window">
            <v:imagedata r:id="rId114" o:title=""/>
          </v:shape>
          <o:OLEObject Type="Embed" ProgID="ACD.ChemSketch.20" ShapeID="_x0000_i1070" DrawAspect="Content" ObjectID="_1313694946" r:id="rId115"/>
        </w:object>
      </w:r>
      <w:r>
        <w:tab/>
        <w:t>additie</w:t>
      </w:r>
      <w:r>
        <w:tab/>
      </w:r>
      <w:r>
        <w:rPr>
          <w:u w:val="single"/>
        </w:rPr>
        <w:t>3</w:t>
      </w:r>
    </w:p>
    <w:p w:rsidR="003D1C53" w:rsidRDefault="003D1C53" w:rsidP="00C95044">
      <w:pPr>
        <w:pStyle w:val="Stip0"/>
      </w:pPr>
      <w:r>
        <w:t xml:space="preserve">C: </w:t>
      </w:r>
      <w:r>
        <w:rPr>
          <w:position w:val="-80"/>
          <w:sz w:val="20"/>
        </w:rPr>
        <w:object w:dxaOrig="2366" w:dyaOrig="1709">
          <v:shape id="_x0000_i1071" type="#_x0000_t75" style="width:118.15pt;height:85.7pt" o:ole="" fillcolor="window">
            <v:imagedata r:id="rId116" o:title=""/>
          </v:shape>
          <o:OLEObject Type="Embed" ProgID="ACD.ChemSketch.20" ShapeID="_x0000_i1071" DrawAspect="Content" ObjectID="_1313694947" r:id="rId117"/>
        </w:object>
      </w:r>
      <w:r>
        <w:tab/>
        <w:t>solvolyse thio-ester</w:t>
      </w:r>
      <w:r>
        <w:tab/>
      </w:r>
      <w:r>
        <w:rPr>
          <w:u w:val="single"/>
        </w:rPr>
        <w:t>3</w:t>
      </w:r>
    </w:p>
    <w:p w:rsidR="003D1C53" w:rsidRDefault="003D1C53" w:rsidP="00472E2A">
      <w:pPr>
        <w:pStyle w:val="vraag"/>
      </w:pPr>
      <w:r>
        <w:t>Maximumscore 2</w:t>
      </w:r>
    </w:p>
    <w:p w:rsidR="003D1C53" w:rsidRDefault="003D1C53" w:rsidP="00472E2A">
      <w:r>
        <w:rPr>
          <w:sz w:val="20"/>
        </w:rPr>
        <w:object w:dxaOrig="1862" w:dyaOrig="2064">
          <v:shape id="_x0000_i1072" type="#_x0000_t75" style="width:93.3pt;height:103.45pt" o:ole="" fillcolor="window">
            <v:imagedata r:id="rId118" o:title=""/>
          </v:shape>
          <o:OLEObject Type="Embed" ProgID="ACD.ChemSketch.20" ShapeID="_x0000_i1072" DrawAspect="Content" ObjectID="_1313694948" r:id="rId119"/>
        </w:object>
      </w:r>
    </w:p>
    <w:p w:rsidR="003D1C53" w:rsidRDefault="003D1C53" w:rsidP="00472E2A">
      <w:pPr>
        <w:pStyle w:val="opgave"/>
        <w:tabs>
          <w:tab w:val="clear" w:pos="1191"/>
        </w:tabs>
      </w:pPr>
      <w:r>
        <w:t>(maximaal 16 punten)</w:t>
      </w:r>
    </w:p>
    <w:p w:rsidR="003D1C53" w:rsidRDefault="003D1C53" w:rsidP="00472E2A">
      <w:pPr>
        <w:pStyle w:val="vraag"/>
      </w:pPr>
      <w:r>
        <w:t>Maximumscore 8</w:t>
      </w:r>
    </w:p>
    <w:p w:rsidR="003D1C53" w:rsidRDefault="003D1C53" w:rsidP="00472E2A">
      <w:r>
        <w:t xml:space="preserve">Voor de algemene reactie </w:t>
      </w:r>
      <w:r>
        <w:rPr>
          <w:position w:val="-30"/>
          <w:sz w:val="20"/>
        </w:rPr>
        <w:object w:dxaOrig="1060" w:dyaOrig="540">
          <v:shape id="_x0000_i1073" type="#_x0000_t75" style="width:53.25pt;height:26.85pt" o:ole="" fillcolor="window">
            <v:imagedata r:id="rId120" o:title=""/>
          </v:shape>
          <o:OLEObject Type="Embed" ProgID="Equation.3" ShapeID="_x0000_i1073" DrawAspect="Content" ObjectID="_1313694949" r:id="rId121"/>
        </w:object>
      </w:r>
      <w:r>
        <w:t xml:space="preserve"> gelden de volgende thermodynamische betrekkingen:</w:t>
      </w:r>
    </w:p>
    <w:p w:rsidR="003D1C53" w:rsidRDefault="003D1C53" w:rsidP="00472E2A">
      <w:r>
        <w:rPr>
          <w:rFonts w:ascii="Symbol" w:hAnsi="Symbol"/>
        </w:rPr>
        <w:t></w:t>
      </w:r>
      <w:r>
        <w:rPr>
          <w:i/>
          <w:vertAlign w:val="subscript"/>
        </w:rPr>
        <w:t>r</w:t>
      </w:r>
      <w:r>
        <w:rPr>
          <w:i/>
        </w:rPr>
        <w:t>H</w:t>
      </w:r>
      <w:r>
        <w:sym w:font="Symbol" w:char="F0B0"/>
      </w:r>
      <w:r>
        <w:t xml:space="preserve"> = </w:t>
      </w:r>
      <w:r>
        <w:rPr>
          <w:position w:val="-30"/>
          <w:sz w:val="20"/>
        </w:rPr>
        <w:object w:dxaOrig="1460" w:dyaOrig="580">
          <v:shape id="_x0000_i1074" type="#_x0000_t75" style="width:73pt;height:28.9pt" o:ole="" fillcolor="window">
            <v:imagedata r:id="rId122" o:title=""/>
          </v:shape>
          <o:OLEObject Type="Embed" ProgID="Equation.3" ShapeID="_x0000_i1074" DrawAspect="Content" ObjectID="_1313694950" r:id="rId123"/>
        </w:object>
      </w:r>
      <w:r>
        <w:t xml:space="preserve">; </w:t>
      </w:r>
      <w:r>
        <w:rPr>
          <w:rFonts w:ascii="Symbol" w:hAnsi="Symbol"/>
        </w:rPr>
        <w:t></w:t>
      </w:r>
      <w:r>
        <w:rPr>
          <w:i/>
          <w:vertAlign w:val="subscript"/>
        </w:rPr>
        <w:t>r</w:t>
      </w:r>
      <w:r>
        <w:rPr>
          <w:i/>
        </w:rPr>
        <w:t>S</w:t>
      </w:r>
      <w:r>
        <w:sym w:font="Symbol" w:char="F0B0"/>
      </w:r>
      <w:r>
        <w:t xml:space="preserve"> = </w:t>
      </w:r>
      <w:r>
        <w:rPr>
          <w:position w:val="-30"/>
          <w:sz w:val="20"/>
        </w:rPr>
        <w:object w:dxaOrig="1140" w:dyaOrig="580">
          <v:shape id="_x0000_i1075" type="#_x0000_t75" style="width:56.8pt;height:28.9pt" o:ole="" fillcolor="window">
            <v:imagedata r:id="rId124" o:title=""/>
          </v:shape>
          <o:OLEObject Type="Embed" ProgID="Equation.3" ShapeID="_x0000_i1075" DrawAspect="Content" ObjectID="_1313694951" r:id="rId125"/>
        </w:object>
      </w:r>
      <w:r>
        <w:t xml:space="preserve">; </w:t>
      </w:r>
      <w:r>
        <w:rPr>
          <w:rFonts w:ascii="Symbol" w:hAnsi="Symbol"/>
        </w:rPr>
        <w:t></w:t>
      </w:r>
      <w:r>
        <w:rPr>
          <w:vertAlign w:val="subscript"/>
        </w:rPr>
        <w:t>r</w:t>
      </w:r>
      <w:r>
        <w:rPr>
          <w:i/>
        </w:rPr>
        <w:t>G</w:t>
      </w:r>
      <w:r>
        <w:sym w:font="Symbol" w:char="F0B0"/>
      </w:r>
      <w:r>
        <w:t xml:space="preserve"> = </w:t>
      </w:r>
      <w:r>
        <w:rPr>
          <w:rFonts w:ascii="Symbol" w:hAnsi="Symbol"/>
        </w:rPr>
        <w:t></w:t>
      </w:r>
      <w:r>
        <w:rPr>
          <w:vertAlign w:val="subscript"/>
        </w:rPr>
        <w:t>r</w:t>
      </w:r>
      <w:r>
        <w:rPr>
          <w:i/>
        </w:rPr>
        <w:t>H</w:t>
      </w:r>
      <w:r>
        <w:sym w:font="Symbol" w:char="F0B0"/>
      </w:r>
      <w:r>
        <w:t xml:space="preserve"> </w:t>
      </w:r>
      <w:r>
        <w:sym w:font="Symbol" w:char="F02D"/>
      </w:r>
      <w:r>
        <w:t xml:space="preserve"> </w:t>
      </w:r>
      <w:r>
        <w:rPr>
          <w:i/>
        </w:rPr>
        <w:t>T</w:t>
      </w:r>
      <w:r>
        <w:rPr>
          <w:rFonts w:ascii="Symbol" w:hAnsi="Symbol"/>
        </w:rPr>
        <w:t></w:t>
      </w:r>
      <w:r>
        <w:rPr>
          <w:vertAlign w:val="subscript"/>
        </w:rPr>
        <w:t>r</w:t>
      </w:r>
      <w:r>
        <w:rPr>
          <w:i/>
        </w:rPr>
        <w:t>S</w:t>
      </w:r>
      <w:r>
        <w:sym w:font="Symbol" w:char="F0B0"/>
      </w:r>
    </w:p>
    <w:p w:rsidR="003D1C53" w:rsidRDefault="003D1C53" w:rsidP="00472E2A">
      <w:r>
        <w:t>De numerieke gegevens voor reactie(1) en (2) zijn als volgt:</w:t>
      </w:r>
    </w:p>
    <w:tbl>
      <w:tblPr>
        <w:tblW w:w="0" w:type="auto"/>
        <w:tblLayout w:type="fixed"/>
        <w:tblCellMar>
          <w:left w:w="70" w:type="dxa"/>
          <w:right w:w="70" w:type="dxa"/>
        </w:tblCellMar>
        <w:tblLook w:val="0000"/>
      </w:tblPr>
      <w:tblGrid>
        <w:gridCol w:w="1222"/>
        <w:gridCol w:w="1137"/>
        <w:gridCol w:w="1497"/>
        <w:gridCol w:w="1137"/>
      </w:tblGrid>
      <w:tr w:rsidR="003D1C53">
        <w:tblPrEx>
          <w:tblCellMar>
            <w:top w:w="0" w:type="dxa"/>
            <w:bottom w:w="0" w:type="dxa"/>
          </w:tblCellMar>
        </w:tblPrEx>
        <w:tc>
          <w:tcPr>
            <w:tcW w:w="1222" w:type="dxa"/>
          </w:tcPr>
          <w:p w:rsidR="003D1C53" w:rsidRDefault="003D1C53" w:rsidP="00472E2A">
            <w:pPr>
              <w:rPr>
                <w:rFonts w:ascii="Symbol" w:hAnsi="Symbol"/>
              </w:rPr>
            </w:pPr>
          </w:p>
        </w:tc>
        <w:tc>
          <w:tcPr>
            <w:tcW w:w="1137" w:type="dxa"/>
          </w:tcPr>
          <w:p w:rsidR="003D1C53" w:rsidRDefault="003D1C53" w:rsidP="00472E2A">
            <w:pPr>
              <w:rPr>
                <w:rFonts w:ascii="Symbol" w:hAnsi="Symbol"/>
              </w:rPr>
            </w:pPr>
            <w:r>
              <w:rPr>
                <w:rFonts w:ascii="Symbol" w:hAnsi="Symbol"/>
              </w:rPr>
              <w:t></w:t>
            </w:r>
            <w:r>
              <w:rPr>
                <w:vertAlign w:val="subscript"/>
              </w:rPr>
              <w:t>r</w:t>
            </w:r>
            <w:r>
              <w:rPr>
                <w:i/>
              </w:rPr>
              <w:t>H</w:t>
            </w:r>
            <w:r>
              <w:sym w:font="Symbol" w:char="F0B0"/>
            </w:r>
          </w:p>
        </w:tc>
        <w:tc>
          <w:tcPr>
            <w:tcW w:w="1497" w:type="dxa"/>
          </w:tcPr>
          <w:p w:rsidR="003D1C53" w:rsidRDefault="003D1C53" w:rsidP="00472E2A">
            <w:pPr>
              <w:rPr>
                <w:rFonts w:ascii="Symbol" w:hAnsi="Symbol"/>
              </w:rPr>
            </w:pPr>
            <w:r>
              <w:rPr>
                <w:rFonts w:ascii="Symbol" w:hAnsi="Symbol"/>
              </w:rPr>
              <w:t></w:t>
            </w:r>
            <w:r>
              <w:rPr>
                <w:vertAlign w:val="subscript"/>
              </w:rPr>
              <w:t>r</w:t>
            </w:r>
            <w:r>
              <w:rPr>
                <w:i/>
              </w:rPr>
              <w:t>S</w:t>
            </w:r>
            <w:r>
              <w:sym w:font="Symbol" w:char="F0B0"/>
            </w:r>
          </w:p>
        </w:tc>
        <w:tc>
          <w:tcPr>
            <w:tcW w:w="1137" w:type="dxa"/>
          </w:tcPr>
          <w:p w:rsidR="003D1C53" w:rsidRDefault="003D1C53" w:rsidP="00472E2A">
            <w:pPr>
              <w:rPr>
                <w:rFonts w:ascii="Symbol" w:hAnsi="Symbol"/>
              </w:rPr>
            </w:pPr>
            <w:r>
              <w:rPr>
                <w:rFonts w:ascii="Symbol" w:hAnsi="Symbol"/>
              </w:rPr>
              <w:t></w:t>
            </w:r>
            <w:r>
              <w:rPr>
                <w:vertAlign w:val="subscript"/>
              </w:rPr>
              <w:t>r</w:t>
            </w:r>
            <w:r>
              <w:rPr>
                <w:i/>
              </w:rPr>
              <w:t>G</w:t>
            </w:r>
            <w:r>
              <w:sym w:font="Symbol" w:char="F0B0"/>
            </w:r>
          </w:p>
        </w:tc>
      </w:tr>
      <w:tr w:rsidR="003D1C53">
        <w:tblPrEx>
          <w:tblCellMar>
            <w:top w:w="0" w:type="dxa"/>
            <w:bottom w:w="0" w:type="dxa"/>
          </w:tblCellMar>
        </w:tblPrEx>
        <w:tc>
          <w:tcPr>
            <w:tcW w:w="1222" w:type="dxa"/>
          </w:tcPr>
          <w:p w:rsidR="003D1C53" w:rsidRDefault="003D1C53" w:rsidP="00472E2A">
            <w:pPr>
              <w:rPr>
                <w:rFonts w:ascii="Symbol" w:hAnsi="Symbol"/>
              </w:rPr>
            </w:pPr>
          </w:p>
        </w:tc>
        <w:tc>
          <w:tcPr>
            <w:tcW w:w="1137" w:type="dxa"/>
          </w:tcPr>
          <w:p w:rsidR="003D1C53" w:rsidRDefault="003D1C53" w:rsidP="00472E2A">
            <w:r>
              <w:rPr>
                <w:rFonts w:ascii="Symbol" w:hAnsi="Symbol"/>
              </w:rPr>
              <w:t></w:t>
            </w:r>
            <w:r>
              <w:t>kJ mol</w:t>
            </w:r>
            <w:r>
              <w:rPr>
                <w:vertAlign w:val="superscript"/>
              </w:rPr>
              <w:sym w:font="Symbol" w:char="F02D"/>
            </w:r>
            <w:r>
              <w:rPr>
                <w:vertAlign w:val="superscript"/>
              </w:rPr>
              <w:t>1</w:t>
            </w:r>
            <w:r>
              <w:t>)</w:t>
            </w:r>
          </w:p>
        </w:tc>
        <w:tc>
          <w:tcPr>
            <w:tcW w:w="1497" w:type="dxa"/>
          </w:tcPr>
          <w:p w:rsidR="003D1C53" w:rsidRDefault="003D1C53" w:rsidP="00472E2A">
            <w:pPr>
              <w:pStyle w:val="Koptekst"/>
              <w:tabs>
                <w:tab w:val="clear" w:pos="4536"/>
                <w:tab w:val="clear" w:pos="9072"/>
              </w:tabs>
              <w:rPr>
                <w:rFonts w:ascii="Symbol" w:hAnsi="Symbol"/>
              </w:rPr>
            </w:pPr>
            <w:r>
              <w:rPr>
                <w:rFonts w:ascii="Symbol" w:hAnsi="Symbol"/>
              </w:rPr>
              <w:t></w:t>
            </w:r>
            <w:r>
              <w:t>J mol</w:t>
            </w:r>
            <w:r>
              <w:rPr>
                <w:vertAlign w:val="superscript"/>
              </w:rPr>
              <w:sym w:font="Symbol" w:char="F02D"/>
            </w:r>
            <w:r>
              <w:rPr>
                <w:vertAlign w:val="superscript"/>
              </w:rPr>
              <w:t>1</w:t>
            </w:r>
            <w:r>
              <w:t> K</w:t>
            </w:r>
            <w:r>
              <w:rPr>
                <w:vertAlign w:val="superscript"/>
              </w:rPr>
              <w:sym w:font="Symbol" w:char="F02D"/>
            </w:r>
            <w:r>
              <w:rPr>
                <w:vertAlign w:val="superscript"/>
              </w:rPr>
              <w:t>1</w:t>
            </w:r>
            <w:r>
              <w:t>)</w:t>
            </w:r>
          </w:p>
        </w:tc>
        <w:tc>
          <w:tcPr>
            <w:tcW w:w="1137" w:type="dxa"/>
          </w:tcPr>
          <w:p w:rsidR="003D1C53" w:rsidRDefault="003D1C53" w:rsidP="00472E2A">
            <w:pPr>
              <w:rPr>
                <w:rFonts w:ascii="Symbol" w:hAnsi="Symbol"/>
              </w:rPr>
            </w:pPr>
            <w:r>
              <w:rPr>
                <w:rFonts w:ascii="Symbol" w:hAnsi="Symbol"/>
              </w:rPr>
              <w:t></w:t>
            </w:r>
            <w:r>
              <w:t>kJ mol</w:t>
            </w:r>
            <w:r>
              <w:rPr>
                <w:vertAlign w:val="superscript"/>
              </w:rPr>
              <w:sym w:font="Symbol" w:char="F02D"/>
            </w:r>
            <w:r>
              <w:rPr>
                <w:vertAlign w:val="superscript"/>
              </w:rPr>
              <w:t>1</w:t>
            </w:r>
            <w:r>
              <w:t>)</w:t>
            </w:r>
          </w:p>
        </w:tc>
      </w:tr>
      <w:tr w:rsidR="003D1C53">
        <w:tblPrEx>
          <w:tblCellMar>
            <w:top w:w="0" w:type="dxa"/>
            <w:bottom w:w="0" w:type="dxa"/>
          </w:tblCellMar>
        </w:tblPrEx>
        <w:tc>
          <w:tcPr>
            <w:tcW w:w="1222" w:type="dxa"/>
          </w:tcPr>
          <w:p w:rsidR="003D1C53" w:rsidRDefault="003D1C53" w:rsidP="00472E2A">
            <w:pPr>
              <w:pStyle w:val="Koptekst"/>
              <w:tabs>
                <w:tab w:val="clear" w:pos="4536"/>
                <w:tab w:val="clear" w:pos="9072"/>
              </w:tabs>
            </w:pPr>
            <w:r>
              <w:t>Reactie (1)</w:t>
            </w:r>
          </w:p>
        </w:tc>
        <w:tc>
          <w:tcPr>
            <w:tcW w:w="1137" w:type="dxa"/>
          </w:tcPr>
          <w:p w:rsidR="003D1C53" w:rsidRDefault="003D1C53" w:rsidP="00472E2A">
            <w:r>
              <w:sym w:font="Symbol" w:char="F02D"/>
            </w:r>
            <w:r>
              <w:t>104,9</w:t>
            </w:r>
          </w:p>
        </w:tc>
        <w:tc>
          <w:tcPr>
            <w:tcW w:w="1497" w:type="dxa"/>
          </w:tcPr>
          <w:p w:rsidR="003D1C53" w:rsidRDefault="003D1C53" w:rsidP="00472E2A">
            <w:r>
              <w:sym w:font="Symbol" w:char="F02D"/>
            </w:r>
            <w:r>
              <w:t>79,6</w:t>
            </w:r>
          </w:p>
        </w:tc>
        <w:tc>
          <w:tcPr>
            <w:tcW w:w="1137" w:type="dxa"/>
          </w:tcPr>
          <w:p w:rsidR="003D1C53" w:rsidRDefault="003D1C53" w:rsidP="00472E2A">
            <w:r>
              <w:sym w:font="Symbol" w:char="F02D"/>
            </w:r>
            <w:r>
              <w:t>81,2</w:t>
            </w:r>
          </w:p>
        </w:tc>
      </w:tr>
      <w:tr w:rsidR="003D1C53">
        <w:tblPrEx>
          <w:tblCellMar>
            <w:top w:w="0" w:type="dxa"/>
            <w:bottom w:w="0" w:type="dxa"/>
          </w:tblCellMar>
        </w:tblPrEx>
        <w:tc>
          <w:tcPr>
            <w:tcW w:w="1222" w:type="dxa"/>
          </w:tcPr>
          <w:p w:rsidR="003D1C53" w:rsidRDefault="003D1C53" w:rsidP="00472E2A">
            <w:r>
              <w:t>Reactie (2)</w:t>
            </w:r>
          </w:p>
        </w:tc>
        <w:tc>
          <w:tcPr>
            <w:tcW w:w="1137" w:type="dxa"/>
          </w:tcPr>
          <w:p w:rsidR="003D1C53" w:rsidRDefault="003D1C53" w:rsidP="00472E2A">
            <w:r>
              <w:sym w:font="Symbol" w:char="F02D"/>
            </w:r>
            <w:r>
              <w:t>1322,9</w:t>
            </w:r>
          </w:p>
        </w:tc>
        <w:tc>
          <w:tcPr>
            <w:tcW w:w="1497" w:type="dxa"/>
          </w:tcPr>
          <w:p w:rsidR="003D1C53" w:rsidRDefault="003D1C53" w:rsidP="00472E2A">
            <w:r>
              <w:sym w:font="Symbol" w:char="F02D"/>
            </w:r>
            <w:r>
              <w:t>29,6</w:t>
            </w:r>
          </w:p>
        </w:tc>
        <w:tc>
          <w:tcPr>
            <w:tcW w:w="1137" w:type="dxa"/>
          </w:tcPr>
          <w:p w:rsidR="003D1C53" w:rsidRDefault="003D1C53" w:rsidP="00472E2A">
            <w:r>
              <w:sym w:font="Symbol" w:char="F02D"/>
            </w:r>
            <w:r>
              <w:t>1314,2</w:t>
            </w:r>
          </w:p>
        </w:tc>
      </w:tr>
    </w:tbl>
    <w:p w:rsidR="003D1C53" w:rsidRDefault="003D1C53" w:rsidP="00C95044">
      <w:pPr>
        <w:pStyle w:val="Stip0"/>
      </w:pPr>
      <w:r>
        <w:lastRenderedPageBreak/>
        <w:t xml:space="preserve">Per kolom berekende </w:t>
      </w:r>
      <w:r>
        <w:rPr>
          <w:rFonts w:ascii="Symbol" w:hAnsi="Symbol"/>
        </w:rPr>
        <w:t></w:t>
      </w:r>
      <w:r>
        <w:t>-waarden</w:t>
      </w:r>
      <w:r>
        <w:tab/>
      </w:r>
      <w:r>
        <w:rPr>
          <w:u w:val="single"/>
        </w:rPr>
        <w:t>1</w:t>
      </w:r>
    </w:p>
    <w:p w:rsidR="003D1C53" w:rsidRDefault="003D1C53" w:rsidP="00472E2A">
      <w:r>
        <w:t xml:space="preserve">Uit de vergelijking </w:t>
      </w:r>
      <w:r>
        <w:t></w:t>
      </w:r>
    </w:p>
    <w:p w:rsidR="003D1C53" w:rsidRDefault="003D1C53" w:rsidP="00472E2A">
      <w:r>
        <w:rPr>
          <w:rFonts w:ascii="Symbol" w:hAnsi="Symbol"/>
        </w:rPr>
        <w:t></w:t>
      </w:r>
      <w:r>
        <w:rPr>
          <w:vertAlign w:val="subscript"/>
        </w:rPr>
        <w:t>r</w:t>
      </w:r>
      <w:r>
        <w:rPr>
          <w:i/>
        </w:rPr>
        <w:t>G</w:t>
      </w:r>
      <w:r>
        <w:sym w:font="Symbol" w:char="F0B0"/>
      </w:r>
      <w:r>
        <w:t xml:space="preserve"> = </w:t>
      </w:r>
      <w:r>
        <w:sym w:font="Symbol" w:char="F02D"/>
      </w:r>
      <w:r>
        <w:t xml:space="preserve"> </w:t>
      </w:r>
      <w:r>
        <w:rPr>
          <w:i/>
        </w:rPr>
        <w:t>RT</w:t>
      </w:r>
      <w:r>
        <w:t xml:space="preserve"> ln </w:t>
      </w:r>
      <w:r>
        <w:rPr>
          <w:i/>
        </w:rPr>
        <w:t>K</w:t>
      </w:r>
      <w:r>
        <w:rPr>
          <w:i/>
          <w:vertAlign w:val="subscript"/>
        </w:rPr>
        <w:t>p</w:t>
      </w:r>
      <w:r>
        <w:sym w:font="Symbol" w:char="F0B0"/>
      </w:r>
      <w:r>
        <w:t xml:space="preserve"> en bovenstaande gegevens volgt:</w:t>
      </w:r>
    </w:p>
    <w:tbl>
      <w:tblPr>
        <w:tblW w:w="0" w:type="auto"/>
        <w:tblLayout w:type="fixed"/>
        <w:tblCellMar>
          <w:left w:w="70" w:type="dxa"/>
          <w:right w:w="70" w:type="dxa"/>
        </w:tblCellMar>
        <w:tblLook w:val="0000"/>
      </w:tblPr>
      <w:tblGrid>
        <w:gridCol w:w="1221"/>
        <w:gridCol w:w="1010"/>
        <w:gridCol w:w="910"/>
      </w:tblGrid>
      <w:tr w:rsidR="003D1C53">
        <w:tblPrEx>
          <w:tblCellMar>
            <w:top w:w="0" w:type="dxa"/>
            <w:bottom w:w="0" w:type="dxa"/>
          </w:tblCellMar>
        </w:tblPrEx>
        <w:tc>
          <w:tcPr>
            <w:tcW w:w="1221" w:type="dxa"/>
          </w:tcPr>
          <w:p w:rsidR="003D1C53" w:rsidRDefault="003D1C53" w:rsidP="00472E2A"/>
        </w:tc>
        <w:tc>
          <w:tcPr>
            <w:tcW w:w="1010" w:type="dxa"/>
          </w:tcPr>
          <w:p w:rsidR="003D1C53" w:rsidRDefault="003D1C53" w:rsidP="00472E2A">
            <w:r>
              <w:rPr>
                <w:position w:val="-14"/>
              </w:rPr>
              <w:object w:dxaOrig="620" w:dyaOrig="420">
                <v:shape id="_x0000_i1076" type="#_x0000_t75" style="width:30.95pt;height:20.8pt" o:ole="" fillcolor="window">
                  <v:imagedata r:id="rId126" o:title=""/>
                </v:shape>
                <o:OLEObject Type="Embed" ProgID="Equation.3" ShapeID="_x0000_i1076" DrawAspect="Content" ObjectID="_1313694952" r:id="rId127"/>
              </w:object>
            </w:r>
          </w:p>
        </w:tc>
        <w:tc>
          <w:tcPr>
            <w:tcW w:w="910" w:type="dxa"/>
          </w:tcPr>
          <w:p w:rsidR="003D1C53" w:rsidRDefault="003D1C53" w:rsidP="00472E2A">
            <w:r>
              <w:rPr>
                <w:position w:val="-14"/>
              </w:rPr>
              <w:object w:dxaOrig="660" w:dyaOrig="420">
                <v:shape id="_x0000_i1077" type="#_x0000_t75" style="width:32.95pt;height:20.8pt" o:ole="" fillcolor="window">
                  <v:imagedata r:id="rId128" o:title=""/>
                </v:shape>
                <o:OLEObject Type="Embed" ProgID="Equation.3" ShapeID="_x0000_i1077" DrawAspect="Content" ObjectID="_1313694953" r:id="rId129"/>
              </w:object>
            </w:r>
          </w:p>
        </w:tc>
      </w:tr>
      <w:tr w:rsidR="003D1C53">
        <w:tblPrEx>
          <w:tblCellMar>
            <w:top w:w="0" w:type="dxa"/>
            <w:bottom w:w="0" w:type="dxa"/>
          </w:tblCellMar>
        </w:tblPrEx>
        <w:tc>
          <w:tcPr>
            <w:tcW w:w="1221" w:type="dxa"/>
          </w:tcPr>
          <w:p w:rsidR="003D1C53" w:rsidRDefault="003D1C53" w:rsidP="00472E2A">
            <w:r>
              <w:rPr>
                <w:i/>
              </w:rPr>
              <w:t>T</w:t>
            </w:r>
            <w:r>
              <w:rPr>
                <w:vertAlign w:val="subscript"/>
              </w:rPr>
              <w:t>1</w:t>
            </w:r>
            <w:r>
              <w:t xml:space="preserve"> = 298 K</w:t>
            </w:r>
          </w:p>
        </w:tc>
        <w:tc>
          <w:tcPr>
            <w:tcW w:w="1010" w:type="dxa"/>
          </w:tcPr>
          <w:p w:rsidR="003D1C53" w:rsidRDefault="003D1C53" w:rsidP="00472E2A">
            <w:pPr>
              <w:rPr>
                <w:vertAlign w:val="superscript"/>
              </w:rPr>
            </w:pPr>
            <w:r>
              <w:t>1,71</w:t>
            </w:r>
            <w:r>
              <w:sym w:font="Symbol" w:char="F0D7"/>
            </w:r>
            <w:r>
              <w:t>10</w:t>
            </w:r>
            <w:r>
              <w:rPr>
                <w:vertAlign w:val="superscript"/>
              </w:rPr>
              <w:t>14</w:t>
            </w:r>
          </w:p>
        </w:tc>
        <w:tc>
          <w:tcPr>
            <w:tcW w:w="910" w:type="dxa"/>
          </w:tcPr>
          <w:p w:rsidR="003D1C53" w:rsidRDefault="003D1C53" w:rsidP="00472E2A">
            <w:pPr>
              <w:rPr>
                <w:vertAlign w:val="superscript"/>
              </w:rPr>
            </w:pPr>
            <w:r>
              <w:sym w:font="Symbol" w:char="F0BB"/>
            </w:r>
            <w:r>
              <w:t xml:space="preserve"> 10</w:t>
            </w:r>
            <w:r>
              <w:rPr>
                <w:vertAlign w:val="superscript"/>
              </w:rPr>
              <w:t>230</w:t>
            </w:r>
          </w:p>
        </w:tc>
      </w:tr>
    </w:tbl>
    <w:p w:rsidR="003D1C53" w:rsidRDefault="003D1C53" w:rsidP="00C95044">
      <w:pPr>
        <w:pStyle w:val="Stip0"/>
      </w:pPr>
      <w:r>
        <w:t xml:space="preserve">Per berekende </w:t>
      </w:r>
      <w:r>
        <w:rPr>
          <w:i/>
        </w:rPr>
        <w:t>K</w:t>
      </w:r>
      <w:r>
        <w:rPr>
          <w:i/>
          <w:vertAlign w:val="subscript"/>
        </w:rPr>
        <w:t>p</w:t>
      </w:r>
      <w:r>
        <w:tab/>
      </w:r>
      <w:r>
        <w:rPr>
          <w:u w:val="single"/>
        </w:rPr>
        <w:t>1</w:t>
      </w:r>
    </w:p>
    <w:p w:rsidR="003D1C53" w:rsidRDefault="003D1C53" w:rsidP="00472E2A">
      <w:r>
        <w:t xml:space="preserve">Omdat </w:t>
      </w:r>
      <w:r>
        <w:rPr>
          <w:rFonts w:ascii="Symbol" w:hAnsi="Symbol"/>
        </w:rPr>
        <w:t></w:t>
      </w:r>
      <w:r>
        <w:rPr>
          <w:vertAlign w:val="subscript"/>
        </w:rPr>
        <w:t>r</w:t>
      </w:r>
      <w:r>
        <w:rPr>
          <w:i/>
        </w:rPr>
        <w:t>H</w:t>
      </w:r>
      <w:r>
        <w:sym w:font="Symbol" w:char="F0B0"/>
      </w:r>
      <w:r>
        <w:t xml:space="preserve"> en </w:t>
      </w:r>
      <w:r>
        <w:rPr>
          <w:rFonts w:ascii="Symbol" w:hAnsi="Symbol"/>
        </w:rPr>
        <w:t></w:t>
      </w:r>
      <w:r>
        <w:rPr>
          <w:vertAlign w:val="subscript"/>
        </w:rPr>
        <w:t>r</w:t>
      </w:r>
      <w:r>
        <w:rPr>
          <w:i/>
        </w:rPr>
        <w:t>S</w:t>
      </w:r>
      <w:r>
        <w:sym w:font="Symbol" w:char="F0B0"/>
      </w:r>
      <w:r>
        <w:t xml:space="preserve"> onafhankelijk zijn van de temperatuur, kan de evenwichtsconstante bij </w:t>
      </w:r>
      <w:r>
        <w:rPr>
          <w:i/>
        </w:rPr>
        <w:t>T</w:t>
      </w:r>
      <w:r>
        <w:rPr>
          <w:vertAlign w:val="subscript"/>
        </w:rPr>
        <w:t>2</w:t>
      </w:r>
      <w:r>
        <w:t xml:space="preserve"> = 503 K berekend worden met </w:t>
      </w:r>
    </w:p>
    <w:p w:rsidR="003D1C53" w:rsidRDefault="003D1C53" w:rsidP="00C95044">
      <w:pPr>
        <w:pStyle w:val="Stip0"/>
      </w:pPr>
      <w:r>
        <w:rPr>
          <w:rFonts w:ascii="Symbol" w:hAnsi="Symbol"/>
        </w:rPr>
        <w:t></w:t>
      </w:r>
      <w:r>
        <w:rPr>
          <w:vertAlign w:val="subscript"/>
        </w:rPr>
        <w:t>r</w:t>
      </w:r>
      <w:r>
        <w:rPr>
          <w:i/>
        </w:rPr>
        <w:t>G</w:t>
      </w:r>
      <w:r>
        <w:sym w:font="Symbol" w:char="F0B0"/>
      </w:r>
      <w:r>
        <w:t>(</w:t>
      </w:r>
      <w:r>
        <w:rPr>
          <w:i/>
        </w:rPr>
        <w:t>T</w:t>
      </w:r>
      <w:r>
        <w:rPr>
          <w:vertAlign w:val="subscript"/>
        </w:rPr>
        <w:t>2</w:t>
      </w:r>
      <w:r>
        <w:t xml:space="preserve">) = </w:t>
      </w:r>
      <w:r>
        <w:rPr>
          <w:rFonts w:ascii="Symbol" w:hAnsi="Symbol"/>
        </w:rPr>
        <w:t></w:t>
      </w:r>
      <w:r>
        <w:rPr>
          <w:vertAlign w:val="subscript"/>
        </w:rPr>
        <w:t>r</w:t>
      </w:r>
      <w:r>
        <w:rPr>
          <w:i/>
        </w:rPr>
        <w:t>H</w:t>
      </w:r>
      <w:r>
        <w:sym w:font="Symbol" w:char="F0B0"/>
      </w:r>
      <w:r>
        <w:t xml:space="preserve"> </w:t>
      </w:r>
      <w:r>
        <w:sym w:font="Symbol" w:char="F02D"/>
      </w:r>
      <w:r>
        <w:t xml:space="preserve"> </w:t>
      </w:r>
      <w:r>
        <w:rPr>
          <w:i/>
        </w:rPr>
        <w:t>T</w:t>
      </w:r>
      <w:r>
        <w:rPr>
          <w:vertAlign w:val="subscript"/>
        </w:rPr>
        <w:t>2</w:t>
      </w:r>
      <w:r>
        <w:rPr>
          <w:rFonts w:ascii="Symbol" w:hAnsi="Symbol"/>
        </w:rPr>
        <w:t></w:t>
      </w:r>
      <w:r>
        <w:rPr>
          <w:vertAlign w:val="subscript"/>
        </w:rPr>
        <w:t>r</w:t>
      </w:r>
      <w:r>
        <w:rPr>
          <w:i/>
        </w:rPr>
        <w:t>S</w:t>
      </w:r>
      <w:r>
        <w:sym w:font="Symbol" w:char="F0B0"/>
      </w:r>
      <w:r>
        <w:tab/>
      </w:r>
      <w:r>
        <w:rPr>
          <w:u w:val="single"/>
        </w:rPr>
        <w:t>1</w:t>
      </w:r>
    </w:p>
    <w:tbl>
      <w:tblPr>
        <w:tblW w:w="0" w:type="auto"/>
        <w:tblLayout w:type="fixed"/>
        <w:tblCellMar>
          <w:left w:w="70" w:type="dxa"/>
          <w:right w:w="70" w:type="dxa"/>
        </w:tblCellMar>
        <w:tblLook w:val="0000"/>
      </w:tblPr>
      <w:tblGrid>
        <w:gridCol w:w="1222"/>
        <w:gridCol w:w="1772"/>
        <w:gridCol w:w="940"/>
      </w:tblGrid>
      <w:tr w:rsidR="003D1C53">
        <w:tblPrEx>
          <w:tblCellMar>
            <w:top w:w="0" w:type="dxa"/>
            <w:bottom w:w="0" w:type="dxa"/>
          </w:tblCellMar>
        </w:tblPrEx>
        <w:tc>
          <w:tcPr>
            <w:tcW w:w="1222" w:type="dxa"/>
          </w:tcPr>
          <w:p w:rsidR="003D1C53" w:rsidRDefault="003D1C53" w:rsidP="00472E2A"/>
        </w:tc>
        <w:tc>
          <w:tcPr>
            <w:tcW w:w="1772" w:type="dxa"/>
          </w:tcPr>
          <w:p w:rsidR="003D1C53" w:rsidRDefault="003D1C53" w:rsidP="00472E2A">
            <w:pPr>
              <w:rPr>
                <w:vertAlign w:val="superscript"/>
              </w:rPr>
            </w:pPr>
            <w:r>
              <w:rPr>
                <w:rFonts w:ascii="Symbol" w:hAnsi="Symbol"/>
              </w:rPr>
              <w:t></w:t>
            </w:r>
            <w:r>
              <w:rPr>
                <w:vertAlign w:val="subscript"/>
              </w:rPr>
              <w:t>r</w:t>
            </w:r>
            <w:r>
              <w:rPr>
                <w:i/>
              </w:rPr>
              <w:t>G</w:t>
            </w:r>
            <w:r>
              <w:sym w:font="Symbol" w:char="F0B0"/>
            </w:r>
            <w:r>
              <w:t>(</w:t>
            </w:r>
            <w:r>
              <w:rPr>
                <w:i/>
              </w:rPr>
              <w:t>T</w:t>
            </w:r>
            <w:r>
              <w:rPr>
                <w:vertAlign w:val="subscript"/>
              </w:rPr>
              <w:t>2</w:t>
            </w:r>
            <w:r>
              <w:t>) kJ mol</w:t>
            </w:r>
            <w:r>
              <w:rPr>
                <w:vertAlign w:val="superscript"/>
              </w:rPr>
              <w:sym w:font="Symbol" w:char="F02D"/>
            </w:r>
            <w:r>
              <w:rPr>
                <w:vertAlign w:val="superscript"/>
              </w:rPr>
              <w:t>1</w:t>
            </w:r>
          </w:p>
        </w:tc>
        <w:tc>
          <w:tcPr>
            <w:tcW w:w="940" w:type="dxa"/>
          </w:tcPr>
          <w:p w:rsidR="003D1C53" w:rsidRDefault="003D1C53" w:rsidP="00472E2A">
            <w:r>
              <w:rPr>
                <w:position w:val="-14"/>
              </w:rPr>
              <w:object w:dxaOrig="360" w:dyaOrig="420">
                <v:shape id="_x0000_i1078" type="#_x0000_t75" style="width:18.25pt;height:20.8pt" o:ole="" fillcolor="window">
                  <v:imagedata r:id="rId130" o:title=""/>
                </v:shape>
                <o:OLEObject Type="Embed" ProgID="Equation.3" ShapeID="_x0000_i1078" DrawAspect="Content" ObjectID="_1313694954" r:id="rId131"/>
              </w:object>
            </w:r>
          </w:p>
        </w:tc>
      </w:tr>
      <w:tr w:rsidR="003D1C53">
        <w:tblPrEx>
          <w:tblCellMar>
            <w:top w:w="0" w:type="dxa"/>
            <w:bottom w:w="0" w:type="dxa"/>
          </w:tblCellMar>
        </w:tblPrEx>
        <w:tc>
          <w:tcPr>
            <w:tcW w:w="1222" w:type="dxa"/>
          </w:tcPr>
          <w:p w:rsidR="003D1C53" w:rsidRDefault="003D1C53" w:rsidP="00472E2A">
            <w:r>
              <w:t>Reactie (1)</w:t>
            </w:r>
          </w:p>
        </w:tc>
        <w:tc>
          <w:tcPr>
            <w:tcW w:w="1772" w:type="dxa"/>
          </w:tcPr>
          <w:p w:rsidR="003D1C53" w:rsidRDefault="003D1C53" w:rsidP="00472E2A">
            <w:r>
              <w:sym w:font="Symbol" w:char="F02D"/>
            </w:r>
            <w:r>
              <w:t>64,9</w:t>
            </w:r>
          </w:p>
        </w:tc>
        <w:tc>
          <w:tcPr>
            <w:tcW w:w="940" w:type="dxa"/>
          </w:tcPr>
          <w:p w:rsidR="003D1C53" w:rsidRDefault="003D1C53" w:rsidP="00472E2A">
            <w:pPr>
              <w:rPr>
                <w:vertAlign w:val="superscript"/>
              </w:rPr>
            </w:pPr>
            <w:r>
              <w:t>5,44</w:t>
            </w:r>
            <w:r>
              <w:sym w:font="Symbol" w:char="F0D7"/>
            </w:r>
            <w:r>
              <w:t>10</w:t>
            </w:r>
            <w:r>
              <w:rPr>
                <w:vertAlign w:val="superscript"/>
              </w:rPr>
              <w:t>6</w:t>
            </w:r>
          </w:p>
        </w:tc>
      </w:tr>
      <w:tr w:rsidR="003D1C53">
        <w:tblPrEx>
          <w:tblCellMar>
            <w:top w:w="0" w:type="dxa"/>
            <w:bottom w:w="0" w:type="dxa"/>
          </w:tblCellMar>
        </w:tblPrEx>
        <w:tc>
          <w:tcPr>
            <w:tcW w:w="1222" w:type="dxa"/>
          </w:tcPr>
          <w:p w:rsidR="003D1C53" w:rsidRDefault="003D1C53" w:rsidP="00472E2A">
            <w:r>
              <w:t>Reactie (2)</w:t>
            </w:r>
          </w:p>
        </w:tc>
        <w:tc>
          <w:tcPr>
            <w:tcW w:w="1772" w:type="dxa"/>
          </w:tcPr>
          <w:p w:rsidR="003D1C53" w:rsidRDefault="003D1C53" w:rsidP="00472E2A">
            <w:r>
              <w:sym w:font="Symbol" w:char="F02D"/>
            </w:r>
            <w:r>
              <w:t>108,3</w:t>
            </w:r>
          </w:p>
        </w:tc>
        <w:tc>
          <w:tcPr>
            <w:tcW w:w="940" w:type="dxa"/>
          </w:tcPr>
          <w:p w:rsidR="003D1C53" w:rsidRDefault="003D1C53" w:rsidP="00472E2A">
            <w:r>
              <w:sym w:font="Symbol" w:char="F0BB"/>
            </w:r>
            <w:r>
              <w:t xml:space="preserve"> 10</w:t>
            </w:r>
            <w:r>
              <w:rPr>
                <w:vertAlign w:val="superscript"/>
              </w:rPr>
              <w:t>135</w:t>
            </w:r>
          </w:p>
        </w:tc>
      </w:tr>
    </w:tbl>
    <w:p w:rsidR="003D1C53" w:rsidRDefault="003D1C53" w:rsidP="00C95044">
      <w:pPr>
        <w:pStyle w:val="Stip0"/>
      </w:pPr>
      <w:r>
        <w:t xml:space="preserve">Per juiste </w:t>
      </w:r>
      <w:r>
        <w:rPr>
          <w:position w:val="-14"/>
        </w:rPr>
        <w:object w:dxaOrig="360" w:dyaOrig="420">
          <v:shape id="_x0000_i1079" type="#_x0000_t75" style="width:18.25pt;height:20.8pt" o:ole="" fillcolor="window">
            <v:imagedata r:id="rId130" o:title=""/>
          </v:shape>
          <o:OLEObject Type="Embed" ProgID="Equation.3" ShapeID="_x0000_i1079" DrawAspect="Content" ObjectID="_1313694955" r:id="rId132"/>
        </w:object>
      </w:r>
      <w:r>
        <w:tab/>
      </w:r>
      <w:r>
        <w:rPr>
          <w:u w:val="single"/>
        </w:rPr>
        <w:t>1</w:t>
      </w:r>
    </w:p>
    <w:p w:rsidR="003D1C53" w:rsidRDefault="003D1C53" w:rsidP="00472E2A">
      <w:r>
        <w:t xml:space="preserve">De volgende vergelijking kan ook voor de berekening van </w:t>
      </w:r>
      <w:r>
        <w:rPr>
          <w:position w:val="-14"/>
        </w:rPr>
        <w:object w:dxaOrig="780" w:dyaOrig="420">
          <v:shape id="_x0000_i1080" type="#_x0000_t75" style="width:39.05pt;height:20.8pt" o:ole="" fillcolor="window">
            <v:imagedata r:id="rId133" o:title=""/>
          </v:shape>
          <o:OLEObject Type="Embed" ProgID="Equation.3" ShapeID="_x0000_i1080" DrawAspect="Content" ObjectID="_1313694956" r:id="rId134"/>
        </w:object>
      </w:r>
      <w:r>
        <w:t xml:space="preserve"> gebruikt worden:</w:t>
      </w:r>
    </w:p>
    <w:p w:rsidR="003D1C53" w:rsidRDefault="003D1C53" w:rsidP="00472E2A">
      <w:r>
        <w:rPr>
          <w:position w:val="-38"/>
        </w:rPr>
        <w:object w:dxaOrig="5920" w:dyaOrig="859">
          <v:shape id="_x0000_i1081" type="#_x0000_t75" style="width:296.1pt;height:43.1pt" o:ole="" fillcolor="window">
            <v:imagedata r:id="rId135" o:title=""/>
          </v:shape>
          <o:OLEObject Type="Embed" ProgID="Equation.3" ShapeID="_x0000_i1081" DrawAspect="Content" ObjectID="_1313694957" r:id="rId136"/>
        </w:object>
      </w:r>
    </w:p>
    <w:p w:rsidR="003D1C53" w:rsidRDefault="003D1C53" w:rsidP="00472E2A">
      <w:pPr>
        <w:pStyle w:val="vraag"/>
      </w:pPr>
      <w:r>
        <w:t>Maximumscore 2</w:t>
      </w:r>
    </w:p>
    <w:p w:rsidR="003D1C53" w:rsidRDefault="003D1C53" w:rsidP="00472E2A">
      <w:r>
        <w:t>Uit de bovenstaande berekening volgt:</w:t>
      </w:r>
    </w:p>
    <w:p w:rsidR="003D1C53" w:rsidRDefault="003D1C53" w:rsidP="00C95044">
      <w:pPr>
        <w:pStyle w:val="Stip0"/>
      </w:pPr>
      <w:r>
        <w:t xml:space="preserve">De reactie zal aflopend zijn omdat </w:t>
      </w:r>
      <w:r>
        <w:rPr>
          <w:rFonts w:ascii="Symbol" w:hAnsi="Symbol"/>
        </w:rPr>
        <w:t></w:t>
      </w:r>
      <w:r>
        <w:rPr>
          <w:vertAlign w:val="subscript"/>
        </w:rPr>
        <w:t>r</w:t>
      </w:r>
      <w:r>
        <w:rPr>
          <w:i/>
        </w:rPr>
        <w:t>G</w:t>
      </w:r>
      <w:r>
        <w:sym w:font="Symbol" w:char="F0B0"/>
      </w:r>
      <w:r>
        <w:t xml:space="preserve"> « 0. Bij evenwicht zullen de reactanten vrijwel volledig zijn omgezet in de reactieproducten, vooral bij het verbrandingsproces.</w:t>
      </w:r>
      <w:r>
        <w:tab/>
      </w:r>
      <w:r>
        <w:rPr>
          <w:u w:val="single"/>
        </w:rPr>
        <w:t>1</w:t>
      </w:r>
    </w:p>
    <w:p w:rsidR="003D1C53" w:rsidRDefault="003D1C53" w:rsidP="00C95044">
      <w:pPr>
        <w:pStyle w:val="Stip0"/>
      </w:pPr>
      <w:r>
        <w:t xml:space="preserve">De reactie is sterk exotherm, omdat </w:t>
      </w:r>
      <w:r>
        <w:rPr>
          <w:rFonts w:ascii="Symbol" w:hAnsi="Symbol"/>
        </w:rPr>
        <w:t></w:t>
      </w:r>
      <w:r>
        <w:rPr>
          <w:vertAlign w:val="subscript"/>
        </w:rPr>
        <w:t>r</w:t>
      </w:r>
      <w:r>
        <w:rPr>
          <w:i/>
        </w:rPr>
        <w:t>H</w:t>
      </w:r>
      <w:r>
        <w:sym w:font="Symbol" w:char="F0B0"/>
      </w:r>
      <w:r>
        <w:t xml:space="preserve"> « 0. Het evenwicht verschuift naar links bij hogere temperaturen. Deze verschuiving is des te groter voor de tweede reactie omdat</w:t>
      </w:r>
      <w:r w:rsidR="002D27B2">
        <w:br/>
      </w:r>
      <w:r>
        <w:t>|</w:t>
      </w:r>
      <w:r>
        <w:rPr>
          <w:rFonts w:ascii="Symbol" w:hAnsi="Symbol"/>
        </w:rPr>
        <w:t></w:t>
      </w:r>
      <w:r>
        <w:rPr>
          <w:vertAlign w:val="subscript"/>
        </w:rPr>
        <w:t>r</w:t>
      </w:r>
      <w:r>
        <w:rPr>
          <w:i/>
        </w:rPr>
        <w:t>H</w:t>
      </w:r>
      <w:r>
        <w:sym w:font="Symbol" w:char="F0B0"/>
      </w:r>
      <w:r>
        <w:t>(1)| « |</w:t>
      </w:r>
      <w:r>
        <w:rPr>
          <w:rFonts w:ascii="Symbol" w:hAnsi="Symbol"/>
        </w:rPr>
        <w:t></w:t>
      </w:r>
      <w:r>
        <w:rPr>
          <w:vertAlign w:val="subscript"/>
        </w:rPr>
        <w:t>r</w:t>
      </w:r>
      <w:r>
        <w:rPr>
          <w:i/>
        </w:rPr>
        <w:t>H</w:t>
      </w:r>
      <w:r>
        <w:sym w:font="Symbol" w:char="F0B0"/>
      </w:r>
      <w:r>
        <w:t>(2)|. Thermodynamisch gezien zullen de hoofdproducten bij evenwicht CO</w:t>
      </w:r>
      <w:r>
        <w:rPr>
          <w:vertAlign w:val="subscript"/>
        </w:rPr>
        <w:t>2</w:t>
      </w:r>
      <w:r>
        <w:t xml:space="preserve"> en H</w:t>
      </w:r>
      <w:r>
        <w:rPr>
          <w:vertAlign w:val="subscript"/>
        </w:rPr>
        <w:t>2</w:t>
      </w:r>
      <w:r>
        <w:t>O zijn. Het is daarom niet verstandig etheenoxide volgens deze methode te produceren.</w:t>
      </w:r>
      <w:r>
        <w:tab/>
      </w:r>
      <w:r>
        <w:rPr>
          <w:u w:val="single"/>
        </w:rPr>
        <w:t>1</w:t>
      </w:r>
    </w:p>
    <w:p w:rsidR="003D1C53" w:rsidRDefault="003D1C53" w:rsidP="00472E2A">
      <w:pPr>
        <w:pStyle w:val="vraag"/>
      </w:pPr>
      <w:r>
        <w:t>Maximumscore 3</w:t>
      </w:r>
    </w:p>
    <w:p w:rsidR="003D1C53" w:rsidRDefault="003D1C53" w:rsidP="00472E2A">
      <w:r>
        <w:t>Deze twee parallel verlopende reacties hebben dezelfde reactieorde.</w:t>
      </w:r>
    </w:p>
    <w:p w:rsidR="003D1C53" w:rsidRDefault="003D1C53" w:rsidP="00472E2A">
      <w:r>
        <w:t xml:space="preserve">Uit de Arrheniusvergelijking </w:t>
      </w:r>
      <w:r>
        <w:rPr>
          <w:position w:val="-6"/>
        </w:rPr>
        <w:object w:dxaOrig="980" w:dyaOrig="460">
          <v:shape id="_x0000_i1082" type="#_x0000_t75" style="width:49.2pt;height:22.8pt" o:ole="" fillcolor="window">
            <v:imagedata r:id="rId137" o:title=""/>
          </v:shape>
          <o:OLEObject Type="Embed" ProgID="Equation.3" ShapeID="_x0000_i1082" DrawAspect="Content" ObjectID="_1313694958" r:id="rId138"/>
        </w:object>
      </w:r>
      <w:r>
        <w:t xml:space="preserve"> volgt:</w:t>
      </w:r>
    </w:p>
    <w:p w:rsidR="003D1C53" w:rsidRDefault="003D1C53" w:rsidP="00C95044">
      <w:pPr>
        <w:pStyle w:val="Stip0"/>
      </w:pPr>
      <w:r>
        <w:rPr>
          <w:position w:val="-28"/>
        </w:rPr>
        <w:object w:dxaOrig="1579" w:dyaOrig="680">
          <v:shape id="_x0000_i1083" type="#_x0000_t75" style="width:79.1pt;height:33.95pt" o:ole="" fillcolor="window">
            <v:imagedata r:id="rId139" o:title=""/>
          </v:shape>
          <o:OLEObject Type="Embed" ProgID="Equation.3" ShapeID="_x0000_i1083" DrawAspect="Content" ObjectID="_1313694959" r:id="rId140"/>
        </w:object>
      </w:r>
    </w:p>
    <w:p w:rsidR="003D1C53" w:rsidRDefault="003D1C53" w:rsidP="00472E2A">
      <w:r>
        <w:t>Hieruit verkrijgt men: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550"/>
        <w:gridCol w:w="1221"/>
        <w:gridCol w:w="1221"/>
      </w:tblGrid>
      <w:tr w:rsidR="003D1C53">
        <w:tblPrEx>
          <w:tblCellMar>
            <w:top w:w="0" w:type="dxa"/>
            <w:bottom w:w="0" w:type="dxa"/>
          </w:tblCellMar>
        </w:tblPrEx>
        <w:tc>
          <w:tcPr>
            <w:tcW w:w="550" w:type="dxa"/>
          </w:tcPr>
          <w:p w:rsidR="003D1C53" w:rsidRDefault="003D1C53" w:rsidP="00472E2A"/>
        </w:tc>
        <w:tc>
          <w:tcPr>
            <w:tcW w:w="1221" w:type="dxa"/>
          </w:tcPr>
          <w:p w:rsidR="003D1C53" w:rsidRDefault="003D1C53" w:rsidP="00472E2A">
            <w:r>
              <w:rPr>
                <w:i/>
              </w:rPr>
              <w:t>T</w:t>
            </w:r>
            <w:r>
              <w:rPr>
                <w:vertAlign w:val="subscript"/>
              </w:rPr>
              <w:t>1</w:t>
            </w:r>
            <w:r>
              <w:t xml:space="preserve"> = 298 K</w:t>
            </w:r>
          </w:p>
        </w:tc>
        <w:tc>
          <w:tcPr>
            <w:tcW w:w="1221" w:type="dxa"/>
          </w:tcPr>
          <w:p w:rsidR="003D1C53" w:rsidRDefault="003D1C53" w:rsidP="00472E2A">
            <w:r>
              <w:rPr>
                <w:i/>
              </w:rPr>
              <w:t>T</w:t>
            </w:r>
            <w:r>
              <w:rPr>
                <w:vertAlign w:val="subscript"/>
              </w:rPr>
              <w:t>2</w:t>
            </w:r>
            <w:r>
              <w:t xml:space="preserve"> = 503 K</w:t>
            </w:r>
          </w:p>
        </w:tc>
      </w:tr>
      <w:tr w:rsidR="003D1C53">
        <w:tblPrEx>
          <w:tblCellMar>
            <w:top w:w="0" w:type="dxa"/>
            <w:bottom w:w="0" w:type="dxa"/>
          </w:tblCellMar>
        </w:tblPrEx>
        <w:tc>
          <w:tcPr>
            <w:tcW w:w="550" w:type="dxa"/>
          </w:tcPr>
          <w:p w:rsidR="003D1C53" w:rsidRDefault="003D1C53" w:rsidP="00472E2A">
            <w:r>
              <w:rPr>
                <w:position w:val="-28"/>
              </w:rPr>
              <w:object w:dxaOrig="300" w:dyaOrig="639">
                <v:shape id="_x0000_i1084" type="#_x0000_t75" style="width:15.2pt;height:31.95pt" o:ole="" fillcolor="window">
                  <v:imagedata r:id="rId141" o:title=""/>
                </v:shape>
                <o:OLEObject Type="Embed" ProgID="Equation.3" ShapeID="_x0000_i1084" DrawAspect="Content" ObjectID="_1313694960" r:id="rId142"/>
              </w:object>
            </w:r>
          </w:p>
        </w:tc>
        <w:tc>
          <w:tcPr>
            <w:tcW w:w="1221" w:type="dxa"/>
          </w:tcPr>
          <w:p w:rsidR="003D1C53" w:rsidRDefault="003D1C53" w:rsidP="00472E2A">
            <w:r>
              <w:t>1896</w:t>
            </w:r>
          </w:p>
        </w:tc>
        <w:tc>
          <w:tcPr>
            <w:tcW w:w="1221" w:type="dxa"/>
          </w:tcPr>
          <w:p w:rsidR="003D1C53" w:rsidRDefault="003D1C53" w:rsidP="00472E2A">
            <w:r>
              <w:t>98,6</w:t>
            </w:r>
          </w:p>
        </w:tc>
      </w:tr>
    </w:tbl>
    <w:p w:rsidR="003D1C53" w:rsidRDefault="003D1C53" w:rsidP="00C95044">
      <w:pPr>
        <w:pStyle w:val="Stip0"/>
      </w:pPr>
      <w:r>
        <w:t>per berekende verhouding</w:t>
      </w:r>
      <w:r>
        <w:tab/>
      </w:r>
      <w:r>
        <w:rPr>
          <w:u w:val="single"/>
        </w:rPr>
        <w:t>1</w:t>
      </w:r>
    </w:p>
    <w:p w:rsidR="003D1C53" w:rsidRDefault="003D1C53" w:rsidP="00472E2A">
      <w:pPr>
        <w:pStyle w:val="vraag"/>
      </w:pPr>
      <w:r>
        <w:t>Maximumscore 3</w:t>
      </w:r>
    </w:p>
    <w:p w:rsidR="003D1C53" w:rsidRDefault="003D1C53" w:rsidP="00C95044">
      <w:pPr>
        <w:pStyle w:val="Stip0"/>
      </w:pPr>
      <w:r>
        <w:t xml:space="preserve">Vanwege </w:t>
      </w:r>
      <w:r>
        <w:rPr>
          <w:i/>
        </w:rPr>
        <w:t>E</w:t>
      </w:r>
      <w:r>
        <w:rPr>
          <w:vertAlign w:val="subscript"/>
        </w:rPr>
        <w:t>2</w:t>
      </w:r>
      <w:r>
        <w:t xml:space="preserve"> &gt; </w:t>
      </w:r>
      <w:r>
        <w:rPr>
          <w:i/>
        </w:rPr>
        <w:t>E</w:t>
      </w:r>
      <w:r>
        <w:rPr>
          <w:vertAlign w:val="subscript"/>
        </w:rPr>
        <w:t>1</w:t>
      </w:r>
      <w:r>
        <w:t xml:space="preserve"> heeft etheenoxide kinetisch gezien een veel hogere opbrengst dan CO</w:t>
      </w:r>
      <w:r>
        <w:rPr>
          <w:vertAlign w:val="subscript"/>
        </w:rPr>
        <w:t>2</w:t>
      </w:r>
      <w:r>
        <w:t>. Een hogere temperatuur verhoogt de opbrengst aan CO</w:t>
      </w:r>
      <w:r>
        <w:rPr>
          <w:vertAlign w:val="subscript"/>
        </w:rPr>
        <w:t>2</w:t>
      </w:r>
      <w:r>
        <w:t>, maar niet die van etheenoxide.</w:t>
      </w:r>
      <w:r>
        <w:tab/>
      </w:r>
      <w:r>
        <w:rPr>
          <w:u w:val="single"/>
        </w:rPr>
        <w:t>1</w:t>
      </w:r>
    </w:p>
    <w:p w:rsidR="003D1C53" w:rsidRDefault="003D1C53" w:rsidP="00C95044">
      <w:pPr>
        <w:pStyle w:val="Stip0"/>
      </w:pPr>
      <w:r>
        <w:t xml:space="preserve">Zelfs bij </w:t>
      </w:r>
      <w:r>
        <w:rPr>
          <w:i/>
        </w:rPr>
        <w:t>T</w:t>
      </w:r>
      <w:r>
        <w:rPr>
          <w:vertAlign w:val="subscript"/>
        </w:rPr>
        <w:t>2</w:t>
      </w:r>
      <w:r>
        <w:t xml:space="preserve"> = 503 K is </w:t>
      </w:r>
      <w:r>
        <w:rPr>
          <w:position w:val="-28"/>
        </w:rPr>
        <w:object w:dxaOrig="300" w:dyaOrig="639">
          <v:shape id="_x0000_i1085" type="#_x0000_t75" style="width:15.2pt;height:31.95pt" o:ole="" fillcolor="window">
            <v:imagedata r:id="rId141" o:title=""/>
          </v:shape>
          <o:OLEObject Type="Embed" ProgID="Equation.3" ShapeID="_x0000_i1085" DrawAspect="Content" ObjectID="_1313694961" r:id="rId143"/>
        </w:object>
      </w:r>
      <w:r>
        <w:t xml:space="preserve"> gelijk aan 98,6 en kan men dus redelijk zuiver etheenoxide verkrijgen.</w:t>
      </w:r>
      <w:r>
        <w:tab/>
      </w:r>
      <w:r>
        <w:rPr>
          <w:u w:val="single"/>
        </w:rPr>
        <w:t>1</w:t>
      </w:r>
    </w:p>
    <w:p w:rsidR="003D1C53" w:rsidRDefault="003D1C53" w:rsidP="00C95044">
      <w:pPr>
        <w:pStyle w:val="Stip0"/>
      </w:pPr>
      <w:r>
        <w:t>De reactietemperatuur moet niet te hoog worden vanwege het feit dat reactie (2) dertien maal zo exotherm is als reactie (1).</w:t>
      </w:r>
      <w:r>
        <w:tab/>
      </w:r>
      <w:r>
        <w:rPr>
          <w:u w:val="single"/>
        </w:rPr>
        <w:t>1</w:t>
      </w:r>
    </w:p>
    <w:p w:rsidR="003D1C53" w:rsidRDefault="003D1C53" w:rsidP="00472E2A">
      <w:pPr>
        <w:pStyle w:val="opgave"/>
        <w:tabs>
          <w:tab w:val="clear" w:pos="1191"/>
        </w:tabs>
      </w:pPr>
      <w:r>
        <w:lastRenderedPageBreak/>
        <w:t>(maximaal 9 punten)</w:t>
      </w:r>
    </w:p>
    <w:p w:rsidR="003D1C53" w:rsidRDefault="003D1C53" w:rsidP="00472E2A">
      <w:pPr>
        <w:pStyle w:val="vraag"/>
      </w:pPr>
      <w:r>
        <w:t>Maximumscore 3</w:t>
      </w:r>
    </w:p>
    <w:p w:rsidR="003D1C53" w:rsidRDefault="003D1C53" w:rsidP="00472E2A">
      <w:r>
        <w:t>Re-zijde</w:t>
      </w:r>
    </w:p>
    <w:p w:rsidR="003D1C53" w:rsidRDefault="003D1C53" w:rsidP="00472E2A">
      <w:pPr>
        <w:pStyle w:val="vraag"/>
      </w:pPr>
      <w:r>
        <w:t>Maximumscore 2</w:t>
      </w:r>
    </w:p>
    <w:p w:rsidR="003D1C53" w:rsidRDefault="003D1C53" w:rsidP="00472E2A">
      <w:r>
        <w:t>Re-zijde</w:t>
      </w:r>
    </w:p>
    <w:p w:rsidR="003D1C53" w:rsidRDefault="003D1C53" w:rsidP="00472E2A">
      <w:pPr>
        <w:pStyle w:val="vraag"/>
      </w:pPr>
      <w:r>
        <w:t>Maximumscore 2</w:t>
      </w:r>
    </w:p>
    <w:p w:rsidR="003D1C53" w:rsidRDefault="003D1C53" w:rsidP="00472E2A">
      <w:pPr>
        <w:rPr>
          <w:vertAlign w:val="subscript"/>
        </w:rPr>
      </w:pPr>
      <w:r>
        <w:t>Pro-H</w:t>
      </w:r>
      <w:r>
        <w:rPr>
          <w:vertAlign w:val="subscript"/>
        </w:rPr>
        <w:t>R</w:t>
      </w:r>
    </w:p>
    <w:p w:rsidR="003D1C53" w:rsidRDefault="003D1C53" w:rsidP="00472E2A">
      <w:pPr>
        <w:shd w:val="pct10" w:color="auto" w:fill="auto"/>
        <w:spacing w:line="1" w:lineRule="exact"/>
        <w:rPr>
          <w:vanish/>
          <w:spacing w:val="-3"/>
          <w:lang w:val="en-US"/>
        </w:rPr>
      </w:pPr>
    </w:p>
    <w:p w:rsidR="003D1C53" w:rsidRDefault="003D1C53" w:rsidP="00472E2A">
      <w:pPr>
        <w:sectPr w:rsidR="003D1C53">
          <w:pgSz w:w="11906" w:h="16838"/>
          <w:pgMar w:top="1418" w:right="1440" w:bottom="1418" w:left="2188" w:header="1440" w:footer="1440" w:gutter="0"/>
          <w:cols w:space="708"/>
          <w:noEndnote/>
          <w:titlePg/>
        </w:sectPr>
      </w:pPr>
    </w:p>
    <w:p w:rsidR="003D1C53" w:rsidRDefault="00674CF7" w:rsidP="00472E2A">
      <w:pPr>
        <w:suppressAutoHyphens/>
        <w:jc w:val="center"/>
        <w:rPr>
          <w:b/>
          <w:sz w:val="29"/>
        </w:rPr>
      </w:pPr>
      <w:r>
        <w:rPr>
          <w:noProof/>
        </w:rPr>
        <w:lastRenderedPageBreak/>
        <w:drawing>
          <wp:inline distT="0" distB="0" distL="0" distR="0">
            <wp:extent cx="2163445" cy="3657600"/>
            <wp:effectExtent l="19050" t="0" r="8255"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p>
    <w:p w:rsidR="003D1C53" w:rsidRDefault="003D1C53" w:rsidP="00472E2A">
      <w:pPr>
        <w:suppressAutoHyphens/>
        <w:jc w:val="center"/>
        <w:rPr>
          <w:b/>
          <w:sz w:val="29"/>
        </w:rPr>
      </w:pPr>
    </w:p>
    <w:p w:rsidR="003D1C53" w:rsidRDefault="003D1C53" w:rsidP="00472E2A">
      <w:pPr>
        <w:suppressAutoHyphens/>
        <w:jc w:val="center"/>
        <w:rPr>
          <w:sz w:val="29"/>
        </w:rPr>
      </w:pPr>
      <w:r>
        <w:rPr>
          <w:b/>
          <w:sz w:val="29"/>
        </w:rPr>
        <w:t>NATIONALE CHEMIEOLYMPIADE</w:t>
      </w:r>
    </w:p>
    <w:p w:rsidR="003D1C53" w:rsidRDefault="003D1C53" w:rsidP="00472E2A">
      <w:pPr>
        <w:suppressAutoHyphens/>
        <w:jc w:val="center"/>
        <w:rPr>
          <w:sz w:val="29"/>
        </w:rPr>
      </w:pPr>
    </w:p>
    <w:p w:rsidR="003D1C53" w:rsidRDefault="003D1C53" w:rsidP="00472E2A">
      <w:pPr>
        <w:suppressAutoHyphens/>
        <w:jc w:val="center"/>
      </w:pPr>
      <w:r>
        <w:rPr>
          <w:b/>
          <w:sz w:val="29"/>
        </w:rPr>
        <w:t>PRACTICUMTOETS</w:t>
      </w:r>
    </w:p>
    <w:p w:rsidR="003D1C53" w:rsidRDefault="003D1C53" w:rsidP="00472E2A">
      <w:pPr>
        <w:suppressAutoHyphens/>
        <w:jc w:val="center"/>
      </w:pPr>
    </w:p>
    <w:p w:rsidR="003D1C53" w:rsidRDefault="003D1C53" w:rsidP="00472E2A">
      <w:pPr>
        <w:suppressAutoHyphens/>
        <w:jc w:val="center"/>
      </w:pPr>
    </w:p>
    <w:p w:rsidR="003D1C53" w:rsidRDefault="003D1C53" w:rsidP="00472E2A">
      <w:pPr>
        <w:suppressAutoHyphens/>
        <w:jc w:val="center"/>
      </w:pPr>
      <w:r>
        <w:rPr>
          <w:b/>
        </w:rPr>
        <w:t>Technische Universiteit Delft</w:t>
      </w:r>
    </w:p>
    <w:p w:rsidR="003D1C53" w:rsidRDefault="003D1C53" w:rsidP="00472E2A">
      <w:pPr>
        <w:suppressAutoHyphens/>
        <w:jc w:val="center"/>
      </w:pPr>
    </w:p>
    <w:p w:rsidR="003D1C53" w:rsidRDefault="003D1C53" w:rsidP="00472E2A">
      <w:pPr>
        <w:suppressAutoHyphens/>
        <w:jc w:val="center"/>
      </w:pPr>
      <w:r>
        <w:t>faculteit der scheikundige technologie en der materiaalkunde</w:t>
      </w:r>
    </w:p>
    <w:p w:rsidR="003D1C53" w:rsidRDefault="003D1C53" w:rsidP="00472E2A">
      <w:pPr>
        <w:suppressAutoHyphens/>
        <w:jc w:val="center"/>
      </w:pPr>
    </w:p>
    <w:p w:rsidR="003D1C53" w:rsidRDefault="003D1C53" w:rsidP="00472E2A">
      <w:pPr>
        <w:suppressAutoHyphens/>
        <w:jc w:val="center"/>
        <w:rPr>
          <w:b/>
        </w:rPr>
      </w:pPr>
      <w:r>
        <w:rPr>
          <w:b/>
        </w:rPr>
        <w:t>woensdag 14 juni 1995</w:t>
      </w:r>
    </w:p>
    <w:p w:rsidR="003D1C53" w:rsidRDefault="003D1C53" w:rsidP="00472E2A">
      <w:pPr>
        <w:suppressAutoHyphens/>
        <w:jc w:val="center"/>
      </w:pPr>
      <w:r>
        <w:t xml:space="preserve">13.30 </w:t>
      </w:r>
      <w:r>
        <w:sym w:font="Symbol" w:char="F02D"/>
      </w:r>
      <w:r>
        <w:t xml:space="preserve"> 17.30 u</w:t>
      </w:r>
    </w:p>
    <w:p w:rsidR="003D1C53" w:rsidRDefault="003D1C53" w:rsidP="00472E2A">
      <w:pPr>
        <w:suppressAutoHyphens/>
      </w:pPr>
    </w:p>
    <w:p w:rsidR="003D1C53" w:rsidRDefault="003D1C53" w:rsidP="00472E2A">
      <w:pPr>
        <w:suppressAutoHyphens/>
      </w:pPr>
    </w:p>
    <w:p w:rsidR="003D1C53" w:rsidRDefault="003D1C53" w:rsidP="00472E2A">
      <w:r>
        <w:t>De practicumtoets bestaat uit een drietal onderdelen:</w:t>
      </w:r>
    </w:p>
    <w:p w:rsidR="003D1C53" w:rsidRDefault="003D1C53" w:rsidP="00472E2A">
      <w:pPr>
        <w:ind w:left="-709"/>
      </w:pPr>
      <w:r>
        <w:sym w:font="Symbol" w:char="F0BB"/>
      </w:r>
      <w:r>
        <w:t xml:space="preserve"> 1 h</w:t>
      </w:r>
      <w:r>
        <w:tab/>
        <w:t>1a</w:t>
      </w:r>
      <w:r>
        <w:tab/>
        <w:t>Synthese van koper(I)chloride</w:t>
      </w:r>
    </w:p>
    <w:p w:rsidR="003D1C53" w:rsidRDefault="003D1C53" w:rsidP="00472E2A">
      <w:pPr>
        <w:ind w:left="-709"/>
      </w:pPr>
      <w:r>
        <w:sym w:font="Symbol" w:char="F0BB"/>
      </w:r>
      <w:r>
        <w:t xml:space="preserve"> 1 h</w:t>
      </w:r>
      <w:r>
        <w:tab/>
        <w:t>1b</w:t>
      </w:r>
      <w:r>
        <w:tab/>
        <w:t>Analyse van koper(I)chloride</w:t>
      </w:r>
    </w:p>
    <w:p w:rsidR="003D1C53" w:rsidRDefault="003D1C53" w:rsidP="00472E2A"/>
    <w:p w:rsidR="003D1C53" w:rsidRDefault="003D1C53" w:rsidP="00472E2A">
      <w:pPr>
        <w:jc w:val="center"/>
      </w:pPr>
      <w:r>
        <w:t>(monster wordt door de assistenten uitgereikt)</w:t>
      </w:r>
    </w:p>
    <w:p w:rsidR="003D1C53" w:rsidRDefault="003D1C53" w:rsidP="00472E2A">
      <w:pPr>
        <w:ind w:left="-709"/>
      </w:pPr>
      <w:r>
        <w:rPr>
          <w:spacing w:val="-10"/>
        </w:rPr>
        <w:sym w:font="Symbol" w:char="F0BB"/>
      </w:r>
      <w:r>
        <w:rPr>
          <w:spacing w:val="-10"/>
        </w:rPr>
        <w:t xml:space="preserve"> 1½ h</w:t>
      </w:r>
      <w:r>
        <w:tab/>
        <w:t>2</w:t>
      </w:r>
      <w:r>
        <w:tab/>
        <w:t>Bepaling van de concentratie fenol in water</w:t>
      </w:r>
    </w:p>
    <w:p w:rsidR="003D1C53" w:rsidRDefault="003D1C53" w:rsidP="00472E2A"/>
    <w:p w:rsidR="003D1C53" w:rsidRDefault="003D1C53" w:rsidP="00472E2A">
      <w:pPr>
        <w:jc w:val="center"/>
      </w:pPr>
      <w:r>
        <w:t>(monster wordt door de assistenten uitgereikt)</w:t>
      </w:r>
    </w:p>
    <w:p w:rsidR="003D1C53" w:rsidRDefault="003D1C53" w:rsidP="00472E2A">
      <w:pPr>
        <w:numPr>
          <w:ilvl w:val="0"/>
          <w:numId w:val="5"/>
        </w:numPr>
        <w:tabs>
          <w:tab w:val="clear" w:pos="360"/>
        </w:tabs>
      </w:pPr>
      <w:r>
        <w:t>Lees elk onderdeel eerst goed door voordat met het praktisch werk wordt begonnen. Gun je hiervoor voldoende tijd.</w:t>
      </w:r>
    </w:p>
    <w:p w:rsidR="003D1C53" w:rsidRDefault="003D1C53" w:rsidP="00472E2A">
      <w:pPr>
        <w:numPr>
          <w:ilvl w:val="0"/>
          <w:numId w:val="5"/>
        </w:numPr>
        <w:tabs>
          <w:tab w:val="clear" w:pos="360"/>
        </w:tabs>
      </w:pPr>
      <w:r>
        <w:t>De wijze van werken (doelmatigheid, netheid, veiligheid) wordt ook meegenomen in de eindbeoordeling.</w:t>
      </w:r>
    </w:p>
    <w:p w:rsidR="003D1C53" w:rsidRDefault="003D1C53" w:rsidP="00472E2A"/>
    <w:p w:rsidR="003D1C53" w:rsidRDefault="003D1C53" w:rsidP="00472E2A"/>
    <w:p w:rsidR="003D1C53" w:rsidRDefault="003D1C53" w:rsidP="00472E2A">
      <w:r>
        <w:t>Veel succes!</w:t>
      </w:r>
    </w:p>
    <w:p w:rsidR="003D1C53" w:rsidRDefault="003D1C53" w:rsidP="00472E2A">
      <w:pPr>
        <w:suppressAutoHyphens/>
        <w:ind w:left="720" w:hanging="720"/>
        <w:sectPr w:rsidR="003D1C53">
          <w:footerReference w:type="default" r:id="rId144"/>
          <w:pgSz w:w="11906" w:h="16838"/>
          <w:pgMar w:top="1418" w:right="1440" w:bottom="1418" w:left="1922" w:header="1440" w:footer="1440" w:gutter="0"/>
          <w:pgNumType w:start="1"/>
          <w:cols w:space="708"/>
          <w:noEndnote/>
          <w:titlePg/>
        </w:sectPr>
      </w:pPr>
    </w:p>
    <w:p w:rsidR="003D1C53" w:rsidRDefault="003D1C53" w:rsidP="00472E2A">
      <w:pPr>
        <w:pStyle w:val="Kop1"/>
      </w:pPr>
      <w:r>
        <w:lastRenderedPageBreak/>
        <w:t>PRACTICUMTOETS OPGAVE 1</w:t>
      </w:r>
    </w:p>
    <w:p w:rsidR="003D1C53" w:rsidRDefault="003D1C53" w:rsidP="00472E2A">
      <w:pPr>
        <w:pStyle w:val="Kop2"/>
      </w:pPr>
      <w:r>
        <w:t>Synthese en analyse van koper(I)chloride</w:t>
      </w:r>
    </w:p>
    <w:p w:rsidR="003D1C53" w:rsidRDefault="003D1C53" w:rsidP="00472E2A">
      <w:pPr>
        <w:pStyle w:val="Kop3"/>
      </w:pPr>
      <w:r>
        <w:t>Opstelling</w:t>
      </w:r>
    </w:p>
    <w:p w:rsidR="003D1C53" w:rsidRDefault="003D1C53" w:rsidP="00472E2A">
      <w:r>
        <w:t>250 mL rondbodemkolf, spiraalkoeler, bekerglas 1000 mL, glasfilter, afzuigkolf</w:t>
      </w:r>
    </w:p>
    <w:p w:rsidR="003D1C53" w:rsidRDefault="003D1C53" w:rsidP="00472E2A">
      <w:pPr>
        <w:pStyle w:val="Kop3"/>
      </w:pPr>
      <w:r>
        <w:t>Chemicaliën</w:t>
      </w:r>
    </w:p>
    <w:p w:rsidR="003D1C53" w:rsidRDefault="003D1C53" w:rsidP="00472E2A">
      <w:r>
        <w:t>Koper(II)chloride, koperkrullen, geconcentreerd zoutzuur, (absolute) ether, (absolute) ethanol</w:t>
      </w:r>
    </w:p>
    <w:p w:rsidR="003D1C53" w:rsidRDefault="003D1C53" w:rsidP="00472E2A"/>
    <w:p w:rsidR="003D1C53" w:rsidRDefault="003D1C53" w:rsidP="00472E2A">
      <w:pPr>
        <w:rPr>
          <w:i/>
        </w:rPr>
      </w:pPr>
      <w:r>
        <w:rPr>
          <w:i/>
        </w:rPr>
        <w:t>Bekijk de toegevoegde chemiekaarten in verband met de schadelijkheid van geconcentreerd zoutzuur en ether.</w:t>
      </w:r>
    </w:p>
    <w:p w:rsidR="003D1C53" w:rsidRDefault="003D1C53" w:rsidP="00472E2A">
      <w:pPr>
        <w:pStyle w:val="Kop3"/>
      </w:pPr>
      <w:r>
        <w:t>Werkwijze synthese</w:t>
      </w:r>
    </w:p>
    <w:p w:rsidR="003D1C53" w:rsidRDefault="003D1C53" w:rsidP="00472E2A">
      <w:r>
        <w:t>Breng alle CuC1</w:t>
      </w:r>
      <w:r>
        <w:rPr>
          <w:vertAlign w:val="subscript"/>
        </w:rPr>
        <w:t>2</w:t>
      </w:r>
      <w:r>
        <w:sym w:font="Symbol" w:char="F0D7"/>
      </w:r>
      <w:r>
        <w:t>2H</w:t>
      </w:r>
      <w:r>
        <w:rPr>
          <w:vertAlign w:val="subscript"/>
        </w:rPr>
        <w:t>2</w:t>
      </w:r>
      <w:r>
        <w:t xml:space="preserve">O (ongeveer </w:t>
      </w:r>
      <w:smartTag w:uri="urn:schemas-microsoft-com:office:smarttags" w:element="metricconverter">
        <w:smartTagPr>
          <w:attr w:name="ProductID" w:val="21 gram"/>
        </w:smartTagPr>
        <w:r>
          <w:t>21 gram</w:t>
        </w:r>
      </w:smartTag>
      <w:r>
        <w:t>) over in een mengsel van 100 mL geconcentreerd zoutzuur en 50 mL</w:t>
      </w:r>
      <w:r>
        <w:rPr>
          <w:i/>
        </w:rPr>
        <w:t xml:space="preserve"> </w:t>
      </w:r>
      <w:r>
        <w:t>water. Neem de juiste hoeveelheid koper(II)chloride over van het etiket en schrijf dit op het antwoordvel. De volgende complexerende reacties treden nu op:</w:t>
      </w:r>
    </w:p>
    <w:p w:rsidR="003D1C53" w:rsidRDefault="003D1C53" w:rsidP="00472E2A"/>
    <w:p w:rsidR="003D1C53" w:rsidRDefault="003D1C53" w:rsidP="00472E2A">
      <w:r>
        <w:t>CuCl</w:t>
      </w:r>
      <w:r>
        <w:rPr>
          <w:vertAlign w:val="subscript"/>
        </w:rPr>
        <w:t>2</w:t>
      </w:r>
      <w:r>
        <w:sym w:font="Symbol" w:char="F0D7"/>
      </w:r>
      <w:r>
        <w:t>2 H</w:t>
      </w:r>
      <w:r>
        <w:rPr>
          <w:vertAlign w:val="subscript"/>
        </w:rPr>
        <w:t>2</w:t>
      </w:r>
      <w:r>
        <w:t>O + 12 H</w:t>
      </w:r>
      <w:r>
        <w:rPr>
          <w:vertAlign w:val="subscript"/>
        </w:rPr>
        <w:t>2</w:t>
      </w:r>
      <w:r>
        <w:t xml:space="preserve">O </w:t>
      </w:r>
      <w:r>
        <w:sym w:font="Symbol" w:char="F0AE"/>
      </w:r>
      <w:r>
        <w:t xml:space="preserve"> Cu(H</w:t>
      </w:r>
      <w:r>
        <w:rPr>
          <w:vertAlign w:val="subscript"/>
        </w:rPr>
        <w:t>2</w:t>
      </w:r>
      <w:r>
        <w:t>O)</w:t>
      </w:r>
      <w:r>
        <w:rPr>
          <w:vertAlign w:val="subscript"/>
        </w:rPr>
        <w:t>4</w:t>
      </w:r>
      <w:r>
        <w:rPr>
          <w:vertAlign w:val="superscript"/>
        </w:rPr>
        <w:t>2+</w:t>
      </w:r>
      <w:r>
        <w:t xml:space="preserve"> + 2 Cl</w:t>
      </w:r>
      <w:r>
        <w:rPr>
          <w:vertAlign w:val="superscript"/>
        </w:rPr>
        <w:sym w:font="Symbol" w:char="F02D"/>
      </w:r>
    </w:p>
    <w:p w:rsidR="003D1C53" w:rsidRDefault="003D1C53" w:rsidP="00472E2A">
      <w:r>
        <w:t>Cu(H</w:t>
      </w:r>
      <w:r>
        <w:rPr>
          <w:vertAlign w:val="subscript"/>
        </w:rPr>
        <w:t>2</w:t>
      </w:r>
      <w:r>
        <w:t>O)</w:t>
      </w:r>
      <w:r>
        <w:rPr>
          <w:vertAlign w:val="subscript"/>
        </w:rPr>
        <w:t>4</w:t>
      </w:r>
      <w:r>
        <w:rPr>
          <w:vertAlign w:val="superscript"/>
        </w:rPr>
        <w:t>2+</w:t>
      </w:r>
      <w:r>
        <w:t xml:space="preserve"> + 4 Cl</w:t>
      </w:r>
      <w:r>
        <w:rPr>
          <w:vertAlign w:val="superscript"/>
        </w:rPr>
        <w:sym w:font="Symbol" w:char="F02D"/>
      </w:r>
      <w:r>
        <w:t xml:space="preserve"> </w:t>
      </w:r>
      <w:r>
        <w:sym w:font="Symbol" w:char="F0AE"/>
      </w:r>
      <w:r>
        <w:t xml:space="preserve"> CuCl</w:t>
      </w:r>
      <w:r>
        <w:rPr>
          <w:vertAlign w:val="subscript"/>
        </w:rPr>
        <w:t>4</w:t>
      </w:r>
      <w:r>
        <w:rPr>
          <w:vertAlign w:val="superscript"/>
        </w:rPr>
        <w:sym w:font="Symbol" w:char="F02D"/>
      </w:r>
      <w:r>
        <w:t xml:space="preserve"> + 4 H</w:t>
      </w:r>
      <w:r>
        <w:rPr>
          <w:vertAlign w:val="subscript"/>
        </w:rPr>
        <w:t>2</w:t>
      </w:r>
      <w:r>
        <w:t>O</w:t>
      </w:r>
    </w:p>
    <w:p w:rsidR="003D1C53" w:rsidRDefault="003D1C53" w:rsidP="00472E2A">
      <w:pPr>
        <w:rPr>
          <w:i/>
        </w:rPr>
      </w:pPr>
    </w:p>
    <w:p w:rsidR="003D1C53" w:rsidRDefault="003D1C53" w:rsidP="00472E2A">
      <w:r>
        <w:t xml:space="preserve">Kook deze oplossing gedurende ½ uur in een refluxopstelling in </w:t>
      </w:r>
      <w:r>
        <w:rPr>
          <w:i/>
        </w:rPr>
        <w:t xml:space="preserve">de zuurkast </w:t>
      </w:r>
      <w:r>
        <w:t xml:space="preserve">met </w:t>
      </w:r>
      <w:smartTag w:uri="urn:schemas-microsoft-com:office:smarttags" w:element="metricconverter">
        <w:smartTagPr>
          <w:attr w:name="ProductID" w:val="16 g"/>
        </w:smartTagPr>
        <w:r>
          <w:t>16 g</w:t>
        </w:r>
      </w:smartTag>
      <w:r>
        <w:t xml:space="preserve"> koperkrullen (staat klaar). Schrijf opnieuw de juiste hoeveelheid koper op het antwoordvel. De oplossing in de kolf zal na ongeveer 15 minuten kleurloos worden. De volgende reactie heeft nu plaats gevonden:</w:t>
      </w:r>
    </w:p>
    <w:p w:rsidR="003D1C53" w:rsidRDefault="003D1C53" w:rsidP="00472E2A">
      <w:r>
        <w:t>Halfreactie 1</w:t>
      </w:r>
      <w:r>
        <w:tab/>
        <w:t>CuCl</w:t>
      </w:r>
      <w:r>
        <w:rPr>
          <w:vertAlign w:val="subscript"/>
        </w:rPr>
        <w:t>4</w:t>
      </w:r>
      <w:r>
        <w:rPr>
          <w:vertAlign w:val="superscript"/>
        </w:rPr>
        <w:t>2</w:t>
      </w:r>
      <w:r>
        <w:rPr>
          <w:vertAlign w:val="superscript"/>
        </w:rPr>
        <w:sym w:font="Symbol" w:char="F02D"/>
      </w:r>
      <w:r>
        <w:t xml:space="preserve"> +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CuCl</w:t>
      </w:r>
      <w:r>
        <w:rPr>
          <w:vertAlign w:val="subscript"/>
        </w:rPr>
        <w:t>2</w:t>
      </w:r>
      <w:r>
        <w:rPr>
          <w:vertAlign w:val="superscript"/>
        </w:rPr>
        <w:sym w:font="Symbol" w:char="F02D"/>
      </w:r>
    </w:p>
    <w:p w:rsidR="003D1C53" w:rsidRDefault="003D1C53" w:rsidP="00472E2A">
      <w:r>
        <w:t>Halfreactie 2</w:t>
      </w:r>
      <w:r>
        <w:tab/>
        <w:t>Cu + 2 Cl</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CuCl</w:t>
      </w:r>
      <w:r>
        <w:rPr>
          <w:vertAlign w:val="subscript"/>
        </w:rPr>
        <w:t>2</w:t>
      </w:r>
      <w:r>
        <w:rPr>
          <w:vertAlign w:val="superscript"/>
        </w:rPr>
        <w:sym w:font="Symbol" w:char="F02D"/>
      </w:r>
    </w:p>
    <w:p w:rsidR="003D1C53" w:rsidRDefault="003D1C53" w:rsidP="00472E2A">
      <w:r>
        <w:t>overall:</w:t>
      </w:r>
      <w:r>
        <w:tab/>
      </w:r>
      <w:r>
        <w:tab/>
        <w:t>CuCl</w:t>
      </w:r>
      <w:r>
        <w:rPr>
          <w:vertAlign w:val="subscript"/>
        </w:rPr>
        <w:t>4</w:t>
      </w:r>
      <w:r>
        <w:rPr>
          <w:vertAlign w:val="superscript"/>
        </w:rPr>
        <w:t>2</w:t>
      </w:r>
      <w:r>
        <w:rPr>
          <w:vertAlign w:val="superscript"/>
        </w:rPr>
        <w:sym w:font="Symbol" w:char="F02D"/>
      </w:r>
      <w:r>
        <w:t xml:space="preserve"> + Cu </w:t>
      </w:r>
      <w:r>
        <w:sym w:font="Symbol" w:char="F0AE"/>
      </w:r>
      <w:r>
        <w:t xml:space="preserve"> 2 CuCl</w:t>
      </w:r>
      <w:r>
        <w:rPr>
          <w:vertAlign w:val="subscript"/>
        </w:rPr>
        <w:t>2</w:t>
      </w:r>
      <w:r>
        <w:rPr>
          <w:vertAlign w:val="superscript"/>
        </w:rPr>
        <w:sym w:font="Symbol" w:char="F02D"/>
      </w:r>
    </w:p>
    <w:p w:rsidR="003D1C53" w:rsidRDefault="003D1C53" w:rsidP="00472E2A">
      <w:pPr>
        <w:rPr>
          <w:i/>
        </w:rPr>
      </w:pPr>
    </w:p>
    <w:p w:rsidR="003D1C53" w:rsidRDefault="003D1C53" w:rsidP="00472E2A">
      <w:r>
        <w:t>Decanteer de oplossing in een bekerglas met 600 mL koud (kraan)water. Hierbij gebeurt het volgende:</w:t>
      </w:r>
    </w:p>
    <w:p w:rsidR="003D1C53" w:rsidRDefault="003D1C53" w:rsidP="00472E2A"/>
    <w:p w:rsidR="003D1C53" w:rsidRDefault="003D1C53" w:rsidP="00472E2A">
      <w:pPr>
        <w:rPr>
          <w:vertAlign w:val="superscript"/>
        </w:rPr>
      </w:pPr>
      <w:r>
        <w:t>CuCl</w:t>
      </w:r>
      <w:r>
        <w:rPr>
          <w:vertAlign w:val="subscript"/>
        </w:rPr>
        <w:t>2</w:t>
      </w:r>
      <w:r>
        <w:rPr>
          <w:vertAlign w:val="superscript"/>
        </w:rPr>
        <w:sym w:font="Symbol" w:char="F02D"/>
      </w:r>
      <w:r>
        <w:t xml:space="preserve"> </w:t>
      </w:r>
      <w:r>
        <w:rPr>
          <w:position w:val="-6"/>
        </w:rPr>
        <w:object w:dxaOrig="900" w:dyaOrig="380">
          <v:shape id="_x0000_i1086" type="#_x0000_t75" style="width:45.15pt;height:18.75pt" o:ole="" fillcolor="window">
            <v:imagedata r:id="rId145" o:title=""/>
          </v:shape>
          <o:OLEObject Type="Embed" ProgID="Equation.3" ShapeID="_x0000_i1086" DrawAspect="Content" ObjectID="_1313694962" r:id="rId146"/>
        </w:object>
      </w:r>
      <w:r>
        <w:t xml:space="preserve"> CuCl(s) + Cl</w:t>
      </w:r>
      <w:r>
        <w:rPr>
          <w:vertAlign w:val="superscript"/>
        </w:rPr>
        <w:sym w:font="Symbol" w:char="F02D"/>
      </w:r>
    </w:p>
    <w:p w:rsidR="003D1C53" w:rsidRDefault="003D1C53" w:rsidP="00472E2A"/>
    <w:p w:rsidR="003D1C53" w:rsidRDefault="003D1C53" w:rsidP="00472E2A">
      <w:pPr>
        <w:rPr>
          <w:i/>
        </w:rPr>
      </w:pPr>
      <w:r>
        <w:t xml:space="preserve">Laat het ontstane witte neerslag bezinken. </w:t>
      </w:r>
      <w:r>
        <w:rPr>
          <w:i/>
        </w:rPr>
        <w:t>Dit duurt ongeveer 15 min. In de tussentijd kunnen alvast de afzuigkolf met glasfilter, de ethanol en de ether worden klaargezet.</w:t>
      </w:r>
    </w:p>
    <w:p w:rsidR="003D1C53" w:rsidRDefault="003D1C53" w:rsidP="00472E2A">
      <w:pPr>
        <w:rPr>
          <w:i/>
        </w:rPr>
      </w:pPr>
    </w:p>
    <w:p w:rsidR="003D1C53" w:rsidRDefault="003D1C53" w:rsidP="00472E2A">
      <w:r>
        <w:t>Decanteer vervolgens drievierde van de bovenstaande oplossing.</w:t>
      </w:r>
    </w:p>
    <w:p w:rsidR="003D1C53" w:rsidRDefault="003D1C53" w:rsidP="00472E2A"/>
    <w:p w:rsidR="003D1C53" w:rsidRDefault="003D1C53" w:rsidP="00472E2A">
      <w:r>
        <w:t xml:space="preserve">Zuig nu het neerslag af over een glasfilter en was 3 maal met ongeveer 5 à 10 mL (absolute) ethanol en daarna met (absolute) ether (langzaam afzuigen) zodanig, dat het neerslag bij afzuigen </w:t>
      </w:r>
      <w:r>
        <w:rPr>
          <w:u w:val="single"/>
        </w:rPr>
        <w:t>niet in aanraking komt met lucht</w:t>
      </w:r>
      <w:r>
        <w:t xml:space="preserve"> door tijdig nieuwe wasvloeistof toe te voegen. Dit voorkomt dat het product wordt omgezet volgens:</w:t>
      </w:r>
    </w:p>
    <w:p w:rsidR="003D1C53" w:rsidRDefault="003D1C53" w:rsidP="00472E2A">
      <w:pPr>
        <w:rPr>
          <w:vertAlign w:val="subscript"/>
        </w:rPr>
      </w:pPr>
      <w:r>
        <w:t xml:space="preserve">CuCl </w:t>
      </w:r>
      <w:r>
        <w:rPr>
          <w:position w:val="-20"/>
        </w:rPr>
        <w:object w:dxaOrig="1120" w:dyaOrig="499">
          <v:shape id="_x0000_i1087" type="#_x0000_t75" style="width:55.75pt;height:24.85pt" o:ole="" fillcolor="window">
            <v:imagedata r:id="rId147" o:title=""/>
          </v:shape>
          <o:OLEObject Type="Embed" ProgID="Equation.3" ShapeID="_x0000_i1087" DrawAspect="Content" ObjectID="_1313694963" r:id="rId148"/>
        </w:object>
      </w:r>
      <w:r>
        <w:t xml:space="preserve"> [Cu(OH)</w:t>
      </w:r>
      <w:r>
        <w:rPr>
          <w:vertAlign w:val="subscript"/>
        </w:rPr>
        <w:t>2</w:t>
      </w:r>
      <w:r>
        <w:t>]</w:t>
      </w:r>
      <w:r>
        <w:rPr>
          <w:vertAlign w:val="subscript"/>
        </w:rPr>
        <w:t>x</w:t>
      </w:r>
      <w:r>
        <w:t>[CuCl</w:t>
      </w:r>
      <w:r>
        <w:rPr>
          <w:vertAlign w:val="subscript"/>
        </w:rPr>
        <w:t>2</w:t>
      </w:r>
      <w:r>
        <w:t>]</w:t>
      </w:r>
      <w:r>
        <w:rPr>
          <w:vertAlign w:val="subscript"/>
        </w:rPr>
        <w:t>y</w:t>
      </w:r>
    </w:p>
    <w:p w:rsidR="003D1C53" w:rsidRDefault="003D1C53" w:rsidP="00472E2A">
      <w:pPr>
        <w:rPr>
          <w:i/>
        </w:rPr>
      </w:pPr>
    </w:p>
    <w:p w:rsidR="003D1C53" w:rsidRDefault="003D1C53" w:rsidP="00472E2A">
      <w:r>
        <w:t>Alleen na de laatste wasbeurt met ether mag lucht door het neerslag gezogen worden. Vermijd tevens fel zonlicht tijdens het neerslaan en affiltreren.</w:t>
      </w:r>
    </w:p>
    <w:p w:rsidR="003D1C53" w:rsidRDefault="003D1C53" w:rsidP="00472E2A"/>
    <w:p w:rsidR="003D1C53" w:rsidRDefault="003D1C53" w:rsidP="00472E2A">
      <w:r>
        <w:t xml:space="preserve">Droog het preparaat tot een half uur voor het eind van de middag in een droogstoof bij </w:t>
      </w:r>
      <w:smartTag w:uri="urn:schemas-microsoft-com:office:smarttags" w:element="metricconverter">
        <w:smartTagPr>
          <w:attr w:name="ProductID" w:val="80°C"/>
        </w:smartTagPr>
        <w:r>
          <w:t>80°C</w:t>
        </w:r>
      </w:smartTag>
      <w:r>
        <w:t>. Bepaal na afkoeling de opbrengst door weging en vul deze in op het antwoordformulier.</w:t>
      </w:r>
    </w:p>
    <w:p w:rsidR="003D1C53" w:rsidRDefault="003D1C53" w:rsidP="00472E2A"/>
    <w:p w:rsidR="003D1C53" w:rsidRDefault="003D1C53" w:rsidP="00472E2A">
      <w:r>
        <w:lastRenderedPageBreak/>
        <w:t>Bereken tenslotte de opbrengst in mol % en geef deze op het antwoordformulier.</w:t>
      </w:r>
    </w:p>
    <w:p w:rsidR="003D1C53" w:rsidRDefault="003D1C53" w:rsidP="00472E2A"/>
    <w:p w:rsidR="003D1C53" w:rsidRDefault="003D1C53" w:rsidP="00472E2A">
      <w:r>
        <w:t>Beoordeling vindt plaats op basis van de opbrengst en de zuiverheid (te bepalen door de assistenten)</w:t>
      </w:r>
    </w:p>
    <w:p w:rsidR="003D1C53" w:rsidRDefault="003D1C53" w:rsidP="00472E2A">
      <w:pPr>
        <w:pStyle w:val="Kop3"/>
      </w:pPr>
      <w:r>
        <w:t>Werkwijze analyse</w:t>
      </w:r>
    </w:p>
    <w:p w:rsidR="003D1C53" w:rsidRDefault="003D1C53" w:rsidP="00472E2A">
      <w:r>
        <w:t xml:space="preserve">De zuiverheid wordt bepaald van een monster dat door de assistenten verstrekt wordt en dus </w:t>
      </w:r>
      <w:r>
        <w:rPr>
          <w:i/>
        </w:rPr>
        <w:t xml:space="preserve">niet </w:t>
      </w:r>
      <w:r>
        <w:t>van het eigen gesynthetiseerd product.</w:t>
      </w:r>
    </w:p>
    <w:p w:rsidR="003D1C53" w:rsidRDefault="003D1C53" w:rsidP="00472E2A"/>
    <w:p w:rsidR="003D1C53" w:rsidRDefault="003D1C53" w:rsidP="00472E2A"/>
    <w:p w:rsidR="003D1C53" w:rsidRDefault="003D1C53" w:rsidP="00472E2A">
      <w:r>
        <w:t xml:space="preserve">Door de assistenten is een ijzer(III)-oplossing bereid door het oplossen van </w:t>
      </w:r>
      <w:smartTag w:uri="urn:schemas-microsoft-com:office:smarttags" w:element="metricconverter">
        <w:smartTagPr>
          <w:attr w:name="ProductID" w:val="10,0 g"/>
        </w:smartTagPr>
        <w:r>
          <w:t>10,0 g</w:t>
        </w:r>
      </w:smartTag>
      <w:r>
        <w:t xml:space="preserve"> ammoniumijzer(III)sulfaat in 100 mL 3M zwavelzuur.</w:t>
      </w:r>
    </w:p>
    <w:p w:rsidR="003D1C53" w:rsidRDefault="003D1C53" w:rsidP="00472E2A"/>
    <w:p w:rsidR="003D1C53" w:rsidRDefault="003D1C53" w:rsidP="00472E2A"/>
    <w:p w:rsidR="003D1C53" w:rsidRDefault="003D1C53" w:rsidP="00472E2A"/>
    <w:p w:rsidR="003D1C53" w:rsidRDefault="003D1C53" w:rsidP="00472E2A">
      <w:r>
        <w:t xml:space="preserve">Weeg nauwkeurig </w:t>
      </w:r>
      <w:smartTag w:uri="urn:schemas-microsoft-com:office:smarttags" w:element="metricconverter">
        <w:smartTagPr>
          <w:attr w:name="ProductID" w:val="0,3 g"/>
        </w:smartTagPr>
        <w:r>
          <w:t>0,3 g</w:t>
        </w:r>
      </w:smartTag>
      <w:r>
        <w:t xml:space="preserve"> koper(I)chloride af in een droge 250 mL erlenmeyer en pipetteer hierbij 25,00 mL van de ijzer(III) oplossing. Hierbij wordt Cu</w:t>
      </w:r>
      <w:r>
        <w:rPr>
          <w:vertAlign w:val="superscript"/>
        </w:rPr>
        <w:t>+</w:t>
      </w:r>
      <w:r>
        <w:t xml:space="preserve"> omgezet in Cu</w:t>
      </w:r>
      <w:r>
        <w:rPr>
          <w:vertAlign w:val="superscript"/>
        </w:rPr>
        <w:t xml:space="preserve">2+ </w:t>
      </w:r>
      <w:r>
        <w:t>volgens:</w:t>
      </w:r>
    </w:p>
    <w:p w:rsidR="003D1C53" w:rsidRDefault="003D1C53" w:rsidP="00472E2A"/>
    <w:p w:rsidR="003D1C53" w:rsidRDefault="003D1C53" w:rsidP="00472E2A">
      <w:r>
        <w:t>Cu</w:t>
      </w:r>
      <w:r>
        <w:rPr>
          <w:vertAlign w:val="superscript"/>
        </w:rPr>
        <w:t>+</w:t>
      </w:r>
      <w:r>
        <w:t xml:space="preserve"> + Fe</w:t>
      </w:r>
      <w:r>
        <w:rPr>
          <w:vertAlign w:val="superscript"/>
        </w:rPr>
        <w:t>3+</w:t>
      </w:r>
      <w:r>
        <w:t xml:space="preserve"> </w:t>
      </w:r>
      <w:r>
        <w:sym w:font="Symbol" w:char="F0AE"/>
      </w:r>
      <w:r>
        <w:t xml:space="preserve"> Cu</w:t>
      </w:r>
      <w:r>
        <w:rPr>
          <w:vertAlign w:val="superscript"/>
        </w:rPr>
        <w:t>2+</w:t>
      </w:r>
      <w:r>
        <w:t xml:space="preserve"> + Fe</w:t>
      </w:r>
      <w:r>
        <w:rPr>
          <w:vertAlign w:val="superscript"/>
        </w:rPr>
        <w:t>2+</w:t>
      </w:r>
    </w:p>
    <w:p w:rsidR="003D1C53" w:rsidRDefault="003D1C53" w:rsidP="00472E2A">
      <w:pPr>
        <w:rPr>
          <w:i/>
        </w:rPr>
      </w:pPr>
    </w:p>
    <w:p w:rsidR="003D1C53" w:rsidRDefault="003D1C53" w:rsidP="00472E2A">
      <w:r>
        <w:t>Zwenk de inhoud totdat al het koper(I)chloride is opgelost.</w:t>
      </w:r>
    </w:p>
    <w:p w:rsidR="003D1C53" w:rsidRDefault="003D1C53" w:rsidP="00472E2A"/>
    <w:p w:rsidR="003D1C53" w:rsidRDefault="003D1C53" w:rsidP="00472E2A"/>
    <w:p w:rsidR="003D1C53" w:rsidRDefault="003D1C53" w:rsidP="00472E2A"/>
    <w:p w:rsidR="003D1C53" w:rsidRDefault="003D1C53" w:rsidP="00472E2A">
      <w:r>
        <w:t>Let op: Al het CuCl moet opgelost zijn! Gebruik eventueel een roerstaaf om het CuCl te verkleinen zodat het beter oplost</w:t>
      </w:r>
    </w:p>
    <w:p w:rsidR="003D1C53" w:rsidRDefault="003D1C53" w:rsidP="00472E2A"/>
    <w:p w:rsidR="003D1C53" w:rsidRDefault="003D1C53" w:rsidP="00472E2A"/>
    <w:p w:rsidR="003D1C53" w:rsidRDefault="003D1C53" w:rsidP="00472E2A">
      <w:r>
        <w:t xml:space="preserve">Voeg 1 à 2 druppels ferroïne indicator toe en titreer met standaard </w:t>
      </w:r>
      <w:smartTag w:uri="urn:schemas-microsoft-com:office:smarttags" w:element="metricconverter">
        <w:smartTagPr>
          <w:attr w:name="ProductID" w:val="0,1 M"/>
        </w:smartTagPr>
        <w:r>
          <w:t>0,1 M</w:t>
        </w:r>
      </w:smartTag>
      <w:r>
        <w:t xml:space="preserve"> cerium(IV)sulfaat. Bij de titratie wordt het gevormde Fe</w:t>
      </w:r>
      <w:r>
        <w:rPr>
          <w:vertAlign w:val="superscript"/>
        </w:rPr>
        <w:t xml:space="preserve">2~ </w:t>
      </w:r>
      <w:r>
        <w:t>weer omgezet in Fe</w:t>
      </w:r>
      <w:r>
        <w:rPr>
          <w:vertAlign w:val="superscript"/>
        </w:rPr>
        <w:t>3+</w:t>
      </w:r>
      <w:r>
        <w:t>:</w:t>
      </w:r>
    </w:p>
    <w:p w:rsidR="003D1C53" w:rsidRDefault="003D1C53" w:rsidP="00472E2A"/>
    <w:p w:rsidR="003D1C53" w:rsidRDefault="003D1C53" w:rsidP="00472E2A">
      <w:r>
        <w:t>Fe</w:t>
      </w:r>
      <w:r>
        <w:rPr>
          <w:vertAlign w:val="superscript"/>
        </w:rPr>
        <w:t>2+</w:t>
      </w:r>
      <w:r>
        <w:t xml:space="preserve"> + Ce</w:t>
      </w:r>
      <w:r>
        <w:rPr>
          <w:vertAlign w:val="superscript"/>
        </w:rPr>
        <w:t>4+</w:t>
      </w:r>
      <w:r>
        <w:t xml:space="preserve"> </w:t>
      </w:r>
      <w:r>
        <w:sym w:font="Symbol" w:char="F0AE"/>
      </w:r>
      <w:r>
        <w:t xml:space="preserve"> Fe</w:t>
      </w:r>
      <w:r>
        <w:rPr>
          <w:vertAlign w:val="superscript"/>
        </w:rPr>
        <w:t>3+</w:t>
      </w:r>
      <w:r>
        <w:t xml:space="preserve"> + Ce</w:t>
      </w:r>
      <w:r>
        <w:rPr>
          <w:vertAlign w:val="superscript"/>
        </w:rPr>
        <w:t>3+</w:t>
      </w:r>
    </w:p>
    <w:p w:rsidR="003D1C53" w:rsidRDefault="003D1C53" w:rsidP="00472E2A"/>
    <w:p w:rsidR="003D1C53" w:rsidRDefault="003D1C53" w:rsidP="00472E2A"/>
    <w:p w:rsidR="003D1C53" w:rsidRDefault="003D1C53" w:rsidP="00472E2A">
      <w:r>
        <w:t xml:space="preserve">Voer de titratie in </w:t>
      </w:r>
      <w:r>
        <w:rPr>
          <w:i/>
        </w:rPr>
        <w:t xml:space="preserve">duplo </w:t>
      </w:r>
      <w:r>
        <w:t>uit en vul de resultaten in op het antwoordformulier.</w:t>
      </w:r>
    </w:p>
    <w:p w:rsidR="003D1C53" w:rsidRDefault="003D1C53" w:rsidP="00472E2A"/>
    <w:p w:rsidR="003D1C53" w:rsidRDefault="003D1C53" w:rsidP="00472E2A">
      <w:r>
        <w:t xml:space="preserve">Herhaal de titratie met 25,00 mL van de ijzer oplossing, echter zonder de toevoeging van het koper(I)chloride. Deze blanco moet worden uitgevoerd om te controleren of de ijzeroplossing eventueel te oxideren componenten bevat. Dit moet ook in </w:t>
      </w:r>
      <w:r>
        <w:rPr>
          <w:i/>
        </w:rPr>
        <w:t xml:space="preserve">duplo </w:t>
      </w:r>
      <w:r>
        <w:t>uitgevoerd worden. Reken met het gemiddelde van de beide blancoresultaten verder. Geef de resultaten weer op het antwoordformulier.</w:t>
      </w:r>
    </w:p>
    <w:p w:rsidR="003D1C53" w:rsidRDefault="003D1C53" w:rsidP="00472E2A"/>
    <w:p w:rsidR="003D1C53" w:rsidRDefault="003D1C53" w:rsidP="00472E2A">
      <w:r>
        <w:t xml:space="preserve">Het verschil tussen de twee titraties geeft het volume van de </w:t>
      </w:r>
      <w:smartTag w:uri="urn:schemas-microsoft-com:office:smarttags" w:element="metricconverter">
        <w:smartTagPr>
          <w:attr w:name="ProductID" w:val="0,1 M"/>
        </w:smartTagPr>
        <w:r>
          <w:t>0,1 M</w:t>
        </w:r>
      </w:smartTag>
      <w:r>
        <w:t xml:space="preserve"> cerium(IV)sulfaat dat gereageerd heeft met de bekende hoeveelheid koper(I)chloride. Bereken tenslotte de zuiverheid en geef opnieuw de resultaten.</w:t>
      </w:r>
    </w:p>
    <w:p w:rsidR="003D1C53" w:rsidRDefault="003D1C53" w:rsidP="00472E2A">
      <w:r>
        <w:br w:type="page"/>
      </w:r>
    </w:p>
    <w:p w:rsidR="003D1C53" w:rsidRDefault="003D1C53" w:rsidP="00472E2A">
      <w:pPr>
        <w:pStyle w:val="Kop1"/>
      </w:pPr>
      <w:r>
        <w:t>PRACTICUMTOETS OPGAVE 2</w:t>
      </w:r>
    </w:p>
    <w:p w:rsidR="003D1C53" w:rsidRDefault="003D1C53" w:rsidP="00472E2A">
      <w:pPr>
        <w:pStyle w:val="Kop2"/>
      </w:pPr>
      <w:r>
        <w:t>Bepaling van fenol in water</w:t>
      </w:r>
    </w:p>
    <w:p w:rsidR="003D1C53" w:rsidRDefault="003D1C53" w:rsidP="00472E2A">
      <w:pPr>
        <w:pStyle w:val="Kop3"/>
      </w:pPr>
      <w:r>
        <w:t>Opstelling</w:t>
      </w:r>
    </w:p>
    <w:p w:rsidR="003D1C53" w:rsidRDefault="003D1C53" w:rsidP="00472E2A">
      <w:r>
        <w:t xml:space="preserve">Twee erlenmeyers van 250 mL, buret met </w:t>
      </w:r>
      <w:smartTag w:uri="urn:schemas-microsoft-com:office:smarttags" w:element="metricconverter">
        <w:smartTagPr>
          <w:attr w:name="ProductID" w:val="0,1 M"/>
        </w:smartTagPr>
        <w:r>
          <w:t>0,1 M</w:t>
        </w:r>
      </w:smartTag>
      <w:r>
        <w:t xml:space="preserve"> thiosulfaatoplossing</w:t>
      </w:r>
    </w:p>
    <w:p w:rsidR="003D1C53" w:rsidRDefault="003D1C53" w:rsidP="00472E2A">
      <w:pPr>
        <w:pStyle w:val="Kop3"/>
      </w:pPr>
      <w:r>
        <w:t>Chemicaliën</w:t>
      </w:r>
    </w:p>
    <w:p w:rsidR="003D1C53" w:rsidRDefault="003D1C53" w:rsidP="00472E2A">
      <w:r>
        <w:t xml:space="preserve">Fenoloplossing in water, kaliumjodide, kaliumbromide, 1/60 M kaliumbromaat oplosing. gestelde </w:t>
      </w:r>
      <w:smartTag w:uri="urn:schemas-microsoft-com:office:smarttags" w:element="metricconverter">
        <w:smartTagPr>
          <w:attr w:name="ProductID" w:val="0,1 M"/>
        </w:smartTagPr>
        <w:r>
          <w:t>0,1 M</w:t>
        </w:r>
      </w:smartTag>
      <w:r>
        <w:t xml:space="preserve"> natriumthiosulfaat oplossing.</w:t>
      </w:r>
    </w:p>
    <w:p w:rsidR="003D1C53" w:rsidRDefault="003D1C53" w:rsidP="00472E2A"/>
    <w:p w:rsidR="003D1C53" w:rsidRDefault="003D1C53" w:rsidP="00472E2A">
      <w:pPr>
        <w:rPr>
          <w:i/>
        </w:rPr>
      </w:pPr>
      <w:r>
        <w:rPr>
          <w:i/>
        </w:rPr>
        <w:t>Bekijk de toegevoegde chemiekaarten in verband met de schadelijkheid van de stoffen.</w:t>
      </w:r>
    </w:p>
    <w:p w:rsidR="003D1C53" w:rsidRDefault="003D1C53" w:rsidP="00472E2A"/>
    <w:p w:rsidR="003D1C53" w:rsidRDefault="003D1C53" w:rsidP="00472E2A">
      <w:r>
        <w:t>Opmerking Fenol is blaartrekkend. Gebruik altijd een pipetteerballon</w:t>
      </w:r>
    </w:p>
    <w:p w:rsidR="003D1C53" w:rsidRDefault="003D1C53" w:rsidP="00472E2A">
      <w:pPr>
        <w:pStyle w:val="Kop3"/>
      </w:pPr>
      <w:r>
        <w:t>Werkwijze</w:t>
      </w:r>
    </w:p>
    <w:p w:rsidR="003D1C53" w:rsidRDefault="003D1C53" w:rsidP="00472E2A">
      <w:r>
        <w:rPr>
          <w:i/>
        </w:rPr>
        <w:t xml:space="preserve">Deze bepaling moet in duplo uitgevoerd worden. Houd hier rekening mee met het pipetteren. </w:t>
      </w:r>
      <w:r>
        <w:t xml:space="preserve">Pipetteer 25,00 mL van de fenoloplossing in een 250 mL erlenmeyer. (Deze fenol oplossing wordt door de assistenten slechts éénmaal uitgereikt en is voldoende voor tenminste 2 titraties.) Voeg hieraan (pipet) 25,00 mL 1/60 M kaliumbromaat oplossing, </w:t>
      </w:r>
      <w:smartTag w:uri="urn:schemas-microsoft-com:office:smarttags" w:element="metricconverter">
        <w:smartTagPr>
          <w:attr w:name="ProductID" w:val="0,5 g"/>
        </w:smartTagPr>
        <w:r>
          <w:t>0,5 g</w:t>
        </w:r>
      </w:smartTag>
      <w:r>
        <w:t xml:space="preserve"> kaliumbromide en 5 mL </w:t>
      </w:r>
      <w:smartTag w:uri="urn:schemas-microsoft-com:office:smarttags" w:element="metricconverter">
        <w:smartTagPr>
          <w:attr w:name="ProductID" w:val="3 M"/>
        </w:smartTagPr>
        <w:r>
          <w:t>3 M</w:t>
        </w:r>
      </w:smartTag>
      <w:r>
        <w:t xml:space="preserve"> zwavelzuur toe. Hierdoor wordt in situ (ter plekke) broom gevormd, dat met fenol reageert tot tribroomfenol:</w:t>
      </w:r>
    </w:p>
    <w:p w:rsidR="003D1C53" w:rsidRDefault="003D1C53" w:rsidP="00472E2A">
      <w:pPr>
        <w:spacing w:before="120"/>
      </w:pPr>
      <w:r>
        <w:t>BrO</w:t>
      </w:r>
      <w:r>
        <w:rPr>
          <w:vertAlign w:val="subscript"/>
        </w:rPr>
        <w:t>3</w:t>
      </w:r>
      <w:r>
        <w:rPr>
          <w:vertAlign w:val="superscript"/>
        </w:rPr>
        <w:sym w:font="Symbol" w:char="F02D"/>
      </w:r>
      <w:r>
        <w:t xml:space="preserve"> + 5 Br</w:t>
      </w:r>
      <w:r>
        <w:rPr>
          <w:vertAlign w:val="superscript"/>
        </w:rPr>
        <w:sym w:font="Symbol" w:char="F02D"/>
      </w:r>
      <w:r>
        <w:t xml:space="preserve"> + 6 H</w:t>
      </w:r>
      <w:r>
        <w:rPr>
          <w:vertAlign w:val="superscript"/>
        </w:rPr>
        <w:t>+</w:t>
      </w:r>
      <w:r>
        <w:t xml:space="preserve"> </w:t>
      </w:r>
      <w:r>
        <w:sym w:font="Symbol" w:char="F0AE"/>
      </w:r>
      <w:r>
        <w:t xml:space="preserve"> 3 Br</w:t>
      </w:r>
      <w:r>
        <w:rPr>
          <w:vertAlign w:val="subscript"/>
        </w:rPr>
        <w:t>2</w:t>
      </w:r>
      <w:r>
        <w:t xml:space="preserve"> + 3 H</w:t>
      </w:r>
      <w:r>
        <w:rPr>
          <w:vertAlign w:val="subscript"/>
        </w:rPr>
        <w:t>2</w:t>
      </w:r>
      <w:r>
        <w:t>O</w:t>
      </w:r>
    </w:p>
    <w:p w:rsidR="003D1C53" w:rsidRDefault="003D1C53" w:rsidP="00472E2A">
      <w:pPr>
        <w:spacing w:after="120"/>
      </w:pPr>
      <w:r>
        <w:t>3 Br</w:t>
      </w:r>
      <w:r>
        <w:rPr>
          <w:vertAlign w:val="subscript"/>
        </w:rPr>
        <w:t>2</w:t>
      </w:r>
      <w:r>
        <w:t xml:space="preserve"> + C</w:t>
      </w:r>
      <w:r>
        <w:rPr>
          <w:vertAlign w:val="subscript"/>
        </w:rPr>
        <w:t>6</w:t>
      </w:r>
      <w:r>
        <w:t>H</w:t>
      </w:r>
      <w:r>
        <w:rPr>
          <w:vertAlign w:val="subscript"/>
        </w:rPr>
        <w:t>6</w:t>
      </w:r>
      <w:r>
        <w:t xml:space="preserve">O </w:t>
      </w:r>
      <w:r>
        <w:sym w:font="Symbol" w:char="F0AE"/>
      </w:r>
      <w:r>
        <w:t xml:space="preserve"> C</w:t>
      </w:r>
      <w:r>
        <w:rPr>
          <w:vertAlign w:val="subscript"/>
        </w:rPr>
        <w:t>6</w:t>
      </w:r>
      <w:r>
        <w:t>Br</w:t>
      </w:r>
      <w:r>
        <w:rPr>
          <w:vertAlign w:val="subscript"/>
        </w:rPr>
        <w:t>3</w:t>
      </w:r>
      <w:r>
        <w:t>H</w:t>
      </w:r>
      <w:r>
        <w:rPr>
          <w:vertAlign w:val="subscript"/>
        </w:rPr>
        <w:t>3</w:t>
      </w:r>
      <w:r>
        <w:t>O + 3 HBr</w:t>
      </w:r>
    </w:p>
    <w:p w:rsidR="003D1C53" w:rsidRDefault="003D1C53" w:rsidP="00472E2A">
      <w:r>
        <w:t>Het broom zal op de 2-, 4- en 6-plaats komen omdat de OH groep een zeer sterk ortho/para richtend effect heeft.</w:t>
      </w:r>
    </w:p>
    <w:p w:rsidR="003D1C53" w:rsidRDefault="003D1C53" w:rsidP="00472E2A">
      <w:pPr>
        <w:rPr>
          <w:i/>
        </w:rPr>
      </w:pPr>
    </w:p>
    <w:p w:rsidR="003D1C53" w:rsidRDefault="003D1C53" w:rsidP="00472E2A">
      <w:r>
        <w:t>Opmerking: Sluit de erlenmeyer na toevoeging van de chemicaliën af met een stop. Broom is vrij vluchtig en zeer giftig</w:t>
      </w:r>
    </w:p>
    <w:p w:rsidR="003D1C53" w:rsidRDefault="003D1C53" w:rsidP="00472E2A"/>
    <w:p w:rsidR="003D1C53" w:rsidRDefault="003D1C53" w:rsidP="00472E2A">
      <w:r>
        <w:t xml:space="preserve">Voeg na 15 min </w:t>
      </w:r>
      <w:smartTag w:uri="urn:schemas-microsoft-com:office:smarttags" w:element="metricconverter">
        <w:smartTagPr>
          <w:attr w:name="ProductID" w:val="2,5 g"/>
        </w:smartTagPr>
        <w:r>
          <w:t>2,5</w:t>
        </w:r>
        <w:r>
          <w:rPr>
            <w:i/>
          </w:rPr>
          <w:t xml:space="preserve"> </w:t>
        </w:r>
        <w:r>
          <w:t>g</w:t>
        </w:r>
      </w:smartTag>
      <w:r>
        <w:t xml:space="preserve"> kaliumjodide toe en sluit de erlenmeyer weer zo snel mogelijk. Hierbij wordt de overmaat Br</w:t>
      </w:r>
      <w:r>
        <w:rPr>
          <w:vertAlign w:val="subscript"/>
        </w:rPr>
        <w:t>2</w:t>
      </w:r>
      <w:r w:rsidRPr="002D27B2">
        <w:t xml:space="preserve"> </w:t>
      </w:r>
      <w:r>
        <w:t>kwantitatief omgezet in I</w:t>
      </w:r>
      <w:r>
        <w:rPr>
          <w:vertAlign w:val="subscript"/>
        </w:rPr>
        <w:t>2</w:t>
      </w:r>
      <w:r>
        <w:t>:</w:t>
      </w:r>
    </w:p>
    <w:p w:rsidR="003D1C53" w:rsidRDefault="003D1C53" w:rsidP="00472E2A">
      <w:pPr>
        <w:spacing w:before="120" w:after="120"/>
        <w:rPr>
          <w:vertAlign w:val="superscript"/>
        </w:rPr>
      </w:pPr>
      <w:r>
        <w:t>2 I</w:t>
      </w:r>
      <w:r>
        <w:rPr>
          <w:vertAlign w:val="superscript"/>
        </w:rPr>
        <w:sym w:font="Symbol" w:char="F02D"/>
      </w:r>
      <w:r>
        <w:t xml:space="preserve"> + Br</w:t>
      </w:r>
      <w:r>
        <w:rPr>
          <w:vertAlign w:val="subscript"/>
        </w:rPr>
        <w:t>2</w:t>
      </w:r>
      <w:r>
        <w:t xml:space="preserve"> </w:t>
      </w:r>
      <w:r>
        <w:sym w:font="Symbol" w:char="F0AE"/>
      </w:r>
      <w:r>
        <w:t xml:space="preserve"> I</w:t>
      </w:r>
      <w:r>
        <w:rPr>
          <w:vertAlign w:val="subscript"/>
        </w:rPr>
        <w:t>2</w:t>
      </w:r>
      <w:r>
        <w:t xml:space="preserve"> + 2 Br</w:t>
      </w:r>
      <w:r>
        <w:rPr>
          <w:vertAlign w:val="superscript"/>
        </w:rPr>
        <w:sym w:font="Symbol" w:char="F02D"/>
      </w:r>
    </w:p>
    <w:p w:rsidR="003D1C53" w:rsidRDefault="003D1C53" w:rsidP="00472E2A">
      <w:r>
        <w:t xml:space="preserve">Als alle kaliumjodide is opgelost, wordt de oplossing na ongeveer 5 minuten met </w:t>
      </w:r>
      <w:smartTag w:uri="urn:schemas-microsoft-com:office:smarttags" w:element="metricconverter">
        <w:smartTagPr>
          <w:attr w:name="ProductID" w:val="0,1 M"/>
        </w:smartTagPr>
        <w:r>
          <w:t>0,1 M</w:t>
        </w:r>
      </w:smartTag>
      <w:r>
        <w:t xml:space="preserve"> thiosulfaat (S</w:t>
      </w:r>
      <w:r>
        <w:rPr>
          <w:vertAlign w:val="subscript"/>
        </w:rPr>
        <w:t>2</w:t>
      </w:r>
      <w:r>
        <w:t>O</w:t>
      </w:r>
      <w:r>
        <w:rPr>
          <w:vertAlign w:val="subscript"/>
        </w:rPr>
        <w:t>3</w:t>
      </w:r>
      <w:r>
        <w:rPr>
          <w:vertAlign w:val="superscript"/>
        </w:rPr>
        <w:t>2</w:t>
      </w:r>
      <w:r>
        <w:rPr>
          <w:vertAlign w:val="superscript"/>
        </w:rPr>
        <w:sym w:font="Symbol" w:char="F02D"/>
      </w:r>
      <w:r>
        <w:t>) oplossing getitreerd totdat de oplossing licht geel is. Voeg 5 mL zetmeel oplossing toe als indicator en titreer verder totdat de oplossing kleurloos is. De titratie gaat volgens:</w:t>
      </w:r>
    </w:p>
    <w:p w:rsidR="003D1C53" w:rsidRDefault="003D1C53" w:rsidP="00472E2A">
      <w:pPr>
        <w:spacing w:before="120" w:after="120"/>
        <w:rPr>
          <w:vertAlign w:val="superscript"/>
        </w:rPr>
      </w:pPr>
      <w:r>
        <w:t>I</w:t>
      </w:r>
      <w:r>
        <w:rPr>
          <w:vertAlign w:val="subscript"/>
        </w:rPr>
        <w:t>2</w:t>
      </w:r>
      <w:r>
        <w:t xml:space="preserve"> + 2 S</w:t>
      </w:r>
      <w:r>
        <w:rPr>
          <w:vertAlign w:val="subscript"/>
        </w:rPr>
        <w:t>2</w:t>
      </w:r>
      <w:r>
        <w:t>O</w:t>
      </w:r>
      <w:r>
        <w:rPr>
          <w:vertAlign w:val="subscript"/>
        </w:rPr>
        <w:t>3</w:t>
      </w:r>
      <w:r>
        <w:rPr>
          <w:vertAlign w:val="superscript"/>
        </w:rPr>
        <w:t>2</w:t>
      </w:r>
      <w:r>
        <w:rPr>
          <w:vertAlign w:val="superscript"/>
        </w:rPr>
        <w:sym w:font="Symbol" w:char="F02D"/>
      </w:r>
      <w:r>
        <w:t xml:space="preserve"> </w:t>
      </w:r>
      <w:r>
        <w:sym w:font="Symbol" w:char="F0AE"/>
      </w:r>
      <w:r>
        <w:t xml:space="preserve"> 2 I</w:t>
      </w:r>
      <w:r>
        <w:rPr>
          <w:vertAlign w:val="superscript"/>
        </w:rPr>
        <w:sym w:font="Symbol" w:char="F02D"/>
      </w:r>
      <w:r>
        <w:t xml:space="preserve"> + S</w:t>
      </w:r>
      <w:r>
        <w:rPr>
          <w:vertAlign w:val="subscript"/>
        </w:rPr>
        <w:t>4</w:t>
      </w:r>
      <w:r>
        <w:t>O</w:t>
      </w:r>
      <w:r>
        <w:rPr>
          <w:vertAlign w:val="subscript"/>
        </w:rPr>
        <w:t>6</w:t>
      </w:r>
      <w:r>
        <w:rPr>
          <w:vertAlign w:val="superscript"/>
        </w:rPr>
        <w:t>2</w:t>
      </w:r>
      <w:r>
        <w:rPr>
          <w:vertAlign w:val="superscript"/>
        </w:rPr>
        <w:sym w:font="Symbol" w:char="F02D"/>
      </w:r>
    </w:p>
    <w:p w:rsidR="003D1C53" w:rsidRDefault="003D1C53" w:rsidP="00472E2A">
      <w:r>
        <w:t xml:space="preserve">Voer de analyse </w:t>
      </w:r>
      <w:r>
        <w:rPr>
          <w:i/>
        </w:rPr>
        <w:t xml:space="preserve">in duplo </w:t>
      </w:r>
      <w:r>
        <w:t xml:space="preserve">uit en voer hierna een blanco </w:t>
      </w:r>
      <w:r>
        <w:rPr>
          <w:i/>
        </w:rPr>
        <w:t xml:space="preserve">in duplo </w:t>
      </w:r>
      <w:r>
        <w:t>uit om het exacte gehalte aan bromaat in mol L</w:t>
      </w:r>
      <w:r>
        <w:rPr>
          <w:vertAlign w:val="superscript"/>
        </w:rPr>
        <w:sym w:font="Symbol" w:char="F02D"/>
      </w:r>
      <w:r>
        <w:rPr>
          <w:vertAlign w:val="superscript"/>
        </w:rPr>
        <w:t>1</w:t>
      </w:r>
      <w:r>
        <w:t xml:space="preserve"> te bepalen. Vul de resultaten in op het antwoordvel.</w:t>
      </w:r>
    </w:p>
    <w:p w:rsidR="003D1C53" w:rsidRDefault="003D1C53" w:rsidP="00472E2A"/>
    <w:p w:rsidR="003D1C53" w:rsidRDefault="003D1C53" w:rsidP="00472E2A">
      <w:r>
        <w:t xml:space="preserve">Indien je geen blanco gedaan hebt, neem dan aan dat de molariteit van de bromaat oplossing </w:t>
      </w:r>
      <w:smartTag w:uri="urn:schemas-microsoft-com:office:smarttags" w:element="metricconverter">
        <w:smartTagPr>
          <w:attr w:name="ProductID" w:val="0,0200 M"/>
        </w:smartTagPr>
        <w:r>
          <w:t>0,0200 M</w:t>
        </w:r>
      </w:smartTag>
      <w:r>
        <w:t xml:space="preserve"> is.</w:t>
      </w:r>
    </w:p>
    <w:p w:rsidR="003D1C53" w:rsidRDefault="003D1C53" w:rsidP="00472E2A"/>
    <w:p w:rsidR="003D1C53" w:rsidRDefault="003D1C53" w:rsidP="00472E2A">
      <w:r>
        <w:t>Bereken tenslotte de concentratie fenol in (mg/I) en geeft het resultaat weer op het antwoord</w:t>
      </w:r>
      <w:r w:rsidR="002D27B2">
        <w:t>blad</w:t>
      </w:r>
      <w:r>
        <w:t>.</w:t>
      </w:r>
    </w:p>
    <w:p w:rsidR="003D1C53" w:rsidRDefault="003D1C53" w:rsidP="00472E2A"/>
    <w:p w:rsidR="003D1C53" w:rsidRDefault="003D1C53" w:rsidP="00472E2A">
      <w:pPr>
        <w:pStyle w:val="Kop1"/>
      </w:pPr>
      <w:r>
        <w:br w:type="page"/>
      </w:r>
      <w:r>
        <w:lastRenderedPageBreak/>
        <w:t>ANTWOORD</w:t>
      </w:r>
      <w:r w:rsidR="002D27B2">
        <w:t>BLAD</w:t>
      </w:r>
      <w:r>
        <w:t xml:space="preserve"> PRACTICUMTOETS OPGAVE 1</w:t>
      </w:r>
    </w:p>
    <w:p w:rsidR="003D1C53" w:rsidRDefault="003D1C53" w:rsidP="00472E2A">
      <w:pPr>
        <w:pStyle w:val="Kop3"/>
      </w:pPr>
      <w:r>
        <w:t>Naam:</w:t>
      </w:r>
    </w:p>
    <w:p w:rsidR="003D1C53" w:rsidRDefault="003D1C53" w:rsidP="00472E2A">
      <w:pPr>
        <w:pStyle w:val="Kop2"/>
      </w:pPr>
      <w:r>
        <w:t>Synthese van koper(I)chloride</w:t>
      </w:r>
    </w:p>
    <w:p w:rsidR="003D1C53" w:rsidRDefault="003D1C53" w:rsidP="00472E2A">
      <w:r>
        <w:t>ruimte voor berekening opbrengst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09"/>
        <w:gridCol w:w="4209"/>
      </w:tblGrid>
      <w:tr w:rsidR="003D1C53">
        <w:tblPrEx>
          <w:tblCellMar>
            <w:top w:w="0" w:type="dxa"/>
            <w:bottom w:w="0" w:type="dxa"/>
          </w:tblCellMar>
        </w:tblPrEx>
        <w:tc>
          <w:tcPr>
            <w:tcW w:w="4209" w:type="dxa"/>
          </w:tcPr>
          <w:p w:rsidR="003D1C53" w:rsidRDefault="003D1C53" w:rsidP="00472E2A">
            <w:r>
              <w:t>Uitgangsstoffen</w:t>
            </w:r>
          </w:p>
          <w:p w:rsidR="003D1C53" w:rsidRDefault="003D1C53" w:rsidP="00472E2A">
            <w:r>
              <w:tab/>
              <w:t>massa koper(II)chloride</w:t>
            </w:r>
            <w:r>
              <w:tab/>
            </w:r>
          </w:p>
          <w:p w:rsidR="003D1C53" w:rsidRDefault="003D1C53" w:rsidP="00472E2A">
            <w:r>
              <w:tab/>
              <w:t>massa koperkrullen</w:t>
            </w:r>
          </w:p>
        </w:tc>
        <w:tc>
          <w:tcPr>
            <w:tcW w:w="4209" w:type="dxa"/>
          </w:tcPr>
          <w:p w:rsidR="003D1C53" w:rsidRDefault="003D1C53" w:rsidP="00472E2A"/>
          <w:p w:rsidR="003D1C53" w:rsidRDefault="003D1C53" w:rsidP="00472E2A">
            <w:pPr>
              <w:jc w:val="right"/>
            </w:pPr>
            <w:r>
              <w:sym w:font="Symbol" w:char="F0BC"/>
            </w:r>
            <w:r>
              <w:t>g</w:t>
            </w:r>
          </w:p>
          <w:p w:rsidR="003D1C53" w:rsidRDefault="003D1C53" w:rsidP="00472E2A">
            <w:pPr>
              <w:jc w:val="right"/>
            </w:pPr>
            <w:r>
              <w:sym w:font="Symbol" w:char="F0BC"/>
            </w:r>
            <w:r>
              <w:t>g</w:t>
            </w:r>
          </w:p>
        </w:tc>
      </w:tr>
      <w:tr w:rsidR="003D1C53">
        <w:tblPrEx>
          <w:tblCellMar>
            <w:top w:w="0" w:type="dxa"/>
            <w:bottom w:w="0" w:type="dxa"/>
          </w:tblCellMar>
        </w:tblPrEx>
        <w:tc>
          <w:tcPr>
            <w:tcW w:w="4209" w:type="dxa"/>
          </w:tcPr>
          <w:p w:rsidR="003D1C53" w:rsidRDefault="003D1C53" w:rsidP="00472E2A">
            <w:r>
              <w:t>Product</w:t>
            </w:r>
          </w:p>
          <w:p w:rsidR="003D1C53" w:rsidRDefault="003D1C53" w:rsidP="00472E2A">
            <w:r>
              <w:t xml:space="preserve">massa koper(I)chloride </w:t>
            </w:r>
          </w:p>
          <w:p w:rsidR="003D1C53" w:rsidRDefault="003D1C53" w:rsidP="00472E2A">
            <w:r>
              <w:t>opbrengst in mol%(berekening toevoegen)</w:t>
            </w:r>
          </w:p>
          <w:p w:rsidR="003D1C53" w:rsidRDefault="003D1C53" w:rsidP="00472E2A">
            <w:r>
              <w:t>zuiverheid</w:t>
            </w:r>
          </w:p>
        </w:tc>
        <w:tc>
          <w:tcPr>
            <w:tcW w:w="4209" w:type="dxa"/>
          </w:tcPr>
          <w:p w:rsidR="003D1C53" w:rsidRDefault="003D1C53" w:rsidP="00472E2A"/>
          <w:p w:rsidR="003D1C53" w:rsidRDefault="003D1C53" w:rsidP="00472E2A">
            <w:pPr>
              <w:jc w:val="right"/>
            </w:pPr>
            <w:r>
              <w:sym w:font="Symbol" w:char="F0BC"/>
            </w:r>
            <w:r>
              <w:t xml:space="preserve"> g</w:t>
            </w:r>
          </w:p>
          <w:p w:rsidR="003D1C53" w:rsidRDefault="003D1C53" w:rsidP="00472E2A">
            <w:pPr>
              <w:jc w:val="right"/>
            </w:pPr>
            <w:r>
              <w:sym w:font="Symbol" w:char="F0BC"/>
            </w:r>
            <w:r>
              <w:t xml:space="preserve"> mol%</w:t>
            </w:r>
          </w:p>
          <w:p w:rsidR="003D1C53" w:rsidRDefault="003D1C53" w:rsidP="00472E2A">
            <w:r>
              <w:sym w:font="Symbol" w:char="F0BC"/>
            </w:r>
            <w:r>
              <w:t>(in te vullen door assistent)</w:t>
            </w:r>
          </w:p>
        </w:tc>
      </w:tr>
    </w:tbl>
    <w:p w:rsidR="003D1C53" w:rsidRDefault="003D1C53" w:rsidP="00472E2A"/>
    <w:p w:rsidR="003D1C53" w:rsidRDefault="003D1C53" w:rsidP="00472E2A"/>
    <w:p w:rsidR="003D1C53" w:rsidRDefault="003D1C53" w:rsidP="00472E2A">
      <w:pPr>
        <w:pStyle w:val="Koptekst"/>
        <w:tabs>
          <w:tab w:val="clear" w:pos="4536"/>
          <w:tab w:val="clear" w:pos="9072"/>
        </w:tabs>
      </w:pPr>
      <w:r>
        <w:t>Ruimte voor berekening opbrengst</w:t>
      </w:r>
    </w:p>
    <w:p w:rsidR="003D1C53" w:rsidRDefault="003D1C53" w:rsidP="00472E2A">
      <w:pPr>
        <w:pBdr>
          <w:top w:val="single" w:sz="4" w:space="1" w:color="auto"/>
          <w:left w:val="single" w:sz="4" w:space="4" w:color="auto"/>
          <w:bottom w:val="single" w:sz="4" w:space="1" w:color="auto"/>
          <w:right w:val="single" w:sz="4" w:space="4" w:color="auto"/>
        </w:pBdr>
        <w:spacing w:line="1920" w:lineRule="auto"/>
      </w:pPr>
    </w:p>
    <w:p w:rsidR="003D1C53" w:rsidRDefault="003D1C53" w:rsidP="00472E2A">
      <w:pPr>
        <w:pStyle w:val="Kop1"/>
      </w:pPr>
      <w:r>
        <w:br w:type="page"/>
      </w:r>
      <w:r>
        <w:lastRenderedPageBreak/>
        <w:t>ANTWOORD</w:t>
      </w:r>
      <w:r w:rsidR="002D27B2">
        <w:t>BLAD</w:t>
      </w:r>
      <w:r>
        <w:t xml:space="preserve"> PRACTICUMTOETS OPGAVE I</w:t>
      </w:r>
    </w:p>
    <w:p w:rsidR="003D1C53" w:rsidRDefault="003D1C53" w:rsidP="00472E2A">
      <w:pPr>
        <w:pStyle w:val="Kop3"/>
      </w:pPr>
      <w:r>
        <w:t>Naam:</w:t>
      </w:r>
    </w:p>
    <w:p w:rsidR="003D1C53" w:rsidRDefault="003D1C53" w:rsidP="00472E2A">
      <w:pPr>
        <w:pStyle w:val="Kop2"/>
      </w:pPr>
      <w:r>
        <w:t>Analyse van koper(I)chloride</w:t>
      </w:r>
    </w:p>
    <w:p w:rsidR="003D1C53" w:rsidRDefault="003D1C53" w:rsidP="00472E2A"/>
    <w:tbl>
      <w:tblPr>
        <w:tblW w:w="0" w:type="auto"/>
        <w:tblLayout w:type="fixed"/>
        <w:tblCellMar>
          <w:left w:w="52" w:type="dxa"/>
          <w:right w:w="52" w:type="dxa"/>
        </w:tblCellMar>
        <w:tblLook w:val="0000"/>
      </w:tblPr>
      <w:tblGrid>
        <w:gridCol w:w="1882"/>
        <w:gridCol w:w="1772"/>
        <w:gridCol w:w="1218"/>
        <w:gridCol w:w="2551"/>
      </w:tblGrid>
      <w:tr w:rsidR="00F007ED" w:rsidTr="00F007ED">
        <w:tblPrEx>
          <w:tblCellMar>
            <w:top w:w="0" w:type="dxa"/>
            <w:bottom w:w="0" w:type="dxa"/>
          </w:tblCellMar>
        </w:tblPrEx>
        <w:tc>
          <w:tcPr>
            <w:tcW w:w="1882" w:type="dxa"/>
            <w:tcBorders>
              <w:top w:val="single" w:sz="6" w:space="0" w:color="auto"/>
              <w:left w:val="single" w:sz="6" w:space="0" w:color="auto"/>
              <w:bottom w:val="single" w:sz="6" w:space="0" w:color="auto"/>
              <w:right w:val="single" w:sz="6" w:space="0" w:color="auto"/>
            </w:tcBorders>
          </w:tcPr>
          <w:p w:rsidR="003D1C53" w:rsidRDefault="003D1C53" w:rsidP="00472E2A">
            <w:r>
              <w:t>koper(I)chloride</w:t>
            </w:r>
          </w:p>
        </w:tc>
        <w:tc>
          <w:tcPr>
            <w:tcW w:w="1772" w:type="dxa"/>
            <w:tcBorders>
              <w:top w:val="single" w:sz="6" w:space="0" w:color="auto"/>
              <w:left w:val="single" w:sz="6" w:space="0" w:color="auto"/>
              <w:bottom w:val="single" w:sz="6" w:space="0" w:color="auto"/>
              <w:right w:val="single" w:sz="6" w:space="0" w:color="auto"/>
            </w:tcBorders>
          </w:tcPr>
          <w:p w:rsidR="003D1C53" w:rsidRDefault="003D1C53" w:rsidP="00472E2A">
            <w:r>
              <w:t>massa ingewogen</w:t>
            </w:r>
          </w:p>
        </w:tc>
        <w:tc>
          <w:tcPr>
            <w:tcW w:w="1218" w:type="dxa"/>
            <w:tcBorders>
              <w:top w:val="single" w:sz="6" w:space="0" w:color="auto"/>
              <w:left w:val="single" w:sz="6" w:space="0" w:color="auto"/>
              <w:bottom w:val="single" w:sz="6" w:space="0" w:color="auto"/>
            </w:tcBorders>
          </w:tcPr>
          <w:p w:rsidR="003D1C53" w:rsidRDefault="003D1C53" w:rsidP="00472E2A">
            <w:r>
              <w:t>titratie</w:t>
            </w:r>
          </w:p>
        </w:tc>
        <w:tc>
          <w:tcPr>
            <w:tcW w:w="2551" w:type="dxa"/>
            <w:tcBorders>
              <w:top w:val="single" w:sz="6" w:space="0" w:color="auto"/>
              <w:left w:val="single" w:sz="6" w:space="0" w:color="auto"/>
              <w:bottom w:val="single" w:sz="6" w:space="0" w:color="auto"/>
            </w:tcBorders>
          </w:tcPr>
          <w:p w:rsidR="003D1C53" w:rsidRDefault="003D1C53" w:rsidP="00472E2A">
            <w:r>
              <w:t>zuiverheid (massa %)</w:t>
            </w:r>
          </w:p>
          <w:p w:rsidR="003D1C53" w:rsidRDefault="003D1C53" w:rsidP="00472E2A">
            <w:r>
              <w:t>(berekening toevoegen)</w:t>
            </w:r>
          </w:p>
        </w:tc>
      </w:tr>
      <w:tr w:rsidR="003D1C53">
        <w:tblPrEx>
          <w:tblCellMar>
            <w:top w:w="0" w:type="dxa"/>
            <w:bottom w:w="0" w:type="dxa"/>
          </w:tblCellMar>
        </w:tblPrEx>
        <w:trPr>
          <w:cantSplit/>
        </w:trPr>
        <w:tc>
          <w:tcPr>
            <w:tcW w:w="1882" w:type="dxa"/>
            <w:tcBorders>
              <w:top w:val="single" w:sz="6" w:space="0" w:color="auto"/>
              <w:left w:val="single" w:sz="6" w:space="0" w:color="auto"/>
              <w:bottom w:val="single" w:sz="6" w:space="0" w:color="auto"/>
              <w:right w:val="single" w:sz="6" w:space="0" w:color="auto"/>
            </w:tcBorders>
          </w:tcPr>
          <w:p w:rsidR="003D1C53" w:rsidRDefault="003D1C53" w:rsidP="00472E2A">
            <w:r>
              <w:t>1</w:t>
            </w:r>
            <w:r>
              <w:rPr>
                <w:vertAlign w:val="superscript"/>
              </w:rPr>
              <w:t>e</w:t>
            </w:r>
            <w:r>
              <w:t xml:space="preserve"> blanco</w:t>
            </w:r>
          </w:p>
        </w:tc>
        <w:tc>
          <w:tcPr>
            <w:tcW w:w="1772" w:type="dxa"/>
            <w:tcBorders>
              <w:top w:val="single" w:sz="6" w:space="0" w:color="auto"/>
              <w:left w:val="single" w:sz="6" w:space="0" w:color="auto"/>
              <w:bottom w:val="single" w:sz="6" w:space="0" w:color="auto"/>
              <w:right w:val="single" w:sz="6" w:space="0" w:color="auto"/>
            </w:tcBorders>
          </w:tcPr>
          <w:p w:rsidR="003D1C53" w:rsidRDefault="003D1C53" w:rsidP="00472E2A"/>
        </w:tc>
        <w:tc>
          <w:tcPr>
            <w:tcW w:w="1218" w:type="dxa"/>
            <w:tcBorders>
              <w:top w:val="single" w:sz="6" w:space="0" w:color="auto"/>
              <w:left w:val="single" w:sz="6" w:space="0" w:color="auto"/>
              <w:bottom w:val="single" w:sz="6" w:space="0" w:color="auto"/>
            </w:tcBorders>
          </w:tcPr>
          <w:p w:rsidR="003D1C53" w:rsidRDefault="003D1C53" w:rsidP="00472E2A">
            <w:r>
              <w:sym w:font="Symbol" w:char="F0BC"/>
            </w:r>
            <w:r>
              <w:t xml:space="preserve"> mL</w:t>
            </w:r>
          </w:p>
        </w:tc>
        <w:tc>
          <w:tcPr>
            <w:tcW w:w="2551" w:type="dxa"/>
            <w:tcBorders>
              <w:top w:val="single" w:sz="6" w:space="0" w:color="auto"/>
              <w:left w:val="single" w:sz="6" w:space="0" w:color="auto"/>
              <w:bottom w:val="single" w:sz="6" w:space="0" w:color="auto"/>
              <w:right w:val="single" w:sz="6" w:space="0" w:color="auto"/>
            </w:tcBorders>
          </w:tcPr>
          <w:p w:rsidR="003D1C53" w:rsidRDefault="003D1C53" w:rsidP="00472E2A"/>
        </w:tc>
      </w:tr>
      <w:tr w:rsidR="003D1C53">
        <w:tblPrEx>
          <w:tblCellMar>
            <w:top w:w="0" w:type="dxa"/>
            <w:bottom w:w="0" w:type="dxa"/>
          </w:tblCellMar>
        </w:tblPrEx>
        <w:trPr>
          <w:cantSplit/>
        </w:trPr>
        <w:tc>
          <w:tcPr>
            <w:tcW w:w="1882" w:type="dxa"/>
            <w:tcBorders>
              <w:top w:val="single" w:sz="6" w:space="0" w:color="auto"/>
              <w:left w:val="single" w:sz="6" w:space="0" w:color="auto"/>
              <w:bottom w:val="single" w:sz="6" w:space="0" w:color="auto"/>
              <w:right w:val="single" w:sz="6" w:space="0" w:color="auto"/>
            </w:tcBorders>
          </w:tcPr>
          <w:p w:rsidR="003D1C53" w:rsidRDefault="003D1C53" w:rsidP="00472E2A">
            <w:r>
              <w:t>2</w:t>
            </w:r>
            <w:r>
              <w:rPr>
                <w:vertAlign w:val="superscript"/>
              </w:rPr>
              <w:t>e</w:t>
            </w:r>
            <w:r>
              <w:t xml:space="preserve"> blanco</w:t>
            </w:r>
          </w:p>
        </w:tc>
        <w:tc>
          <w:tcPr>
            <w:tcW w:w="1772" w:type="dxa"/>
            <w:tcBorders>
              <w:top w:val="single" w:sz="6" w:space="0" w:color="auto"/>
              <w:left w:val="single" w:sz="6" w:space="0" w:color="auto"/>
              <w:bottom w:val="single" w:sz="6" w:space="0" w:color="auto"/>
              <w:right w:val="single" w:sz="6" w:space="0" w:color="auto"/>
            </w:tcBorders>
          </w:tcPr>
          <w:p w:rsidR="003D1C53" w:rsidRDefault="003D1C53" w:rsidP="00472E2A"/>
        </w:tc>
        <w:tc>
          <w:tcPr>
            <w:tcW w:w="1218" w:type="dxa"/>
            <w:tcBorders>
              <w:top w:val="single" w:sz="6" w:space="0" w:color="auto"/>
              <w:left w:val="single" w:sz="6" w:space="0" w:color="auto"/>
              <w:bottom w:val="single" w:sz="6" w:space="0" w:color="auto"/>
            </w:tcBorders>
          </w:tcPr>
          <w:p w:rsidR="003D1C53" w:rsidRDefault="003D1C53" w:rsidP="00472E2A">
            <w:r>
              <w:sym w:font="Symbol" w:char="F0BC"/>
            </w:r>
            <w:r>
              <w:t xml:space="preserve"> mL</w:t>
            </w:r>
          </w:p>
        </w:tc>
        <w:tc>
          <w:tcPr>
            <w:tcW w:w="2551" w:type="dxa"/>
            <w:tcBorders>
              <w:top w:val="single" w:sz="6" w:space="0" w:color="auto"/>
              <w:left w:val="single" w:sz="6" w:space="0" w:color="auto"/>
              <w:bottom w:val="single" w:sz="6" w:space="0" w:color="auto"/>
              <w:right w:val="single" w:sz="6" w:space="0" w:color="auto"/>
            </w:tcBorders>
          </w:tcPr>
          <w:p w:rsidR="003D1C53" w:rsidRDefault="003D1C53" w:rsidP="00472E2A"/>
        </w:tc>
      </w:tr>
      <w:tr w:rsidR="003D1C53">
        <w:tblPrEx>
          <w:tblCellMar>
            <w:top w:w="0" w:type="dxa"/>
            <w:bottom w:w="0" w:type="dxa"/>
          </w:tblCellMar>
        </w:tblPrEx>
        <w:trPr>
          <w:cantSplit/>
        </w:trPr>
        <w:tc>
          <w:tcPr>
            <w:tcW w:w="1882" w:type="dxa"/>
            <w:tcBorders>
              <w:top w:val="single" w:sz="6" w:space="0" w:color="auto"/>
              <w:left w:val="single" w:sz="6" w:space="0" w:color="auto"/>
              <w:bottom w:val="single" w:sz="6" w:space="0" w:color="auto"/>
              <w:right w:val="single" w:sz="6" w:space="0" w:color="auto"/>
            </w:tcBorders>
          </w:tcPr>
          <w:p w:rsidR="003D1C53" w:rsidRDefault="003D1C53" w:rsidP="00472E2A">
            <w:r>
              <w:t>gemiddelde blanco</w:t>
            </w:r>
          </w:p>
        </w:tc>
        <w:tc>
          <w:tcPr>
            <w:tcW w:w="1772" w:type="dxa"/>
            <w:tcBorders>
              <w:top w:val="single" w:sz="6" w:space="0" w:color="auto"/>
              <w:left w:val="single" w:sz="6" w:space="0" w:color="auto"/>
              <w:bottom w:val="single" w:sz="6" w:space="0" w:color="auto"/>
              <w:right w:val="single" w:sz="6" w:space="0" w:color="auto"/>
            </w:tcBorders>
          </w:tcPr>
          <w:p w:rsidR="003D1C53" w:rsidRDefault="003D1C53" w:rsidP="00472E2A"/>
        </w:tc>
        <w:tc>
          <w:tcPr>
            <w:tcW w:w="1218" w:type="dxa"/>
            <w:tcBorders>
              <w:top w:val="single" w:sz="6" w:space="0" w:color="auto"/>
              <w:left w:val="single" w:sz="6" w:space="0" w:color="auto"/>
              <w:bottom w:val="single" w:sz="6" w:space="0" w:color="auto"/>
            </w:tcBorders>
          </w:tcPr>
          <w:p w:rsidR="003D1C53" w:rsidRDefault="003D1C53" w:rsidP="00472E2A">
            <w:r>
              <w:sym w:font="Symbol" w:char="F0BC"/>
            </w:r>
            <w:r>
              <w:t xml:space="preserve"> mL</w:t>
            </w:r>
          </w:p>
        </w:tc>
        <w:tc>
          <w:tcPr>
            <w:tcW w:w="2551" w:type="dxa"/>
            <w:tcBorders>
              <w:top w:val="single" w:sz="6" w:space="0" w:color="auto"/>
              <w:left w:val="single" w:sz="6" w:space="0" w:color="auto"/>
              <w:bottom w:val="single" w:sz="6" w:space="0" w:color="auto"/>
              <w:right w:val="single" w:sz="6" w:space="0" w:color="auto"/>
            </w:tcBorders>
          </w:tcPr>
          <w:p w:rsidR="003D1C53" w:rsidRDefault="003D1C53" w:rsidP="00472E2A"/>
        </w:tc>
      </w:tr>
      <w:tr w:rsidR="003D1C53">
        <w:tblPrEx>
          <w:tblCellMar>
            <w:top w:w="0" w:type="dxa"/>
            <w:bottom w:w="0" w:type="dxa"/>
          </w:tblCellMar>
        </w:tblPrEx>
        <w:trPr>
          <w:cantSplit/>
        </w:trPr>
        <w:tc>
          <w:tcPr>
            <w:tcW w:w="1882" w:type="dxa"/>
            <w:tcBorders>
              <w:top w:val="single" w:sz="6" w:space="0" w:color="auto"/>
              <w:left w:val="single" w:sz="6" w:space="0" w:color="auto"/>
              <w:bottom w:val="single" w:sz="6" w:space="0" w:color="auto"/>
              <w:right w:val="single" w:sz="6" w:space="0" w:color="auto"/>
            </w:tcBorders>
          </w:tcPr>
          <w:p w:rsidR="003D1C53" w:rsidRDefault="003D1C53" w:rsidP="00472E2A">
            <w:r>
              <w:t>1</w:t>
            </w:r>
            <w:r>
              <w:rPr>
                <w:vertAlign w:val="superscript"/>
              </w:rPr>
              <w:t>e</w:t>
            </w:r>
            <w:r>
              <w:t xml:space="preserve"> maal</w:t>
            </w:r>
          </w:p>
        </w:tc>
        <w:tc>
          <w:tcPr>
            <w:tcW w:w="1772" w:type="dxa"/>
            <w:tcBorders>
              <w:top w:val="single" w:sz="6" w:space="0" w:color="auto"/>
              <w:left w:val="single" w:sz="6" w:space="0" w:color="auto"/>
              <w:bottom w:val="single" w:sz="6" w:space="0" w:color="auto"/>
              <w:right w:val="single" w:sz="6" w:space="0" w:color="auto"/>
            </w:tcBorders>
          </w:tcPr>
          <w:p w:rsidR="003D1C53" w:rsidRDefault="003D1C53" w:rsidP="00472E2A">
            <w:r>
              <w:t xml:space="preserve"> g</w:t>
            </w:r>
          </w:p>
        </w:tc>
        <w:tc>
          <w:tcPr>
            <w:tcW w:w="1218" w:type="dxa"/>
            <w:tcBorders>
              <w:top w:val="single" w:sz="6" w:space="0" w:color="auto"/>
              <w:left w:val="single" w:sz="6" w:space="0" w:color="auto"/>
              <w:bottom w:val="single" w:sz="6" w:space="0" w:color="auto"/>
            </w:tcBorders>
          </w:tcPr>
          <w:p w:rsidR="003D1C53" w:rsidRDefault="003D1C53" w:rsidP="00472E2A">
            <w:r>
              <w:sym w:font="Symbol" w:char="F0BC"/>
            </w:r>
            <w:r>
              <w:t xml:space="preserve"> mL</w:t>
            </w:r>
          </w:p>
        </w:tc>
        <w:tc>
          <w:tcPr>
            <w:tcW w:w="2551" w:type="dxa"/>
            <w:tcBorders>
              <w:top w:val="single" w:sz="6" w:space="0" w:color="auto"/>
              <w:left w:val="single" w:sz="6" w:space="0" w:color="auto"/>
              <w:bottom w:val="single" w:sz="6" w:space="0" w:color="auto"/>
              <w:right w:val="single" w:sz="6" w:space="0" w:color="auto"/>
            </w:tcBorders>
          </w:tcPr>
          <w:p w:rsidR="003D1C53" w:rsidRDefault="003D1C53" w:rsidP="00472E2A"/>
        </w:tc>
      </w:tr>
      <w:tr w:rsidR="003D1C53">
        <w:tblPrEx>
          <w:tblCellMar>
            <w:top w:w="0" w:type="dxa"/>
            <w:bottom w:w="0" w:type="dxa"/>
          </w:tblCellMar>
        </w:tblPrEx>
        <w:trPr>
          <w:cantSplit/>
        </w:trPr>
        <w:tc>
          <w:tcPr>
            <w:tcW w:w="1882" w:type="dxa"/>
            <w:tcBorders>
              <w:top w:val="single" w:sz="6" w:space="0" w:color="auto"/>
              <w:left w:val="single" w:sz="6" w:space="0" w:color="auto"/>
              <w:bottom w:val="single" w:sz="6" w:space="0" w:color="auto"/>
              <w:right w:val="single" w:sz="6" w:space="0" w:color="auto"/>
            </w:tcBorders>
          </w:tcPr>
          <w:p w:rsidR="003D1C53" w:rsidRDefault="003D1C53" w:rsidP="00472E2A">
            <w:r>
              <w:t>2</w:t>
            </w:r>
            <w:r>
              <w:rPr>
                <w:vertAlign w:val="superscript"/>
              </w:rPr>
              <w:t>e</w:t>
            </w:r>
            <w:r>
              <w:t xml:space="preserve"> maal</w:t>
            </w:r>
          </w:p>
        </w:tc>
        <w:tc>
          <w:tcPr>
            <w:tcW w:w="1772" w:type="dxa"/>
            <w:tcBorders>
              <w:top w:val="single" w:sz="6" w:space="0" w:color="auto"/>
              <w:left w:val="single" w:sz="6" w:space="0" w:color="auto"/>
              <w:bottom w:val="single" w:sz="6" w:space="0" w:color="auto"/>
              <w:right w:val="single" w:sz="6" w:space="0" w:color="auto"/>
            </w:tcBorders>
          </w:tcPr>
          <w:p w:rsidR="003D1C53" w:rsidRDefault="003D1C53" w:rsidP="00472E2A">
            <w:r>
              <w:t xml:space="preserve"> g</w:t>
            </w:r>
          </w:p>
        </w:tc>
        <w:tc>
          <w:tcPr>
            <w:tcW w:w="1218" w:type="dxa"/>
            <w:tcBorders>
              <w:top w:val="single" w:sz="6" w:space="0" w:color="auto"/>
              <w:left w:val="single" w:sz="6" w:space="0" w:color="auto"/>
              <w:bottom w:val="single" w:sz="6" w:space="0" w:color="auto"/>
            </w:tcBorders>
          </w:tcPr>
          <w:p w:rsidR="003D1C53" w:rsidRDefault="003D1C53" w:rsidP="00472E2A">
            <w:r>
              <w:sym w:font="Symbol" w:char="F0BC"/>
            </w:r>
            <w:r>
              <w:t xml:space="preserve"> mL</w:t>
            </w:r>
          </w:p>
        </w:tc>
        <w:tc>
          <w:tcPr>
            <w:tcW w:w="2551" w:type="dxa"/>
            <w:tcBorders>
              <w:top w:val="single" w:sz="6" w:space="0" w:color="auto"/>
              <w:left w:val="single" w:sz="6" w:space="0" w:color="auto"/>
              <w:bottom w:val="single" w:sz="6" w:space="0" w:color="auto"/>
              <w:right w:val="single" w:sz="6" w:space="0" w:color="auto"/>
            </w:tcBorders>
          </w:tcPr>
          <w:p w:rsidR="003D1C53" w:rsidRDefault="003D1C53" w:rsidP="00472E2A"/>
        </w:tc>
      </w:tr>
    </w:tbl>
    <w:p w:rsidR="003D1C53" w:rsidRDefault="003D1C53" w:rsidP="00472E2A"/>
    <w:p w:rsidR="003D1C53" w:rsidRDefault="003D1C53" w:rsidP="00472E2A">
      <w:r>
        <w:t>Ruimte voor berekening zuiverheid</w:t>
      </w:r>
    </w:p>
    <w:tbl>
      <w:tblPr>
        <w:tblW w:w="0" w:type="auto"/>
        <w:tblLayout w:type="fixed"/>
        <w:tblCellMar>
          <w:left w:w="52" w:type="dxa"/>
          <w:right w:w="52" w:type="dxa"/>
        </w:tblCellMar>
        <w:tblLook w:val="0000"/>
      </w:tblPr>
      <w:tblGrid>
        <w:gridCol w:w="3227"/>
        <w:gridCol w:w="4196"/>
      </w:tblGrid>
      <w:tr w:rsidR="003D1C53">
        <w:tblPrEx>
          <w:tblCellMar>
            <w:top w:w="0" w:type="dxa"/>
            <w:bottom w:w="0" w:type="dxa"/>
          </w:tblCellMar>
        </w:tblPrEx>
        <w:trPr>
          <w:cantSplit/>
        </w:trPr>
        <w:tc>
          <w:tcPr>
            <w:tcW w:w="3227" w:type="dxa"/>
            <w:tcBorders>
              <w:top w:val="single" w:sz="6" w:space="0" w:color="auto"/>
              <w:bottom w:val="single" w:sz="6" w:space="0" w:color="auto"/>
            </w:tcBorders>
          </w:tcPr>
          <w:p w:rsidR="003D1C53" w:rsidRDefault="003D1C53" w:rsidP="00472E2A">
            <w:pPr>
              <w:spacing w:line="1920" w:lineRule="auto"/>
            </w:pPr>
            <w:r>
              <w:t>1</w:t>
            </w:r>
            <w:r>
              <w:rPr>
                <w:vertAlign w:val="superscript"/>
              </w:rPr>
              <w:t>e</w:t>
            </w:r>
            <w:r>
              <w:t xml:space="preserve"> maal</w:t>
            </w:r>
          </w:p>
        </w:tc>
        <w:tc>
          <w:tcPr>
            <w:tcW w:w="4196" w:type="dxa"/>
            <w:tcBorders>
              <w:top w:val="single" w:sz="6" w:space="0" w:color="auto"/>
              <w:left w:val="single" w:sz="6" w:space="0" w:color="auto"/>
              <w:bottom w:val="single" w:sz="6" w:space="0" w:color="auto"/>
              <w:right w:val="single" w:sz="6" w:space="0" w:color="auto"/>
            </w:tcBorders>
          </w:tcPr>
          <w:p w:rsidR="003D1C53" w:rsidRDefault="003D1C53" w:rsidP="00472E2A">
            <w:pPr>
              <w:spacing w:line="1920" w:lineRule="auto"/>
            </w:pPr>
            <w:r>
              <w:t>2</w:t>
            </w:r>
            <w:r>
              <w:rPr>
                <w:vertAlign w:val="superscript"/>
              </w:rPr>
              <w:t>e</w:t>
            </w:r>
            <w:r>
              <w:t xml:space="preserve"> maal</w:t>
            </w:r>
          </w:p>
        </w:tc>
      </w:tr>
    </w:tbl>
    <w:p w:rsidR="003D1C53" w:rsidRDefault="003D1C53" w:rsidP="00472E2A"/>
    <w:p w:rsidR="003D1C53" w:rsidRDefault="003D1C53" w:rsidP="00472E2A">
      <w:pPr>
        <w:pStyle w:val="Kop1"/>
      </w:pPr>
      <w:r>
        <w:br w:type="page"/>
      </w:r>
      <w:r>
        <w:lastRenderedPageBreak/>
        <w:t>ANTWOORD</w:t>
      </w:r>
      <w:r w:rsidR="004C259D">
        <w:t>BLAD</w:t>
      </w:r>
      <w:r>
        <w:t xml:space="preserve"> PRACTICUMTOETS OPGAVE 2</w:t>
      </w:r>
    </w:p>
    <w:p w:rsidR="003D1C53" w:rsidRDefault="003D1C53" w:rsidP="00472E2A">
      <w:pPr>
        <w:pStyle w:val="Kop3"/>
      </w:pPr>
      <w:r>
        <w:t>Naam:</w:t>
      </w:r>
    </w:p>
    <w:p w:rsidR="003D1C53" w:rsidRDefault="003D1C53" w:rsidP="00472E2A">
      <w:pPr>
        <w:pStyle w:val="Kop2"/>
      </w:pPr>
      <w:r>
        <w:t>Bepaling van fenol in water</w:t>
      </w:r>
    </w:p>
    <w:p w:rsidR="003D1C53" w:rsidRDefault="003D1C53" w:rsidP="00472E2A">
      <w:pPr>
        <w:pStyle w:val="Kop3"/>
      </w:pPr>
      <w:r>
        <w:t>berekening bromaatconcentratie (blanco)</w:t>
      </w:r>
    </w:p>
    <w:tbl>
      <w:tblPr>
        <w:tblW w:w="0" w:type="auto"/>
        <w:tblBorders>
          <w:insideV w:val="single" w:sz="4" w:space="0" w:color="auto"/>
        </w:tblBorders>
        <w:tblLayout w:type="fixed"/>
        <w:tblCellMar>
          <w:left w:w="70" w:type="dxa"/>
          <w:right w:w="70" w:type="dxa"/>
        </w:tblCellMar>
        <w:tblLook w:val="0000"/>
      </w:tblPr>
      <w:tblGrid>
        <w:gridCol w:w="1090"/>
        <w:gridCol w:w="825"/>
        <w:gridCol w:w="1179"/>
        <w:gridCol w:w="2333"/>
      </w:tblGrid>
      <w:tr w:rsidR="003D1C53">
        <w:tblPrEx>
          <w:tblCellMar>
            <w:top w:w="0" w:type="dxa"/>
            <w:bottom w:w="0" w:type="dxa"/>
          </w:tblCellMar>
        </w:tblPrEx>
        <w:tc>
          <w:tcPr>
            <w:tcW w:w="1090" w:type="dxa"/>
            <w:tcBorders>
              <w:bottom w:val="single" w:sz="4" w:space="0" w:color="auto"/>
            </w:tcBorders>
          </w:tcPr>
          <w:p w:rsidR="003D1C53" w:rsidRDefault="003D1C53" w:rsidP="00472E2A"/>
        </w:tc>
        <w:tc>
          <w:tcPr>
            <w:tcW w:w="825" w:type="dxa"/>
            <w:tcBorders>
              <w:bottom w:val="single" w:sz="4" w:space="0" w:color="auto"/>
            </w:tcBorders>
          </w:tcPr>
          <w:p w:rsidR="003D1C53" w:rsidRDefault="003D1C53" w:rsidP="00472E2A">
            <w:r>
              <w:t>titratie</w:t>
            </w:r>
          </w:p>
        </w:tc>
        <w:tc>
          <w:tcPr>
            <w:tcW w:w="1179" w:type="dxa"/>
            <w:tcBorders>
              <w:bottom w:val="single" w:sz="4" w:space="0" w:color="auto"/>
            </w:tcBorders>
          </w:tcPr>
          <w:p w:rsidR="003D1C53" w:rsidRDefault="003D1C53" w:rsidP="00472E2A">
            <w:r>
              <w:t>gemiddeld</w:t>
            </w:r>
          </w:p>
        </w:tc>
        <w:tc>
          <w:tcPr>
            <w:tcW w:w="2333" w:type="dxa"/>
            <w:tcBorders>
              <w:bottom w:val="single" w:sz="4" w:space="0" w:color="auto"/>
            </w:tcBorders>
          </w:tcPr>
          <w:p w:rsidR="003D1C53" w:rsidRDefault="003D1C53" w:rsidP="00472E2A">
            <w:r>
              <w:t>bromaatconcentratie</w:t>
            </w:r>
          </w:p>
          <w:p w:rsidR="003D1C53" w:rsidRDefault="003D1C53" w:rsidP="00472E2A">
            <w:r>
              <w:t>(berekening toevoegen)</w:t>
            </w:r>
          </w:p>
        </w:tc>
      </w:tr>
      <w:tr w:rsidR="003D1C53">
        <w:tblPrEx>
          <w:tblCellMar>
            <w:top w:w="0" w:type="dxa"/>
            <w:bottom w:w="0" w:type="dxa"/>
          </w:tblCellMar>
        </w:tblPrEx>
        <w:tc>
          <w:tcPr>
            <w:tcW w:w="1090" w:type="dxa"/>
            <w:tcBorders>
              <w:top w:val="nil"/>
            </w:tcBorders>
          </w:tcPr>
          <w:p w:rsidR="003D1C53" w:rsidRDefault="003D1C53" w:rsidP="00472E2A">
            <w:pPr>
              <w:pStyle w:val="Koptekst"/>
              <w:tabs>
                <w:tab w:val="clear" w:pos="4536"/>
                <w:tab w:val="clear" w:pos="9072"/>
              </w:tabs>
            </w:pPr>
            <w:r>
              <w:t>1° blanco</w:t>
            </w:r>
          </w:p>
        </w:tc>
        <w:tc>
          <w:tcPr>
            <w:tcW w:w="825" w:type="dxa"/>
            <w:tcBorders>
              <w:top w:val="nil"/>
            </w:tcBorders>
          </w:tcPr>
          <w:p w:rsidR="003D1C53" w:rsidRDefault="003D1C53" w:rsidP="00472E2A">
            <w:pPr>
              <w:jc w:val="right"/>
            </w:pPr>
            <w:r>
              <w:sym w:font="Symbol" w:char="F0BC"/>
            </w:r>
            <w:r>
              <w:t>mL</w:t>
            </w:r>
          </w:p>
        </w:tc>
        <w:tc>
          <w:tcPr>
            <w:tcW w:w="1179" w:type="dxa"/>
            <w:tcBorders>
              <w:top w:val="nil"/>
            </w:tcBorders>
          </w:tcPr>
          <w:p w:rsidR="003D1C53" w:rsidRDefault="003D1C53" w:rsidP="00472E2A">
            <w:pPr>
              <w:jc w:val="right"/>
            </w:pPr>
            <w:r>
              <w:sym w:font="Symbol" w:char="F0BC"/>
            </w:r>
            <w:r>
              <w:t>mL</w:t>
            </w:r>
          </w:p>
        </w:tc>
        <w:tc>
          <w:tcPr>
            <w:tcW w:w="2333" w:type="dxa"/>
            <w:tcBorders>
              <w:top w:val="nil"/>
            </w:tcBorders>
          </w:tcPr>
          <w:p w:rsidR="003D1C53" w:rsidRDefault="003D1C53" w:rsidP="00472E2A">
            <w:pPr>
              <w:jc w:val="right"/>
            </w:pPr>
            <w:r>
              <w:sym w:font="Symbol" w:char="F0BC"/>
            </w:r>
            <w:r>
              <w:t>mol/L</w:t>
            </w:r>
          </w:p>
        </w:tc>
      </w:tr>
      <w:tr w:rsidR="003D1C53">
        <w:tblPrEx>
          <w:tblCellMar>
            <w:top w:w="0" w:type="dxa"/>
            <w:bottom w:w="0" w:type="dxa"/>
          </w:tblCellMar>
        </w:tblPrEx>
        <w:tc>
          <w:tcPr>
            <w:tcW w:w="1090" w:type="dxa"/>
          </w:tcPr>
          <w:p w:rsidR="003D1C53" w:rsidRDefault="003D1C53" w:rsidP="00472E2A">
            <w:r>
              <w:t>2° blanco</w:t>
            </w:r>
          </w:p>
        </w:tc>
        <w:tc>
          <w:tcPr>
            <w:tcW w:w="825" w:type="dxa"/>
          </w:tcPr>
          <w:p w:rsidR="003D1C53" w:rsidRDefault="003D1C53" w:rsidP="00472E2A">
            <w:pPr>
              <w:jc w:val="right"/>
            </w:pPr>
            <w:r>
              <w:sym w:font="Symbol" w:char="F0BC"/>
            </w:r>
            <w:r>
              <w:t>mL</w:t>
            </w:r>
          </w:p>
        </w:tc>
        <w:tc>
          <w:tcPr>
            <w:tcW w:w="1179" w:type="dxa"/>
          </w:tcPr>
          <w:p w:rsidR="003D1C53" w:rsidRDefault="003D1C53" w:rsidP="00472E2A">
            <w:pPr>
              <w:jc w:val="right"/>
            </w:pPr>
          </w:p>
        </w:tc>
        <w:tc>
          <w:tcPr>
            <w:tcW w:w="2333" w:type="dxa"/>
          </w:tcPr>
          <w:p w:rsidR="003D1C53" w:rsidRDefault="003D1C53" w:rsidP="00472E2A">
            <w:pPr>
              <w:jc w:val="right"/>
            </w:pPr>
          </w:p>
        </w:tc>
      </w:tr>
    </w:tbl>
    <w:p w:rsidR="003D1C53" w:rsidRDefault="003D1C53" w:rsidP="00472E2A"/>
    <w:p w:rsidR="003D1C53" w:rsidRDefault="003D1C53" w:rsidP="00472E2A">
      <w:pPr>
        <w:pStyle w:val="Kop3"/>
      </w:pPr>
      <w:r>
        <w:t>ruimte voor berekening bromaatconcentratie</w:t>
      </w:r>
    </w:p>
    <w:p w:rsidR="003D1C53" w:rsidRDefault="003D1C53" w:rsidP="00472E2A">
      <w:pPr>
        <w:pBdr>
          <w:top w:val="single" w:sz="4" w:space="1" w:color="auto"/>
          <w:left w:val="single" w:sz="4" w:space="4" w:color="auto"/>
          <w:bottom w:val="single" w:sz="4" w:space="1" w:color="auto"/>
          <w:right w:val="single" w:sz="4" w:space="4" w:color="auto"/>
        </w:pBdr>
        <w:spacing w:line="1920" w:lineRule="auto"/>
      </w:pPr>
    </w:p>
    <w:p w:rsidR="003D1C53" w:rsidRDefault="003D1C53" w:rsidP="00472E2A">
      <w:pPr>
        <w:pStyle w:val="Kop3"/>
      </w:pPr>
      <w:r>
        <w:t>berekening fenolconcentratie</w:t>
      </w:r>
    </w:p>
    <w:tbl>
      <w:tblPr>
        <w:tblW w:w="0" w:type="auto"/>
        <w:tblBorders>
          <w:insideV w:val="single" w:sz="4" w:space="0" w:color="auto"/>
        </w:tblBorders>
        <w:tblLayout w:type="fixed"/>
        <w:tblCellMar>
          <w:left w:w="70" w:type="dxa"/>
          <w:right w:w="70" w:type="dxa"/>
        </w:tblCellMar>
        <w:tblLook w:val="0000"/>
      </w:tblPr>
      <w:tblGrid>
        <w:gridCol w:w="1090"/>
        <w:gridCol w:w="825"/>
        <w:gridCol w:w="1179"/>
        <w:gridCol w:w="2333"/>
      </w:tblGrid>
      <w:tr w:rsidR="003D1C53">
        <w:tblPrEx>
          <w:tblCellMar>
            <w:top w:w="0" w:type="dxa"/>
            <w:bottom w:w="0" w:type="dxa"/>
          </w:tblCellMar>
        </w:tblPrEx>
        <w:tc>
          <w:tcPr>
            <w:tcW w:w="1090" w:type="dxa"/>
            <w:tcBorders>
              <w:bottom w:val="single" w:sz="4" w:space="0" w:color="auto"/>
            </w:tcBorders>
          </w:tcPr>
          <w:p w:rsidR="003D1C53" w:rsidRDefault="003D1C53" w:rsidP="00472E2A"/>
        </w:tc>
        <w:tc>
          <w:tcPr>
            <w:tcW w:w="825" w:type="dxa"/>
            <w:tcBorders>
              <w:bottom w:val="single" w:sz="4" w:space="0" w:color="auto"/>
            </w:tcBorders>
          </w:tcPr>
          <w:p w:rsidR="003D1C53" w:rsidRDefault="003D1C53" w:rsidP="00472E2A">
            <w:r>
              <w:t>titratie</w:t>
            </w:r>
          </w:p>
        </w:tc>
        <w:tc>
          <w:tcPr>
            <w:tcW w:w="1179" w:type="dxa"/>
            <w:tcBorders>
              <w:bottom w:val="single" w:sz="4" w:space="0" w:color="auto"/>
            </w:tcBorders>
          </w:tcPr>
          <w:p w:rsidR="003D1C53" w:rsidRDefault="003D1C53" w:rsidP="00472E2A">
            <w:r>
              <w:t>gemiddeld</w:t>
            </w:r>
          </w:p>
        </w:tc>
        <w:tc>
          <w:tcPr>
            <w:tcW w:w="2333" w:type="dxa"/>
            <w:tcBorders>
              <w:bottom w:val="single" w:sz="4" w:space="0" w:color="auto"/>
            </w:tcBorders>
          </w:tcPr>
          <w:p w:rsidR="003D1C53" w:rsidRDefault="003D1C53" w:rsidP="00472E2A">
            <w:r>
              <w:t>fenolconcentratie</w:t>
            </w:r>
          </w:p>
          <w:p w:rsidR="003D1C53" w:rsidRDefault="003D1C53" w:rsidP="00472E2A">
            <w:r>
              <w:t>(berekening toevoegen)</w:t>
            </w:r>
          </w:p>
        </w:tc>
      </w:tr>
      <w:tr w:rsidR="003D1C53">
        <w:tblPrEx>
          <w:tblCellMar>
            <w:top w:w="0" w:type="dxa"/>
            <w:bottom w:w="0" w:type="dxa"/>
          </w:tblCellMar>
        </w:tblPrEx>
        <w:tc>
          <w:tcPr>
            <w:tcW w:w="1090" w:type="dxa"/>
            <w:tcBorders>
              <w:top w:val="nil"/>
            </w:tcBorders>
          </w:tcPr>
          <w:p w:rsidR="003D1C53" w:rsidRDefault="003D1C53" w:rsidP="00472E2A">
            <w:pPr>
              <w:pStyle w:val="Koptekst"/>
              <w:tabs>
                <w:tab w:val="clear" w:pos="4536"/>
                <w:tab w:val="clear" w:pos="9072"/>
              </w:tabs>
            </w:pPr>
            <w:r>
              <w:t>1° maal</w:t>
            </w:r>
          </w:p>
        </w:tc>
        <w:tc>
          <w:tcPr>
            <w:tcW w:w="825" w:type="dxa"/>
            <w:tcBorders>
              <w:top w:val="nil"/>
            </w:tcBorders>
          </w:tcPr>
          <w:p w:rsidR="003D1C53" w:rsidRDefault="003D1C53" w:rsidP="00472E2A">
            <w:pPr>
              <w:jc w:val="right"/>
            </w:pPr>
            <w:r>
              <w:sym w:font="Symbol" w:char="F0BC"/>
            </w:r>
            <w:r>
              <w:t>mL</w:t>
            </w:r>
          </w:p>
        </w:tc>
        <w:tc>
          <w:tcPr>
            <w:tcW w:w="1179" w:type="dxa"/>
            <w:tcBorders>
              <w:top w:val="nil"/>
            </w:tcBorders>
          </w:tcPr>
          <w:p w:rsidR="003D1C53" w:rsidRDefault="003D1C53" w:rsidP="00472E2A">
            <w:pPr>
              <w:jc w:val="right"/>
            </w:pPr>
            <w:r>
              <w:sym w:font="Symbol" w:char="F0BC"/>
            </w:r>
            <w:r>
              <w:t>mL</w:t>
            </w:r>
          </w:p>
        </w:tc>
        <w:tc>
          <w:tcPr>
            <w:tcW w:w="2333" w:type="dxa"/>
            <w:tcBorders>
              <w:top w:val="nil"/>
            </w:tcBorders>
          </w:tcPr>
          <w:p w:rsidR="003D1C53" w:rsidRDefault="003D1C53" w:rsidP="00472E2A">
            <w:pPr>
              <w:jc w:val="right"/>
            </w:pPr>
            <w:r>
              <w:sym w:font="Symbol" w:char="F0BC"/>
            </w:r>
            <w:r>
              <w:t>mgl/L</w:t>
            </w:r>
          </w:p>
        </w:tc>
      </w:tr>
      <w:tr w:rsidR="003D1C53">
        <w:tblPrEx>
          <w:tblCellMar>
            <w:top w:w="0" w:type="dxa"/>
            <w:bottom w:w="0" w:type="dxa"/>
          </w:tblCellMar>
        </w:tblPrEx>
        <w:tc>
          <w:tcPr>
            <w:tcW w:w="1090" w:type="dxa"/>
          </w:tcPr>
          <w:p w:rsidR="003D1C53" w:rsidRDefault="003D1C53" w:rsidP="00472E2A">
            <w:r>
              <w:t>2° maal</w:t>
            </w:r>
          </w:p>
        </w:tc>
        <w:tc>
          <w:tcPr>
            <w:tcW w:w="825" w:type="dxa"/>
          </w:tcPr>
          <w:p w:rsidR="003D1C53" w:rsidRDefault="003D1C53" w:rsidP="00472E2A">
            <w:pPr>
              <w:jc w:val="right"/>
            </w:pPr>
            <w:r>
              <w:sym w:font="Symbol" w:char="F0BC"/>
            </w:r>
            <w:r>
              <w:t>mL</w:t>
            </w:r>
          </w:p>
        </w:tc>
        <w:tc>
          <w:tcPr>
            <w:tcW w:w="1179" w:type="dxa"/>
          </w:tcPr>
          <w:p w:rsidR="003D1C53" w:rsidRDefault="003D1C53" w:rsidP="00472E2A">
            <w:pPr>
              <w:jc w:val="right"/>
            </w:pPr>
          </w:p>
        </w:tc>
        <w:tc>
          <w:tcPr>
            <w:tcW w:w="2333" w:type="dxa"/>
          </w:tcPr>
          <w:p w:rsidR="003D1C53" w:rsidRDefault="003D1C53" w:rsidP="00472E2A">
            <w:pPr>
              <w:jc w:val="right"/>
            </w:pPr>
          </w:p>
        </w:tc>
      </w:tr>
    </w:tbl>
    <w:p w:rsidR="003D1C53" w:rsidRDefault="003D1C53" w:rsidP="00472E2A">
      <w:pPr>
        <w:pStyle w:val="Kop3"/>
      </w:pPr>
      <w:r>
        <w:t>ruimte voor de berekening van de fenolconcentratie</w:t>
      </w:r>
    </w:p>
    <w:p w:rsidR="003D1C53" w:rsidRDefault="003D1C53" w:rsidP="00472E2A">
      <w:pPr>
        <w:pBdr>
          <w:top w:val="single" w:sz="4" w:space="1" w:color="auto"/>
          <w:left w:val="single" w:sz="4" w:space="4" w:color="auto"/>
          <w:bottom w:val="single" w:sz="4" w:space="1" w:color="auto"/>
          <w:right w:val="single" w:sz="4" w:space="4" w:color="auto"/>
        </w:pBdr>
        <w:spacing w:line="1920" w:lineRule="auto"/>
      </w:pPr>
    </w:p>
    <w:sectPr w:rsidR="003D1C53">
      <w:footerReference w:type="default" r:id="rId149"/>
      <w:pgSz w:w="11906" w:h="16838"/>
      <w:pgMar w:top="1418" w:right="1440" w:bottom="1418" w:left="2188" w:header="1440" w:footer="1440"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61" w:rsidRDefault="00334D61">
      <w:r>
        <w:separator/>
      </w:r>
    </w:p>
  </w:endnote>
  <w:endnote w:type="continuationSeparator" w:id="0">
    <w:p w:rsidR="00334D61" w:rsidRDefault="00334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Standaardtekst)">
    <w:panose1 w:val="00000000000000000000"/>
    <w:charset w:val="00"/>
    <w:family w:val="roman"/>
    <w:notTrueType/>
    <w:pitch w:val="default"/>
    <w:sig w:usb0="00000101" w:usb1="0000000D" w:usb2="C01C0001" w:usb3="00000000" w:csb0="00000001" w:csb1="01CA89D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53" w:rsidRDefault="003D1C53">
    <w:pPr>
      <w:spacing w:before="140" w:line="100" w:lineRule="exact"/>
      <w:rPr>
        <w:sz w:val="10"/>
      </w:rPr>
    </w:pPr>
  </w:p>
  <w:p w:rsidR="003D1C53" w:rsidRDefault="003D1C53">
    <w:pPr>
      <w:tabs>
        <w:tab w:val="left" w:pos="-1440"/>
        <w:tab w:val="left" w:pos="-720"/>
        <w:tab w:val="left" w:pos="0"/>
        <w:tab w:val="left" w:pos="720"/>
        <w:tab w:val="left" w:pos="1440"/>
        <w:tab w:val="left" w:pos="216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80"/>
      </w:tabs>
      <w:suppressAutoHyphens/>
    </w:pPr>
  </w:p>
  <w:p w:rsidR="003D1C53" w:rsidRDefault="003D1C53">
    <w:r>
      <w:rPr>
        <w:noProof/>
      </w:rPr>
      <w:pict>
        <v:rect id="_x0000_s2051" style="position:absolute;margin-left:96.1pt;margin-top:12pt;width:427.2pt;height:12pt;z-index:251657728;mso-position-horizontal-relative:page" o:allowincell="f" filled="f" stroked="f" strokeweight="0">
          <v:textbox inset="0,0,0,0">
            <w:txbxContent>
              <w:p w:rsidR="003D1C53" w:rsidRDefault="003D1C53">
                <w:pPr>
                  <w:tabs>
                    <w:tab w:val="center" w:pos="4272"/>
                    <w:tab w:val="right" w:pos="8544"/>
                  </w:tabs>
                </w:pPr>
                <w:r>
                  <w:tab/>
                </w:r>
                <w:r>
                  <w:fldChar w:fldCharType="begin"/>
                </w:r>
                <w:r>
                  <w:instrText>ref pag \* arabisch</w:instrText>
                </w:r>
                <w:r>
                  <w:fldChar w:fldCharType="separate"/>
                </w:r>
                <w:r w:rsidR="00F007ED">
                  <w:rPr>
                    <w:b/>
                    <w:bCs/>
                  </w:rPr>
                  <w:t>Fout! Verwijzingsbron niet gevonden.</w:t>
                </w:r>
                <w:r>
                  <w:fldChar w:fldCharType="end"/>
                </w:r>
              </w:p>
            </w:txbxContent>
          </v:textbox>
          <w10:wrap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53" w:rsidRDefault="003D1C5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53" w:rsidRDefault="003D1C53">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53" w:rsidRDefault="003D1C5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61" w:rsidRDefault="00334D61">
      <w:r>
        <w:separator/>
      </w:r>
    </w:p>
  </w:footnote>
  <w:footnote w:type="continuationSeparator" w:id="0">
    <w:p w:rsidR="00334D61" w:rsidRDefault="00334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CEEC280"/>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8E26F4EC"/>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1FE417E1"/>
    <w:multiLevelType w:val="singleLevel"/>
    <w:tmpl w:val="A27A8DCE"/>
    <w:lvl w:ilvl="0">
      <w:start w:val="1"/>
      <w:numFmt w:val="bullet"/>
      <w:pStyle w:val="stip"/>
      <w:lvlText w:val=""/>
      <w:lvlJc w:val="left"/>
      <w:pPr>
        <w:tabs>
          <w:tab w:val="num" w:pos="360"/>
        </w:tabs>
        <w:ind w:left="360" w:hanging="360"/>
      </w:pPr>
      <w:rPr>
        <w:rFonts w:ascii="Symbol" w:hAnsi="Symbol" w:hint="default"/>
      </w:rPr>
    </w:lvl>
  </w:abstractNum>
  <w:abstractNum w:abstractNumId="3">
    <w:nsid w:val="28A86467"/>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4">
    <w:nsid w:val="39006619"/>
    <w:multiLevelType w:val="singleLevel"/>
    <w:tmpl w:val="6FFA3D2C"/>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5">
    <w:nsid w:val="3C420146"/>
    <w:multiLevelType w:val="singleLevel"/>
    <w:tmpl w:val="339E84FC"/>
    <w:lvl w:ilvl="0">
      <w:start w:val="1"/>
      <w:numFmt w:val="bullet"/>
      <w:lvlText w:val=""/>
      <w:lvlJc w:val="left"/>
      <w:pPr>
        <w:tabs>
          <w:tab w:val="num" w:pos="360"/>
        </w:tabs>
        <w:ind w:left="360" w:hanging="360"/>
      </w:pPr>
      <w:rPr>
        <w:rFonts w:ascii="Symbol" w:hAnsi="Symbol" w:hint="default"/>
      </w:rPr>
    </w:lvl>
  </w:abstractNum>
  <w:abstractNum w:abstractNumId="6">
    <w:nsid w:val="4FA77DB2"/>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7">
    <w:nsid w:val="52513248"/>
    <w:multiLevelType w:val="singleLevel"/>
    <w:tmpl w:val="2A26442C"/>
    <w:lvl w:ilvl="0">
      <w:start w:val="1"/>
      <w:numFmt w:val="bullet"/>
      <w:pStyle w:val="Stip0"/>
      <w:lvlText w:val=""/>
      <w:lvlJc w:val="left"/>
      <w:pPr>
        <w:tabs>
          <w:tab w:val="num" w:pos="360"/>
        </w:tabs>
        <w:ind w:left="360" w:hanging="360"/>
      </w:pPr>
      <w:rPr>
        <w:rFonts w:ascii="Symbol" w:hAnsi="Symbol" w:hint="default"/>
      </w:rPr>
    </w:lvl>
  </w:abstractNum>
  <w:abstractNum w:abstractNumId="8">
    <w:nsid w:val="78564A12"/>
    <w:multiLevelType w:val="singleLevel"/>
    <w:tmpl w:val="40EC27A2"/>
    <w:lvl w:ilvl="0">
      <w:start w:val="1"/>
      <w:numFmt w:val="decimal"/>
      <w:pStyle w:val="vraag"/>
      <w:lvlText w:val="%1"/>
      <w:lvlJc w:val="left"/>
      <w:pPr>
        <w:tabs>
          <w:tab w:val="num" w:pos="360"/>
        </w:tabs>
        <w:ind w:left="360" w:hanging="360"/>
      </w:pPr>
    </w:lvl>
  </w:abstractNum>
  <w:num w:numId="1">
    <w:abstractNumId w:val="4"/>
  </w:num>
  <w:num w:numId="2">
    <w:abstractNumId w:val="8"/>
  </w:num>
  <w:num w:numId="3">
    <w:abstractNumId w:val="5"/>
  </w:num>
  <w:num w:numId="4">
    <w:abstractNumId w:val="7"/>
  </w:num>
  <w:num w:numId="5">
    <w:abstractNumId w:val="3"/>
  </w:num>
  <w:num w:numId="6">
    <w:abstractNumId w:val="6"/>
  </w:num>
  <w:num w:numId="7">
    <w:abstractNumId w:val="1"/>
  </w:num>
  <w:num w:numId="8">
    <w:abstractNumId w:val="0"/>
  </w:num>
  <w:num w:numId="9">
    <w:abstractNumId w:val="4"/>
    <w:lvlOverride w:ilvl="0">
      <w:startOverride w:val="1"/>
    </w:lvlOverride>
  </w:num>
  <w:num w:numId="10">
    <w:abstractNumId w:val="8"/>
    <w:lvlOverride w:ilvl="0">
      <w:startOverride w:val="1"/>
    </w:lvlOverride>
  </w:num>
  <w:num w:numId="11">
    <w:abstractNumId w:val="2"/>
  </w:num>
  <w:num w:numId="12">
    <w:abstractNumId w:val="8"/>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007ED"/>
    <w:rsid w:val="002D27B2"/>
    <w:rsid w:val="00334D61"/>
    <w:rsid w:val="003D1C53"/>
    <w:rsid w:val="00472E2A"/>
    <w:rsid w:val="004C259D"/>
    <w:rsid w:val="00674CF7"/>
    <w:rsid w:val="00C95044"/>
    <w:rsid w:val="00F007ED"/>
    <w:rsid w:val="00FC40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jc w:val="center"/>
      <w:outlineLvl w:val="0"/>
    </w:pPr>
    <w:rPr>
      <w:b/>
      <w:sz w:val="40"/>
    </w:rPr>
  </w:style>
  <w:style w:type="paragraph" w:styleId="Kop2">
    <w:name w:val="heading 2"/>
    <w:basedOn w:val="Standaard"/>
    <w:next w:val="Standaard"/>
    <w:qFormat/>
    <w:pPr>
      <w:keepNext/>
      <w:spacing w:before="120" w:after="60"/>
      <w:outlineLvl w:val="1"/>
    </w:pPr>
    <w:rPr>
      <w:b/>
      <w:i/>
      <w:sz w:val="24"/>
      <w:lang w:val="nl"/>
    </w:rPr>
  </w:style>
  <w:style w:type="paragraph" w:styleId="Kop3">
    <w:name w:val="heading 3"/>
    <w:basedOn w:val="Standaard"/>
    <w:next w:val="Standaard"/>
    <w:qFormat/>
    <w:pPr>
      <w:keepNext/>
      <w:spacing w:before="240" w:after="60"/>
      <w:outlineLvl w:val="2"/>
    </w:pPr>
    <w:rPr>
      <w:rFonts w:ascii="Arial" w:hAnsi="Arial"/>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spacing w:before="240" w:after="120" w:line="288" w:lineRule="auto"/>
      <w:ind w:hanging="902"/>
      <w:outlineLvl w:val="0"/>
    </w:pPr>
    <w:rPr>
      <w:b/>
      <w:sz w:val="28"/>
    </w:rPr>
  </w:style>
  <w:style w:type="paragraph" w:customStyle="1" w:styleId="vraag">
    <w:name w:val="vraag"/>
    <w:basedOn w:val="Standaard"/>
    <w:next w:val="Standaard"/>
    <w:rsid w:val="00472E2A"/>
    <w:pPr>
      <w:keepNext/>
      <w:numPr>
        <w:numId w:val="2"/>
      </w:numPr>
      <w:tabs>
        <w:tab w:val="clear" w:pos="360"/>
        <w:tab w:val="left" w:pos="0"/>
        <w:tab w:val="right" w:pos="9072"/>
      </w:tabs>
      <w:spacing w:after="120"/>
      <w:ind w:left="0" w:hanging="567"/>
      <w:outlineLvl w:val="1"/>
    </w:pPr>
  </w:style>
  <w:style w:type="paragraph" w:customStyle="1" w:styleId="Stip0">
    <w:name w:val="Stip"/>
    <w:basedOn w:val="Standaard"/>
    <w:rsid w:val="00C95044"/>
    <w:pPr>
      <w:numPr>
        <w:numId w:val="4"/>
      </w:numPr>
      <w:tabs>
        <w:tab w:val="clear" w:pos="360"/>
        <w:tab w:val="left" w:pos="0"/>
        <w:tab w:val="right" w:pos="9072"/>
      </w:tabs>
      <w:ind w:left="0" w:right="-86" w:hanging="284"/>
    </w:pPr>
  </w:style>
  <w:style w:type="paragraph" w:styleId="Koptekst">
    <w:name w:val="header"/>
    <w:basedOn w:val="Standaard"/>
    <w:pPr>
      <w:tabs>
        <w:tab w:val="center" w:pos="4536"/>
        <w:tab w:val="right" w:pos="9072"/>
      </w:tabs>
    </w:pPr>
  </w:style>
  <w:style w:type="paragraph" w:styleId="Bijschrift">
    <w:name w:val="caption"/>
    <w:basedOn w:val="Standaard"/>
    <w:next w:val="Standaard"/>
    <w:qFormat/>
    <w:rPr>
      <w:i/>
    </w:rPr>
  </w:style>
  <w:style w:type="paragraph" w:styleId="Voettekst">
    <w:name w:val="footer"/>
    <w:basedOn w:val="Standaard"/>
    <w:pPr>
      <w:tabs>
        <w:tab w:val="center" w:pos="4536"/>
        <w:tab w:val="right" w:pos="9072"/>
      </w:tabs>
    </w:pPr>
  </w:style>
  <w:style w:type="paragraph" w:customStyle="1" w:styleId="stip">
    <w:name w:val="stip"/>
    <w:basedOn w:val="Standaard"/>
    <w:pPr>
      <w:numPr>
        <w:numId w:val="11"/>
      </w:numPr>
      <w:tabs>
        <w:tab w:val="clear" w:pos="360"/>
        <w:tab w:val="num" w:pos="0"/>
        <w:tab w:val="right" w:pos="9072"/>
      </w:tabs>
      <w:ind w:left="0" w:hanging="284"/>
    </w:pPr>
  </w:style>
  <w:style w:type="paragraph" w:styleId="Lijstopsomteken">
    <w:name w:val="List Bullet"/>
    <w:basedOn w:val="Standaard"/>
    <w:autoRedefine/>
    <w:pPr>
      <w:numPr>
        <w:numId w:val="7"/>
      </w:numPr>
    </w:pPr>
  </w:style>
  <w:style w:type="paragraph" w:styleId="Lijstopsomteken2">
    <w:name w:val="List Bullet 2"/>
    <w:basedOn w:val="Standaard"/>
    <w:autoRedefine/>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image" Target="media/image55.wmf"/><Relationship Id="rId133" Type="http://schemas.openxmlformats.org/officeDocument/2006/relationships/image" Target="media/image65.wmf"/><Relationship Id="rId138" Type="http://schemas.openxmlformats.org/officeDocument/2006/relationships/oleObject" Target="embeddings/oleObject63.bin"/><Relationship Id="rId16" Type="http://schemas.openxmlformats.org/officeDocument/2006/relationships/oleObject" Target="embeddings/oleObject4.bin"/><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7.wmf"/><Relationship Id="rId102" Type="http://schemas.openxmlformats.org/officeDocument/2006/relationships/oleObject" Target="embeddings/oleObject46.bin"/><Relationship Id="rId123" Type="http://schemas.openxmlformats.org/officeDocument/2006/relationships/oleObject" Target="embeddings/oleObject55.bin"/><Relationship Id="rId128" Type="http://schemas.openxmlformats.org/officeDocument/2006/relationships/image" Target="media/image63.wmf"/><Relationship Id="rId144" Type="http://schemas.openxmlformats.org/officeDocument/2006/relationships/footer" Target="footer3.xml"/><Relationship Id="rId149" Type="http://schemas.openxmlformats.org/officeDocument/2006/relationships/footer" Target="footer4.xml"/><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7.bin"/><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2.wmf"/><Relationship Id="rId113" Type="http://schemas.openxmlformats.org/officeDocument/2006/relationships/oleObject" Target="embeddings/oleObject50.bin"/><Relationship Id="rId118" Type="http://schemas.openxmlformats.org/officeDocument/2006/relationships/image" Target="media/image58.wmf"/><Relationship Id="rId134" Type="http://schemas.openxmlformats.org/officeDocument/2006/relationships/oleObject" Target="embeddings/oleObject61.bin"/><Relationship Id="rId139" Type="http://schemas.openxmlformats.org/officeDocument/2006/relationships/image" Target="media/image68.wmf"/><Relationship Id="rId80" Type="http://schemas.openxmlformats.org/officeDocument/2006/relationships/oleObject" Target="embeddings/oleObject35.bin"/><Relationship Id="rId85" Type="http://schemas.openxmlformats.org/officeDocument/2006/relationships/image" Target="media/image40.wmf"/><Relationship Id="rId150"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48.bin"/><Relationship Id="rId116" Type="http://schemas.openxmlformats.org/officeDocument/2006/relationships/image" Target="media/image57.wmf"/><Relationship Id="rId124" Type="http://schemas.openxmlformats.org/officeDocument/2006/relationships/image" Target="media/image61.wmf"/><Relationship Id="rId129" Type="http://schemas.openxmlformats.org/officeDocument/2006/relationships/oleObject" Target="embeddings/oleObject58.bin"/><Relationship Id="rId137" Type="http://schemas.openxmlformats.org/officeDocument/2006/relationships/image" Target="media/image67.wmf"/><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image" Target="media/image43.wmf"/><Relationship Id="rId96" Type="http://schemas.openxmlformats.org/officeDocument/2006/relationships/oleObject" Target="embeddings/oleObject43.bin"/><Relationship Id="rId111" Type="http://schemas.openxmlformats.org/officeDocument/2006/relationships/oleObject" Target="embeddings/oleObject49.bin"/><Relationship Id="rId132" Type="http://schemas.openxmlformats.org/officeDocument/2006/relationships/oleObject" Target="embeddings/oleObject60.bin"/><Relationship Id="rId140" Type="http://schemas.openxmlformats.org/officeDocument/2006/relationships/oleObject" Target="embeddings/oleObject64.bin"/><Relationship Id="rId145" Type="http://schemas.openxmlformats.org/officeDocument/2006/relationships/image" Target="media/image7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wmf"/><Relationship Id="rId114" Type="http://schemas.openxmlformats.org/officeDocument/2006/relationships/image" Target="media/image56.wmf"/><Relationship Id="rId119" Type="http://schemas.openxmlformats.org/officeDocument/2006/relationships/oleObject" Target="embeddings/oleObject53.bin"/><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image" Target="media/image66.wmf"/><Relationship Id="rId143" Type="http://schemas.openxmlformats.org/officeDocument/2006/relationships/oleObject" Target="embeddings/oleObject66.bin"/><Relationship Id="rId148" Type="http://schemas.openxmlformats.org/officeDocument/2006/relationships/oleObject" Target="embeddings/oleObject68.bin"/><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footer" Target="footer2.xml"/><Relationship Id="rId109" Type="http://schemas.openxmlformats.org/officeDocument/2006/relationships/image" Target="media/image53.wmf"/><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6.wmf"/><Relationship Id="rId104" Type="http://schemas.openxmlformats.org/officeDocument/2006/relationships/image" Target="media/image50.wmf"/><Relationship Id="rId120" Type="http://schemas.openxmlformats.org/officeDocument/2006/relationships/image" Target="media/image59.wmf"/><Relationship Id="rId125" Type="http://schemas.openxmlformats.org/officeDocument/2006/relationships/oleObject" Target="embeddings/oleObject56.bin"/><Relationship Id="rId141" Type="http://schemas.openxmlformats.org/officeDocument/2006/relationships/image" Target="media/image69.wmf"/><Relationship Id="rId146" Type="http://schemas.openxmlformats.org/officeDocument/2006/relationships/oleObject" Target="embeddings/oleObject67.bin"/><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image" Target="media/image54.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oleObject" Target="embeddings/oleObject62.bin"/><Relationship Id="rId61" Type="http://schemas.openxmlformats.org/officeDocument/2006/relationships/image" Target="media/image28.wmf"/><Relationship Id="rId82" Type="http://schemas.openxmlformats.org/officeDocument/2006/relationships/oleObject" Target="embeddings/oleObject36.bin"/><Relationship Id="rId19" Type="http://schemas.openxmlformats.org/officeDocument/2006/relationships/image" Target="media/image7.png"/><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oleObject" Target="embeddings/oleObject45.bin"/><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image" Target="media/image71.wmf"/><Relationship Id="rId8" Type="http://schemas.openxmlformats.org/officeDocument/2006/relationships/footer" Target="footer1.xml"/><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oleObject" Target="embeddings/oleObject54.bin"/><Relationship Id="rId142" Type="http://schemas.openxmlformats.org/officeDocument/2006/relationships/oleObject" Target="embeddings/oleObject65.bin"/><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3695</Words>
  <Characters>20326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NATIONALE CHEMIEOLYMPIADE</vt:lpstr>
    </vt:vector>
  </TitlesOfParts>
  <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CHEMIEOLYMPIADE</dc:title>
  <dc:creator>P.A.M. de Groot</dc:creator>
  <cp:lastModifiedBy>Peter</cp:lastModifiedBy>
  <cp:revision>2</cp:revision>
  <cp:lastPrinted>2006-07-28T13:29:00Z</cp:lastPrinted>
  <dcterms:created xsi:type="dcterms:W3CDTF">2009-09-05T20:26:00Z</dcterms:created>
  <dcterms:modified xsi:type="dcterms:W3CDTF">2009-09-05T20:26:00Z</dcterms:modified>
</cp:coreProperties>
</file>