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6B" w:rsidRPr="0029638B" w:rsidRDefault="00245B6B" w:rsidP="00245B6B">
      <w:pPr>
        <w:pStyle w:val="Titel"/>
        <w:rPr>
          <w:color w:val="000000"/>
        </w:rPr>
      </w:pPr>
      <w:bookmarkStart w:id="0" w:name="_Toc151706181"/>
      <w:r w:rsidRPr="0029638B">
        <w:rPr>
          <w:color w:val="000000"/>
        </w:rPr>
        <w:t>NATIONALE SCHEIKUNDEOLYMPIADE</w:t>
      </w:r>
    </w:p>
    <w:p w:rsidR="00245B6B" w:rsidRPr="0029638B" w:rsidRDefault="00245B6B" w:rsidP="00245B6B">
      <w:pPr>
        <w:jc w:val="center"/>
        <w:rPr>
          <w:b/>
          <w:color w:val="000000"/>
        </w:rPr>
      </w:pPr>
    </w:p>
    <w:p w:rsidR="00245B6B" w:rsidRPr="0029638B" w:rsidRDefault="00245B6B" w:rsidP="00245B6B">
      <w:pPr>
        <w:jc w:val="center"/>
        <w:rPr>
          <w:b/>
          <w:color w:val="000000"/>
        </w:rPr>
      </w:pPr>
    </w:p>
    <w:p w:rsidR="00245B6B" w:rsidRPr="0029638B" w:rsidRDefault="00245B6B" w:rsidP="00245B6B">
      <w:pPr>
        <w:jc w:val="center"/>
        <w:rPr>
          <w:b/>
          <w:color w:val="000000"/>
        </w:rPr>
      </w:pPr>
    </w:p>
    <w:p w:rsidR="00245B6B" w:rsidRPr="0029638B" w:rsidRDefault="00245B6B" w:rsidP="00245B6B">
      <w:pPr>
        <w:jc w:val="center"/>
        <w:rPr>
          <w:b/>
          <w:color w:val="000000"/>
        </w:rPr>
      </w:pPr>
      <w:r w:rsidRPr="0029638B">
        <w:rPr>
          <w:b/>
          <w:color w:val="000000"/>
        </w:rPr>
        <w:t xml:space="preserve">OPGAVEN VOORRONDE </w:t>
      </w:r>
      <w:r w:rsidR="008261B2" w:rsidRPr="0029638B">
        <w:rPr>
          <w:b/>
          <w:color w:val="000000"/>
        </w:rPr>
        <w:t>2</w:t>
      </w:r>
    </w:p>
    <w:p w:rsidR="00245B6B" w:rsidRPr="0029638B" w:rsidRDefault="00245B6B" w:rsidP="00245B6B">
      <w:pPr>
        <w:jc w:val="center"/>
        <w:rPr>
          <w:b/>
          <w:color w:val="000000"/>
        </w:rPr>
      </w:pPr>
    </w:p>
    <w:p w:rsidR="00245B6B" w:rsidRPr="0029638B" w:rsidRDefault="00245B6B" w:rsidP="00245B6B">
      <w:pPr>
        <w:jc w:val="center"/>
        <w:rPr>
          <w:b/>
          <w:color w:val="000000"/>
        </w:rPr>
      </w:pPr>
      <w:r w:rsidRPr="0029638B">
        <w:rPr>
          <w:b/>
          <w:color w:val="000000"/>
        </w:rPr>
        <w:t>(de week van)</w:t>
      </w:r>
    </w:p>
    <w:p w:rsidR="00245B6B" w:rsidRPr="0029638B" w:rsidRDefault="00245B6B" w:rsidP="00245B6B">
      <w:pPr>
        <w:jc w:val="center"/>
        <w:rPr>
          <w:b/>
          <w:color w:val="000000"/>
        </w:rPr>
      </w:pPr>
      <w:r w:rsidRPr="0029638B">
        <w:rPr>
          <w:b/>
          <w:color w:val="000000"/>
        </w:rPr>
        <w:t xml:space="preserve">woensdag </w:t>
      </w:r>
      <w:r w:rsidR="008261B2" w:rsidRPr="0029638B">
        <w:rPr>
          <w:b/>
          <w:color w:val="000000"/>
        </w:rPr>
        <w:t>11</w:t>
      </w:r>
      <w:r w:rsidRPr="0029638B">
        <w:rPr>
          <w:b/>
          <w:color w:val="000000"/>
        </w:rPr>
        <w:t xml:space="preserve"> </w:t>
      </w:r>
      <w:r w:rsidR="008261B2" w:rsidRPr="0029638B">
        <w:rPr>
          <w:b/>
          <w:color w:val="000000"/>
        </w:rPr>
        <w:t>april</w:t>
      </w:r>
      <w:r w:rsidRPr="0029638B">
        <w:rPr>
          <w:b/>
          <w:color w:val="000000"/>
        </w:rPr>
        <w:t xml:space="preserve"> 200</w:t>
      </w:r>
      <w:r w:rsidR="00375B23" w:rsidRPr="0029638B">
        <w:rPr>
          <w:b/>
          <w:color w:val="000000"/>
        </w:rPr>
        <w:t>7</w:t>
      </w:r>
    </w:p>
    <w:p w:rsidR="00245B6B" w:rsidRPr="0029638B" w:rsidRDefault="00245B6B" w:rsidP="00245B6B">
      <w:pPr>
        <w:jc w:val="center"/>
        <w:rPr>
          <w:b/>
        </w:rPr>
      </w:pPr>
    </w:p>
    <w:p w:rsidR="00245B6B" w:rsidRPr="0029638B" w:rsidRDefault="00245B6B" w:rsidP="00245B6B">
      <w:pPr>
        <w:jc w:val="center"/>
        <w:rPr>
          <w:b/>
        </w:rPr>
      </w:pPr>
    </w:p>
    <w:p w:rsidR="00245B6B" w:rsidRPr="0029638B" w:rsidRDefault="00245B6B" w:rsidP="00245B6B">
      <w:pPr>
        <w:tabs>
          <w:tab w:val="right" w:pos="9356"/>
        </w:tabs>
        <w:jc w:val="center"/>
      </w:pPr>
    </w:p>
    <w:p w:rsidR="00245B6B" w:rsidRPr="0029638B" w:rsidRDefault="00245B6B" w:rsidP="00245B6B">
      <w:pPr>
        <w:jc w:val="center"/>
        <w:rPr>
          <w:b/>
        </w:rPr>
      </w:pPr>
    </w:p>
    <w:p w:rsidR="00245B6B" w:rsidRPr="0029638B" w:rsidRDefault="00245B6B" w:rsidP="00245B6B">
      <w:pPr>
        <w:jc w:val="center"/>
        <w:rPr>
          <w:b/>
        </w:rPr>
      </w:pPr>
    </w:p>
    <w:p w:rsidR="00245B6B" w:rsidRPr="0029638B" w:rsidRDefault="008F30B0" w:rsidP="00245B6B">
      <w:pPr>
        <w:tabs>
          <w:tab w:val="right" w:pos="9072"/>
        </w:tabs>
        <w:rPr>
          <w:b/>
        </w:rPr>
      </w:pPr>
      <w:r>
        <w:rPr>
          <w:noProof/>
        </w:rPr>
        <w:drawing>
          <wp:inline distT="0" distB="0" distL="0" distR="0">
            <wp:extent cx="2273300" cy="4024630"/>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7" cstate="print"/>
                    <a:srcRect/>
                    <a:stretch>
                      <a:fillRect/>
                    </a:stretch>
                  </pic:blipFill>
                  <pic:spPr bwMode="auto">
                    <a:xfrm>
                      <a:off x="0" y="0"/>
                      <a:ext cx="2273300" cy="4024630"/>
                    </a:xfrm>
                    <a:prstGeom prst="rect">
                      <a:avLst/>
                    </a:prstGeom>
                    <a:noFill/>
                    <a:ln w="9525">
                      <a:noFill/>
                      <a:miter lim="800000"/>
                      <a:headEnd/>
                      <a:tailEnd/>
                    </a:ln>
                  </pic:spPr>
                </pic:pic>
              </a:graphicData>
            </a:graphic>
          </wp:inline>
        </w:drawing>
      </w:r>
      <w:r w:rsidR="00245B6B" w:rsidRPr="0029638B">
        <w:rPr>
          <w:noProof/>
          <w:position w:val="-60"/>
        </w:rPr>
        <w:tab/>
      </w:r>
      <w:r>
        <w:rPr>
          <w:noProof/>
          <w:position w:val="280"/>
        </w:rPr>
        <w:drawing>
          <wp:inline distT="0" distB="0" distL="0" distR="0">
            <wp:extent cx="3509645" cy="1809750"/>
            <wp:effectExtent l="19050" t="0" r="0" b="0"/>
            <wp:docPr id="2" name="Afbeelding 2"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 Plastics logo"/>
                    <pic:cNvPicPr>
                      <a:picLocks noChangeAspect="1" noChangeArrowheads="1"/>
                    </pic:cNvPicPr>
                  </pic:nvPicPr>
                  <pic:blipFill>
                    <a:blip r:embed="rId8" cstate="print"/>
                    <a:srcRect/>
                    <a:stretch>
                      <a:fillRect/>
                    </a:stretch>
                  </pic:blipFill>
                  <pic:spPr bwMode="auto">
                    <a:xfrm>
                      <a:off x="0" y="0"/>
                      <a:ext cx="3509645" cy="1809750"/>
                    </a:xfrm>
                    <a:prstGeom prst="rect">
                      <a:avLst/>
                    </a:prstGeom>
                    <a:noFill/>
                    <a:ln w="9525">
                      <a:noFill/>
                      <a:miter lim="800000"/>
                      <a:headEnd/>
                      <a:tailEnd/>
                    </a:ln>
                  </pic:spPr>
                </pic:pic>
              </a:graphicData>
            </a:graphic>
          </wp:inline>
        </w:drawing>
      </w:r>
    </w:p>
    <w:p w:rsidR="00245B6B" w:rsidRPr="0029638B" w:rsidRDefault="00245B6B" w:rsidP="00245B6B">
      <w:pPr>
        <w:jc w:val="center"/>
        <w:rPr>
          <w:b/>
        </w:rPr>
      </w:pPr>
    </w:p>
    <w:p w:rsidR="00245B6B" w:rsidRPr="0029638B" w:rsidRDefault="00245B6B" w:rsidP="00245B6B">
      <w:pPr>
        <w:jc w:val="center"/>
        <w:rPr>
          <w:b/>
        </w:rPr>
      </w:pPr>
    </w:p>
    <w:p w:rsidR="00245B6B" w:rsidRPr="0029638B" w:rsidRDefault="00245B6B" w:rsidP="00245B6B">
      <w:pPr>
        <w:jc w:val="center"/>
        <w:rPr>
          <w:b/>
        </w:rPr>
      </w:pPr>
    </w:p>
    <w:p w:rsidR="00245B6B" w:rsidRPr="0029638B" w:rsidRDefault="00245B6B" w:rsidP="00245B6B">
      <w:pPr>
        <w:jc w:val="center"/>
        <w:rPr>
          <w:b/>
        </w:rPr>
      </w:pPr>
    </w:p>
    <w:p w:rsidR="00245B6B" w:rsidRPr="0029638B" w:rsidRDefault="00245B6B" w:rsidP="00245B6B">
      <w:pPr>
        <w:numPr>
          <w:ilvl w:val="0"/>
          <w:numId w:val="5"/>
        </w:numPr>
        <w:rPr>
          <w:b/>
          <w:color w:val="000000"/>
        </w:rPr>
      </w:pPr>
      <w:r w:rsidRPr="0029638B">
        <w:rPr>
          <w:b/>
          <w:color w:val="000000"/>
        </w:rPr>
        <w:t xml:space="preserve">Deze voorronde bestaat uit 20 meerkeuzevragen verdeeld over </w:t>
      </w:r>
      <w:r w:rsidR="0008374D">
        <w:rPr>
          <w:b/>
          <w:color w:val="000000"/>
        </w:rPr>
        <w:t>4</w:t>
      </w:r>
      <w:r w:rsidRPr="0029638B">
        <w:rPr>
          <w:b/>
          <w:color w:val="000000"/>
        </w:rPr>
        <w:t xml:space="preserve"> onderwerpen en 3 open vragen met in totaal 17 deelvragen en een antwoordblad voor de meerkeuzevragen</w:t>
      </w:r>
    </w:p>
    <w:p w:rsidR="00245B6B" w:rsidRPr="0029638B" w:rsidRDefault="00245B6B" w:rsidP="00245B6B">
      <w:pPr>
        <w:numPr>
          <w:ilvl w:val="0"/>
          <w:numId w:val="5"/>
        </w:numPr>
        <w:rPr>
          <w:b/>
          <w:color w:val="000000"/>
        </w:rPr>
      </w:pPr>
      <w:r w:rsidRPr="0029638B">
        <w:rPr>
          <w:b/>
          <w:color w:val="000000"/>
        </w:rPr>
        <w:t>Gebruik voor elke opgave (met open vragen) een apart antwoordvel, voorzien van naam</w:t>
      </w:r>
    </w:p>
    <w:p w:rsidR="00245B6B" w:rsidRPr="0029638B" w:rsidRDefault="00245B6B" w:rsidP="00245B6B">
      <w:pPr>
        <w:numPr>
          <w:ilvl w:val="0"/>
          <w:numId w:val="5"/>
        </w:numPr>
        <w:rPr>
          <w:b/>
          <w:color w:val="000000"/>
        </w:rPr>
      </w:pPr>
      <w:r w:rsidRPr="0029638B">
        <w:rPr>
          <w:b/>
          <w:color w:val="000000"/>
        </w:rPr>
        <w:t xml:space="preserve">De maximumscore voor dit werk bedraagt </w:t>
      </w:r>
      <w:r w:rsidR="006260E5">
        <w:rPr>
          <w:b/>
          <w:color w:val="000000"/>
        </w:rPr>
        <w:t>91</w:t>
      </w:r>
      <w:r w:rsidRPr="0029638B">
        <w:rPr>
          <w:b/>
          <w:color w:val="000000"/>
        </w:rPr>
        <w:t xml:space="preserve"> punten</w:t>
      </w:r>
    </w:p>
    <w:p w:rsidR="00245B6B" w:rsidRPr="0029638B" w:rsidRDefault="00245B6B" w:rsidP="00245B6B">
      <w:pPr>
        <w:numPr>
          <w:ilvl w:val="0"/>
          <w:numId w:val="5"/>
        </w:numPr>
        <w:rPr>
          <w:b/>
          <w:color w:val="000000"/>
        </w:rPr>
      </w:pPr>
      <w:r w:rsidRPr="0029638B">
        <w:rPr>
          <w:b/>
          <w:color w:val="000000"/>
        </w:rPr>
        <w:t>De voorronde duurt maximaal 2 klokuren</w:t>
      </w:r>
    </w:p>
    <w:p w:rsidR="00245B6B" w:rsidRPr="0029638B" w:rsidRDefault="00245B6B" w:rsidP="00245B6B">
      <w:pPr>
        <w:numPr>
          <w:ilvl w:val="0"/>
          <w:numId w:val="5"/>
        </w:numPr>
        <w:rPr>
          <w:b/>
          <w:color w:val="000000"/>
        </w:rPr>
      </w:pPr>
      <w:r w:rsidRPr="0029638B">
        <w:rPr>
          <w:b/>
          <w:color w:val="000000"/>
        </w:rPr>
        <w:t>Benodigde hulpmiddelen: rekenapparaat en BINAS 5</w:t>
      </w:r>
      <w:r w:rsidRPr="0029638B">
        <w:rPr>
          <w:b/>
          <w:color w:val="000000"/>
          <w:vertAlign w:val="superscript"/>
        </w:rPr>
        <w:t>e</w:t>
      </w:r>
      <w:r w:rsidRPr="0029638B">
        <w:rPr>
          <w:b/>
          <w:color w:val="000000"/>
        </w:rPr>
        <w:t xml:space="preserve"> druk (of 4</w:t>
      </w:r>
      <w:r w:rsidRPr="0029638B">
        <w:rPr>
          <w:b/>
          <w:color w:val="000000"/>
          <w:vertAlign w:val="superscript"/>
        </w:rPr>
        <w:t>e</w:t>
      </w:r>
      <w:r w:rsidRPr="0029638B">
        <w:rPr>
          <w:b/>
          <w:color w:val="000000"/>
        </w:rPr>
        <w:t xml:space="preserve"> druk)</w:t>
      </w:r>
    </w:p>
    <w:p w:rsidR="00245B6B" w:rsidRPr="0029638B" w:rsidRDefault="00245B6B" w:rsidP="00245B6B">
      <w:pPr>
        <w:numPr>
          <w:ilvl w:val="0"/>
          <w:numId w:val="5"/>
        </w:numPr>
        <w:rPr>
          <w:b/>
          <w:color w:val="000000"/>
        </w:rPr>
      </w:pPr>
      <w:r w:rsidRPr="0029638B">
        <w:rPr>
          <w:b/>
          <w:color w:val="000000"/>
        </w:rPr>
        <w:t>Bij elke opgave is het aantal punten vermeld dat juiste antwoorden op de vragen oplevert</w:t>
      </w:r>
    </w:p>
    <w:p w:rsidR="00245B6B" w:rsidRPr="0029638B" w:rsidRDefault="00245B6B" w:rsidP="00245B6B">
      <w:pPr>
        <w:pStyle w:val="Kop1"/>
        <w:sectPr w:rsidR="00245B6B" w:rsidRPr="0029638B" w:rsidSect="00D51125">
          <w:footerReference w:type="even" r:id="rId9"/>
          <w:footerReference w:type="default" r:id="rId10"/>
          <w:pgSz w:w="11906" w:h="16838"/>
          <w:pgMar w:top="1417" w:right="1417" w:bottom="1417" w:left="1417" w:header="708" w:footer="708" w:gutter="0"/>
          <w:cols w:space="708"/>
          <w:titlePg/>
        </w:sectPr>
      </w:pPr>
    </w:p>
    <w:p w:rsidR="00D71405" w:rsidRPr="0029638B" w:rsidRDefault="00D71405" w:rsidP="009D0643">
      <w:pPr>
        <w:pStyle w:val="opgave"/>
        <w:tabs>
          <w:tab w:val="clear" w:pos="903"/>
          <w:tab w:val="num" w:pos="1134"/>
        </w:tabs>
        <w:ind w:left="0" w:firstLine="284"/>
      </w:pPr>
      <w:r w:rsidRPr="0029638B">
        <w:lastRenderedPageBreak/>
        <w:t>Meerkeuzevragen</w:t>
      </w:r>
      <w:r w:rsidR="00771136">
        <w:tab/>
      </w:r>
      <w:r w:rsidR="00375B23" w:rsidRPr="0029638B">
        <w:t>(40 punten)</w:t>
      </w:r>
    </w:p>
    <w:p w:rsidR="00375B23" w:rsidRDefault="00375B23" w:rsidP="00375B23">
      <w:r w:rsidRPr="0029638B">
        <w:t>Per juist antwoord 2 punten. Vul op het bijgeleverde antwoordblad de juiste letters in.</w:t>
      </w:r>
    </w:p>
    <w:p w:rsidR="00F97EA4" w:rsidRPr="00F97EA4" w:rsidRDefault="00F97EA4" w:rsidP="00F97EA4">
      <w:pPr>
        <w:spacing w:before="120"/>
        <w:rPr>
          <w:b/>
          <w:sz w:val="24"/>
        </w:rPr>
      </w:pPr>
      <w:r>
        <w:rPr>
          <w:b/>
          <w:sz w:val="24"/>
        </w:rPr>
        <w:t>Bepaling</w:t>
      </w:r>
    </w:p>
    <w:p w:rsidR="008261B2" w:rsidRPr="0029638B" w:rsidRDefault="008261B2" w:rsidP="0008374D">
      <w:pPr>
        <w:pStyle w:val="Vraag"/>
        <w:tabs>
          <w:tab w:val="clear" w:pos="360"/>
          <w:tab w:val="num" w:pos="0"/>
        </w:tabs>
        <w:ind w:left="0" w:hanging="567"/>
      </w:pPr>
      <w:r w:rsidRPr="0029638B">
        <w:t>De formule van een reniumchloride waarin het massapercentage r</w:t>
      </w:r>
      <w:r w:rsidRPr="0029638B">
        <w:t>e</w:t>
      </w:r>
      <w:r w:rsidRPr="0029638B">
        <w:t>nium 63,6% is:</w:t>
      </w:r>
    </w:p>
    <w:p w:rsidR="008261B2" w:rsidRPr="0029638B" w:rsidRDefault="008261B2" w:rsidP="008261B2">
      <w:pPr>
        <w:pStyle w:val="Deelvraag"/>
      </w:pPr>
      <w:r w:rsidRPr="0029638B">
        <w:t>ReCl</w:t>
      </w:r>
    </w:p>
    <w:p w:rsidR="008261B2" w:rsidRPr="0029638B" w:rsidRDefault="008261B2" w:rsidP="008261B2">
      <w:pPr>
        <w:pStyle w:val="Deelvraag"/>
      </w:pPr>
      <w:r w:rsidRPr="0029638B">
        <w:t>ReCl</w:t>
      </w:r>
      <w:r w:rsidRPr="0029638B">
        <w:rPr>
          <w:vertAlign w:val="subscript"/>
        </w:rPr>
        <w:t>2</w:t>
      </w:r>
    </w:p>
    <w:p w:rsidR="008261B2" w:rsidRPr="0029638B" w:rsidRDefault="008261B2" w:rsidP="008261B2">
      <w:pPr>
        <w:pStyle w:val="Deelvraag"/>
      </w:pPr>
      <w:r w:rsidRPr="0029638B">
        <w:t>ReCl</w:t>
      </w:r>
      <w:r w:rsidRPr="0029638B">
        <w:rPr>
          <w:vertAlign w:val="subscript"/>
        </w:rPr>
        <w:t>3</w:t>
      </w:r>
    </w:p>
    <w:p w:rsidR="008261B2" w:rsidRPr="0029638B" w:rsidRDefault="008261B2" w:rsidP="008261B2">
      <w:pPr>
        <w:pStyle w:val="Deelvraag"/>
      </w:pPr>
      <w:r w:rsidRPr="0029638B">
        <w:t>ReCl</w:t>
      </w:r>
      <w:r w:rsidRPr="0029638B">
        <w:rPr>
          <w:vertAlign w:val="subscript"/>
        </w:rPr>
        <w:t>5</w:t>
      </w:r>
    </w:p>
    <w:p w:rsidR="008261B2" w:rsidRPr="0029638B" w:rsidRDefault="008261B2" w:rsidP="0008374D">
      <w:pPr>
        <w:pStyle w:val="Vraag"/>
        <w:tabs>
          <w:tab w:val="clear" w:pos="360"/>
          <w:tab w:val="num" w:pos="0"/>
        </w:tabs>
        <w:ind w:left="0" w:hanging="567"/>
      </w:pPr>
      <w:r w:rsidRPr="0029638B">
        <w:t>De volgende reactievergelijking is nog niet kloppend gemaakt:</w:t>
      </w:r>
    </w:p>
    <w:p w:rsidR="008261B2" w:rsidRPr="0029638B" w:rsidRDefault="008261B2" w:rsidP="008261B2">
      <w:r w:rsidRPr="0029638B">
        <w:t>… Sn</w:t>
      </w:r>
      <w:r w:rsidRPr="0029638B">
        <w:rPr>
          <w:vertAlign w:val="superscript"/>
        </w:rPr>
        <w:t>2+</w:t>
      </w:r>
      <w:r w:rsidRPr="0029638B">
        <w:t>(aq) + … MnO</w:t>
      </w:r>
      <w:r w:rsidRPr="0029638B">
        <w:rPr>
          <w:vertAlign w:val="subscript"/>
        </w:rPr>
        <w:t>4</w:t>
      </w:r>
      <w:r w:rsidRPr="0029638B">
        <w:rPr>
          <w:vertAlign w:val="superscript"/>
        </w:rPr>
        <w:sym w:font="Symbol" w:char="F02D"/>
      </w:r>
      <w:r w:rsidRPr="0029638B">
        <w:t>(aq) + … H</w:t>
      </w:r>
      <w:r w:rsidRPr="0029638B">
        <w:rPr>
          <w:vertAlign w:val="superscript"/>
        </w:rPr>
        <w:t>+</w:t>
      </w:r>
      <w:r w:rsidRPr="0029638B">
        <w:t xml:space="preserve">(aq) </w:t>
      </w:r>
      <w:r w:rsidRPr="0029638B">
        <w:rPr>
          <w:lang w:val="fr-FR"/>
        </w:rPr>
        <w:sym w:font="Symbol" w:char="F0AE"/>
      </w:r>
      <w:r w:rsidRPr="0029638B">
        <w:t xml:space="preserve"> … Sn</w:t>
      </w:r>
      <w:r w:rsidRPr="0029638B">
        <w:rPr>
          <w:vertAlign w:val="superscript"/>
        </w:rPr>
        <w:t>4+</w:t>
      </w:r>
      <w:r w:rsidRPr="0029638B">
        <w:t>(aq) + … Mn</w:t>
      </w:r>
      <w:r w:rsidRPr="0029638B">
        <w:rPr>
          <w:vertAlign w:val="superscript"/>
        </w:rPr>
        <w:t>2+</w:t>
      </w:r>
      <w:r w:rsidRPr="0029638B">
        <w:t>(aq) + … H</w:t>
      </w:r>
      <w:r w:rsidRPr="0029638B">
        <w:rPr>
          <w:vertAlign w:val="subscript"/>
        </w:rPr>
        <w:t>2</w:t>
      </w:r>
      <w:r w:rsidRPr="0029638B">
        <w:t>O(l)</w:t>
      </w:r>
    </w:p>
    <w:p w:rsidR="008261B2" w:rsidRPr="0029638B" w:rsidRDefault="008261B2" w:rsidP="008261B2">
      <w:pPr>
        <w:pStyle w:val="Interlinie"/>
      </w:pPr>
      <w:r w:rsidRPr="0029638B">
        <w:t>Sn</w:t>
      </w:r>
      <w:r w:rsidRPr="0029638B">
        <w:rPr>
          <w:vertAlign w:val="superscript"/>
        </w:rPr>
        <w:t>2+</w:t>
      </w:r>
      <w:r w:rsidRPr="0029638B">
        <w:t xml:space="preserve"> en MnO</w:t>
      </w:r>
      <w:r w:rsidRPr="0029638B">
        <w:rPr>
          <w:vertAlign w:val="subscript"/>
        </w:rPr>
        <w:t>4</w:t>
      </w:r>
      <w:r w:rsidRPr="0029638B">
        <w:rPr>
          <w:vertAlign w:val="superscript"/>
        </w:rPr>
        <w:sym w:font="Symbol" w:char="F02D"/>
      </w:r>
      <w:r w:rsidRPr="0029638B">
        <w:t xml:space="preserve"> reageren in de molverhouding:</w:t>
      </w:r>
    </w:p>
    <w:p w:rsidR="008261B2" w:rsidRPr="0029638B" w:rsidRDefault="008261B2" w:rsidP="008261B2">
      <w:pPr>
        <w:pStyle w:val="Deelvraag"/>
        <w:numPr>
          <w:ilvl w:val="0"/>
          <w:numId w:val="9"/>
        </w:numPr>
      </w:pPr>
      <w:r w:rsidRPr="0029638B">
        <w:t>1/2</w:t>
      </w:r>
    </w:p>
    <w:p w:rsidR="008261B2" w:rsidRPr="0029638B" w:rsidRDefault="008261B2" w:rsidP="008261B2">
      <w:pPr>
        <w:pStyle w:val="Deelvraag"/>
      </w:pPr>
      <w:r w:rsidRPr="0029638B">
        <w:t>1/1</w:t>
      </w:r>
    </w:p>
    <w:p w:rsidR="008261B2" w:rsidRPr="0029638B" w:rsidRDefault="008261B2" w:rsidP="008261B2">
      <w:pPr>
        <w:pStyle w:val="Deelvraag"/>
      </w:pPr>
      <w:r w:rsidRPr="0029638B">
        <w:t>2/1</w:t>
      </w:r>
    </w:p>
    <w:p w:rsidR="008261B2" w:rsidRPr="0029638B" w:rsidRDefault="008261B2" w:rsidP="008261B2">
      <w:pPr>
        <w:pStyle w:val="Deelvraag"/>
      </w:pPr>
      <w:r w:rsidRPr="0029638B">
        <w:t>5/2</w:t>
      </w:r>
    </w:p>
    <w:p w:rsidR="00F97EA4" w:rsidRPr="0029638B" w:rsidRDefault="00F97EA4" w:rsidP="0008374D">
      <w:pPr>
        <w:pStyle w:val="Vraag"/>
        <w:tabs>
          <w:tab w:val="clear" w:pos="360"/>
          <w:tab w:val="num" w:pos="0"/>
        </w:tabs>
        <w:ind w:left="0" w:hanging="567"/>
      </w:pPr>
      <w:r w:rsidRPr="0029638B">
        <w:t xml:space="preserve">1,50 mL accuzuur (zwavelzuuroplossing) uit een autoaccu wordt getitreerd met </w:t>
      </w:r>
      <w:smartTag w:uri="urn:schemas-microsoft-com:office:smarttags" w:element="metricconverter">
        <w:smartTagPr>
          <w:attr w:name="ProductID" w:val="1,47 M"/>
        </w:smartTagPr>
        <w:r w:rsidRPr="0029638B">
          <w:t>1,47 M</w:t>
        </w:r>
      </w:smartTag>
      <w:r w:rsidRPr="0029638B">
        <w:t xml:space="preserve"> natronloog met fenolftaleïen tot het equiv</w:t>
      </w:r>
      <w:r w:rsidRPr="0029638B">
        <w:t>a</w:t>
      </w:r>
      <w:r w:rsidRPr="0029638B">
        <w:t>lentiepunt. Er is 23,70 mL natronloog nodig. Welke molariteit heeft accuzuur?</w:t>
      </w:r>
    </w:p>
    <w:p w:rsidR="00F97EA4" w:rsidRPr="0029638B" w:rsidRDefault="00F97EA4" w:rsidP="00F97EA4">
      <w:pPr>
        <w:pStyle w:val="Deelvraag"/>
        <w:numPr>
          <w:ilvl w:val="0"/>
          <w:numId w:val="25"/>
        </w:numPr>
      </w:pPr>
      <w:r w:rsidRPr="0029638B">
        <w:t>0,186</w:t>
      </w:r>
    </w:p>
    <w:p w:rsidR="00F97EA4" w:rsidRPr="0029638B" w:rsidRDefault="00F97EA4" w:rsidP="00F97EA4">
      <w:pPr>
        <w:pStyle w:val="Deelvraag"/>
      </w:pPr>
      <w:r w:rsidRPr="0029638B">
        <w:t>5,80</w:t>
      </w:r>
    </w:p>
    <w:p w:rsidR="00F97EA4" w:rsidRPr="0029638B" w:rsidRDefault="00F97EA4" w:rsidP="00F97EA4">
      <w:pPr>
        <w:pStyle w:val="Deelvraag"/>
      </w:pPr>
      <w:r w:rsidRPr="0029638B">
        <w:t>11,6</w:t>
      </w:r>
    </w:p>
    <w:p w:rsidR="00F97EA4" w:rsidRPr="0029638B" w:rsidRDefault="00F97EA4" w:rsidP="00F97EA4">
      <w:pPr>
        <w:pStyle w:val="Deelvraag"/>
      </w:pPr>
      <w:r w:rsidRPr="0029638B">
        <w:t>23,2</w:t>
      </w:r>
    </w:p>
    <w:p w:rsidR="00F97EA4" w:rsidRPr="0029638B" w:rsidRDefault="00F97EA4" w:rsidP="0008374D">
      <w:pPr>
        <w:pStyle w:val="Vraag"/>
        <w:tabs>
          <w:tab w:val="clear" w:pos="360"/>
          <w:tab w:val="num" w:pos="0"/>
        </w:tabs>
        <w:ind w:left="0" w:hanging="567"/>
      </w:pPr>
      <w:smartTag w:uri="urn:schemas-microsoft-com:office:smarttags" w:element="metricconverter">
        <w:smartTagPr>
          <w:attr w:name="ProductID" w:val="0,239 g"/>
        </w:smartTagPr>
        <w:r w:rsidRPr="0029638B">
          <w:t>0,239 g</w:t>
        </w:r>
      </w:smartTag>
      <w:r w:rsidRPr="0029638B">
        <w:t xml:space="preserve"> van een zuivere gasvormige stof oefent in een 100 mL e</w:t>
      </w:r>
      <w:r w:rsidRPr="0029638B">
        <w:t>r</w:t>
      </w:r>
      <w:r w:rsidRPr="0029638B">
        <w:t xml:space="preserve">lenmeyer bij 14 </w:t>
      </w:r>
      <w:r w:rsidRPr="0029638B">
        <w:sym w:font="Symbol" w:char="F0B0"/>
      </w:r>
      <w:r w:rsidRPr="0029638B">
        <w:t xml:space="preserve">C een druk uit van </w:t>
      </w:r>
      <w:smartTag w:uri="urn:schemas-microsoft-com:office:smarttags" w:element="metricconverter">
        <w:smartTagPr>
          <w:attr w:name="ProductID" w:val="600 mm"/>
        </w:smartTagPr>
        <w:r w:rsidRPr="0029638B">
          <w:t>600 mm</w:t>
        </w:r>
      </w:smartTag>
      <w:r w:rsidRPr="0029638B">
        <w:t xml:space="preserve"> Hg. Welk gas kan dit zijn?</w:t>
      </w:r>
    </w:p>
    <w:p w:rsidR="00F97EA4" w:rsidRPr="0029638B" w:rsidRDefault="00F97EA4" w:rsidP="00F97EA4">
      <w:pPr>
        <w:pStyle w:val="Deelvraag"/>
        <w:numPr>
          <w:ilvl w:val="0"/>
          <w:numId w:val="27"/>
        </w:numPr>
      </w:pPr>
      <w:r w:rsidRPr="0029638B">
        <w:t>chloor</w:t>
      </w:r>
    </w:p>
    <w:p w:rsidR="00F97EA4" w:rsidRPr="0029638B" w:rsidRDefault="00F97EA4" w:rsidP="00F97EA4">
      <w:pPr>
        <w:pStyle w:val="Deelvraag"/>
      </w:pPr>
      <w:r w:rsidRPr="0029638B">
        <w:t>krypton</w:t>
      </w:r>
    </w:p>
    <w:p w:rsidR="00F97EA4" w:rsidRPr="0029638B" w:rsidRDefault="00F97EA4" w:rsidP="00F97EA4">
      <w:pPr>
        <w:pStyle w:val="Deelvraag"/>
      </w:pPr>
      <w:r w:rsidRPr="0029638B">
        <w:t>stikstof</w:t>
      </w:r>
    </w:p>
    <w:p w:rsidR="00F97EA4" w:rsidRPr="0029638B" w:rsidRDefault="00F97EA4" w:rsidP="00F97EA4">
      <w:pPr>
        <w:pStyle w:val="Deelvraag"/>
      </w:pPr>
      <w:r w:rsidRPr="0029638B">
        <w:t>xenon</w:t>
      </w:r>
    </w:p>
    <w:p w:rsidR="007578AD" w:rsidRPr="00F97EA4" w:rsidRDefault="007578AD" w:rsidP="007578AD">
      <w:pPr>
        <w:spacing w:before="120"/>
        <w:rPr>
          <w:b/>
          <w:sz w:val="24"/>
        </w:rPr>
      </w:pPr>
      <w:r>
        <w:rPr>
          <w:b/>
          <w:sz w:val="24"/>
        </w:rPr>
        <w:t>Reactie</w:t>
      </w:r>
    </w:p>
    <w:p w:rsidR="008261B2" w:rsidRPr="0029638B" w:rsidRDefault="008261B2" w:rsidP="0008374D">
      <w:pPr>
        <w:pStyle w:val="Vraag"/>
        <w:tabs>
          <w:tab w:val="clear" w:pos="360"/>
          <w:tab w:val="num" w:pos="0"/>
        </w:tabs>
        <w:ind w:left="0" w:hanging="567"/>
      </w:pPr>
      <w:r w:rsidRPr="0029638B">
        <w:t xml:space="preserve">Bij 25 </w:t>
      </w:r>
      <w:r w:rsidRPr="0029638B">
        <w:sym w:font="Symbol" w:char="F0B0"/>
      </w:r>
      <w:r w:rsidRPr="0029638B">
        <w:t>C is de vormingswarmte (vormingsenthalpie) van lithiumox</w:t>
      </w:r>
      <w:r w:rsidRPr="0029638B">
        <w:t>i</w:t>
      </w:r>
      <w:r w:rsidRPr="0029638B">
        <w:t xml:space="preserve">de </w:t>
      </w:r>
      <w:r w:rsidRPr="0029638B">
        <w:sym w:font="Symbol" w:char="F02D"/>
      </w:r>
      <w:r w:rsidRPr="0029638B">
        <w:t>598,8 kJ mol</w:t>
      </w:r>
      <w:r w:rsidRPr="0029638B">
        <w:rPr>
          <w:vertAlign w:val="superscript"/>
        </w:rPr>
        <w:sym w:font="Symbol" w:char="F02D"/>
      </w:r>
      <w:r w:rsidRPr="0029638B">
        <w:rPr>
          <w:vertAlign w:val="superscript"/>
        </w:rPr>
        <w:t>1</w:t>
      </w:r>
      <w:r w:rsidRPr="0029638B">
        <w:t>. Hoeveel g lithium is nodig om met overmaat zuurstof 150 kJ reactiewarmte te leveren?</w:t>
      </w:r>
    </w:p>
    <w:p w:rsidR="008261B2" w:rsidRPr="0029638B" w:rsidRDefault="008261B2" w:rsidP="008261B2">
      <w:pPr>
        <w:pStyle w:val="Deelvraag"/>
        <w:numPr>
          <w:ilvl w:val="0"/>
          <w:numId w:val="10"/>
        </w:numPr>
      </w:pPr>
      <w:r w:rsidRPr="0029638B">
        <w:t>0,874</w:t>
      </w:r>
    </w:p>
    <w:p w:rsidR="008261B2" w:rsidRPr="0029638B" w:rsidRDefault="008261B2" w:rsidP="008261B2">
      <w:pPr>
        <w:pStyle w:val="Deelvraag"/>
      </w:pPr>
      <w:r w:rsidRPr="0029638B">
        <w:t>1,74</w:t>
      </w:r>
    </w:p>
    <w:p w:rsidR="008261B2" w:rsidRPr="0029638B" w:rsidRDefault="008261B2" w:rsidP="008261B2">
      <w:pPr>
        <w:pStyle w:val="Deelvraag"/>
      </w:pPr>
      <w:r w:rsidRPr="0029638B">
        <w:t>3,48</w:t>
      </w:r>
    </w:p>
    <w:p w:rsidR="008261B2" w:rsidRPr="0029638B" w:rsidRDefault="008261B2" w:rsidP="008261B2">
      <w:pPr>
        <w:pStyle w:val="Deelvraag"/>
      </w:pPr>
      <w:r w:rsidRPr="0029638B">
        <w:t>6,98</w:t>
      </w:r>
    </w:p>
    <w:p w:rsidR="008261B2" w:rsidRPr="0029638B" w:rsidRDefault="008261B2" w:rsidP="0008374D">
      <w:pPr>
        <w:pStyle w:val="Vraag"/>
        <w:tabs>
          <w:tab w:val="clear" w:pos="360"/>
          <w:tab w:val="num" w:pos="0"/>
        </w:tabs>
        <w:ind w:left="0" w:hanging="567"/>
      </w:pPr>
      <w:r w:rsidRPr="0029638B">
        <w:t xml:space="preserve">De standaardreactieenthalpie en -entropie van een bepaalde reactie zijn resp. </w:t>
      </w:r>
      <w:r w:rsidRPr="0029638B">
        <w:sym w:font="Symbol" w:char="F02D"/>
      </w:r>
      <w:r w:rsidRPr="0029638B">
        <w:t xml:space="preserve">60,0 kJ en </w:t>
      </w:r>
      <w:r w:rsidRPr="0029638B">
        <w:sym w:font="Symbol" w:char="F02D"/>
      </w:r>
      <w:r w:rsidRPr="0029638B">
        <w:t>0,200 kJ K</w:t>
      </w:r>
      <w:r w:rsidRPr="0029638B">
        <w:rPr>
          <w:vertAlign w:val="superscript"/>
        </w:rPr>
        <w:sym w:font="Symbol" w:char="F02D"/>
      </w:r>
      <w:r w:rsidRPr="0029638B">
        <w:rPr>
          <w:vertAlign w:val="superscript"/>
        </w:rPr>
        <w:t>1</w:t>
      </w:r>
      <w:r w:rsidRPr="0029638B">
        <w:t>. Onder welke omstandigheden verloopt deze reactie spontaan?</w:t>
      </w:r>
    </w:p>
    <w:p w:rsidR="008261B2" w:rsidRPr="0029638B" w:rsidRDefault="008261B2" w:rsidP="008261B2">
      <w:pPr>
        <w:pStyle w:val="Deelvraag"/>
        <w:numPr>
          <w:ilvl w:val="0"/>
          <w:numId w:val="12"/>
        </w:numPr>
      </w:pPr>
      <w:r w:rsidRPr="0029638B">
        <w:t>alle omstandigheden</w:t>
      </w:r>
    </w:p>
    <w:p w:rsidR="008261B2" w:rsidRPr="0029638B" w:rsidRDefault="008261B2" w:rsidP="008261B2">
      <w:pPr>
        <w:pStyle w:val="Deelvraag"/>
      </w:pPr>
      <w:r w:rsidRPr="0029638B">
        <w:rPr>
          <w:i/>
        </w:rPr>
        <w:t>T</w:t>
      </w:r>
      <w:r w:rsidRPr="0029638B">
        <w:t xml:space="preserve"> &lt; 300 K</w:t>
      </w:r>
    </w:p>
    <w:p w:rsidR="008261B2" w:rsidRPr="0029638B" w:rsidRDefault="008261B2" w:rsidP="008261B2">
      <w:pPr>
        <w:pStyle w:val="Deelvraag"/>
      </w:pPr>
      <w:r w:rsidRPr="0029638B">
        <w:rPr>
          <w:i/>
        </w:rPr>
        <w:t xml:space="preserve">T = </w:t>
      </w:r>
      <w:r w:rsidRPr="0029638B">
        <w:t>300 K</w:t>
      </w:r>
    </w:p>
    <w:p w:rsidR="008261B2" w:rsidRPr="0029638B" w:rsidRDefault="008261B2" w:rsidP="008261B2">
      <w:pPr>
        <w:pStyle w:val="Deelvraag"/>
      </w:pPr>
      <w:r w:rsidRPr="0029638B">
        <w:rPr>
          <w:i/>
        </w:rPr>
        <w:t>T</w:t>
      </w:r>
      <w:r w:rsidRPr="0029638B">
        <w:t xml:space="preserve"> &gt; 300 K</w:t>
      </w:r>
    </w:p>
    <w:p w:rsidR="00F97EA4" w:rsidRDefault="00F97EA4" w:rsidP="00524F2B">
      <w:pPr>
        <w:pStyle w:val="Vraag"/>
        <w:sectPr w:rsidR="00F97EA4" w:rsidSect="0062651A">
          <w:footerReference w:type="even" r:id="rId11"/>
          <w:footerReference w:type="default" r:id="rId12"/>
          <w:pgSz w:w="12240" w:h="15840"/>
          <w:pgMar w:top="1418" w:right="1418" w:bottom="1418" w:left="1418" w:header="709" w:footer="709" w:gutter="0"/>
          <w:cols w:space="708"/>
          <w:noEndnote/>
        </w:sectPr>
      </w:pPr>
    </w:p>
    <w:p w:rsidR="008261B2" w:rsidRPr="0029638B" w:rsidRDefault="008261B2" w:rsidP="0008374D">
      <w:pPr>
        <w:pStyle w:val="Vraag"/>
        <w:tabs>
          <w:tab w:val="clear" w:pos="360"/>
          <w:tab w:val="num" w:pos="0"/>
        </w:tabs>
        <w:ind w:left="0" w:hanging="567"/>
      </w:pPr>
      <w:r w:rsidRPr="0029638B">
        <w:lastRenderedPageBreak/>
        <w:t xml:space="preserve">De reactie-enthalpie van de reactie </w:t>
      </w:r>
      <w:r w:rsidRPr="0029638B">
        <w:rPr>
          <w:b/>
        </w:rPr>
        <w:t>A</w:t>
      </w:r>
      <w:r w:rsidRPr="0029638B">
        <w:t xml:space="preserve"> + </w:t>
      </w:r>
      <w:r w:rsidRPr="0029638B">
        <w:rPr>
          <w:b/>
        </w:rPr>
        <w:t>B</w:t>
      </w:r>
      <w:r w:rsidRPr="0029638B">
        <w:t xml:space="preserve"> </w:t>
      </w:r>
      <w:r w:rsidRPr="0029638B">
        <w:sym w:font="Symbol" w:char="F0AE"/>
      </w:r>
      <w:r w:rsidRPr="0029638B">
        <w:t xml:space="preserve"> </w:t>
      </w:r>
      <w:r w:rsidRPr="0029638B">
        <w:rPr>
          <w:b/>
        </w:rPr>
        <w:t>AB</w:t>
      </w:r>
      <w:r w:rsidRPr="0029638B">
        <w:t xml:space="preserve"> is </w:t>
      </w:r>
      <w:r w:rsidRPr="0029638B">
        <w:sym w:font="Symbol" w:char="F02D"/>
      </w:r>
      <w:r w:rsidRPr="0029638B">
        <w:t>85,0 kJ mol</w:t>
      </w:r>
      <w:r w:rsidRPr="0029638B">
        <w:rPr>
          <w:vertAlign w:val="superscript"/>
        </w:rPr>
        <w:sym w:font="Symbol" w:char="F02D"/>
      </w:r>
      <w:r w:rsidRPr="0029638B">
        <w:rPr>
          <w:vertAlign w:val="superscript"/>
        </w:rPr>
        <w:t>1</w:t>
      </w:r>
      <w:r w:rsidRPr="0029638B">
        <w:t xml:space="preserve"> en zijn activeringsenergie is 120,0 kJ mol</w:t>
      </w:r>
      <w:r w:rsidRPr="0029638B">
        <w:rPr>
          <w:vertAlign w:val="superscript"/>
        </w:rPr>
        <w:sym w:font="Symbol" w:char="F02D"/>
      </w:r>
      <w:r w:rsidRPr="0029638B">
        <w:rPr>
          <w:vertAlign w:val="superscript"/>
        </w:rPr>
        <w:t>1</w:t>
      </w:r>
      <w:r w:rsidRPr="0029638B">
        <w:t>. Welke activeringsenergie heeft de teruggaande reactie?</w:t>
      </w:r>
    </w:p>
    <w:p w:rsidR="008261B2" w:rsidRPr="0029638B" w:rsidRDefault="008261B2" w:rsidP="008261B2">
      <w:pPr>
        <w:pStyle w:val="Deelvraag"/>
        <w:numPr>
          <w:ilvl w:val="0"/>
          <w:numId w:val="13"/>
        </w:numPr>
      </w:pPr>
      <w:r w:rsidRPr="0029638B">
        <w:t>35,0 kJ mol</w:t>
      </w:r>
      <w:r w:rsidRPr="0029638B">
        <w:rPr>
          <w:vertAlign w:val="superscript"/>
        </w:rPr>
        <w:sym w:font="Symbol" w:char="F02D"/>
      </w:r>
      <w:r w:rsidRPr="0029638B">
        <w:rPr>
          <w:vertAlign w:val="superscript"/>
        </w:rPr>
        <w:t>1</w:t>
      </w:r>
    </w:p>
    <w:p w:rsidR="008261B2" w:rsidRPr="0029638B" w:rsidRDefault="008261B2" w:rsidP="008261B2">
      <w:pPr>
        <w:pStyle w:val="Deelvraag"/>
      </w:pPr>
      <w:r w:rsidRPr="0029638B">
        <w:t>85,0 kJ mol</w:t>
      </w:r>
      <w:r w:rsidRPr="0029638B">
        <w:rPr>
          <w:vertAlign w:val="superscript"/>
        </w:rPr>
        <w:sym w:font="Symbol" w:char="F02D"/>
      </w:r>
      <w:r w:rsidRPr="0029638B">
        <w:rPr>
          <w:vertAlign w:val="superscript"/>
        </w:rPr>
        <w:t>1</w:t>
      </w:r>
    </w:p>
    <w:p w:rsidR="008261B2" w:rsidRPr="0029638B" w:rsidRDefault="008261B2" w:rsidP="008261B2">
      <w:pPr>
        <w:pStyle w:val="Deelvraag"/>
      </w:pPr>
      <w:r w:rsidRPr="0029638B">
        <w:t>120,0 kJ mol</w:t>
      </w:r>
      <w:r w:rsidRPr="0029638B">
        <w:rPr>
          <w:vertAlign w:val="superscript"/>
        </w:rPr>
        <w:sym w:font="Symbol" w:char="F02D"/>
      </w:r>
      <w:r w:rsidRPr="0029638B">
        <w:rPr>
          <w:vertAlign w:val="superscript"/>
        </w:rPr>
        <w:t>1</w:t>
      </w:r>
    </w:p>
    <w:p w:rsidR="008261B2" w:rsidRPr="0029638B" w:rsidRDefault="008261B2" w:rsidP="008261B2">
      <w:pPr>
        <w:pStyle w:val="Deelvraag"/>
      </w:pPr>
      <w:r w:rsidRPr="0029638B">
        <w:t>205,0 kJ mol</w:t>
      </w:r>
      <w:r w:rsidRPr="0029638B">
        <w:rPr>
          <w:vertAlign w:val="superscript"/>
        </w:rPr>
        <w:sym w:font="Symbol" w:char="F02D"/>
      </w:r>
      <w:r w:rsidRPr="0029638B">
        <w:rPr>
          <w:vertAlign w:val="superscript"/>
        </w:rPr>
        <w:t>1</w:t>
      </w:r>
    </w:p>
    <w:p w:rsidR="008261B2" w:rsidRPr="0029638B" w:rsidRDefault="008261B2" w:rsidP="0008374D">
      <w:pPr>
        <w:pStyle w:val="Vraag"/>
        <w:tabs>
          <w:tab w:val="clear" w:pos="360"/>
          <w:tab w:val="num" w:pos="0"/>
        </w:tabs>
        <w:ind w:left="0" w:hanging="567"/>
      </w:pPr>
      <w:r w:rsidRPr="0029638B">
        <w:t>In onderstaande tabel staan experimentele gegevens waarmee de snelheidsvergelijking van de reactie HI(g) + C</w:t>
      </w:r>
      <w:r w:rsidRPr="0029638B">
        <w:rPr>
          <w:vertAlign w:val="subscript"/>
        </w:rPr>
        <w:t>2</w:t>
      </w:r>
      <w:r w:rsidRPr="0029638B">
        <w:t>H</w:t>
      </w:r>
      <w:r w:rsidRPr="0029638B">
        <w:rPr>
          <w:vertAlign w:val="subscript"/>
        </w:rPr>
        <w:t>5</w:t>
      </w:r>
      <w:r w:rsidRPr="0029638B">
        <w:t xml:space="preserve">I(g) </w:t>
      </w:r>
      <w:r w:rsidRPr="0029638B">
        <w:sym w:font="Symbol" w:char="F0AE"/>
      </w:r>
      <w:r w:rsidRPr="0029638B">
        <w:t xml:space="preserve"> C</w:t>
      </w:r>
      <w:r w:rsidRPr="0029638B">
        <w:rPr>
          <w:vertAlign w:val="subscript"/>
        </w:rPr>
        <w:t>2</w:t>
      </w:r>
      <w:r w:rsidRPr="0029638B">
        <w:t>H</w:t>
      </w:r>
      <w:r w:rsidRPr="0029638B">
        <w:rPr>
          <w:vertAlign w:val="subscript"/>
        </w:rPr>
        <w:t>6</w:t>
      </w:r>
      <w:r w:rsidRPr="0029638B">
        <w:t>(g) + I</w:t>
      </w:r>
      <w:r w:rsidRPr="0029638B">
        <w:rPr>
          <w:vertAlign w:val="subscript"/>
        </w:rPr>
        <w:t>2</w:t>
      </w:r>
      <w:r w:rsidRPr="0029638B">
        <w:t>(g) bepaald kan worden.</w:t>
      </w:r>
    </w:p>
    <w:tbl>
      <w:tblPr>
        <w:tblW w:w="0" w:type="auto"/>
        <w:tblBorders>
          <w:insideV w:val="single" w:sz="4" w:space="0" w:color="auto"/>
        </w:tblBorders>
        <w:tblLook w:val="01E0"/>
      </w:tblPr>
      <w:tblGrid>
        <w:gridCol w:w="491"/>
        <w:gridCol w:w="895"/>
        <w:gridCol w:w="895"/>
        <w:gridCol w:w="1182"/>
      </w:tblGrid>
      <w:tr w:rsidR="008261B2" w:rsidRPr="0029638B" w:rsidTr="00A41665">
        <w:tc>
          <w:tcPr>
            <w:tcW w:w="0" w:type="auto"/>
            <w:tcBorders>
              <w:bottom w:val="nil"/>
            </w:tcBorders>
          </w:tcPr>
          <w:p w:rsidR="008261B2" w:rsidRPr="0029638B" w:rsidRDefault="008261B2" w:rsidP="00A41665"/>
        </w:tc>
        <w:tc>
          <w:tcPr>
            <w:tcW w:w="0" w:type="auto"/>
            <w:tcBorders>
              <w:bottom w:val="nil"/>
            </w:tcBorders>
          </w:tcPr>
          <w:p w:rsidR="008261B2" w:rsidRPr="0029638B" w:rsidRDefault="008261B2" w:rsidP="00A41665">
            <w:r w:rsidRPr="0029638B">
              <w:t>[HI]</w:t>
            </w:r>
          </w:p>
        </w:tc>
        <w:tc>
          <w:tcPr>
            <w:tcW w:w="0" w:type="auto"/>
            <w:tcBorders>
              <w:bottom w:val="nil"/>
            </w:tcBorders>
          </w:tcPr>
          <w:p w:rsidR="008261B2" w:rsidRPr="0029638B" w:rsidRDefault="008261B2" w:rsidP="00A41665">
            <w:r w:rsidRPr="0029638B">
              <w:t>[C</w:t>
            </w:r>
            <w:r w:rsidRPr="0029638B">
              <w:rPr>
                <w:vertAlign w:val="subscript"/>
              </w:rPr>
              <w:t>2</w:t>
            </w:r>
            <w:r w:rsidRPr="0029638B">
              <w:t>H</w:t>
            </w:r>
            <w:r w:rsidRPr="0029638B">
              <w:rPr>
                <w:vertAlign w:val="subscript"/>
              </w:rPr>
              <w:t>5</w:t>
            </w:r>
            <w:r w:rsidRPr="0029638B">
              <w:t>I]</w:t>
            </w:r>
          </w:p>
        </w:tc>
        <w:tc>
          <w:tcPr>
            <w:tcW w:w="0" w:type="auto"/>
            <w:tcBorders>
              <w:bottom w:val="nil"/>
            </w:tcBorders>
          </w:tcPr>
          <w:p w:rsidR="008261B2" w:rsidRPr="0029638B" w:rsidRDefault="008261B2" w:rsidP="00A41665">
            <w:r w:rsidRPr="0029638B">
              <w:rPr>
                <w:position w:val="-22"/>
              </w:rPr>
              <w:object w:dxaOrig="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28.9pt" o:ole="">
                  <v:imagedata r:id="rId13" o:title=""/>
                </v:shape>
                <o:OLEObject Type="Embed" ProgID="Equation.3" ShapeID="_x0000_i1025" DrawAspect="Content" ObjectID="_1314784723" r:id="rId14"/>
              </w:object>
            </w:r>
          </w:p>
        </w:tc>
      </w:tr>
      <w:tr w:rsidR="008261B2" w:rsidRPr="0029638B" w:rsidTr="00A41665">
        <w:tc>
          <w:tcPr>
            <w:tcW w:w="0" w:type="auto"/>
            <w:tcBorders>
              <w:bottom w:val="single" w:sz="4" w:space="0" w:color="auto"/>
            </w:tcBorders>
          </w:tcPr>
          <w:p w:rsidR="008261B2" w:rsidRPr="0029638B" w:rsidRDefault="008261B2" w:rsidP="00A41665">
            <w:r w:rsidRPr="0029638B">
              <w:t>xp.</w:t>
            </w:r>
          </w:p>
        </w:tc>
        <w:tc>
          <w:tcPr>
            <w:tcW w:w="0" w:type="auto"/>
            <w:tcBorders>
              <w:bottom w:val="single" w:sz="4" w:space="0" w:color="auto"/>
            </w:tcBorders>
          </w:tcPr>
          <w:p w:rsidR="008261B2" w:rsidRPr="0029638B" w:rsidRDefault="008261B2" w:rsidP="00A41665">
            <w:pPr>
              <w:rPr>
                <w:vertAlign w:val="superscript"/>
              </w:rPr>
            </w:pPr>
            <w:r w:rsidRPr="0029638B">
              <w:t>mol L</w:t>
            </w:r>
            <w:r w:rsidRPr="0029638B">
              <w:rPr>
                <w:vertAlign w:val="superscript"/>
              </w:rPr>
              <w:sym w:font="Symbol" w:char="F02D"/>
            </w:r>
            <w:r w:rsidRPr="0029638B">
              <w:rPr>
                <w:vertAlign w:val="superscript"/>
              </w:rPr>
              <w:t>1</w:t>
            </w:r>
          </w:p>
        </w:tc>
        <w:tc>
          <w:tcPr>
            <w:tcW w:w="0" w:type="auto"/>
            <w:tcBorders>
              <w:bottom w:val="single" w:sz="4" w:space="0" w:color="auto"/>
            </w:tcBorders>
          </w:tcPr>
          <w:p w:rsidR="008261B2" w:rsidRPr="0029638B" w:rsidRDefault="008261B2" w:rsidP="00A41665">
            <w:pPr>
              <w:rPr>
                <w:vertAlign w:val="superscript"/>
              </w:rPr>
            </w:pPr>
            <w:r w:rsidRPr="0029638B">
              <w:t>mol L</w:t>
            </w:r>
            <w:r w:rsidRPr="0029638B">
              <w:rPr>
                <w:vertAlign w:val="superscript"/>
              </w:rPr>
              <w:sym w:font="Symbol" w:char="F02D"/>
            </w:r>
            <w:r w:rsidRPr="0029638B">
              <w:rPr>
                <w:vertAlign w:val="superscript"/>
              </w:rPr>
              <w:t>1</w:t>
            </w:r>
          </w:p>
        </w:tc>
        <w:tc>
          <w:tcPr>
            <w:tcW w:w="0" w:type="auto"/>
            <w:tcBorders>
              <w:bottom w:val="single" w:sz="4" w:space="0" w:color="auto"/>
            </w:tcBorders>
          </w:tcPr>
          <w:p w:rsidR="008261B2" w:rsidRPr="0029638B" w:rsidRDefault="008261B2" w:rsidP="00A41665">
            <w:pPr>
              <w:rPr>
                <w:vertAlign w:val="superscript"/>
              </w:rPr>
            </w:pPr>
            <w:r w:rsidRPr="0029638B">
              <w:t>mol L</w:t>
            </w:r>
            <w:r w:rsidRPr="0029638B">
              <w:rPr>
                <w:vertAlign w:val="superscript"/>
              </w:rPr>
              <w:sym w:font="Symbol" w:char="F02D"/>
            </w:r>
            <w:r w:rsidRPr="0029638B">
              <w:rPr>
                <w:vertAlign w:val="superscript"/>
              </w:rPr>
              <w:t>1</w:t>
            </w:r>
            <w:r w:rsidRPr="0029638B">
              <w:t> s</w:t>
            </w:r>
            <w:r w:rsidRPr="0029638B">
              <w:rPr>
                <w:vertAlign w:val="superscript"/>
              </w:rPr>
              <w:sym w:font="Symbol" w:char="F02D"/>
            </w:r>
            <w:r w:rsidRPr="0029638B">
              <w:rPr>
                <w:vertAlign w:val="superscript"/>
              </w:rPr>
              <w:t>1</w:t>
            </w:r>
          </w:p>
        </w:tc>
      </w:tr>
      <w:tr w:rsidR="008261B2" w:rsidRPr="0029638B" w:rsidTr="00A41665">
        <w:tc>
          <w:tcPr>
            <w:tcW w:w="0" w:type="auto"/>
            <w:tcBorders>
              <w:top w:val="single" w:sz="4" w:space="0" w:color="auto"/>
            </w:tcBorders>
          </w:tcPr>
          <w:p w:rsidR="008261B2" w:rsidRPr="0029638B" w:rsidRDefault="008261B2" w:rsidP="00A41665">
            <w:r w:rsidRPr="0029638B">
              <w:t>1</w:t>
            </w:r>
          </w:p>
        </w:tc>
        <w:tc>
          <w:tcPr>
            <w:tcW w:w="0" w:type="auto"/>
            <w:tcBorders>
              <w:top w:val="single" w:sz="4" w:space="0" w:color="auto"/>
            </w:tcBorders>
          </w:tcPr>
          <w:p w:rsidR="008261B2" w:rsidRPr="0029638B" w:rsidRDefault="008261B2" w:rsidP="00A41665">
            <w:r w:rsidRPr="0029638B">
              <w:t>0,010</w:t>
            </w:r>
          </w:p>
        </w:tc>
        <w:tc>
          <w:tcPr>
            <w:tcW w:w="0" w:type="auto"/>
            <w:tcBorders>
              <w:top w:val="single" w:sz="4" w:space="0" w:color="auto"/>
            </w:tcBorders>
          </w:tcPr>
          <w:p w:rsidR="008261B2" w:rsidRPr="0029638B" w:rsidRDefault="008261B2" w:rsidP="00A41665">
            <w:r w:rsidRPr="0029638B">
              <w:t>0,010</w:t>
            </w:r>
          </w:p>
        </w:tc>
        <w:tc>
          <w:tcPr>
            <w:tcW w:w="0" w:type="auto"/>
            <w:tcBorders>
              <w:top w:val="single" w:sz="4" w:space="0" w:color="auto"/>
            </w:tcBorders>
          </w:tcPr>
          <w:p w:rsidR="008261B2" w:rsidRPr="0029638B" w:rsidRDefault="008261B2" w:rsidP="00A41665">
            <w:pPr>
              <w:rPr>
                <w:vertAlign w:val="superscript"/>
              </w:rPr>
            </w:pPr>
            <w:r w:rsidRPr="0029638B">
              <w:t>1,2</w:t>
            </w:r>
            <w:r w:rsidRPr="0029638B">
              <w:sym w:font="Symbol" w:char="F0D7"/>
            </w:r>
            <w:r w:rsidRPr="0029638B">
              <w:t>10</w:t>
            </w:r>
            <w:r w:rsidRPr="0029638B">
              <w:rPr>
                <w:vertAlign w:val="superscript"/>
              </w:rPr>
              <w:sym w:font="Symbol" w:char="F02D"/>
            </w:r>
            <w:r w:rsidRPr="0029638B">
              <w:rPr>
                <w:vertAlign w:val="superscript"/>
              </w:rPr>
              <w:t>5</w:t>
            </w:r>
          </w:p>
        </w:tc>
      </w:tr>
      <w:tr w:rsidR="008261B2" w:rsidRPr="0029638B" w:rsidTr="00A41665">
        <w:tc>
          <w:tcPr>
            <w:tcW w:w="0" w:type="auto"/>
          </w:tcPr>
          <w:p w:rsidR="008261B2" w:rsidRPr="0029638B" w:rsidRDefault="008261B2" w:rsidP="00A41665">
            <w:r w:rsidRPr="0029638B">
              <w:t>2</w:t>
            </w:r>
          </w:p>
        </w:tc>
        <w:tc>
          <w:tcPr>
            <w:tcW w:w="0" w:type="auto"/>
          </w:tcPr>
          <w:p w:rsidR="008261B2" w:rsidRPr="0029638B" w:rsidRDefault="008261B2" w:rsidP="00A41665">
            <w:r w:rsidRPr="0029638B">
              <w:t>0,010</w:t>
            </w:r>
          </w:p>
        </w:tc>
        <w:tc>
          <w:tcPr>
            <w:tcW w:w="0" w:type="auto"/>
          </w:tcPr>
          <w:p w:rsidR="008261B2" w:rsidRPr="0029638B" w:rsidRDefault="008261B2" w:rsidP="00A41665">
            <w:r w:rsidRPr="0029638B">
              <w:t>0,020</w:t>
            </w:r>
          </w:p>
        </w:tc>
        <w:tc>
          <w:tcPr>
            <w:tcW w:w="0" w:type="auto"/>
          </w:tcPr>
          <w:p w:rsidR="008261B2" w:rsidRPr="0029638B" w:rsidRDefault="008261B2" w:rsidP="00A41665">
            <w:r w:rsidRPr="0029638B">
              <w:t>2,4</w:t>
            </w:r>
            <w:r w:rsidRPr="0029638B">
              <w:sym w:font="Symbol" w:char="F0D7"/>
            </w:r>
            <w:r w:rsidRPr="0029638B">
              <w:t>10</w:t>
            </w:r>
            <w:r w:rsidRPr="0029638B">
              <w:rPr>
                <w:vertAlign w:val="superscript"/>
              </w:rPr>
              <w:sym w:font="Symbol" w:char="F02D"/>
            </w:r>
            <w:r w:rsidRPr="0029638B">
              <w:rPr>
                <w:vertAlign w:val="superscript"/>
              </w:rPr>
              <w:t>5</w:t>
            </w:r>
          </w:p>
        </w:tc>
      </w:tr>
      <w:tr w:rsidR="008261B2" w:rsidRPr="0029638B" w:rsidTr="00A41665">
        <w:tc>
          <w:tcPr>
            <w:tcW w:w="0" w:type="auto"/>
          </w:tcPr>
          <w:p w:rsidR="008261B2" w:rsidRPr="0029638B" w:rsidRDefault="008261B2" w:rsidP="00A41665">
            <w:r w:rsidRPr="0029638B">
              <w:t>3</w:t>
            </w:r>
          </w:p>
        </w:tc>
        <w:tc>
          <w:tcPr>
            <w:tcW w:w="0" w:type="auto"/>
          </w:tcPr>
          <w:p w:rsidR="008261B2" w:rsidRPr="0029638B" w:rsidRDefault="008261B2" w:rsidP="00A41665">
            <w:r w:rsidRPr="0029638B">
              <w:t>0,020</w:t>
            </w:r>
          </w:p>
        </w:tc>
        <w:tc>
          <w:tcPr>
            <w:tcW w:w="0" w:type="auto"/>
          </w:tcPr>
          <w:p w:rsidR="008261B2" w:rsidRPr="0029638B" w:rsidRDefault="008261B2" w:rsidP="00A41665">
            <w:r w:rsidRPr="0029638B">
              <w:t>0,020</w:t>
            </w:r>
          </w:p>
        </w:tc>
        <w:tc>
          <w:tcPr>
            <w:tcW w:w="0" w:type="auto"/>
          </w:tcPr>
          <w:p w:rsidR="008261B2" w:rsidRPr="0029638B" w:rsidRDefault="008261B2" w:rsidP="00A41665">
            <w:r w:rsidRPr="0029638B">
              <w:t>4,8</w:t>
            </w:r>
            <w:r w:rsidRPr="0029638B">
              <w:sym w:font="Symbol" w:char="F0D7"/>
            </w:r>
            <w:r w:rsidRPr="0029638B">
              <w:t>10</w:t>
            </w:r>
            <w:r w:rsidRPr="0029638B">
              <w:rPr>
                <w:vertAlign w:val="superscript"/>
              </w:rPr>
              <w:sym w:font="Symbol" w:char="F02D"/>
            </w:r>
            <w:r w:rsidRPr="0029638B">
              <w:rPr>
                <w:vertAlign w:val="superscript"/>
              </w:rPr>
              <w:t>5</w:t>
            </w:r>
          </w:p>
        </w:tc>
      </w:tr>
    </w:tbl>
    <w:p w:rsidR="008261B2" w:rsidRPr="0029638B" w:rsidRDefault="008261B2" w:rsidP="008261B2">
      <w:r w:rsidRPr="0029638B">
        <w:t>De snelheidsvergelijking luidt:</w:t>
      </w:r>
    </w:p>
    <w:p w:rsidR="008261B2" w:rsidRPr="0029638B" w:rsidRDefault="008261B2" w:rsidP="008261B2">
      <w:pPr>
        <w:pStyle w:val="Deelvraag"/>
        <w:numPr>
          <w:ilvl w:val="0"/>
          <w:numId w:val="14"/>
        </w:numPr>
      </w:pPr>
      <w:r w:rsidRPr="0029638B">
        <w:rPr>
          <w:i/>
        </w:rPr>
        <w:t>s</w:t>
      </w:r>
      <w:r w:rsidRPr="0029638B">
        <w:t xml:space="preserve"> = </w:t>
      </w:r>
      <w:r w:rsidRPr="0029638B">
        <w:rPr>
          <w:i/>
        </w:rPr>
        <w:t>k</w:t>
      </w:r>
      <w:r w:rsidRPr="0029638B">
        <w:t>[HI]</w:t>
      </w:r>
    </w:p>
    <w:p w:rsidR="008261B2" w:rsidRPr="0029638B" w:rsidRDefault="008261B2" w:rsidP="008261B2">
      <w:pPr>
        <w:pStyle w:val="Deelvraag"/>
      </w:pPr>
      <w:r w:rsidRPr="0029638B">
        <w:rPr>
          <w:i/>
        </w:rPr>
        <w:t>s</w:t>
      </w:r>
      <w:r w:rsidRPr="0029638B">
        <w:t xml:space="preserve"> = </w:t>
      </w:r>
      <w:r w:rsidRPr="0029638B">
        <w:rPr>
          <w:i/>
        </w:rPr>
        <w:t>k</w:t>
      </w:r>
      <w:r w:rsidRPr="0029638B">
        <w:t>[C</w:t>
      </w:r>
      <w:r w:rsidRPr="0029638B">
        <w:rPr>
          <w:vertAlign w:val="subscript"/>
        </w:rPr>
        <w:t>2</w:t>
      </w:r>
      <w:r w:rsidRPr="0029638B">
        <w:t>H</w:t>
      </w:r>
      <w:r w:rsidRPr="0029638B">
        <w:rPr>
          <w:vertAlign w:val="subscript"/>
        </w:rPr>
        <w:t>5</w:t>
      </w:r>
      <w:r w:rsidRPr="0029638B">
        <w:t>I]</w:t>
      </w:r>
    </w:p>
    <w:p w:rsidR="008261B2" w:rsidRPr="0029638B" w:rsidRDefault="008261B2" w:rsidP="008261B2">
      <w:pPr>
        <w:pStyle w:val="Deelvraag"/>
      </w:pPr>
      <w:r w:rsidRPr="0029638B">
        <w:rPr>
          <w:i/>
        </w:rPr>
        <w:t>s</w:t>
      </w:r>
      <w:r w:rsidRPr="0029638B">
        <w:t xml:space="preserve"> = </w:t>
      </w:r>
      <w:r w:rsidRPr="0029638B">
        <w:rPr>
          <w:i/>
        </w:rPr>
        <w:t>k</w:t>
      </w:r>
      <w:r w:rsidRPr="0029638B">
        <w:t>[HI][C</w:t>
      </w:r>
      <w:r w:rsidRPr="0029638B">
        <w:rPr>
          <w:vertAlign w:val="subscript"/>
        </w:rPr>
        <w:t>2</w:t>
      </w:r>
      <w:r w:rsidRPr="0029638B">
        <w:t>H</w:t>
      </w:r>
      <w:r w:rsidRPr="0029638B">
        <w:rPr>
          <w:vertAlign w:val="subscript"/>
        </w:rPr>
        <w:t>5</w:t>
      </w:r>
      <w:r w:rsidRPr="0029638B">
        <w:t>I]</w:t>
      </w:r>
    </w:p>
    <w:p w:rsidR="008261B2" w:rsidRPr="0029638B" w:rsidRDefault="008261B2" w:rsidP="008261B2">
      <w:pPr>
        <w:pStyle w:val="Deelvraag"/>
      </w:pPr>
      <w:r w:rsidRPr="0029638B">
        <w:rPr>
          <w:i/>
        </w:rPr>
        <w:t>s</w:t>
      </w:r>
      <w:r w:rsidRPr="0029638B">
        <w:t xml:space="preserve"> = </w:t>
      </w:r>
      <w:r w:rsidRPr="0029638B">
        <w:rPr>
          <w:i/>
        </w:rPr>
        <w:t>k</w:t>
      </w:r>
      <w:r w:rsidRPr="0029638B">
        <w:t>[HI]</w:t>
      </w:r>
      <w:r w:rsidRPr="0029638B">
        <w:rPr>
          <w:vertAlign w:val="superscript"/>
        </w:rPr>
        <w:t>2</w:t>
      </w:r>
      <w:r w:rsidRPr="0029638B">
        <w:t>[C</w:t>
      </w:r>
      <w:r w:rsidRPr="0029638B">
        <w:rPr>
          <w:vertAlign w:val="subscript"/>
        </w:rPr>
        <w:t>2</w:t>
      </w:r>
      <w:r w:rsidRPr="0029638B">
        <w:t>H</w:t>
      </w:r>
      <w:r w:rsidRPr="0029638B">
        <w:rPr>
          <w:vertAlign w:val="subscript"/>
        </w:rPr>
        <w:t>5</w:t>
      </w:r>
      <w:r w:rsidRPr="0029638B">
        <w:t>I]</w:t>
      </w:r>
      <w:r w:rsidRPr="0029638B">
        <w:rPr>
          <w:vertAlign w:val="superscript"/>
        </w:rPr>
        <w:t>2</w:t>
      </w:r>
    </w:p>
    <w:p w:rsidR="00F97EA4" w:rsidRPr="0029638B" w:rsidRDefault="00F97EA4" w:rsidP="0008374D">
      <w:pPr>
        <w:pStyle w:val="Vraag"/>
        <w:tabs>
          <w:tab w:val="clear" w:pos="360"/>
          <w:tab w:val="num" w:pos="0"/>
        </w:tabs>
        <w:ind w:left="0" w:hanging="567"/>
      </w:pPr>
      <w:r w:rsidRPr="0029638B">
        <w:t>Bij welk van onderstaande omzettingen is het begindeeltje een redu</w:t>
      </w:r>
      <w:r w:rsidRPr="0029638B">
        <w:t>c</w:t>
      </w:r>
      <w:r w:rsidRPr="0029638B">
        <w:t>tor?</w:t>
      </w:r>
    </w:p>
    <w:p w:rsidR="00F97EA4" w:rsidRPr="0029638B" w:rsidRDefault="00F97EA4" w:rsidP="00F97EA4">
      <w:pPr>
        <w:pStyle w:val="Deelvraag"/>
        <w:numPr>
          <w:ilvl w:val="0"/>
          <w:numId w:val="18"/>
        </w:numPr>
      </w:pPr>
      <w:r w:rsidRPr="0029638B">
        <w:t>N</w:t>
      </w:r>
      <w:r w:rsidRPr="0029638B">
        <w:rPr>
          <w:vertAlign w:val="subscript"/>
        </w:rPr>
        <w:t>2</w:t>
      </w:r>
      <w:r w:rsidRPr="0029638B">
        <w:t xml:space="preserve"> </w:t>
      </w:r>
      <w:r w:rsidRPr="0029638B">
        <w:sym w:font="Symbol" w:char="F0AE"/>
      </w:r>
      <w:r w:rsidRPr="0029638B">
        <w:t xml:space="preserve"> 2 NH</w:t>
      </w:r>
      <w:r w:rsidRPr="0029638B">
        <w:rPr>
          <w:vertAlign w:val="subscript"/>
        </w:rPr>
        <w:t>3</w:t>
      </w:r>
    </w:p>
    <w:p w:rsidR="00F97EA4" w:rsidRPr="0029638B" w:rsidRDefault="00F97EA4" w:rsidP="00F97EA4">
      <w:pPr>
        <w:pStyle w:val="Deelvraag"/>
      </w:pPr>
      <w:r w:rsidRPr="0029638B">
        <w:t>N</w:t>
      </w:r>
      <w:r w:rsidRPr="0029638B">
        <w:rPr>
          <w:vertAlign w:val="subscript"/>
        </w:rPr>
        <w:t>2</w:t>
      </w:r>
      <w:r w:rsidRPr="0029638B">
        <w:t>O</w:t>
      </w:r>
      <w:r w:rsidRPr="0029638B">
        <w:rPr>
          <w:vertAlign w:val="subscript"/>
        </w:rPr>
        <w:t>4</w:t>
      </w:r>
      <w:r w:rsidRPr="0029638B">
        <w:t xml:space="preserve"> </w:t>
      </w:r>
      <w:r w:rsidRPr="0029638B">
        <w:sym w:font="Symbol" w:char="F0AE"/>
      </w:r>
      <w:r w:rsidRPr="0029638B">
        <w:t xml:space="preserve"> 2 NO</w:t>
      </w:r>
      <w:r w:rsidRPr="0029638B">
        <w:rPr>
          <w:vertAlign w:val="subscript"/>
        </w:rPr>
        <w:t>2</w:t>
      </w:r>
    </w:p>
    <w:p w:rsidR="00F97EA4" w:rsidRPr="0029638B" w:rsidRDefault="00F97EA4" w:rsidP="00F97EA4">
      <w:pPr>
        <w:pStyle w:val="Deelvraag"/>
      </w:pPr>
      <w:r w:rsidRPr="0029638B">
        <w:t>NO</w:t>
      </w:r>
      <w:r w:rsidRPr="0029638B">
        <w:rPr>
          <w:vertAlign w:val="subscript"/>
        </w:rPr>
        <w:t>2</w:t>
      </w:r>
      <w:r w:rsidRPr="0029638B">
        <w:rPr>
          <w:vertAlign w:val="superscript"/>
        </w:rPr>
        <w:sym w:font="Symbol" w:char="F02D"/>
      </w:r>
      <w:r w:rsidRPr="0029638B">
        <w:t xml:space="preserve"> </w:t>
      </w:r>
      <w:r w:rsidRPr="0029638B">
        <w:sym w:font="Symbol" w:char="F0AE"/>
      </w:r>
      <w:r w:rsidRPr="0029638B">
        <w:t xml:space="preserve"> NO</w:t>
      </w:r>
      <w:r w:rsidRPr="0029638B">
        <w:rPr>
          <w:vertAlign w:val="subscript"/>
        </w:rPr>
        <w:t>3</w:t>
      </w:r>
      <w:r w:rsidRPr="0029638B">
        <w:rPr>
          <w:vertAlign w:val="superscript"/>
        </w:rPr>
        <w:sym w:font="Symbol" w:char="F02D"/>
      </w:r>
    </w:p>
    <w:p w:rsidR="00F97EA4" w:rsidRPr="0029638B" w:rsidRDefault="00F97EA4" w:rsidP="00F97EA4">
      <w:pPr>
        <w:pStyle w:val="Deelvraag"/>
      </w:pPr>
      <w:r w:rsidRPr="0029638B">
        <w:t>2 NO</w:t>
      </w:r>
      <w:r w:rsidRPr="0029638B">
        <w:rPr>
          <w:vertAlign w:val="subscript"/>
        </w:rPr>
        <w:t>3</w:t>
      </w:r>
      <w:r w:rsidRPr="0029638B">
        <w:rPr>
          <w:vertAlign w:val="superscript"/>
        </w:rPr>
        <w:sym w:font="Symbol" w:char="F02D"/>
      </w:r>
      <w:r w:rsidRPr="0029638B">
        <w:t xml:space="preserve"> </w:t>
      </w:r>
      <w:r w:rsidRPr="0029638B">
        <w:sym w:font="Symbol" w:char="F0AE"/>
      </w:r>
      <w:r w:rsidRPr="0029638B">
        <w:t xml:space="preserve"> N</w:t>
      </w:r>
      <w:r w:rsidRPr="0029638B">
        <w:rPr>
          <w:vertAlign w:val="subscript"/>
        </w:rPr>
        <w:t>2</w:t>
      </w:r>
      <w:r w:rsidRPr="0029638B">
        <w:t>O</w:t>
      </w:r>
      <w:r w:rsidRPr="0029638B">
        <w:rPr>
          <w:vertAlign w:val="subscript"/>
        </w:rPr>
        <w:t>5</w:t>
      </w:r>
    </w:p>
    <w:p w:rsidR="00F97EA4" w:rsidRPr="00F97EA4" w:rsidRDefault="00F97EA4" w:rsidP="00F97EA4">
      <w:pPr>
        <w:spacing w:before="120"/>
        <w:rPr>
          <w:b/>
          <w:sz w:val="24"/>
        </w:rPr>
      </w:pPr>
      <w:r>
        <w:rPr>
          <w:b/>
          <w:sz w:val="24"/>
        </w:rPr>
        <w:t>Fysische Chemie</w:t>
      </w:r>
    </w:p>
    <w:p w:rsidR="008261B2" w:rsidRPr="0029638B" w:rsidRDefault="008261B2" w:rsidP="0008374D">
      <w:pPr>
        <w:pStyle w:val="Vraag"/>
        <w:tabs>
          <w:tab w:val="clear" w:pos="360"/>
          <w:tab w:val="num" w:pos="0"/>
        </w:tabs>
        <w:ind w:left="0" w:hanging="567"/>
      </w:pPr>
      <w:r w:rsidRPr="0029638B">
        <w:t xml:space="preserve">Voor een reactie </w:t>
      </w:r>
      <w:r w:rsidRPr="0029638B">
        <w:rPr>
          <w:b/>
        </w:rPr>
        <w:t>A</w:t>
      </w:r>
      <w:r w:rsidRPr="0029638B">
        <w:t xml:space="preserve"> </w:t>
      </w:r>
      <w:r w:rsidRPr="0029638B">
        <w:sym w:font="Symbol" w:char="F0AE"/>
      </w:r>
      <w:r w:rsidRPr="0029638B">
        <w:t xml:space="preserve"> </w:t>
      </w:r>
      <w:r w:rsidRPr="0029638B">
        <w:rPr>
          <w:b/>
        </w:rPr>
        <w:t>B</w:t>
      </w:r>
      <w:r w:rsidRPr="0029638B">
        <w:t xml:space="preserve"> + </w:t>
      </w:r>
      <w:r w:rsidRPr="0029638B">
        <w:rPr>
          <w:b/>
        </w:rPr>
        <w:t>C</w:t>
      </w:r>
      <w:r w:rsidRPr="0029638B">
        <w:t xml:space="preserve"> geldt </w:t>
      </w:r>
      <w:r w:rsidRPr="0029638B">
        <w:rPr>
          <w:i/>
        </w:rPr>
        <w:t>s</w:t>
      </w:r>
      <w:r w:rsidRPr="0029638B">
        <w:t xml:space="preserve"> = </w:t>
      </w:r>
      <w:r w:rsidRPr="0029638B">
        <w:rPr>
          <w:i/>
        </w:rPr>
        <w:t>k</w:t>
      </w:r>
      <w:r w:rsidRPr="0029638B">
        <w:t>[</w:t>
      </w:r>
      <w:r w:rsidRPr="0029638B">
        <w:rPr>
          <w:b/>
        </w:rPr>
        <w:t>A</w:t>
      </w:r>
      <w:r w:rsidRPr="0029638B">
        <w:t>]. Welke grafiek levert een rechte lijn?</w:t>
      </w:r>
    </w:p>
    <w:p w:rsidR="008261B2" w:rsidRPr="0029638B" w:rsidRDefault="008261B2" w:rsidP="008261B2">
      <w:pPr>
        <w:pStyle w:val="Deelvraag"/>
        <w:numPr>
          <w:ilvl w:val="0"/>
          <w:numId w:val="15"/>
        </w:numPr>
      </w:pPr>
      <w:r w:rsidRPr="0029638B">
        <w:t>1/[</w:t>
      </w:r>
      <w:r w:rsidRPr="0029638B">
        <w:rPr>
          <w:b/>
        </w:rPr>
        <w:t>A</w:t>
      </w:r>
      <w:r w:rsidRPr="0029638B">
        <w:t>] vs tijd</w:t>
      </w:r>
    </w:p>
    <w:p w:rsidR="008261B2" w:rsidRPr="0029638B" w:rsidRDefault="008261B2" w:rsidP="008261B2">
      <w:pPr>
        <w:pStyle w:val="Deelvraag"/>
      </w:pPr>
      <w:r w:rsidRPr="0029638B">
        <w:t>[</w:t>
      </w:r>
      <w:r w:rsidRPr="0029638B">
        <w:rPr>
          <w:b/>
        </w:rPr>
        <w:t>A</w:t>
      </w:r>
      <w:r w:rsidRPr="0029638B">
        <w:t>] vs tijd</w:t>
      </w:r>
    </w:p>
    <w:p w:rsidR="008261B2" w:rsidRPr="0029638B" w:rsidRDefault="008261B2" w:rsidP="008261B2">
      <w:pPr>
        <w:pStyle w:val="Deelvraag"/>
      </w:pPr>
      <w:r w:rsidRPr="0029638B">
        <w:t>[</w:t>
      </w:r>
      <w:r w:rsidRPr="0029638B">
        <w:rPr>
          <w:b/>
        </w:rPr>
        <w:t>A</w:t>
      </w:r>
      <w:r w:rsidRPr="0029638B">
        <w:t>] vs 1/tijd</w:t>
      </w:r>
    </w:p>
    <w:p w:rsidR="008261B2" w:rsidRPr="0029638B" w:rsidRDefault="008261B2" w:rsidP="008261B2">
      <w:pPr>
        <w:pStyle w:val="Deelvraag"/>
      </w:pPr>
      <w:r w:rsidRPr="0029638B">
        <w:t>ln[</w:t>
      </w:r>
      <w:r w:rsidRPr="0029638B">
        <w:rPr>
          <w:b/>
        </w:rPr>
        <w:t>A</w:t>
      </w:r>
      <w:r w:rsidRPr="0029638B">
        <w:t>] vs tijd</w:t>
      </w:r>
    </w:p>
    <w:p w:rsidR="00F97EA4" w:rsidRPr="0029638B" w:rsidRDefault="00F97EA4" w:rsidP="0008374D">
      <w:pPr>
        <w:pStyle w:val="Vraag"/>
        <w:tabs>
          <w:tab w:val="clear" w:pos="360"/>
          <w:tab w:val="num" w:pos="0"/>
        </w:tabs>
        <w:ind w:left="0" w:hanging="567"/>
      </w:pPr>
      <w:r w:rsidRPr="0029638B">
        <w:t>In welk van onderstaande rijtjes zijn de stoffen gerangschikt naar toenemende standaardentropie?</w:t>
      </w:r>
    </w:p>
    <w:p w:rsidR="00F97EA4" w:rsidRPr="0029638B" w:rsidRDefault="00F97EA4" w:rsidP="00F97EA4">
      <w:pPr>
        <w:pStyle w:val="Deelvraag"/>
        <w:numPr>
          <w:ilvl w:val="0"/>
          <w:numId w:val="11"/>
        </w:numPr>
      </w:pPr>
      <w:r w:rsidRPr="0029638B">
        <w:t>Cl</w:t>
      </w:r>
      <w:r w:rsidRPr="0029638B">
        <w:rPr>
          <w:vertAlign w:val="subscript"/>
        </w:rPr>
        <w:t>2</w:t>
      </w:r>
      <w:r w:rsidRPr="0029638B">
        <w:t>(g), NaCl(s), Na(s)</w:t>
      </w:r>
    </w:p>
    <w:p w:rsidR="00F97EA4" w:rsidRPr="0029638B" w:rsidRDefault="00F97EA4" w:rsidP="00F97EA4">
      <w:pPr>
        <w:pStyle w:val="Deelvraag"/>
      </w:pPr>
      <w:r w:rsidRPr="0029638B">
        <w:t>Na(s), NaCl(s), Cl</w:t>
      </w:r>
      <w:r w:rsidRPr="0029638B">
        <w:rPr>
          <w:vertAlign w:val="subscript"/>
        </w:rPr>
        <w:t>2</w:t>
      </w:r>
      <w:r w:rsidRPr="0029638B">
        <w:t>(g)</w:t>
      </w:r>
    </w:p>
    <w:p w:rsidR="00F97EA4" w:rsidRPr="0029638B" w:rsidRDefault="00F97EA4" w:rsidP="00F97EA4">
      <w:pPr>
        <w:pStyle w:val="Deelvraag"/>
      </w:pPr>
      <w:r w:rsidRPr="0029638B">
        <w:t>Na(s), Cl</w:t>
      </w:r>
      <w:r w:rsidRPr="0029638B">
        <w:rPr>
          <w:vertAlign w:val="subscript"/>
        </w:rPr>
        <w:t>2</w:t>
      </w:r>
      <w:r w:rsidRPr="0029638B">
        <w:t>(g), NaCl(s)</w:t>
      </w:r>
    </w:p>
    <w:p w:rsidR="00F97EA4" w:rsidRPr="0029638B" w:rsidRDefault="00F97EA4" w:rsidP="00F97EA4">
      <w:pPr>
        <w:pStyle w:val="Deelvraag"/>
      </w:pPr>
      <w:r w:rsidRPr="0029638B">
        <w:t>NaCl(s), Na(s), Cl</w:t>
      </w:r>
      <w:r w:rsidRPr="0029638B">
        <w:rPr>
          <w:vertAlign w:val="subscript"/>
        </w:rPr>
        <w:t>2</w:t>
      </w:r>
      <w:r w:rsidRPr="0029638B">
        <w:t>(g)</w:t>
      </w:r>
    </w:p>
    <w:p w:rsidR="00F97EA4" w:rsidRPr="0029638B" w:rsidRDefault="008F30B0" w:rsidP="0008374D">
      <w:pPr>
        <w:pStyle w:val="Vraag"/>
        <w:tabs>
          <w:tab w:val="clear" w:pos="360"/>
          <w:tab w:val="num" w:pos="0"/>
        </w:tabs>
        <w:ind w:left="0" w:hanging="567"/>
      </w:pPr>
      <w:r>
        <w:rPr>
          <w:noProof/>
        </w:rPr>
        <w:drawing>
          <wp:anchor distT="0" distB="0" distL="114300" distR="114300" simplePos="0" relativeHeight="251657216" behindDoc="0" locked="0" layoutInCell="1" allowOverlap="1">
            <wp:simplePos x="0" y="0"/>
            <wp:positionH relativeFrom="column">
              <wp:posOffset>4408805</wp:posOffset>
            </wp:positionH>
            <wp:positionV relativeFrom="paragraph">
              <wp:posOffset>292100</wp:posOffset>
            </wp:positionV>
            <wp:extent cx="1665605" cy="1363345"/>
            <wp:effectExtent l="19050" t="0" r="0" b="0"/>
            <wp:wrapSquare wrapText="bothSides"/>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a:stretch>
                      <a:fillRect/>
                    </a:stretch>
                  </pic:blipFill>
                  <pic:spPr bwMode="auto">
                    <a:xfrm>
                      <a:off x="0" y="0"/>
                      <a:ext cx="1665605" cy="1363345"/>
                    </a:xfrm>
                    <a:prstGeom prst="rect">
                      <a:avLst/>
                    </a:prstGeom>
                    <a:noFill/>
                    <a:ln w="9525">
                      <a:noFill/>
                      <a:miter lim="800000"/>
                      <a:headEnd/>
                      <a:tailEnd/>
                    </a:ln>
                  </pic:spPr>
                </pic:pic>
              </a:graphicData>
            </a:graphic>
          </wp:anchor>
        </w:drawing>
      </w:r>
      <w:r w:rsidR="00F97EA4" w:rsidRPr="0029638B">
        <w:t>Welke punten in dit fasediagram geven omstandigheden van druk en temperatuur weer, waarbij vloeistof aanw</w:t>
      </w:r>
      <w:r w:rsidR="00F97EA4" w:rsidRPr="0029638B">
        <w:t>e</w:t>
      </w:r>
      <w:r w:rsidR="00F97EA4" w:rsidRPr="0029638B">
        <w:t>zig is?</w:t>
      </w:r>
    </w:p>
    <w:p w:rsidR="00F97EA4" w:rsidRPr="0029638B" w:rsidRDefault="00F97EA4" w:rsidP="00F97EA4">
      <w:pPr>
        <w:pStyle w:val="Deelvraag"/>
        <w:numPr>
          <w:ilvl w:val="0"/>
          <w:numId w:val="26"/>
        </w:numPr>
      </w:pPr>
      <w:r w:rsidRPr="0029638B">
        <w:t>a, b en g</w:t>
      </w:r>
    </w:p>
    <w:p w:rsidR="00F97EA4" w:rsidRPr="0029638B" w:rsidRDefault="00F97EA4" w:rsidP="00F97EA4">
      <w:pPr>
        <w:pStyle w:val="Deelvraag"/>
      </w:pPr>
      <w:r w:rsidRPr="0029638B">
        <w:t>a, c, d en f</w:t>
      </w:r>
    </w:p>
    <w:p w:rsidR="00F97EA4" w:rsidRPr="0029638B" w:rsidRDefault="00F97EA4" w:rsidP="00F97EA4">
      <w:pPr>
        <w:pStyle w:val="Deelvraag"/>
      </w:pPr>
      <w:r w:rsidRPr="0029638B">
        <w:t>a, c, d en g</w:t>
      </w:r>
    </w:p>
    <w:p w:rsidR="00F97EA4" w:rsidRPr="0029638B" w:rsidRDefault="00F97EA4" w:rsidP="00F97EA4">
      <w:pPr>
        <w:pStyle w:val="Deelvraag"/>
      </w:pPr>
      <w:r w:rsidRPr="0029638B">
        <w:t>c, d, e en g</w:t>
      </w:r>
    </w:p>
    <w:p w:rsidR="008261B2" w:rsidRPr="0029638B" w:rsidRDefault="00F97EA4" w:rsidP="0008374D">
      <w:pPr>
        <w:pStyle w:val="Vraag"/>
        <w:tabs>
          <w:tab w:val="clear" w:pos="360"/>
          <w:tab w:val="num" w:pos="0"/>
        </w:tabs>
        <w:ind w:left="0" w:hanging="567"/>
      </w:pPr>
      <w:r>
        <w:br w:type="page"/>
      </w:r>
      <w:r w:rsidR="008261B2" w:rsidRPr="0029638B">
        <w:lastRenderedPageBreak/>
        <w:t>Van het evenwicht H</w:t>
      </w:r>
      <w:r w:rsidR="008261B2" w:rsidRPr="0029638B">
        <w:rPr>
          <w:vertAlign w:val="subscript"/>
        </w:rPr>
        <w:t>2</w:t>
      </w:r>
      <w:r w:rsidR="008261B2" w:rsidRPr="0029638B">
        <w:t>(g) + I</w:t>
      </w:r>
      <w:r w:rsidR="008261B2" w:rsidRPr="0029638B">
        <w:rPr>
          <w:vertAlign w:val="subscript"/>
        </w:rPr>
        <w:t>2</w:t>
      </w:r>
      <w:r w:rsidR="008261B2" w:rsidRPr="0029638B">
        <w:t xml:space="preserve">(g) </w:t>
      </w:r>
      <w:r w:rsidR="008261B2" w:rsidRPr="0029638B">
        <w:rPr>
          <w:position w:val="-10"/>
        </w:rPr>
        <w:object w:dxaOrig="260" w:dyaOrig="380">
          <v:shape id="_x0000_i1026" type="#_x0000_t75" style="width:13.2pt;height:18.75pt" o:ole="">
            <v:imagedata r:id="rId16" o:title=""/>
          </v:shape>
          <o:OLEObject Type="Embed" ProgID="Equation.3" ShapeID="_x0000_i1026" DrawAspect="Content" ObjectID="_1314784724" r:id="rId17"/>
        </w:object>
      </w:r>
      <w:r w:rsidR="008261B2" w:rsidRPr="0029638B">
        <w:t xml:space="preserve"> 2 HI(g) is de reactie-enthalpie +51,8 kJ. Door welke verandering neemt de evenwichtshoeveelheid van HI(g) toe?</w:t>
      </w:r>
    </w:p>
    <w:tbl>
      <w:tblPr>
        <w:tblW w:w="0" w:type="auto"/>
        <w:tblLook w:val="01E0"/>
      </w:tblPr>
      <w:tblGrid>
        <w:gridCol w:w="345"/>
        <w:gridCol w:w="2129"/>
        <w:gridCol w:w="418"/>
        <w:gridCol w:w="2788"/>
      </w:tblGrid>
      <w:tr w:rsidR="008261B2" w:rsidRPr="0029638B" w:rsidTr="00A41665">
        <w:tc>
          <w:tcPr>
            <w:tcW w:w="0" w:type="auto"/>
          </w:tcPr>
          <w:p w:rsidR="008261B2" w:rsidRPr="0029638B" w:rsidRDefault="008261B2" w:rsidP="00A41665">
            <w:r w:rsidRPr="0029638B">
              <w:t>I.</w:t>
            </w:r>
          </w:p>
        </w:tc>
        <w:tc>
          <w:tcPr>
            <w:tcW w:w="0" w:type="auto"/>
          </w:tcPr>
          <w:p w:rsidR="008261B2" w:rsidRPr="0029638B" w:rsidRDefault="008261B2" w:rsidP="00A41665">
            <w:r w:rsidRPr="0029638B">
              <w:t>verhogen van de druk</w:t>
            </w:r>
          </w:p>
        </w:tc>
        <w:tc>
          <w:tcPr>
            <w:tcW w:w="0" w:type="auto"/>
          </w:tcPr>
          <w:p w:rsidR="008261B2" w:rsidRPr="0029638B" w:rsidRDefault="008261B2" w:rsidP="00A41665">
            <w:r w:rsidRPr="0029638B">
              <w:t>II.</w:t>
            </w:r>
          </w:p>
        </w:tc>
        <w:tc>
          <w:tcPr>
            <w:tcW w:w="0" w:type="auto"/>
          </w:tcPr>
          <w:p w:rsidR="008261B2" w:rsidRPr="0029638B" w:rsidRDefault="008261B2" w:rsidP="00A41665">
            <w:r w:rsidRPr="0029638B">
              <w:t>verhogen van de temperatuur</w:t>
            </w:r>
          </w:p>
        </w:tc>
      </w:tr>
    </w:tbl>
    <w:p w:rsidR="008261B2" w:rsidRPr="0029638B" w:rsidRDefault="008261B2" w:rsidP="008261B2">
      <w:pPr>
        <w:pStyle w:val="Deelvraag"/>
        <w:numPr>
          <w:ilvl w:val="0"/>
          <w:numId w:val="16"/>
        </w:numPr>
      </w:pPr>
      <w:r w:rsidRPr="0029638B">
        <w:t>alleen I</w:t>
      </w:r>
    </w:p>
    <w:p w:rsidR="008261B2" w:rsidRPr="0029638B" w:rsidRDefault="008261B2" w:rsidP="008261B2">
      <w:pPr>
        <w:pStyle w:val="Deelvraag"/>
      </w:pPr>
      <w:r w:rsidRPr="0029638B">
        <w:t>alleen II</w:t>
      </w:r>
    </w:p>
    <w:p w:rsidR="008261B2" w:rsidRPr="0029638B" w:rsidRDefault="008261B2" w:rsidP="008261B2">
      <w:pPr>
        <w:pStyle w:val="Deelvraag"/>
      </w:pPr>
      <w:r w:rsidRPr="0029638B">
        <w:t>zowel I als II</w:t>
      </w:r>
    </w:p>
    <w:p w:rsidR="008261B2" w:rsidRPr="0029638B" w:rsidRDefault="008261B2" w:rsidP="008261B2">
      <w:pPr>
        <w:pStyle w:val="Deelvraag"/>
      </w:pPr>
      <w:r w:rsidRPr="0029638B">
        <w:t>geen van beide</w:t>
      </w:r>
    </w:p>
    <w:p w:rsidR="008261B2" w:rsidRPr="0029638B" w:rsidRDefault="008261B2" w:rsidP="0008374D">
      <w:pPr>
        <w:pStyle w:val="Vraag"/>
        <w:tabs>
          <w:tab w:val="clear" w:pos="360"/>
          <w:tab w:val="num" w:pos="0"/>
        </w:tabs>
        <w:ind w:left="0" w:hanging="567"/>
      </w:pPr>
      <w:r w:rsidRPr="0029638B">
        <w:t>Het ionisatie-evenwicht van benzeencarbonzuur wordt weergegeven door:</w:t>
      </w:r>
    </w:p>
    <w:p w:rsidR="008261B2" w:rsidRPr="0029638B" w:rsidRDefault="008261B2" w:rsidP="008261B2">
      <w:pPr>
        <w:rPr>
          <w:lang w:val="en-US"/>
        </w:rPr>
      </w:pPr>
      <w:r w:rsidRPr="0029638B">
        <w:rPr>
          <w:lang w:val="en-US"/>
        </w:rPr>
        <w:t>C</w:t>
      </w:r>
      <w:r w:rsidRPr="0029638B">
        <w:rPr>
          <w:vertAlign w:val="subscript"/>
          <w:lang w:val="en-US"/>
        </w:rPr>
        <w:t>6</w:t>
      </w:r>
      <w:r w:rsidRPr="0029638B">
        <w:rPr>
          <w:lang w:val="en-US"/>
        </w:rPr>
        <w:t>H</w:t>
      </w:r>
      <w:r w:rsidRPr="0029638B">
        <w:rPr>
          <w:vertAlign w:val="subscript"/>
          <w:lang w:val="en-US"/>
        </w:rPr>
        <w:t>5</w:t>
      </w:r>
      <w:r w:rsidRPr="0029638B">
        <w:rPr>
          <w:lang w:val="en-US"/>
        </w:rPr>
        <w:t>COOH(aq) + H</w:t>
      </w:r>
      <w:r w:rsidRPr="0029638B">
        <w:rPr>
          <w:szCs w:val="22"/>
          <w:vertAlign w:val="subscript"/>
          <w:lang w:val="en-US"/>
        </w:rPr>
        <w:t>2</w:t>
      </w:r>
      <w:r w:rsidRPr="0029638B">
        <w:rPr>
          <w:szCs w:val="22"/>
          <w:lang w:val="en-US"/>
        </w:rPr>
        <w:t>O(l)</w:t>
      </w:r>
      <w:r w:rsidRPr="0029638B">
        <w:rPr>
          <w:position w:val="-10"/>
        </w:rPr>
        <w:object w:dxaOrig="260" w:dyaOrig="380">
          <v:shape id="_x0000_i1027" type="#_x0000_t75" style="width:13.2pt;height:18.75pt" o:ole="">
            <v:imagedata r:id="rId16" o:title=""/>
          </v:shape>
          <o:OLEObject Type="Embed" ProgID="Equation.3" ShapeID="_x0000_i1027" DrawAspect="Content" ObjectID="_1314784725" r:id="rId18"/>
        </w:object>
      </w:r>
      <w:r w:rsidRPr="0029638B">
        <w:rPr>
          <w:lang w:val="en-US"/>
        </w:rPr>
        <w:t xml:space="preserve"> H</w:t>
      </w:r>
      <w:r w:rsidRPr="0029638B">
        <w:rPr>
          <w:szCs w:val="22"/>
          <w:vertAlign w:val="subscript"/>
          <w:lang w:val="en-US"/>
        </w:rPr>
        <w:t>3</w:t>
      </w:r>
      <w:r w:rsidRPr="0029638B">
        <w:rPr>
          <w:szCs w:val="22"/>
          <w:lang w:val="en-US"/>
        </w:rPr>
        <w:t>O</w:t>
      </w:r>
      <w:r w:rsidRPr="0029638B">
        <w:rPr>
          <w:vertAlign w:val="superscript"/>
          <w:lang w:val="en-US"/>
        </w:rPr>
        <w:t>+</w:t>
      </w:r>
      <w:r w:rsidRPr="0029638B">
        <w:rPr>
          <w:lang w:val="en-US"/>
        </w:rPr>
        <w:t>(aq) + C</w:t>
      </w:r>
      <w:r w:rsidRPr="0029638B">
        <w:rPr>
          <w:vertAlign w:val="subscript"/>
          <w:lang w:val="en-US"/>
        </w:rPr>
        <w:t>6</w:t>
      </w:r>
      <w:r w:rsidRPr="0029638B">
        <w:rPr>
          <w:lang w:val="en-US"/>
        </w:rPr>
        <w:t>H</w:t>
      </w:r>
      <w:r w:rsidRPr="0029638B">
        <w:rPr>
          <w:vertAlign w:val="subscript"/>
          <w:lang w:val="en-US"/>
        </w:rPr>
        <w:t>5</w:t>
      </w:r>
      <w:r w:rsidRPr="0029638B">
        <w:rPr>
          <w:lang w:val="en-US"/>
        </w:rPr>
        <w:t>COO</w:t>
      </w:r>
      <w:r w:rsidRPr="0029638B">
        <w:rPr>
          <w:vertAlign w:val="superscript"/>
        </w:rPr>
        <w:sym w:font="Symbol" w:char="F02D"/>
      </w:r>
      <w:r w:rsidRPr="0029638B">
        <w:rPr>
          <w:lang w:val="en-US"/>
        </w:rPr>
        <w:t>(aq).</w:t>
      </w:r>
    </w:p>
    <w:p w:rsidR="008261B2" w:rsidRPr="0029638B" w:rsidRDefault="008261B2" w:rsidP="008261B2">
      <w:pPr>
        <w:pStyle w:val="Interlinie"/>
      </w:pPr>
      <w:r w:rsidRPr="0029638B">
        <w:t xml:space="preserve">Bij een bepaalde </w:t>
      </w:r>
      <w:r w:rsidRPr="0029638B">
        <w:rPr>
          <w:i/>
        </w:rPr>
        <w:t>T</w:t>
      </w:r>
      <w:r w:rsidRPr="0029638B">
        <w:t xml:space="preserve"> geldt voor </w:t>
      </w:r>
      <w:smartTag w:uri="urn:schemas-microsoft-com:office:smarttags" w:element="metricconverter">
        <w:smartTagPr>
          <w:attr w:name="ProductID" w:val="0,045 M"/>
        </w:smartTagPr>
        <w:r w:rsidRPr="0029638B">
          <w:t>0,045 M</w:t>
        </w:r>
      </w:smartTag>
      <w:r w:rsidRPr="0029638B">
        <w:t xml:space="preserve"> C</w:t>
      </w:r>
      <w:r w:rsidRPr="0029638B">
        <w:rPr>
          <w:vertAlign w:val="subscript"/>
        </w:rPr>
        <w:t>6</w:t>
      </w:r>
      <w:r w:rsidRPr="0029638B">
        <w:t>H</w:t>
      </w:r>
      <w:r w:rsidRPr="0029638B">
        <w:rPr>
          <w:vertAlign w:val="subscript"/>
        </w:rPr>
        <w:t>5</w:t>
      </w:r>
      <w:r w:rsidRPr="0029638B">
        <w:t>COOH-oplossing [H</w:t>
      </w:r>
      <w:r w:rsidRPr="0029638B">
        <w:rPr>
          <w:szCs w:val="22"/>
          <w:vertAlign w:val="subscript"/>
        </w:rPr>
        <w:t>3</w:t>
      </w:r>
      <w:r w:rsidRPr="0029638B">
        <w:rPr>
          <w:szCs w:val="22"/>
        </w:rPr>
        <w:t>O</w:t>
      </w:r>
      <w:r w:rsidRPr="0029638B">
        <w:rPr>
          <w:vertAlign w:val="superscript"/>
        </w:rPr>
        <w:t>+</w:t>
      </w:r>
      <w:r w:rsidRPr="0029638B">
        <w:t>(aq)] = 1,7</w:t>
      </w:r>
      <w:r w:rsidRPr="0029638B">
        <w:sym w:font="Symbol" w:char="F0D7"/>
      </w:r>
      <w:r w:rsidRPr="0029638B">
        <w:t>10</w:t>
      </w:r>
      <w:r w:rsidRPr="0029638B">
        <w:rPr>
          <w:vertAlign w:val="superscript"/>
        </w:rPr>
        <w:sym w:font="Symbol" w:char="F02D"/>
      </w:r>
      <w:r w:rsidRPr="0029638B">
        <w:rPr>
          <w:vertAlign w:val="superscript"/>
        </w:rPr>
        <w:t>3</w:t>
      </w:r>
      <w:r w:rsidRPr="0029638B">
        <w:t xml:space="preserve">. De </w:t>
      </w:r>
      <w:r w:rsidRPr="0029638B">
        <w:rPr>
          <w:i/>
        </w:rPr>
        <w:t>K</w:t>
      </w:r>
      <w:r w:rsidRPr="0029638B">
        <w:rPr>
          <w:vertAlign w:val="subscript"/>
        </w:rPr>
        <w:t>z</w:t>
      </w:r>
      <w:r w:rsidRPr="0029638B">
        <w:t xml:space="preserve"> van benzee</w:t>
      </w:r>
      <w:r w:rsidRPr="0029638B">
        <w:t>n</w:t>
      </w:r>
      <w:r w:rsidRPr="0029638B">
        <w:t xml:space="preserve">carbonzuur is bij deze </w:t>
      </w:r>
      <w:r w:rsidRPr="0029638B">
        <w:rPr>
          <w:i/>
        </w:rPr>
        <w:t>T</w:t>
      </w:r>
      <w:r w:rsidRPr="0029638B">
        <w:t>:</w:t>
      </w:r>
    </w:p>
    <w:p w:rsidR="008261B2" w:rsidRPr="0029638B" w:rsidRDefault="008261B2" w:rsidP="008261B2">
      <w:pPr>
        <w:pStyle w:val="Deelvraag"/>
        <w:numPr>
          <w:ilvl w:val="0"/>
          <w:numId w:val="17"/>
        </w:numPr>
      </w:pPr>
      <w:r w:rsidRPr="0029638B">
        <w:t>6,4</w:t>
      </w:r>
      <w:r w:rsidRPr="0029638B">
        <w:sym w:font="Symbol" w:char="F0D7"/>
      </w:r>
      <w:r w:rsidRPr="0029638B">
        <w:t>10</w:t>
      </w:r>
      <w:r w:rsidRPr="0029638B">
        <w:rPr>
          <w:vertAlign w:val="superscript"/>
        </w:rPr>
        <w:sym w:font="Symbol" w:char="F02D"/>
      </w:r>
      <w:r w:rsidRPr="0029638B">
        <w:rPr>
          <w:vertAlign w:val="superscript"/>
        </w:rPr>
        <w:t>5</w:t>
      </w:r>
    </w:p>
    <w:p w:rsidR="008261B2" w:rsidRPr="0029638B" w:rsidRDefault="008261B2" w:rsidP="008261B2">
      <w:pPr>
        <w:pStyle w:val="Deelvraag"/>
      </w:pPr>
      <w:r w:rsidRPr="0029638B">
        <w:t>6,7</w:t>
      </w:r>
      <w:r w:rsidRPr="0029638B">
        <w:sym w:font="Symbol" w:char="F0D7"/>
      </w:r>
      <w:r w:rsidRPr="0029638B">
        <w:t>10</w:t>
      </w:r>
      <w:r w:rsidRPr="0029638B">
        <w:rPr>
          <w:vertAlign w:val="superscript"/>
        </w:rPr>
        <w:sym w:font="Symbol" w:char="F02D"/>
      </w:r>
      <w:r w:rsidRPr="0029638B">
        <w:rPr>
          <w:vertAlign w:val="superscript"/>
        </w:rPr>
        <w:t>5</w:t>
      </w:r>
    </w:p>
    <w:p w:rsidR="008261B2" w:rsidRPr="0029638B" w:rsidRDefault="008261B2" w:rsidP="008261B2">
      <w:pPr>
        <w:pStyle w:val="Deelvraag"/>
      </w:pPr>
      <w:r w:rsidRPr="0029638B">
        <w:t>7,7</w:t>
      </w:r>
      <w:r w:rsidRPr="0029638B">
        <w:sym w:font="Symbol" w:char="F0D7"/>
      </w:r>
      <w:r w:rsidRPr="0029638B">
        <w:t>10</w:t>
      </w:r>
      <w:r w:rsidRPr="0029638B">
        <w:rPr>
          <w:vertAlign w:val="superscript"/>
        </w:rPr>
        <w:sym w:font="Symbol" w:char="F02D"/>
      </w:r>
      <w:r w:rsidRPr="0029638B">
        <w:rPr>
          <w:vertAlign w:val="superscript"/>
        </w:rPr>
        <w:t>5</w:t>
      </w:r>
    </w:p>
    <w:p w:rsidR="008261B2" w:rsidRPr="0029638B" w:rsidRDefault="008261B2" w:rsidP="008261B2">
      <w:pPr>
        <w:pStyle w:val="Deelvraag"/>
      </w:pPr>
      <w:r w:rsidRPr="0029638B">
        <w:t>3,8</w:t>
      </w:r>
      <w:r w:rsidRPr="0029638B">
        <w:sym w:font="Symbol" w:char="F0D7"/>
      </w:r>
      <w:r w:rsidRPr="0029638B">
        <w:t>10</w:t>
      </w:r>
      <w:r w:rsidRPr="0029638B">
        <w:rPr>
          <w:vertAlign w:val="superscript"/>
        </w:rPr>
        <w:sym w:font="Symbol" w:char="F02D"/>
      </w:r>
      <w:r w:rsidRPr="0029638B">
        <w:rPr>
          <w:vertAlign w:val="superscript"/>
        </w:rPr>
        <w:t>2</w:t>
      </w:r>
    </w:p>
    <w:p w:rsidR="00F97EA4" w:rsidRPr="00F97EA4" w:rsidRDefault="00F97EA4" w:rsidP="00F97EA4">
      <w:pPr>
        <w:spacing w:before="120"/>
        <w:rPr>
          <w:b/>
          <w:sz w:val="24"/>
        </w:rPr>
      </w:pPr>
      <w:r>
        <w:rPr>
          <w:b/>
          <w:sz w:val="24"/>
        </w:rPr>
        <w:t>Structuur</w:t>
      </w:r>
    </w:p>
    <w:p w:rsidR="008261B2" w:rsidRPr="0029638B" w:rsidRDefault="008261B2" w:rsidP="0008374D">
      <w:pPr>
        <w:pStyle w:val="Vraag"/>
        <w:tabs>
          <w:tab w:val="clear" w:pos="360"/>
          <w:tab w:val="num" w:pos="0"/>
        </w:tabs>
        <w:ind w:left="0" w:hanging="567"/>
      </w:pPr>
      <w:r w:rsidRPr="0029638B">
        <w:t>Welke van onderstaande rij deeltjes hebben evenveel elektronen?</w:t>
      </w:r>
    </w:p>
    <w:p w:rsidR="008261B2" w:rsidRPr="0029638B" w:rsidRDefault="008261B2" w:rsidP="008261B2">
      <w:pPr>
        <w:pStyle w:val="Deelvraag"/>
        <w:numPr>
          <w:ilvl w:val="0"/>
          <w:numId w:val="19"/>
        </w:numPr>
      </w:pPr>
      <w:r w:rsidRPr="0029638B">
        <w:t>Fe</w:t>
      </w:r>
      <w:r w:rsidRPr="0029638B">
        <w:rPr>
          <w:vertAlign w:val="superscript"/>
        </w:rPr>
        <w:t>2+</w:t>
      </w:r>
      <w:r w:rsidRPr="0029638B">
        <w:t>, Co</w:t>
      </w:r>
      <w:r w:rsidRPr="0029638B">
        <w:rPr>
          <w:vertAlign w:val="superscript"/>
        </w:rPr>
        <w:t>2+</w:t>
      </w:r>
      <w:r w:rsidRPr="0029638B">
        <w:t>, Ni</w:t>
      </w:r>
      <w:r w:rsidRPr="0029638B">
        <w:rPr>
          <w:vertAlign w:val="superscript"/>
        </w:rPr>
        <w:t>2+</w:t>
      </w:r>
      <w:r w:rsidRPr="0029638B">
        <w:t>,</w:t>
      </w:r>
    </w:p>
    <w:p w:rsidR="008261B2" w:rsidRPr="0029638B" w:rsidRDefault="008261B2" w:rsidP="008261B2">
      <w:pPr>
        <w:pStyle w:val="Deelvraag"/>
      </w:pPr>
      <w:r w:rsidRPr="0029638B">
        <w:t>K</w:t>
      </w:r>
      <w:r w:rsidRPr="0029638B">
        <w:rPr>
          <w:vertAlign w:val="superscript"/>
        </w:rPr>
        <w:t>+</w:t>
      </w:r>
      <w:r w:rsidRPr="0029638B">
        <w:t>, Cl</w:t>
      </w:r>
      <w:r w:rsidRPr="0029638B">
        <w:rPr>
          <w:vertAlign w:val="superscript"/>
        </w:rPr>
        <w:sym w:font="Symbol" w:char="F02D"/>
      </w:r>
      <w:r w:rsidRPr="0029638B">
        <w:t>, S</w:t>
      </w:r>
      <w:r w:rsidRPr="0029638B">
        <w:rPr>
          <w:vertAlign w:val="superscript"/>
        </w:rPr>
        <w:t>2</w:t>
      </w:r>
      <w:r w:rsidRPr="0029638B">
        <w:rPr>
          <w:vertAlign w:val="superscript"/>
        </w:rPr>
        <w:sym w:font="Symbol" w:char="F02D"/>
      </w:r>
    </w:p>
    <w:p w:rsidR="008261B2" w:rsidRPr="0029638B" w:rsidRDefault="008261B2" w:rsidP="008261B2">
      <w:pPr>
        <w:pStyle w:val="Deelvraag"/>
      </w:pPr>
      <w:r w:rsidRPr="0029638B">
        <w:t>Li</w:t>
      </w:r>
      <w:r w:rsidRPr="0029638B">
        <w:rPr>
          <w:vertAlign w:val="superscript"/>
        </w:rPr>
        <w:t>+</w:t>
      </w:r>
      <w:r w:rsidRPr="0029638B">
        <w:t>, Na</w:t>
      </w:r>
      <w:r w:rsidRPr="0029638B">
        <w:rPr>
          <w:vertAlign w:val="superscript"/>
        </w:rPr>
        <w:t>+</w:t>
      </w:r>
      <w:r w:rsidRPr="0029638B">
        <w:t>, K</w:t>
      </w:r>
      <w:r w:rsidRPr="0029638B">
        <w:rPr>
          <w:vertAlign w:val="superscript"/>
        </w:rPr>
        <w:t>+</w:t>
      </w:r>
      <w:r w:rsidRPr="0029638B">
        <w:t>,</w:t>
      </w:r>
    </w:p>
    <w:p w:rsidR="008261B2" w:rsidRPr="0029638B" w:rsidRDefault="008261B2" w:rsidP="008261B2">
      <w:pPr>
        <w:pStyle w:val="Deelvraag"/>
      </w:pPr>
      <w:r w:rsidRPr="0029638B">
        <w:t>Mg, Ca, Sr</w:t>
      </w:r>
    </w:p>
    <w:p w:rsidR="008261B2" w:rsidRPr="0029638B" w:rsidRDefault="008261B2" w:rsidP="0008374D">
      <w:pPr>
        <w:pStyle w:val="Vraag"/>
        <w:tabs>
          <w:tab w:val="clear" w:pos="360"/>
          <w:tab w:val="num" w:pos="0"/>
        </w:tabs>
        <w:ind w:left="0" w:hanging="567"/>
      </w:pPr>
      <w:r w:rsidRPr="0029638B">
        <w:t>Hoeveel ongepaarde elektronen heeft een ijzeratoom in zijn gron</w:t>
      </w:r>
      <w:r w:rsidRPr="0029638B">
        <w:t>d</w:t>
      </w:r>
      <w:r w:rsidRPr="0029638B">
        <w:t>toestand?</w:t>
      </w:r>
    </w:p>
    <w:p w:rsidR="008261B2" w:rsidRPr="0029638B" w:rsidRDefault="008261B2" w:rsidP="008261B2">
      <w:pPr>
        <w:pStyle w:val="Deelvraag"/>
        <w:numPr>
          <w:ilvl w:val="0"/>
          <w:numId w:val="20"/>
        </w:numPr>
      </w:pPr>
      <w:r w:rsidRPr="0029638B">
        <w:t>0</w:t>
      </w:r>
    </w:p>
    <w:p w:rsidR="008261B2" w:rsidRPr="0029638B" w:rsidRDefault="008261B2" w:rsidP="008261B2">
      <w:pPr>
        <w:pStyle w:val="Deelvraag"/>
      </w:pPr>
      <w:r w:rsidRPr="0029638B">
        <w:t>2</w:t>
      </w:r>
    </w:p>
    <w:p w:rsidR="008261B2" w:rsidRPr="0029638B" w:rsidRDefault="008261B2" w:rsidP="008261B2">
      <w:pPr>
        <w:pStyle w:val="Deelvraag"/>
      </w:pPr>
      <w:r w:rsidRPr="0029638B">
        <w:t>4</w:t>
      </w:r>
    </w:p>
    <w:p w:rsidR="008261B2" w:rsidRPr="0029638B" w:rsidRDefault="008261B2" w:rsidP="008261B2">
      <w:pPr>
        <w:pStyle w:val="Deelvraag"/>
      </w:pPr>
      <w:r w:rsidRPr="0029638B">
        <w:t>6</w:t>
      </w:r>
    </w:p>
    <w:p w:rsidR="008261B2" w:rsidRPr="0029638B" w:rsidRDefault="008261B2" w:rsidP="0008374D">
      <w:pPr>
        <w:pStyle w:val="Vraag"/>
        <w:tabs>
          <w:tab w:val="clear" w:pos="360"/>
          <w:tab w:val="num" w:pos="0"/>
        </w:tabs>
        <w:ind w:left="0" w:hanging="567"/>
      </w:pPr>
      <w:r w:rsidRPr="0029638B">
        <w:t>Welke van onderstaande bindingen is het minst polair?</w:t>
      </w:r>
    </w:p>
    <w:p w:rsidR="008261B2" w:rsidRPr="0029638B" w:rsidRDefault="008261B2" w:rsidP="008261B2">
      <w:pPr>
        <w:pStyle w:val="Deelvraag"/>
        <w:numPr>
          <w:ilvl w:val="0"/>
          <w:numId w:val="21"/>
        </w:numPr>
      </w:pPr>
      <w:r w:rsidRPr="0029638B">
        <w:t>B</w:t>
      </w:r>
      <w:r w:rsidRPr="0029638B">
        <w:sym w:font="Symbol" w:char="F02D"/>
      </w:r>
      <w:r w:rsidRPr="0029638B">
        <w:t>Cl</w:t>
      </w:r>
    </w:p>
    <w:p w:rsidR="008261B2" w:rsidRPr="0029638B" w:rsidRDefault="008261B2" w:rsidP="008261B2">
      <w:pPr>
        <w:pStyle w:val="Deelvraag"/>
      </w:pPr>
      <w:r w:rsidRPr="0029638B">
        <w:t>O</w:t>
      </w:r>
      <w:r w:rsidRPr="0029638B">
        <w:sym w:font="Symbol" w:char="F02D"/>
      </w:r>
      <w:r w:rsidRPr="0029638B">
        <w:t>F</w:t>
      </w:r>
    </w:p>
    <w:p w:rsidR="008261B2" w:rsidRPr="0029638B" w:rsidRDefault="008261B2" w:rsidP="008261B2">
      <w:pPr>
        <w:pStyle w:val="Deelvraag"/>
      </w:pPr>
      <w:r w:rsidRPr="0029638B">
        <w:t>P</w:t>
      </w:r>
      <w:r w:rsidRPr="0029638B">
        <w:sym w:font="Symbol" w:char="F02D"/>
      </w:r>
      <w:r w:rsidRPr="0029638B">
        <w:t>F</w:t>
      </w:r>
    </w:p>
    <w:p w:rsidR="008261B2" w:rsidRPr="0029638B" w:rsidRDefault="008261B2" w:rsidP="008261B2">
      <w:pPr>
        <w:pStyle w:val="Deelvraag"/>
      </w:pPr>
      <w:r w:rsidRPr="0029638B">
        <w:t>Si</w:t>
      </w:r>
      <w:r w:rsidRPr="0029638B">
        <w:sym w:font="Symbol" w:char="F02D"/>
      </w:r>
      <w:r w:rsidRPr="0029638B">
        <w:t>N</w:t>
      </w:r>
    </w:p>
    <w:p w:rsidR="008261B2" w:rsidRPr="0029638B" w:rsidRDefault="008261B2" w:rsidP="0008374D">
      <w:pPr>
        <w:pStyle w:val="Vraag"/>
        <w:tabs>
          <w:tab w:val="clear" w:pos="360"/>
          <w:tab w:val="num" w:pos="0"/>
        </w:tabs>
        <w:ind w:left="0" w:hanging="567"/>
      </w:pPr>
      <w:r w:rsidRPr="0029638B">
        <w:t>Welk van onderstaande deeltjes heeft een Lewisstructuur die het meest lijkt op die van het carbonaat</w:t>
      </w:r>
      <w:r w:rsidRPr="0029638B">
        <w:t>i</w:t>
      </w:r>
      <w:r w:rsidRPr="0029638B">
        <w:t>on?</w:t>
      </w:r>
    </w:p>
    <w:p w:rsidR="008261B2" w:rsidRPr="0029638B" w:rsidRDefault="008261B2" w:rsidP="008261B2">
      <w:pPr>
        <w:pStyle w:val="Deelvraag"/>
        <w:numPr>
          <w:ilvl w:val="0"/>
          <w:numId w:val="22"/>
        </w:numPr>
      </w:pPr>
      <w:r w:rsidRPr="0029638B">
        <w:t>CH</w:t>
      </w:r>
      <w:r w:rsidRPr="0029638B">
        <w:rPr>
          <w:vertAlign w:val="subscript"/>
        </w:rPr>
        <w:t>3</w:t>
      </w:r>
      <w:r w:rsidRPr="0029638B">
        <w:rPr>
          <w:vertAlign w:val="superscript"/>
        </w:rPr>
        <w:t>+</w:t>
      </w:r>
    </w:p>
    <w:p w:rsidR="008261B2" w:rsidRPr="0029638B" w:rsidRDefault="008261B2" w:rsidP="008261B2">
      <w:pPr>
        <w:pStyle w:val="Deelvraag"/>
      </w:pPr>
      <w:r w:rsidRPr="0029638B">
        <w:t>NO</w:t>
      </w:r>
      <w:r w:rsidRPr="0029638B">
        <w:rPr>
          <w:vertAlign w:val="subscript"/>
        </w:rPr>
        <w:t>3</w:t>
      </w:r>
      <w:r w:rsidRPr="0029638B">
        <w:rPr>
          <w:vertAlign w:val="superscript"/>
        </w:rPr>
        <w:sym w:font="Symbol" w:char="F02D"/>
      </w:r>
    </w:p>
    <w:p w:rsidR="008261B2" w:rsidRPr="0029638B" w:rsidRDefault="008261B2" w:rsidP="008261B2">
      <w:pPr>
        <w:pStyle w:val="Deelvraag"/>
      </w:pPr>
      <w:r w:rsidRPr="0029638B">
        <w:t>PO</w:t>
      </w:r>
      <w:r w:rsidRPr="0029638B">
        <w:rPr>
          <w:vertAlign w:val="subscript"/>
        </w:rPr>
        <w:t>4</w:t>
      </w:r>
      <w:r w:rsidRPr="0029638B">
        <w:rPr>
          <w:vertAlign w:val="superscript"/>
        </w:rPr>
        <w:t>3</w:t>
      </w:r>
      <w:r w:rsidRPr="0029638B">
        <w:rPr>
          <w:vertAlign w:val="superscript"/>
        </w:rPr>
        <w:sym w:font="Symbol" w:char="F02D"/>
      </w:r>
    </w:p>
    <w:p w:rsidR="008261B2" w:rsidRPr="0029638B" w:rsidRDefault="008261B2" w:rsidP="008261B2">
      <w:pPr>
        <w:pStyle w:val="Deelvraag"/>
      </w:pPr>
      <w:r w:rsidRPr="0029638B">
        <w:t>SO</w:t>
      </w:r>
      <w:r w:rsidRPr="0029638B">
        <w:rPr>
          <w:vertAlign w:val="subscript"/>
        </w:rPr>
        <w:t>3</w:t>
      </w:r>
      <w:r w:rsidRPr="0029638B">
        <w:rPr>
          <w:vertAlign w:val="superscript"/>
        </w:rPr>
        <w:t>2</w:t>
      </w:r>
      <w:r w:rsidRPr="0029638B">
        <w:rPr>
          <w:vertAlign w:val="superscript"/>
        </w:rPr>
        <w:sym w:font="Symbol" w:char="F02D"/>
      </w:r>
    </w:p>
    <w:p w:rsidR="008261B2" w:rsidRPr="0029638B" w:rsidRDefault="008261B2" w:rsidP="0008374D">
      <w:pPr>
        <w:pStyle w:val="Vraag"/>
        <w:tabs>
          <w:tab w:val="clear" w:pos="360"/>
          <w:tab w:val="num" w:pos="0"/>
        </w:tabs>
        <w:ind w:left="0" w:hanging="567"/>
      </w:pPr>
      <w:r w:rsidRPr="0029638B">
        <w:t>Het nitrietion heeft twee belangrijke grensstructuren. De lengte van de N</w:t>
      </w:r>
      <w:r w:rsidRPr="0029638B">
        <w:sym w:font="Symbol" w:char="F02D"/>
      </w:r>
      <w:r w:rsidRPr="0029638B">
        <w:t>O-binding in nitriet</w:t>
      </w:r>
    </w:p>
    <w:p w:rsidR="008261B2" w:rsidRPr="0029638B" w:rsidRDefault="008261B2" w:rsidP="008261B2">
      <w:pPr>
        <w:pStyle w:val="Deelvraag"/>
        <w:numPr>
          <w:ilvl w:val="0"/>
          <w:numId w:val="23"/>
        </w:numPr>
      </w:pPr>
      <w:r w:rsidRPr="0029638B">
        <w:t>is vergelijkbaar met een dubbele N</w:t>
      </w:r>
      <w:r w:rsidRPr="0029638B">
        <w:sym w:font="Symbol" w:char="F02D"/>
      </w:r>
      <w:r w:rsidRPr="0029638B">
        <w:t>O-binding</w:t>
      </w:r>
    </w:p>
    <w:p w:rsidR="008261B2" w:rsidRPr="0029638B" w:rsidRDefault="008261B2" w:rsidP="008261B2">
      <w:pPr>
        <w:pStyle w:val="Deelvraag"/>
      </w:pPr>
      <w:r w:rsidRPr="0029638B">
        <w:t>is vergelijkbaar met een drievoudige N</w:t>
      </w:r>
      <w:r w:rsidRPr="0029638B">
        <w:sym w:font="Symbol" w:char="F02D"/>
      </w:r>
      <w:r w:rsidRPr="0029638B">
        <w:t>O-binding</w:t>
      </w:r>
    </w:p>
    <w:p w:rsidR="008261B2" w:rsidRPr="0029638B" w:rsidRDefault="008261B2" w:rsidP="008261B2">
      <w:pPr>
        <w:pStyle w:val="Deelvraag"/>
      </w:pPr>
      <w:r w:rsidRPr="0029638B">
        <w:t>zit tussen een enkele en dubbele N</w:t>
      </w:r>
      <w:r w:rsidRPr="0029638B">
        <w:sym w:font="Symbol" w:char="F02D"/>
      </w:r>
      <w:r w:rsidRPr="0029638B">
        <w:t>O-binding in</w:t>
      </w:r>
    </w:p>
    <w:p w:rsidR="008261B2" w:rsidRPr="0029638B" w:rsidRDefault="008261B2" w:rsidP="008261B2">
      <w:pPr>
        <w:pStyle w:val="Deelvraag"/>
      </w:pPr>
      <w:r w:rsidRPr="0029638B">
        <w:t>zit tussen een dubbele en drievoudige N</w:t>
      </w:r>
      <w:r w:rsidRPr="0029638B">
        <w:sym w:font="Symbol" w:char="F02D"/>
      </w:r>
      <w:r w:rsidRPr="0029638B">
        <w:t>O-binding in</w:t>
      </w:r>
    </w:p>
    <w:p w:rsidR="008261B2" w:rsidRPr="0029638B" w:rsidRDefault="008261B2" w:rsidP="0008374D">
      <w:pPr>
        <w:pStyle w:val="Vraag"/>
        <w:tabs>
          <w:tab w:val="clear" w:pos="360"/>
          <w:tab w:val="num" w:pos="0"/>
        </w:tabs>
        <w:ind w:left="0" w:hanging="567"/>
      </w:pPr>
      <w:r w:rsidRPr="0029638B">
        <w:lastRenderedPageBreak/>
        <w:t>Hoeveel isomere alcoholen (geen optische isomeren) zijn er met de molecuulformule C</w:t>
      </w:r>
      <w:r w:rsidRPr="0029638B">
        <w:rPr>
          <w:vertAlign w:val="subscript"/>
        </w:rPr>
        <w:t>4</w:t>
      </w:r>
      <w:r w:rsidRPr="0029638B">
        <w:t>H</w:t>
      </w:r>
      <w:r w:rsidRPr="0029638B">
        <w:rPr>
          <w:vertAlign w:val="subscript"/>
        </w:rPr>
        <w:t>10</w:t>
      </w:r>
      <w:r w:rsidRPr="0029638B">
        <w:t>O?</w:t>
      </w:r>
    </w:p>
    <w:p w:rsidR="008261B2" w:rsidRPr="0029638B" w:rsidRDefault="008261B2" w:rsidP="008261B2">
      <w:pPr>
        <w:pStyle w:val="Deelvraag"/>
        <w:numPr>
          <w:ilvl w:val="0"/>
          <w:numId w:val="24"/>
        </w:numPr>
      </w:pPr>
      <w:r w:rsidRPr="0029638B">
        <w:t>2</w:t>
      </w:r>
    </w:p>
    <w:p w:rsidR="008261B2" w:rsidRPr="0029638B" w:rsidRDefault="008261B2" w:rsidP="008261B2">
      <w:pPr>
        <w:pStyle w:val="Deelvraag"/>
      </w:pPr>
      <w:r w:rsidRPr="0029638B">
        <w:t>3</w:t>
      </w:r>
    </w:p>
    <w:p w:rsidR="008261B2" w:rsidRPr="0029638B" w:rsidRDefault="008261B2" w:rsidP="008261B2">
      <w:pPr>
        <w:pStyle w:val="Deelvraag"/>
      </w:pPr>
      <w:r w:rsidRPr="0029638B">
        <w:t>4</w:t>
      </w:r>
    </w:p>
    <w:p w:rsidR="008261B2" w:rsidRPr="0029638B" w:rsidRDefault="008261B2" w:rsidP="008261B2">
      <w:pPr>
        <w:pStyle w:val="Deelvraag"/>
      </w:pPr>
      <w:r w:rsidRPr="0029638B">
        <w:t>5</w:t>
      </w:r>
    </w:p>
    <w:p w:rsidR="00FF17C5" w:rsidRPr="0029638B" w:rsidRDefault="00FF17C5" w:rsidP="00FF17C5"/>
    <w:p w:rsidR="00724565" w:rsidRPr="0029638B" w:rsidRDefault="00724565" w:rsidP="004A0129">
      <w:pPr>
        <w:pStyle w:val="opgave"/>
        <w:numPr>
          <w:ilvl w:val="0"/>
          <w:numId w:val="2"/>
        </w:numPr>
        <w:tabs>
          <w:tab w:val="clear" w:pos="903"/>
          <w:tab w:val="num" w:pos="1191"/>
          <w:tab w:val="right" w:pos="9356"/>
        </w:tabs>
        <w:ind w:left="1191"/>
      </w:pPr>
      <w:bookmarkStart w:id="1" w:name="_Toc152679531"/>
      <w:r w:rsidRPr="0029638B">
        <w:t>EDTA-titratie</w:t>
      </w:r>
      <w:bookmarkEnd w:id="1"/>
      <w:r w:rsidR="004A0129">
        <w:tab/>
        <w:t>(13 punten)</w:t>
      </w:r>
    </w:p>
    <w:p w:rsidR="00724565" w:rsidRPr="0029638B" w:rsidRDefault="00724565" w:rsidP="00A41665">
      <w:pPr>
        <w:rPr>
          <w:szCs w:val="22"/>
        </w:rPr>
      </w:pPr>
      <w:r w:rsidRPr="0029638B">
        <w:rPr>
          <w:szCs w:val="22"/>
        </w:rPr>
        <w:t>Alle gegevens in deze opgave gelden bij 298 K.</w:t>
      </w:r>
    </w:p>
    <w:p w:rsidR="00724565" w:rsidRPr="0029638B" w:rsidRDefault="00724565" w:rsidP="00A41665">
      <w:pPr>
        <w:rPr>
          <w:szCs w:val="22"/>
        </w:rPr>
      </w:pPr>
      <w:r w:rsidRPr="0029638B">
        <w:rPr>
          <w:szCs w:val="22"/>
        </w:rPr>
        <w:t>Een methode om de molariteit van calciumzouten in oplossing te bepalen is titreren met het natriu</w:t>
      </w:r>
      <w:r w:rsidRPr="0029638B">
        <w:rPr>
          <w:szCs w:val="22"/>
        </w:rPr>
        <w:t>m</w:t>
      </w:r>
      <w:r w:rsidRPr="0029638B">
        <w:rPr>
          <w:szCs w:val="22"/>
        </w:rPr>
        <w:t>zout van ethyleendiaminetetraazijnzuur, voor te stellen met Na</w:t>
      </w:r>
      <w:r w:rsidRPr="0029638B">
        <w:rPr>
          <w:szCs w:val="22"/>
          <w:vertAlign w:val="subscript"/>
        </w:rPr>
        <w:t>4</w:t>
      </w:r>
      <w:r w:rsidRPr="0029638B">
        <w:rPr>
          <w:szCs w:val="22"/>
        </w:rPr>
        <w:t>Y. Bij deze titratie buffert men op pH = 12. Het eindpunt van de titratie wordt met behulp van een speciale indicator zichtbaar gemaakt. Het Y</w:t>
      </w:r>
      <w:r w:rsidRPr="0029638B">
        <w:rPr>
          <w:szCs w:val="22"/>
          <w:vertAlign w:val="superscript"/>
        </w:rPr>
        <w:t>4</w:t>
      </w:r>
      <w:r w:rsidRPr="0029638B">
        <w:rPr>
          <w:szCs w:val="22"/>
          <w:vertAlign w:val="superscript"/>
        </w:rPr>
        <w:sym w:font="Symbol" w:char="F02D"/>
      </w:r>
      <w:r w:rsidRPr="0029638B">
        <w:rPr>
          <w:szCs w:val="22"/>
        </w:rPr>
        <w:t xml:space="preserve"> vormt met Ca</w:t>
      </w:r>
      <w:r w:rsidRPr="0029638B">
        <w:rPr>
          <w:szCs w:val="22"/>
          <w:vertAlign w:val="superscript"/>
        </w:rPr>
        <w:t>2+</w:t>
      </w:r>
      <w:r w:rsidRPr="0029638B">
        <w:rPr>
          <w:szCs w:val="22"/>
        </w:rPr>
        <w:t xml:space="preserve"> een complex. Men noemt deze methode daarom een complexometrische titr</w:t>
      </w:r>
      <w:r w:rsidRPr="0029638B">
        <w:rPr>
          <w:szCs w:val="22"/>
        </w:rPr>
        <w:t>a</w:t>
      </w:r>
      <w:r w:rsidRPr="0029638B">
        <w:rPr>
          <w:szCs w:val="22"/>
        </w:rPr>
        <w:t>tie. De vergelijking voor de complexvorming is:</w:t>
      </w:r>
    </w:p>
    <w:p w:rsidR="00724565" w:rsidRPr="0029638B" w:rsidRDefault="00724565" w:rsidP="00A41665">
      <w:pPr>
        <w:pStyle w:val="Reactievergelijking"/>
      </w:pPr>
      <w:r w:rsidRPr="0029638B">
        <w:t>Ca</w:t>
      </w:r>
      <w:r w:rsidRPr="0029638B">
        <w:rPr>
          <w:vertAlign w:val="superscript"/>
        </w:rPr>
        <w:t>2+</w:t>
      </w:r>
      <w:r w:rsidRPr="0029638B">
        <w:t>(aq) + Y</w:t>
      </w:r>
      <w:r w:rsidRPr="0029638B">
        <w:rPr>
          <w:vertAlign w:val="superscript"/>
        </w:rPr>
        <w:t>4</w:t>
      </w:r>
      <w:r w:rsidRPr="0029638B">
        <w:rPr>
          <w:vertAlign w:val="superscript"/>
          <w:lang w:val="fr-FR"/>
        </w:rPr>
        <w:sym w:font="Symbol" w:char="F02D"/>
      </w:r>
      <w:r w:rsidRPr="0029638B">
        <w:t xml:space="preserve">(aq) </w:t>
      </w:r>
      <w:r w:rsidRPr="0029638B">
        <w:rPr>
          <w:position w:val="-10"/>
        </w:rPr>
        <w:object w:dxaOrig="260" w:dyaOrig="380">
          <v:shape id="_x0000_i1028" type="#_x0000_t75" style="width:13.2pt;height:18.75pt" o:ole="">
            <v:imagedata r:id="rId19" o:title=""/>
          </v:shape>
          <o:OLEObject Type="Embed" ProgID="Equation.3" ShapeID="_x0000_i1028" DrawAspect="Content" ObjectID="_1314784726" r:id="rId20"/>
        </w:object>
      </w:r>
      <w:r w:rsidRPr="0029638B">
        <w:t xml:space="preserve"> CaY</w:t>
      </w:r>
      <w:r w:rsidRPr="0029638B">
        <w:rPr>
          <w:vertAlign w:val="superscript"/>
        </w:rPr>
        <w:t>2</w:t>
      </w:r>
      <w:r w:rsidRPr="0029638B">
        <w:rPr>
          <w:vertAlign w:val="superscript"/>
          <w:lang w:val="fr-FR"/>
        </w:rPr>
        <w:sym w:font="Symbol" w:char="F02D"/>
      </w:r>
      <w:r w:rsidRPr="0029638B">
        <w:t>(aq)</w:t>
      </w:r>
    </w:p>
    <w:p w:rsidR="00724565" w:rsidRPr="0029638B" w:rsidRDefault="00724565" w:rsidP="00A41665">
      <w:pPr>
        <w:rPr>
          <w:szCs w:val="22"/>
        </w:rPr>
      </w:pPr>
      <w:r w:rsidRPr="0029638B">
        <w:rPr>
          <w:szCs w:val="22"/>
        </w:rPr>
        <w:t xml:space="preserve">De hierbij behorende evenwichtsconstante wordt stabiliteitsconstante, </w:t>
      </w:r>
      <w:r w:rsidRPr="0029638B">
        <w:rPr>
          <w:i/>
          <w:iCs/>
          <w:szCs w:val="22"/>
        </w:rPr>
        <w:t>K</w:t>
      </w:r>
      <w:r w:rsidRPr="0029638B">
        <w:rPr>
          <w:iCs/>
          <w:szCs w:val="22"/>
          <w:vertAlign w:val="subscript"/>
        </w:rPr>
        <w:t>st</w:t>
      </w:r>
      <w:r w:rsidRPr="0029638B">
        <w:rPr>
          <w:iCs/>
          <w:szCs w:val="22"/>
        </w:rPr>
        <w:t>,</w:t>
      </w:r>
      <w:r w:rsidRPr="0029638B">
        <w:rPr>
          <w:i/>
          <w:iCs/>
          <w:szCs w:val="22"/>
        </w:rPr>
        <w:t xml:space="preserve"> </w:t>
      </w:r>
      <w:r w:rsidRPr="0029638B">
        <w:rPr>
          <w:szCs w:val="22"/>
        </w:rPr>
        <w:t>genoemd:</w:t>
      </w:r>
    </w:p>
    <w:p w:rsidR="00724565" w:rsidRPr="004A0129" w:rsidRDefault="00524F2B" w:rsidP="00A41665">
      <w:pPr>
        <w:pStyle w:val="Reactievergelijking"/>
        <w:rPr>
          <w:vertAlign w:val="subscript"/>
        </w:rPr>
      </w:pPr>
      <w:r w:rsidRPr="004A0129">
        <w:rPr>
          <w:position w:val="-30"/>
        </w:rPr>
        <w:object w:dxaOrig="1300" w:dyaOrig="720">
          <v:shape id="_x0000_i1029" type="#_x0000_t75" style="width:64.9pt;height:36pt" o:ole="">
            <v:imagedata r:id="rId21" o:title=""/>
          </v:shape>
          <o:OLEObject Type="Embed" ProgID="Equation.3" ShapeID="_x0000_i1029" DrawAspect="Content" ObjectID="_1314784727" r:id="rId22"/>
        </w:object>
      </w:r>
      <w:r w:rsidR="004A0129">
        <w:t xml:space="preserve"> = </w:t>
      </w:r>
      <w:r w:rsidR="004A0129">
        <w:rPr>
          <w:i/>
        </w:rPr>
        <w:t>K</w:t>
      </w:r>
      <w:r w:rsidR="004A0129">
        <w:rPr>
          <w:vertAlign w:val="subscript"/>
        </w:rPr>
        <w:t>st</w:t>
      </w:r>
    </w:p>
    <w:p w:rsidR="00724565" w:rsidRPr="0029638B" w:rsidRDefault="00724565" w:rsidP="00A41665">
      <w:pPr>
        <w:rPr>
          <w:szCs w:val="22"/>
        </w:rPr>
      </w:pPr>
      <w:r w:rsidRPr="0029638B">
        <w:rPr>
          <w:szCs w:val="22"/>
        </w:rPr>
        <w:t>Ook met zouten van andere metalen zijn complexometrische titraties, waarbij de metaalionen met Y</w:t>
      </w:r>
      <w:r w:rsidRPr="0029638B">
        <w:rPr>
          <w:szCs w:val="22"/>
          <w:vertAlign w:val="superscript"/>
        </w:rPr>
        <w:t>4–</w:t>
      </w:r>
      <w:r w:rsidRPr="0029638B">
        <w:rPr>
          <w:szCs w:val="22"/>
        </w:rPr>
        <w:t xml:space="preserve"> reageren in de molverhouding 1</w:t>
      </w:r>
      <w:r w:rsidRPr="0029638B">
        <w:rPr>
          <w:szCs w:val="22"/>
          <w:vertAlign w:val="superscript"/>
        </w:rPr>
        <w:t> </w:t>
      </w:r>
      <w:r w:rsidRPr="0029638B">
        <w:rPr>
          <w:szCs w:val="22"/>
        </w:rPr>
        <w:t>:</w:t>
      </w:r>
      <w:r w:rsidRPr="0029638B">
        <w:rPr>
          <w:szCs w:val="22"/>
          <w:vertAlign w:val="superscript"/>
        </w:rPr>
        <w:t> </w:t>
      </w:r>
      <w:r w:rsidRPr="0029638B">
        <w:rPr>
          <w:szCs w:val="22"/>
        </w:rPr>
        <w:t>1, mogelijk. Het equivalentiepunt van zo’n complexometrische titr</w:t>
      </w:r>
      <w:r w:rsidRPr="0029638B">
        <w:rPr>
          <w:szCs w:val="22"/>
        </w:rPr>
        <w:t>a</w:t>
      </w:r>
      <w:r w:rsidRPr="0029638B">
        <w:rPr>
          <w:szCs w:val="22"/>
        </w:rPr>
        <w:t>tie is niet goed te bepalen wanneer de waa</w:t>
      </w:r>
      <w:r w:rsidRPr="0029638B">
        <w:rPr>
          <w:szCs w:val="22"/>
        </w:rPr>
        <w:t>r</w:t>
      </w:r>
      <w:r w:rsidRPr="0029638B">
        <w:rPr>
          <w:szCs w:val="22"/>
        </w:rPr>
        <w:t xml:space="preserve">de van </w:t>
      </w:r>
      <w:r w:rsidRPr="0029638B">
        <w:rPr>
          <w:i/>
          <w:iCs/>
          <w:szCs w:val="22"/>
        </w:rPr>
        <w:t>K</w:t>
      </w:r>
      <w:r w:rsidRPr="0029638B">
        <w:rPr>
          <w:iCs/>
          <w:szCs w:val="22"/>
          <w:vertAlign w:val="subscript"/>
        </w:rPr>
        <w:t>st</w:t>
      </w:r>
      <w:r w:rsidRPr="0029638B">
        <w:rPr>
          <w:i/>
          <w:iCs/>
          <w:szCs w:val="22"/>
        </w:rPr>
        <w:t xml:space="preserve"> </w:t>
      </w:r>
      <w:r w:rsidRPr="0029638B">
        <w:rPr>
          <w:szCs w:val="22"/>
        </w:rPr>
        <w:t>klein is.</w:t>
      </w:r>
    </w:p>
    <w:p w:rsidR="00724565" w:rsidRPr="0029638B" w:rsidRDefault="00724565" w:rsidP="007B6232">
      <w:pPr>
        <w:pStyle w:val="Vraag"/>
        <w:numPr>
          <w:ilvl w:val="0"/>
          <w:numId w:val="28"/>
        </w:numPr>
        <w:tabs>
          <w:tab w:val="clear" w:pos="360"/>
          <w:tab w:val="num" w:pos="0"/>
        </w:tabs>
        <w:ind w:left="0" w:hanging="567"/>
      </w:pPr>
      <w:r w:rsidRPr="0029638B">
        <w:t>Leg uit dat het equivalentiepunt van zo’n complexometrische titr</w:t>
      </w:r>
      <w:r w:rsidRPr="0029638B">
        <w:t>a</w:t>
      </w:r>
      <w:r w:rsidRPr="0029638B">
        <w:t xml:space="preserve">tie niet goed te bepalen is wanneer de waarde van </w:t>
      </w:r>
      <w:r w:rsidRPr="0029638B">
        <w:rPr>
          <w:i/>
          <w:iCs/>
        </w:rPr>
        <w:t>K</w:t>
      </w:r>
      <w:r w:rsidRPr="0029638B">
        <w:rPr>
          <w:iCs/>
          <w:vertAlign w:val="subscript"/>
        </w:rPr>
        <w:t>st</w:t>
      </w:r>
      <w:r w:rsidRPr="0029638B">
        <w:rPr>
          <w:i/>
          <w:iCs/>
        </w:rPr>
        <w:t xml:space="preserve"> </w:t>
      </w:r>
      <w:r w:rsidRPr="0029638B">
        <w:t>klein is.</w:t>
      </w:r>
      <w:r w:rsidR="004A0129">
        <w:tab/>
        <w:t>2</w:t>
      </w:r>
    </w:p>
    <w:p w:rsidR="00724565" w:rsidRPr="0029638B" w:rsidRDefault="00724565" w:rsidP="00A41665">
      <w:pPr>
        <w:rPr>
          <w:szCs w:val="22"/>
        </w:rPr>
      </w:pPr>
      <w:r w:rsidRPr="0029638B">
        <w:rPr>
          <w:szCs w:val="22"/>
        </w:rPr>
        <w:t>Een complexometrische titratie als hierboven geschetst is voldoende nauwkeurig ui</w:t>
      </w:r>
      <w:r w:rsidRPr="0029638B">
        <w:rPr>
          <w:szCs w:val="22"/>
        </w:rPr>
        <w:t>t</w:t>
      </w:r>
      <w:r w:rsidRPr="0029638B">
        <w:rPr>
          <w:szCs w:val="22"/>
        </w:rPr>
        <w:t xml:space="preserve">voerbaar als </w:t>
      </w:r>
      <w:r w:rsidRPr="0029638B">
        <w:rPr>
          <w:i/>
          <w:iCs/>
          <w:szCs w:val="22"/>
        </w:rPr>
        <w:t>K</w:t>
      </w:r>
      <w:r w:rsidRPr="0029638B">
        <w:rPr>
          <w:iCs/>
          <w:szCs w:val="22"/>
          <w:vertAlign w:val="subscript"/>
        </w:rPr>
        <w:t>st</w:t>
      </w:r>
      <w:r w:rsidRPr="0029638B">
        <w:rPr>
          <w:iCs/>
          <w:szCs w:val="22"/>
        </w:rPr>
        <w:t> × </w:t>
      </w:r>
      <w:r w:rsidRPr="0029638B">
        <w:rPr>
          <w:i/>
          <w:iCs/>
          <w:szCs w:val="22"/>
        </w:rPr>
        <w:t>M &gt; </w:t>
      </w:r>
      <w:r w:rsidRPr="0029638B">
        <w:rPr>
          <w:szCs w:val="22"/>
        </w:rPr>
        <w:t>10</w:t>
      </w:r>
      <w:r w:rsidRPr="0029638B">
        <w:rPr>
          <w:szCs w:val="22"/>
          <w:vertAlign w:val="superscript"/>
        </w:rPr>
        <w:t>8</w:t>
      </w:r>
      <w:r w:rsidRPr="0029638B">
        <w:rPr>
          <w:szCs w:val="22"/>
        </w:rPr>
        <w:t xml:space="preserve">. Hierbij is </w:t>
      </w:r>
      <w:r w:rsidRPr="0029638B">
        <w:rPr>
          <w:i/>
          <w:iCs/>
          <w:szCs w:val="22"/>
        </w:rPr>
        <w:t xml:space="preserve">M </w:t>
      </w:r>
      <w:r w:rsidRPr="0029638B">
        <w:rPr>
          <w:szCs w:val="22"/>
        </w:rPr>
        <w:t>de molariteit van het te titreren metaalzout.</w:t>
      </w:r>
    </w:p>
    <w:p w:rsidR="00724565" w:rsidRPr="0029638B" w:rsidRDefault="00724565" w:rsidP="00A41665">
      <w:pPr>
        <w:pStyle w:val="Interlinie"/>
      </w:pPr>
      <w:r w:rsidRPr="0029638B">
        <w:t>Voor de trapsgewijze protolyse van ethyleendiaminetetraazijnzuur, H</w:t>
      </w:r>
      <w:r w:rsidRPr="0029638B">
        <w:rPr>
          <w:vertAlign w:val="subscript"/>
        </w:rPr>
        <w:t>4</w:t>
      </w:r>
      <w:r w:rsidRPr="0029638B">
        <w:t xml:space="preserve">Y, gelden de in </w:t>
      </w:r>
      <w:fldSimple w:instr=" REF _Ref150439191  \* MERGEFORMAT ">
        <w:r w:rsidR="0077142C" w:rsidRPr="0029638B">
          <w:t xml:space="preserve">tabel </w:t>
        </w:r>
        <w:r w:rsidR="0077142C">
          <w:rPr>
            <w:noProof/>
          </w:rPr>
          <w:t>1</w:t>
        </w:r>
      </w:fldSimple>
      <w:r w:rsidRPr="0029638B">
        <w:t xml:space="preserve"> verme</w:t>
      </w:r>
      <w:r w:rsidRPr="0029638B">
        <w:t>l</w:t>
      </w:r>
      <w:r w:rsidRPr="0029638B">
        <w:t>de gegevens.</w:t>
      </w:r>
    </w:p>
    <w:p w:rsidR="0029638B" w:rsidRPr="0029638B" w:rsidRDefault="0029638B" w:rsidP="00A41665">
      <w:pPr>
        <w:pStyle w:val="Interlinie"/>
      </w:pPr>
    </w:p>
    <w:p w:rsidR="00724565" w:rsidRPr="0029638B" w:rsidRDefault="00724565" w:rsidP="00A41665">
      <w:pPr>
        <w:pStyle w:val="Bijschrift"/>
        <w:keepNext/>
      </w:pPr>
      <w:bookmarkStart w:id="2" w:name="_Ref150439191"/>
      <w:r w:rsidRPr="0029638B">
        <w:t xml:space="preserve">tabel </w:t>
      </w:r>
      <w:fldSimple w:instr=" SEQ tabel \* ARABIC ">
        <w:r w:rsidR="0077142C">
          <w:rPr>
            <w:noProof/>
          </w:rPr>
          <w:t>1</w:t>
        </w:r>
      </w:fldSimple>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1417"/>
        <w:gridCol w:w="1134"/>
        <w:gridCol w:w="992"/>
        <w:gridCol w:w="1560"/>
        <w:gridCol w:w="922"/>
      </w:tblGrid>
      <w:tr w:rsidR="00724565" w:rsidRPr="0029638B" w:rsidTr="00A41665">
        <w:tblPrEx>
          <w:tblCellMar>
            <w:top w:w="0" w:type="dxa"/>
            <w:left w:w="0" w:type="dxa"/>
            <w:bottom w:w="0" w:type="dxa"/>
            <w:right w:w="0" w:type="dxa"/>
          </w:tblCellMar>
        </w:tblPrEx>
        <w:trPr>
          <w:trHeight w:val="268"/>
        </w:trPr>
        <w:tc>
          <w:tcPr>
            <w:tcW w:w="993" w:type="dxa"/>
            <w:tcBorders>
              <w:top w:val="nil"/>
              <w:left w:val="nil"/>
              <w:bottom w:val="nil"/>
              <w:right w:val="nil"/>
            </w:tcBorders>
            <w:vAlign w:val="center"/>
          </w:tcPr>
          <w:p w:rsidR="00724565" w:rsidRPr="0029638B" w:rsidRDefault="00724565" w:rsidP="00A41665">
            <w:pPr>
              <w:rPr>
                <w:szCs w:val="22"/>
              </w:rPr>
            </w:pPr>
            <w:r w:rsidRPr="0029638B">
              <w:rPr>
                <w:szCs w:val="22"/>
              </w:rPr>
              <w:t>zuur</w:t>
            </w:r>
          </w:p>
        </w:tc>
        <w:tc>
          <w:tcPr>
            <w:tcW w:w="1417" w:type="dxa"/>
            <w:tcBorders>
              <w:top w:val="nil"/>
              <w:left w:val="nil"/>
              <w:bottom w:val="nil"/>
              <w:right w:val="nil"/>
            </w:tcBorders>
            <w:vAlign w:val="center"/>
          </w:tcPr>
          <w:p w:rsidR="00724565" w:rsidRPr="0029638B" w:rsidRDefault="00724565" w:rsidP="00A41665">
            <w:pPr>
              <w:rPr>
                <w:szCs w:val="22"/>
              </w:rPr>
            </w:pPr>
            <w:r w:rsidRPr="0029638B">
              <w:rPr>
                <w:szCs w:val="22"/>
              </w:rPr>
              <w:t>zuurconstante</w:t>
            </w:r>
          </w:p>
        </w:tc>
        <w:tc>
          <w:tcPr>
            <w:tcW w:w="1134" w:type="dxa"/>
            <w:tcBorders>
              <w:top w:val="nil"/>
              <w:left w:val="nil"/>
              <w:bottom w:val="nil"/>
              <w:right w:val="nil"/>
            </w:tcBorders>
            <w:vAlign w:val="center"/>
          </w:tcPr>
          <w:p w:rsidR="00724565" w:rsidRPr="0029638B" w:rsidRDefault="00724565" w:rsidP="00A41665">
            <w:pPr>
              <w:rPr>
                <w:szCs w:val="22"/>
              </w:rPr>
            </w:pPr>
            <w:r w:rsidRPr="0029638B">
              <w:rPr>
                <w:szCs w:val="22"/>
              </w:rPr>
              <w:t>p-waarde</w:t>
            </w:r>
          </w:p>
        </w:tc>
        <w:tc>
          <w:tcPr>
            <w:tcW w:w="992" w:type="dxa"/>
            <w:tcBorders>
              <w:top w:val="nil"/>
              <w:left w:val="nil"/>
              <w:bottom w:val="nil"/>
              <w:right w:val="nil"/>
            </w:tcBorders>
            <w:vAlign w:val="center"/>
          </w:tcPr>
          <w:p w:rsidR="00724565" w:rsidRPr="0029638B" w:rsidRDefault="00724565" w:rsidP="00A41665">
            <w:pPr>
              <w:rPr>
                <w:szCs w:val="22"/>
              </w:rPr>
            </w:pPr>
            <w:r w:rsidRPr="0029638B">
              <w:rPr>
                <w:szCs w:val="22"/>
              </w:rPr>
              <w:t>base</w:t>
            </w:r>
          </w:p>
        </w:tc>
        <w:tc>
          <w:tcPr>
            <w:tcW w:w="1560" w:type="dxa"/>
            <w:tcBorders>
              <w:top w:val="nil"/>
              <w:left w:val="nil"/>
              <w:bottom w:val="nil"/>
              <w:right w:val="nil"/>
            </w:tcBorders>
            <w:vAlign w:val="center"/>
          </w:tcPr>
          <w:p w:rsidR="00724565" w:rsidRPr="0029638B" w:rsidRDefault="00724565" w:rsidP="00A41665">
            <w:pPr>
              <w:rPr>
                <w:szCs w:val="22"/>
              </w:rPr>
            </w:pPr>
            <w:r w:rsidRPr="0029638B">
              <w:rPr>
                <w:szCs w:val="22"/>
              </w:rPr>
              <w:t>base constante</w:t>
            </w:r>
          </w:p>
        </w:tc>
        <w:tc>
          <w:tcPr>
            <w:tcW w:w="922" w:type="dxa"/>
            <w:tcBorders>
              <w:top w:val="nil"/>
              <w:left w:val="nil"/>
              <w:bottom w:val="nil"/>
              <w:right w:val="nil"/>
            </w:tcBorders>
            <w:vAlign w:val="center"/>
          </w:tcPr>
          <w:p w:rsidR="00724565" w:rsidRPr="0029638B" w:rsidRDefault="00724565" w:rsidP="00A41665">
            <w:pPr>
              <w:rPr>
                <w:szCs w:val="22"/>
              </w:rPr>
            </w:pPr>
            <w:r w:rsidRPr="0029638B">
              <w:rPr>
                <w:szCs w:val="22"/>
              </w:rPr>
              <w:t>p-waarde</w:t>
            </w:r>
          </w:p>
        </w:tc>
      </w:tr>
      <w:tr w:rsidR="00724565" w:rsidRPr="0029638B" w:rsidTr="00A41665">
        <w:tblPrEx>
          <w:tblCellMar>
            <w:top w:w="0" w:type="dxa"/>
            <w:left w:w="0" w:type="dxa"/>
            <w:bottom w:w="0" w:type="dxa"/>
            <w:right w:w="0" w:type="dxa"/>
          </w:tblCellMar>
        </w:tblPrEx>
        <w:trPr>
          <w:trHeight w:val="268"/>
        </w:trPr>
        <w:tc>
          <w:tcPr>
            <w:tcW w:w="993" w:type="dxa"/>
            <w:tcBorders>
              <w:top w:val="nil"/>
              <w:left w:val="nil"/>
              <w:bottom w:val="nil"/>
              <w:right w:val="nil"/>
            </w:tcBorders>
            <w:vAlign w:val="center"/>
          </w:tcPr>
          <w:p w:rsidR="00724565" w:rsidRPr="0029638B" w:rsidRDefault="00724565" w:rsidP="00A41665">
            <w:pPr>
              <w:rPr>
                <w:szCs w:val="22"/>
              </w:rPr>
            </w:pPr>
            <w:r w:rsidRPr="0029638B">
              <w:rPr>
                <w:szCs w:val="22"/>
              </w:rPr>
              <w:t>H</w:t>
            </w:r>
            <w:r w:rsidRPr="0029638B">
              <w:rPr>
                <w:szCs w:val="22"/>
                <w:vertAlign w:val="subscript"/>
              </w:rPr>
              <w:t>4</w:t>
            </w:r>
            <w:r w:rsidRPr="0029638B">
              <w:rPr>
                <w:szCs w:val="22"/>
              </w:rPr>
              <w:t>Y</w:t>
            </w:r>
          </w:p>
        </w:tc>
        <w:tc>
          <w:tcPr>
            <w:tcW w:w="1417" w:type="dxa"/>
            <w:tcBorders>
              <w:top w:val="nil"/>
              <w:left w:val="nil"/>
              <w:bottom w:val="nil"/>
              <w:right w:val="nil"/>
            </w:tcBorders>
            <w:vAlign w:val="center"/>
          </w:tcPr>
          <w:p w:rsidR="00724565" w:rsidRPr="0029638B" w:rsidRDefault="00724565" w:rsidP="00A41665">
            <w:pPr>
              <w:rPr>
                <w:szCs w:val="22"/>
              </w:rPr>
            </w:pPr>
            <w:r w:rsidRPr="0029638B">
              <w:rPr>
                <w:szCs w:val="22"/>
              </w:rPr>
              <w:t>1,0</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2</w:t>
            </w:r>
          </w:p>
        </w:tc>
        <w:tc>
          <w:tcPr>
            <w:tcW w:w="1134" w:type="dxa"/>
            <w:tcBorders>
              <w:top w:val="nil"/>
              <w:left w:val="nil"/>
              <w:bottom w:val="nil"/>
              <w:right w:val="nil"/>
            </w:tcBorders>
            <w:vAlign w:val="center"/>
          </w:tcPr>
          <w:p w:rsidR="00724565" w:rsidRPr="0029638B" w:rsidRDefault="00724565" w:rsidP="00A41665">
            <w:pPr>
              <w:rPr>
                <w:szCs w:val="22"/>
              </w:rPr>
            </w:pPr>
            <w:r w:rsidRPr="0029638B">
              <w:rPr>
                <w:szCs w:val="22"/>
              </w:rPr>
              <w:t>2,0</w:t>
            </w:r>
          </w:p>
        </w:tc>
        <w:tc>
          <w:tcPr>
            <w:tcW w:w="992" w:type="dxa"/>
            <w:tcBorders>
              <w:top w:val="nil"/>
              <w:left w:val="nil"/>
              <w:bottom w:val="nil"/>
              <w:right w:val="nil"/>
            </w:tcBorders>
            <w:vAlign w:val="center"/>
          </w:tcPr>
          <w:p w:rsidR="00724565" w:rsidRPr="0029638B" w:rsidRDefault="00724565" w:rsidP="00A41665">
            <w:pPr>
              <w:rPr>
                <w:szCs w:val="22"/>
              </w:rPr>
            </w:pPr>
            <w:r w:rsidRPr="0029638B">
              <w:rPr>
                <w:szCs w:val="22"/>
              </w:rPr>
              <w:t>H</w:t>
            </w:r>
            <w:r w:rsidRPr="0029638B">
              <w:rPr>
                <w:szCs w:val="22"/>
                <w:vertAlign w:val="subscript"/>
              </w:rPr>
              <w:t>3</w:t>
            </w:r>
            <w:r w:rsidRPr="0029638B">
              <w:rPr>
                <w:szCs w:val="22"/>
              </w:rPr>
              <w:t>Y</w:t>
            </w:r>
            <w:r w:rsidRPr="0029638B">
              <w:rPr>
                <w:szCs w:val="22"/>
                <w:vertAlign w:val="superscript"/>
              </w:rPr>
              <w:sym w:font="Symbol" w:char="F02D"/>
            </w:r>
          </w:p>
        </w:tc>
        <w:tc>
          <w:tcPr>
            <w:tcW w:w="1560" w:type="dxa"/>
            <w:tcBorders>
              <w:top w:val="nil"/>
              <w:left w:val="nil"/>
              <w:bottom w:val="nil"/>
              <w:right w:val="nil"/>
            </w:tcBorders>
            <w:vAlign w:val="center"/>
          </w:tcPr>
          <w:p w:rsidR="00724565" w:rsidRPr="0029638B" w:rsidRDefault="00724565" w:rsidP="00A41665">
            <w:pPr>
              <w:rPr>
                <w:szCs w:val="22"/>
              </w:rPr>
            </w:pPr>
            <w:r w:rsidRPr="0029638B">
              <w:rPr>
                <w:szCs w:val="22"/>
              </w:rPr>
              <w:t>1,0</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12</w:t>
            </w:r>
          </w:p>
        </w:tc>
        <w:tc>
          <w:tcPr>
            <w:tcW w:w="922" w:type="dxa"/>
            <w:tcBorders>
              <w:top w:val="nil"/>
              <w:left w:val="nil"/>
              <w:bottom w:val="nil"/>
              <w:right w:val="nil"/>
            </w:tcBorders>
            <w:vAlign w:val="center"/>
          </w:tcPr>
          <w:p w:rsidR="00724565" w:rsidRPr="0029638B" w:rsidRDefault="00724565" w:rsidP="00A41665">
            <w:pPr>
              <w:rPr>
                <w:szCs w:val="22"/>
              </w:rPr>
            </w:pPr>
            <w:r w:rsidRPr="0029638B">
              <w:rPr>
                <w:szCs w:val="22"/>
              </w:rPr>
              <w:t>12,00</w:t>
            </w:r>
          </w:p>
        </w:tc>
      </w:tr>
      <w:tr w:rsidR="00724565" w:rsidRPr="0029638B" w:rsidTr="00A41665">
        <w:tblPrEx>
          <w:tblCellMar>
            <w:top w:w="0" w:type="dxa"/>
            <w:left w:w="0" w:type="dxa"/>
            <w:bottom w:w="0" w:type="dxa"/>
            <w:right w:w="0" w:type="dxa"/>
          </w:tblCellMar>
        </w:tblPrEx>
        <w:trPr>
          <w:trHeight w:val="230"/>
        </w:trPr>
        <w:tc>
          <w:tcPr>
            <w:tcW w:w="993" w:type="dxa"/>
            <w:tcBorders>
              <w:top w:val="nil"/>
              <w:left w:val="nil"/>
              <w:bottom w:val="nil"/>
              <w:right w:val="nil"/>
            </w:tcBorders>
            <w:vAlign w:val="center"/>
          </w:tcPr>
          <w:p w:rsidR="00724565" w:rsidRPr="0029638B" w:rsidRDefault="00724565" w:rsidP="00A41665">
            <w:pPr>
              <w:rPr>
                <w:szCs w:val="22"/>
              </w:rPr>
            </w:pPr>
            <w:r w:rsidRPr="0029638B">
              <w:rPr>
                <w:szCs w:val="22"/>
              </w:rPr>
              <w:t>H</w:t>
            </w:r>
            <w:r w:rsidRPr="0029638B">
              <w:rPr>
                <w:szCs w:val="22"/>
                <w:vertAlign w:val="subscript"/>
              </w:rPr>
              <w:t>3</w:t>
            </w:r>
            <w:r w:rsidRPr="0029638B">
              <w:rPr>
                <w:szCs w:val="22"/>
              </w:rPr>
              <w:t>Y</w:t>
            </w:r>
            <w:r w:rsidRPr="0029638B">
              <w:rPr>
                <w:szCs w:val="22"/>
                <w:vertAlign w:val="superscript"/>
              </w:rPr>
              <w:sym w:font="Symbol" w:char="F02D"/>
            </w:r>
          </w:p>
        </w:tc>
        <w:tc>
          <w:tcPr>
            <w:tcW w:w="1417" w:type="dxa"/>
            <w:tcBorders>
              <w:top w:val="nil"/>
              <w:left w:val="nil"/>
              <w:bottom w:val="nil"/>
              <w:right w:val="nil"/>
            </w:tcBorders>
            <w:vAlign w:val="center"/>
          </w:tcPr>
          <w:p w:rsidR="00724565" w:rsidRPr="0029638B" w:rsidRDefault="00724565" w:rsidP="00A41665">
            <w:pPr>
              <w:rPr>
                <w:szCs w:val="22"/>
              </w:rPr>
            </w:pPr>
            <w:r w:rsidRPr="0029638B">
              <w:rPr>
                <w:szCs w:val="22"/>
              </w:rPr>
              <w:t>2,1</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3</w:t>
            </w:r>
          </w:p>
        </w:tc>
        <w:tc>
          <w:tcPr>
            <w:tcW w:w="1134" w:type="dxa"/>
            <w:tcBorders>
              <w:top w:val="nil"/>
              <w:left w:val="nil"/>
              <w:bottom w:val="nil"/>
              <w:right w:val="nil"/>
            </w:tcBorders>
            <w:vAlign w:val="center"/>
          </w:tcPr>
          <w:p w:rsidR="00724565" w:rsidRPr="0029638B" w:rsidRDefault="00724565" w:rsidP="00A41665">
            <w:pPr>
              <w:rPr>
                <w:szCs w:val="22"/>
              </w:rPr>
            </w:pPr>
            <w:r w:rsidRPr="0029638B">
              <w:rPr>
                <w:szCs w:val="22"/>
              </w:rPr>
              <w:t>2,68</w:t>
            </w:r>
          </w:p>
        </w:tc>
        <w:tc>
          <w:tcPr>
            <w:tcW w:w="992" w:type="dxa"/>
            <w:tcBorders>
              <w:top w:val="nil"/>
              <w:left w:val="nil"/>
              <w:bottom w:val="nil"/>
              <w:right w:val="nil"/>
            </w:tcBorders>
            <w:vAlign w:val="center"/>
          </w:tcPr>
          <w:p w:rsidR="00724565" w:rsidRPr="0029638B" w:rsidRDefault="00724565" w:rsidP="00A41665">
            <w:pPr>
              <w:rPr>
                <w:szCs w:val="22"/>
              </w:rPr>
            </w:pPr>
            <w:r w:rsidRPr="0029638B">
              <w:rPr>
                <w:szCs w:val="22"/>
              </w:rPr>
              <w:t>H</w:t>
            </w:r>
            <w:r w:rsidRPr="0029638B">
              <w:rPr>
                <w:szCs w:val="22"/>
                <w:vertAlign w:val="subscript"/>
              </w:rPr>
              <w:t>2</w:t>
            </w:r>
            <w:r w:rsidRPr="0029638B">
              <w:rPr>
                <w:szCs w:val="22"/>
              </w:rPr>
              <w:t>Y</w:t>
            </w:r>
            <w:r w:rsidRPr="0029638B">
              <w:rPr>
                <w:szCs w:val="22"/>
                <w:vertAlign w:val="superscript"/>
              </w:rPr>
              <w:t>2</w:t>
            </w:r>
            <w:r w:rsidRPr="0029638B">
              <w:rPr>
                <w:szCs w:val="22"/>
                <w:vertAlign w:val="superscript"/>
              </w:rPr>
              <w:sym w:font="Symbol" w:char="F02D"/>
            </w:r>
          </w:p>
        </w:tc>
        <w:tc>
          <w:tcPr>
            <w:tcW w:w="1560" w:type="dxa"/>
            <w:tcBorders>
              <w:top w:val="nil"/>
              <w:left w:val="nil"/>
              <w:bottom w:val="nil"/>
              <w:right w:val="nil"/>
            </w:tcBorders>
            <w:vAlign w:val="center"/>
          </w:tcPr>
          <w:p w:rsidR="00724565" w:rsidRPr="0029638B" w:rsidRDefault="00724565" w:rsidP="00A41665">
            <w:pPr>
              <w:rPr>
                <w:szCs w:val="22"/>
              </w:rPr>
            </w:pPr>
            <w:r w:rsidRPr="0029638B">
              <w:rPr>
                <w:szCs w:val="22"/>
              </w:rPr>
              <w:t>4,8</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12</w:t>
            </w:r>
          </w:p>
        </w:tc>
        <w:tc>
          <w:tcPr>
            <w:tcW w:w="922" w:type="dxa"/>
            <w:tcBorders>
              <w:top w:val="nil"/>
              <w:left w:val="nil"/>
              <w:bottom w:val="nil"/>
              <w:right w:val="nil"/>
            </w:tcBorders>
            <w:vAlign w:val="center"/>
          </w:tcPr>
          <w:p w:rsidR="00724565" w:rsidRPr="0029638B" w:rsidRDefault="00724565" w:rsidP="00A41665">
            <w:pPr>
              <w:rPr>
                <w:szCs w:val="22"/>
              </w:rPr>
            </w:pPr>
            <w:r w:rsidRPr="0029638B">
              <w:rPr>
                <w:szCs w:val="22"/>
              </w:rPr>
              <w:t>11,32</w:t>
            </w:r>
          </w:p>
        </w:tc>
      </w:tr>
      <w:tr w:rsidR="00724565" w:rsidRPr="0029638B" w:rsidTr="00A41665">
        <w:tblPrEx>
          <w:tblCellMar>
            <w:top w:w="0" w:type="dxa"/>
            <w:left w:w="0" w:type="dxa"/>
            <w:bottom w:w="0" w:type="dxa"/>
            <w:right w:w="0" w:type="dxa"/>
          </w:tblCellMar>
        </w:tblPrEx>
        <w:trPr>
          <w:trHeight w:val="240"/>
        </w:trPr>
        <w:tc>
          <w:tcPr>
            <w:tcW w:w="993" w:type="dxa"/>
            <w:tcBorders>
              <w:top w:val="nil"/>
              <w:left w:val="nil"/>
              <w:bottom w:val="nil"/>
              <w:right w:val="nil"/>
            </w:tcBorders>
            <w:vAlign w:val="center"/>
          </w:tcPr>
          <w:p w:rsidR="00724565" w:rsidRPr="0029638B" w:rsidRDefault="00724565" w:rsidP="00A41665">
            <w:pPr>
              <w:rPr>
                <w:szCs w:val="22"/>
              </w:rPr>
            </w:pPr>
            <w:r w:rsidRPr="0029638B">
              <w:rPr>
                <w:szCs w:val="22"/>
              </w:rPr>
              <w:t>H</w:t>
            </w:r>
            <w:r w:rsidRPr="0029638B">
              <w:rPr>
                <w:szCs w:val="22"/>
                <w:vertAlign w:val="subscript"/>
              </w:rPr>
              <w:t>2</w:t>
            </w:r>
            <w:r w:rsidRPr="0029638B">
              <w:rPr>
                <w:szCs w:val="22"/>
              </w:rPr>
              <w:t>Y</w:t>
            </w:r>
            <w:r w:rsidRPr="0029638B">
              <w:rPr>
                <w:szCs w:val="22"/>
                <w:vertAlign w:val="superscript"/>
              </w:rPr>
              <w:t>2</w:t>
            </w:r>
            <w:r w:rsidRPr="0029638B">
              <w:rPr>
                <w:szCs w:val="22"/>
                <w:vertAlign w:val="superscript"/>
              </w:rPr>
              <w:sym w:font="Symbol" w:char="F02D"/>
            </w:r>
          </w:p>
        </w:tc>
        <w:tc>
          <w:tcPr>
            <w:tcW w:w="1417" w:type="dxa"/>
            <w:tcBorders>
              <w:top w:val="nil"/>
              <w:left w:val="nil"/>
              <w:bottom w:val="nil"/>
              <w:right w:val="nil"/>
            </w:tcBorders>
            <w:vAlign w:val="center"/>
          </w:tcPr>
          <w:p w:rsidR="00724565" w:rsidRPr="0029638B" w:rsidRDefault="00724565" w:rsidP="00A41665">
            <w:pPr>
              <w:rPr>
                <w:szCs w:val="22"/>
              </w:rPr>
            </w:pPr>
            <w:r w:rsidRPr="0029638B">
              <w:rPr>
                <w:szCs w:val="22"/>
              </w:rPr>
              <w:t>6,9</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7</w:t>
            </w:r>
          </w:p>
        </w:tc>
        <w:tc>
          <w:tcPr>
            <w:tcW w:w="1134" w:type="dxa"/>
            <w:tcBorders>
              <w:top w:val="nil"/>
              <w:left w:val="nil"/>
              <w:bottom w:val="nil"/>
              <w:right w:val="nil"/>
            </w:tcBorders>
            <w:vAlign w:val="center"/>
          </w:tcPr>
          <w:p w:rsidR="00724565" w:rsidRPr="0029638B" w:rsidRDefault="00724565" w:rsidP="00A41665">
            <w:pPr>
              <w:rPr>
                <w:szCs w:val="22"/>
              </w:rPr>
            </w:pPr>
            <w:r w:rsidRPr="0029638B">
              <w:rPr>
                <w:szCs w:val="22"/>
              </w:rPr>
              <w:t>6,16</w:t>
            </w:r>
          </w:p>
        </w:tc>
        <w:tc>
          <w:tcPr>
            <w:tcW w:w="992" w:type="dxa"/>
            <w:tcBorders>
              <w:top w:val="nil"/>
              <w:left w:val="nil"/>
              <w:bottom w:val="nil"/>
              <w:right w:val="nil"/>
            </w:tcBorders>
            <w:vAlign w:val="center"/>
          </w:tcPr>
          <w:p w:rsidR="00724565" w:rsidRPr="0029638B" w:rsidRDefault="00724565" w:rsidP="00A41665">
            <w:pPr>
              <w:rPr>
                <w:szCs w:val="22"/>
              </w:rPr>
            </w:pPr>
            <w:r w:rsidRPr="0029638B">
              <w:rPr>
                <w:szCs w:val="22"/>
              </w:rPr>
              <w:t>HY</w:t>
            </w:r>
            <w:r w:rsidRPr="0029638B">
              <w:rPr>
                <w:szCs w:val="22"/>
                <w:vertAlign w:val="superscript"/>
              </w:rPr>
              <w:t>3</w:t>
            </w:r>
            <w:r w:rsidRPr="0029638B">
              <w:rPr>
                <w:szCs w:val="22"/>
                <w:vertAlign w:val="superscript"/>
              </w:rPr>
              <w:sym w:font="Symbol" w:char="F02D"/>
            </w:r>
          </w:p>
        </w:tc>
        <w:tc>
          <w:tcPr>
            <w:tcW w:w="1560" w:type="dxa"/>
            <w:tcBorders>
              <w:top w:val="nil"/>
              <w:left w:val="nil"/>
              <w:bottom w:val="nil"/>
              <w:right w:val="nil"/>
            </w:tcBorders>
            <w:vAlign w:val="center"/>
          </w:tcPr>
          <w:p w:rsidR="00724565" w:rsidRPr="0029638B" w:rsidRDefault="00724565" w:rsidP="00A41665">
            <w:pPr>
              <w:rPr>
                <w:szCs w:val="22"/>
              </w:rPr>
            </w:pPr>
            <w:r w:rsidRPr="0029638B">
              <w:rPr>
                <w:szCs w:val="22"/>
              </w:rPr>
              <w:t>1,4</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8</w:t>
            </w:r>
          </w:p>
        </w:tc>
        <w:tc>
          <w:tcPr>
            <w:tcW w:w="922" w:type="dxa"/>
            <w:tcBorders>
              <w:top w:val="nil"/>
              <w:left w:val="nil"/>
              <w:bottom w:val="nil"/>
              <w:right w:val="nil"/>
            </w:tcBorders>
            <w:vAlign w:val="center"/>
          </w:tcPr>
          <w:p w:rsidR="00724565" w:rsidRPr="0029638B" w:rsidRDefault="00724565" w:rsidP="00A41665">
            <w:pPr>
              <w:rPr>
                <w:szCs w:val="22"/>
              </w:rPr>
            </w:pPr>
            <w:r w:rsidRPr="0029638B">
              <w:rPr>
                <w:szCs w:val="22"/>
              </w:rPr>
              <w:t>7,84</w:t>
            </w:r>
          </w:p>
        </w:tc>
      </w:tr>
      <w:tr w:rsidR="00724565" w:rsidRPr="0029638B" w:rsidTr="00A41665">
        <w:tblPrEx>
          <w:tblCellMar>
            <w:top w:w="0" w:type="dxa"/>
            <w:left w:w="0" w:type="dxa"/>
            <w:bottom w:w="0" w:type="dxa"/>
            <w:right w:w="0" w:type="dxa"/>
          </w:tblCellMar>
        </w:tblPrEx>
        <w:trPr>
          <w:trHeight w:val="201"/>
        </w:trPr>
        <w:tc>
          <w:tcPr>
            <w:tcW w:w="993" w:type="dxa"/>
            <w:tcBorders>
              <w:top w:val="nil"/>
              <w:left w:val="nil"/>
              <w:bottom w:val="nil"/>
              <w:right w:val="nil"/>
            </w:tcBorders>
            <w:vAlign w:val="center"/>
          </w:tcPr>
          <w:p w:rsidR="00724565" w:rsidRPr="0029638B" w:rsidRDefault="00724565" w:rsidP="00A41665">
            <w:pPr>
              <w:rPr>
                <w:szCs w:val="22"/>
              </w:rPr>
            </w:pPr>
            <w:r w:rsidRPr="0029638B">
              <w:rPr>
                <w:szCs w:val="22"/>
              </w:rPr>
              <w:t>HY</w:t>
            </w:r>
            <w:r w:rsidRPr="0029638B">
              <w:rPr>
                <w:szCs w:val="22"/>
                <w:vertAlign w:val="superscript"/>
              </w:rPr>
              <w:t>3</w:t>
            </w:r>
            <w:r w:rsidRPr="0029638B">
              <w:rPr>
                <w:szCs w:val="22"/>
                <w:vertAlign w:val="superscript"/>
              </w:rPr>
              <w:sym w:font="Symbol" w:char="F02D"/>
            </w:r>
          </w:p>
        </w:tc>
        <w:tc>
          <w:tcPr>
            <w:tcW w:w="1417" w:type="dxa"/>
            <w:tcBorders>
              <w:top w:val="nil"/>
              <w:left w:val="nil"/>
              <w:bottom w:val="nil"/>
              <w:right w:val="nil"/>
            </w:tcBorders>
            <w:vAlign w:val="center"/>
          </w:tcPr>
          <w:p w:rsidR="00724565" w:rsidRPr="0029638B" w:rsidRDefault="00724565" w:rsidP="00A41665">
            <w:pPr>
              <w:rPr>
                <w:szCs w:val="22"/>
              </w:rPr>
            </w:pPr>
            <w:r w:rsidRPr="0029638B">
              <w:rPr>
                <w:szCs w:val="22"/>
              </w:rPr>
              <w:t>5,5</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11</w:t>
            </w:r>
          </w:p>
        </w:tc>
        <w:tc>
          <w:tcPr>
            <w:tcW w:w="1134" w:type="dxa"/>
            <w:tcBorders>
              <w:top w:val="nil"/>
              <w:left w:val="nil"/>
              <w:bottom w:val="nil"/>
              <w:right w:val="nil"/>
            </w:tcBorders>
            <w:vAlign w:val="center"/>
          </w:tcPr>
          <w:p w:rsidR="00724565" w:rsidRPr="0029638B" w:rsidRDefault="00724565" w:rsidP="00A41665">
            <w:pPr>
              <w:rPr>
                <w:szCs w:val="22"/>
              </w:rPr>
            </w:pPr>
            <w:r w:rsidRPr="0029638B">
              <w:rPr>
                <w:szCs w:val="22"/>
              </w:rPr>
              <w:t>10,26</w:t>
            </w:r>
          </w:p>
        </w:tc>
        <w:tc>
          <w:tcPr>
            <w:tcW w:w="992" w:type="dxa"/>
            <w:tcBorders>
              <w:top w:val="nil"/>
              <w:left w:val="nil"/>
              <w:bottom w:val="nil"/>
              <w:right w:val="nil"/>
            </w:tcBorders>
            <w:vAlign w:val="center"/>
          </w:tcPr>
          <w:p w:rsidR="00724565" w:rsidRPr="0029638B" w:rsidRDefault="00724565" w:rsidP="00A41665">
            <w:pPr>
              <w:rPr>
                <w:szCs w:val="22"/>
              </w:rPr>
            </w:pPr>
            <w:r w:rsidRPr="0029638B">
              <w:rPr>
                <w:szCs w:val="22"/>
              </w:rPr>
              <w:t>Y</w:t>
            </w:r>
            <w:r w:rsidRPr="0029638B">
              <w:rPr>
                <w:szCs w:val="22"/>
                <w:vertAlign w:val="superscript"/>
              </w:rPr>
              <w:t>4</w:t>
            </w:r>
            <w:r w:rsidRPr="0029638B">
              <w:rPr>
                <w:szCs w:val="22"/>
                <w:vertAlign w:val="superscript"/>
              </w:rPr>
              <w:sym w:font="Symbol" w:char="F02D"/>
            </w:r>
          </w:p>
        </w:tc>
        <w:tc>
          <w:tcPr>
            <w:tcW w:w="1560" w:type="dxa"/>
            <w:tcBorders>
              <w:top w:val="nil"/>
              <w:left w:val="nil"/>
              <w:bottom w:val="nil"/>
              <w:right w:val="nil"/>
            </w:tcBorders>
            <w:vAlign w:val="center"/>
          </w:tcPr>
          <w:p w:rsidR="00724565" w:rsidRPr="0029638B" w:rsidRDefault="00724565" w:rsidP="00A41665">
            <w:pPr>
              <w:rPr>
                <w:szCs w:val="22"/>
              </w:rPr>
            </w:pPr>
            <w:r w:rsidRPr="0029638B">
              <w:rPr>
                <w:szCs w:val="22"/>
              </w:rPr>
              <w:t>1,8</w:t>
            </w:r>
            <w:r w:rsidRPr="0029638B">
              <w:rPr>
                <w:szCs w:val="22"/>
              </w:rPr>
              <w:sym w:font="Symbol" w:char="F0D7"/>
            </w:r>
            <w:r w:rsidRPr="0029638B">
              <w:rPr>
                <w:szCs w:val="22"/>
              </w:rPr>
              <w:t>10</w:t>
            </w:r>
            <w:r w:rsidRPr="0029638B">
              <w:rPr>
                <w:szCs w:val="22"/>
                <w:vertAlign w:val="superscript"/>
              </w:rPr>
              <w:sym w:font="Symbol" w:char="F02D"/>
            </w:r>
            <w:r w:rsidRPr="0029638B">
              <w:rPr>
                <w:szCs w:val="22"/>
                <w:vertAlign w:val="superscript"/>
              </w:rPr>
              <w:t>4</w:t>
            </w:r>
          </w:p>
        </w:tc>
        <w:tc>
          <w:tcPr>
            <w:tcW w:w="922" w:type="dxa"/>
            <w:tcBorders>
              <w:top w:val="nil"/>
              <w:left w:val="nil"/>
              <w:bottom w:val="nil"/>
              <w:right w:val="nil"/>
            </w:tcBorders>
            <w:vAlign w:val="center"/>
          </w:tcPr>
          <w:p w:rsidR="00724565" w:rsidRPr="0029638B" w:rsidRDefault="00724565" w:rsidP="00A41665">
            <w:pPr>
              <w:keepNext/>
              <w:rPr>
                <w:szCs w:val="22"/>
              </w:rPr>
            </w:pPr>
            <w:r w:rsidRPr="0029638B">
              <w:rPr>
                <w:szCs w:val="22"/>
              </w:rPr>
              <w:t>3,74</w:t>
            </w:r>
          </w:p>
        </w:tc>
      </w:tr>
    </w:tbl>
    <w:p w:rsidR="00724565" w:rsidRPr="0029638B" w:rsidRDefault="00724565" w:rsidP="00A41665">
      <w:pPr>
        <w:pStyle w:val="Interlinie"/>
      </w:pPr>
      <w:r w:rsidRPr="0029638B">
        <w:t>Zowel oplossingen van het zuur als van de zouten ervan worden als titratievloeistof gebruikt. Al deze oplossingen worden aangeduid met de verzamelnaam EDTA.</w:t>
      </w:r>
    </w:p>
    <w:p w:rsidR="00724565" w:rsidRPr="0029638B" w:rsidRDefault="00724565" w:rsidP="00A41665">
      <w:pPr>
        <w:rPr>
          <w:szCs w:val="22"/>
        </w:rPr>
      </w:pPr>
      <w:r w:rsidRPr="0029638B">
        <w:rPr>
          <w:szCs w:val="22"/>
        </w:rPr>
        <w:t>Bij de titratie met EDTA kan alleen met Y</w:t>
      </w:r>
      <w:r w:rsidRPr="0029638B">
        <w:rPr>
          <w:szCs w:val="22"/>
          <w:vertAlign w:val="superscript"/>
        </w:rPr>
        <w:t>4</w:t>
      </w:r>
      <w:r w:rsidRPr="0029638B">
        <w:rPr>
          <w:szCs w:val="22"/>
          <w:vertAlign w:val="superscript"/>
        </w:rPr>
        <w:sym w:font="Symbol" w:char="F02D"/>
      </w:r>
      <w:r w:rsidRPr="0029638B">
        <w:rPr>
          <w:szCs w:val="22"/>
        </w:rPr>
        <w:t xml:space="preserve"> een metaalcomplex worden gevormd en niet met HY</w:t>
      </w:r>
      <w:r w:rsidRPr="0029638B">
        <w:rPr>
          <w:szCs w:val="22"/>
          <w:vertAlign w:val="superscript"/>
        </w:rPr>
        <w:t>3</w:t>
      </w:r>
      <w:r w:rsidRPr="0029638B">
        <w:rPr>
          <w:szCs w:val="22"/>
          <w:vertAlign w:val="superscript"/>
        </w:rPr>
        <w:sym w:font="Symbol" w:char="F02D"/>
      </w:r>
      <w:r w:rsidRPr="0029638B">
        <w:rPr>
          <w:szCs w:val="22"/>
        </w:rPr>
        <w:t xml:space="preserve"> enz.</w:t>
      </w:r>
    </w:p>
    <w:p w:rsidR="00724565" w:rsidRPr="0029638B" w:rsidRDefault="00724565" w:rsidP="00A41665">
      <w:pPr>
        <w:pStyle w:val="Interlinie"/>
      </w:pPr>
      <w:r w:rsidRPr="0029638B">
        <w:t>Voert men een titratie met EDTA uit bij een pH = 12 dan is het niet in het metaa</w:t>
      </w:r>
      <w:r w:rsidRPr="0029638B">
        <w:t>l</w:t>
      </w:r>
      <w:r w:rsidRPr="0029638B">
        <w:t>complex gebonden EDTA hoofdzakelijk als Y</w:t>
      </w:r>
      <w:r w:rsidRPr="0029638B">
        <w:rPr>
          <w:vertAlign w:val="superscript"/>
        </w:rPr>
        <w:t>4</w:t>
      </w:r>
      <w:r w:rsidRPr="0029638B">
        <w:rPr>
          <w:vertAlign w:val="superscript"/>
        </w:rPr>
        <w:sym w:font="Symbol" w:char="F02D"/>
      </w:r>
      <w:r w:rsidRPr="0029638B">
        <w:t xml:space="preserve"> aanwezig.</w:t>
      </w:r>
    </w:p>
    <w:p w:rsidR="00724565" w:rsidRPr="0029638B" w:rsidRDefault="00724565" w:rsidP="00524F2B">
      <w:pPr>
        <w:pStyle w:val="Vraag"/>
        <w:tabs>
          <w:tab w:val="clear" w:pos="360"/>
          <w:tab w:val="num" w:pos="0"/>
        </w:tabs>
        <w:ind w:left="0" w:hanging="426"/>
      </w:pPr>
      <w:r w:rsidRPr="0029638B">
        <w:t>Leg uit dat bij pH = 12,00 EDTA hoofdzakelijk als Y</w:t>
      </w:r>
      <w:r w:rsidRPr="0029638B">
        <w:rPr>
          <w:vertAlign w:val="superscript"/>
        </w:rPr>
        <w:t>4</w:t>
      </w:r>
      <w:r w:rsidRPr="0029638B">
        <w:rPr>
          <w:vertAlign w:val="superscript"/>
        </w:rPr>
        <w:sym w:font="Symbol" w:char="F02D"/>
      </w:r>
      <w:r w:rsidRPr="0029638B">
        <w:t xml:space="preserve"> aanwezig is. </w:t>
      </w:r>
      <w:r w:rsidR="00524F2B">
        <w:tab/>
        <w:t>4</w:t>
      </w:r>
    </w:p>
    <w:p w:rsidR="00724565" w:rsidRPr="0029638B" w:rsidRDefault="00724565" w:rsidP="00AF43CF">
      <w:pPr>
        <w:pStyle w:val="Interlinie"/>
      </w:pPr>
      <w:r w:rsidRPr="0029638B">
        <w:t>De meeste metaalzouten zijn in een oplossing met pH = 12 niet titreerbaar, o.a. door hydroxidevo</w:t>
      </w:r>
      <w:r w:rsidRPr="0029638B">
        <w:t>r</w:t>
      </w:r>
      <w:r w:rsidRPr="0029638B">
        <w:t>ming.</w:t>
      </w:r>
    </w:p>
    <w:p w:rsidR="00724565" w:rsidRPr="0029638B" w:rsidRDefault="00724565" w:rsidP="00A41665">
      <w:pPr>
        <w:rPr>
          <w:szCs w:val="22"/>
        </w:rPr>
      </w:pPr>
      <w:r w:rsidRPr="0029638B">
        <w:rPr>
          <w:szCs w:val="22"/>
        </w:rPr>
        <w:lastRenderedPageBreak/>
        <w:t>Men kan deze metaalzouten vaak wel bij een lagere pH met EDTA titreren, maar dan moet de voo</w:t>
      </w:r>
      <w:r w:rsidRPr="0029638B">
        <w:rPr>
          <w:szCs w:val="22"/>
        </w:rPr>
        <w:t>r</w:t>
      </w:r>
      <w:r w:rsidRPr="0029638B">
        <w:rPr>
          <w:szCs w:val="22"/>
        </w:rPr>
        <w:t xml:space="preserve">waarde </w:t>
      </w:r>
      <w:r w:rsidRPr="0029638B">
        <w:rPr>
          <w:i/>
          <w:iCs/>
          <w:szCs w:val="22"/>
        </w:rPr>
        <w:t>K</w:t>
      </w:r>
      <w:r w:rsidRPr="0029638B">
        <w:rPr>
          <w:iCs/>
          <w:szCs w:val="22"/>
          <w:vertAlign w:val="subscript"/>
        </w:rPr>
        <w:t>st</w:t>
      </w:r>
      <w:r w:rsidRPr="0029638B">
        <w:rPr>
          <w:i/>
          <w:iCs/>
          <w:szCs w:val="22"/>
        </w:rPr>
        <w:t xml:space="preserve"> × M </w:t>
      </w:r>
      <w:r w:rsidRPr="0029638B">
        <w:rPr>
          <w:szCs w:val="22"/>
        </w:rPr>
        <w:t>&gt; 10</w:t>
      </w:r>
      <w:r w:rsidRPr="0029638B">
        <w:rPr>
          <w:szCs w:val="22"/>
          <w:vertAlign w:val="superscript"/>
        </w:rPr>
        <w:t>8</w:t>
      </w:r>
      <w:r w:rsidRPr="0029638B">
        <w:rPr>
          <w:szCs w:val="22"/>
        </w:rPr>
        <w:t xml:space="preserve"> gecorrigeerd worden. Bij deze voorwaarde gaat men er namelijk van uit dat alle EDTA als Y</w:t>
      </w:r>
      <w:r w:rsidRPr="0029638B">
        <w:rPr>
          <w:szCs w:val="22"/>
          <w:vertAlign w:val="superscript"/>
        </w:rPr>
        <w:t>4</w:t>
      </w:r>
      <w:r w:rsidRPr="0029638B">
        <w:rPr>
          <w:szCs w:val="22"/>
          <w:vertAlign w:val="superscript"/>
        </w:rPr>
        <w:sym w:font="Symbol" w:char="F02D"/>
      </w:r>
      <w:r w:rsidRPr="0029638B">
        <w:rPr>
          <w:szCs w:val="22"/>
        </w:rPr>
        <w:t xml:space="preserve"> aanwezig is.</w:t>
      </w:r>
    </w:p>
    <w:p w:rsidR="00724565" w:rsidRPr="0029638B" w:rsidRDefault="00724565" w:rsidP="00A41665">
      <w:pPr>
        <w:pStyle w:val="Interlinie"/>
      </w:pPr>
      <w:r w:rsidRPr="0029638B">
        <w:t>Bij lagere pH is echter slechts een deel van de EDTA als Y</w:t>
      </w:r>
      <w:r w:rsidRPr="0029638B">
        <w:rPr>
          <w:vertAlign w:val="superscript"/>
        </w:rPr>
        <w:t>4</w:t>
      </w:r>
      <w:r w:rsidRPr="0029638B">
        <w:rPr>
          <w:vertAlign w:val="superscript"/>
        </w:rPr>
        <w:sym w:font="Symbol" w:char="F02D"/>
      </w:r>
      <w:r w:rsidRPr="0029638B">
        <w:t xml:space="preserve"> aanwezig.</w:t>
      </w:r>
    </w:p>
    <w:p w:rsidR="00724565" w:rsidRPr="0029638B" w:rsidRDefault="00724565" w:rsidP="00A41665">
      <w:pPr>
        <w:rPr>
          <w:i/>
          <w:iCs/>
          <w:szCs w:val="22"/>
        </w:rPr>
      </w:pPr>
      <w:r w:rsidRPr="0029638B">
        <w:rPr>
          <w:szCs w:val="22"/>
        </w:rPr>
        <w:t xml:space="preserve">De voorwaarde voor uitvoerbaarheid van de titratie wordt daarom gecorrigeerd met een factor </w:t>
      </w:r>
      <w:r w:rsidRPr="0029638B">
        <w:rPr>
          <w:i/>
          <w:iCs/>
          <w:szCs w:val="22"/>
        </w:rPr>
        <w:t>f</w:t>
      </w:r>
    </w:p>
    <w:p w:rsidR="00724565" w:rsidRPr="0029638B" w:rsidRDefault="00724565" w:rsidP="00A41665">
      <w:pPr>
        <w:pStyle w:val="Reactievergelijking"/>
      </w:pPr>
      <w:r w:rsidRPr="0029638B">
        <w:rPr>
          <w:i/>
          <w:iCs/>
        </w:rPr>
        <w:t xml:space="preserve">f </w:t>
      </w:r>
      <w:r w:rsidRPr="0029638B">
        <w:t xml:space="preserve">= </w:t>
      </w:r>
      <w:r w:rsidRPr="0029638B">
        <w:rPr>
          <w:position w:val="-30"/>
        </w:rPr>
        <w:object w:dxaOrig="1600" w:dyaOrig="660">
          <v:shape id="_x0000_i1030" type="#_x0000_t75" style="width:80.1pt;height:32.95pt" o:ole="">
            <v:imagedata r:id="rId23" o:title=""/>
          </v:shape>
          <o:OLEObject Type="Embed" ProgID="Equation.3" ShapeID="_x0000_i1030" DrawAspect="Content" ObjectID="_1314784728" r:id="rId24"/>
        </w:object>
      </w:r>
      <w:r w:rsidRPr="0029638B">
        <w:t>, waarbij molariteit EDTA = [Y</w:t>
      </w:r>
      <w:r w:rsidRPr="0029638B">
        <w:rPr>
          <w:vertAlign w:val="superscript"/>
        </w:rPr>
        <w:t>4</w:t>
      </w:r>
      <w:r w:rsidRPr="0029638B">
        <w:rPr>
          <w:vertAlign w:val="superscript"/>
        </w:rPr>
        <w:sym w:font="Symbol" w:char="F02D"/>
      </w:r>
      <w:r w:rsidRPr="0029638B">
        <w:t>] + [HY</w:t>
      </w:r>
      <w:r w:rsidRPr="0029638B">
        <w:rPr>
          <w:vertAlign w:val="superscript"/>
        </w:rPr>
        <w:t>3</w:t>
      </w:r>
      <w:r w:rsidRPr="0029638B">
        <w:rPr>
          <w:vertAlign w:val="superscript"/>
        </w:rPr>
        <w:sym w:font="Symbol" w:char="F02D"/>
      </w:r>
      <w:r w:rsidRPr="0029638B">
        <w:t>] + [H</w:t>
      </w:r>
      <w:r w:rsidRPr="0029638B">
        <w:rPr>
          <w:vertAlign w:val="subscript"/>
        </w:rPr>
        <w:t>2</w:t>
      </w:r>
      <w:r w:rsidRPr="0029638B">
        <w:t>Y</w:t>
      </w:r>
      <w:r w:rsidRPr="0029638B">
        <w:rPr>
          <w:vertAlign w:val="superscript"/>
        </w:rPr>
        <w:t>2</w:t>
      </w:r>
      <w:r w:rsidRPr="0029638B">
        <w:rPr>
          <w:vertAlign w:val="superscript"/>
        </w:rPr>
        <w:sym w:font="Symbol" w:char="F02D"/>
      </w:r>
      <w:r w:rsidRPr="0029638B">
        <w:t>] + [H</w:t>
      </w:r>
      <w:r w:rsidRPr="0029638B">
        <w:rPr>
          <w:vertAlign w:val="subscript"/>
        </w:rPr>
        <w:t>3</w:t>
      </w:r>
      <w:r w:rsidRPr="0029638B">
        <w:t>Y</w:t>
      </w:r>
      <w:r w:rsidRPr="0029638B">
        <w:rPr>
          <w:vertAlign w:val="superscript"/>
        </w:rPr>
        <w:sym w:font="Symbol" w:char="F02D"/>
      </w:r>
      <w:r w:rsidRPr="0029638B">
        <w:t>] + [H</w:t>
      </w:r>
      <w:r w:rsidRPr="0029638B">
        <w:rPr>
          <w:vertAlign w:val="subscript"/>
        </w:rPr>
        <w:t>4</w:t>
      </w:r>
      <w:r w:rsidRPr="0029638B">
        <w:t>Y].</w:t>
      </w:r>
    </w:p>
    <w:p w:rsidR="00724565" w:rsidRPr="0029638B" w:rsidRDefault="00724565" w:rsidP="00524F2B">
      <w:pPr>
        <w:pStyle w:val="Vraag"/>
        <w:tabs>
          <w:tab w:val="clear" w:pos="360"/>
          <w:tab w:val="num" w:pos="0"/>
        </w:tabs>
        <w:ind w:left="0" w:hanging="426"/>
      </w:pPr>
      <w:r w:rsidRPr="0029638B">
        <w:t xml:space="preserve">Bereken met behulp van de gegeven zuurconstanten de waarde van </w:t>
      </w:r>
      <w:r w:rsidRPr="0029638B">
        <w:rPr>
          <w:i/>
          <w:iCs/>
        </w:rPr>
        <w:t xml:space="preserve">f </w:t>
      </w:r>
      <w:r w:rsidRPr="0029638B">
        <w:t>bij een pH = 10,00.</w:t>
      </w:r>
      <w:r w:rsidR="00524F2B">
        <w:tab/>
      </w:r>
      <w:r w:rsidR="00AF43CF">
        <w:t>3</w:t>
      </w:r>
    </w:p>
    <w:p w:rsidR="00724565" w:rsidRPr="0029638B" w:rsidRDefault="00724565" w:rsidP="00A41665">
      <w:pPr>
        <w:rPr>
          <w:szCs w:val="22"/>
        </w:rPr>
      </w:pPr>
      <w:r w:rsidRPr="0029638B">
        <w:rPr>
          <w:szCs w:val="22"/>
        </w:rPr>
        <w:t xml:space="preserve">Ook bij andere pH-waarden is </w:t>
      </w:r>
      <w:r w:rsidRPr="0029638B">
        <w:rPr>
          <w:i/>
          <w:iCs/>
          <w:szCs w:val="22"/>
        </w:rPr>
        <w:t xml:space="preserve">f </w:t>
      </w:r>
      <w:r w:rsidRPr="0029638B">
        <w:rPr>
          <w:szCs w:val="22"/>
        </w:rPr>
        <w:t>te berekenen.</w:t>
      </w:r>
    </w:p>
    <w:p w:rsidR="00724565" w:rsidRPr="0029638B" w:rsidRDefault="00724565" w:rsidP="00A41665">
      <w:pPr>
        <w:rPr>
          <w:szCs w:val="22"/>
        </w:rPr>
      </w:pPr>
      <w:r w:rsidRPr="0029638B">
        <w:rPr>
          <w:szCs w:val="22"/>
        </w:rPr>
        <w:t>De voorwaarde voor uitvoerbaarheid van titraties met EDTA is nu:</w:t>
      </w:r>
    </w:p>
    <w:p w:rsidR="00724565" w:rsidRPr="0029638B" w:rsidRDefault="00724565" w:rsidP="00A41665">
      <w:pPr>
        <w:pStyle w:val="Reactievergelijking"/>
      </w:pPr>
      <w:r w:rsidRPr="0029638B">
        <w:rPr>
          <w:position w:val="-26"/>
        </w:rPr>
        <w:object w:dxaOrig="440" w:dyaOrig="620">
          <v:shape id="_x0000_i1031" type="#_x0000_t75" style="width:21.8pt;height:30.95pt" o:ole="">
            <v:imagedata r:id="rId25" o:title=""/>
          </v:shape>
          <o:OLEObject Type="Embed" ProgID="Equation.3" ShapeID="_x0000_i1031" DrawAspect="Content" ObjectID="_1314784729" r:id="rId26"/>
        </w:object>
      </w:r>
      <w:r w:rsidRPr="0029638B">
        <w:t xml:space="preserve"> × </w:t>
      </w:r>
      <w:r w:rsidRPr="0029638B">
        <w:rPr>
          <w:i/>
          <w:iCs/>
        </w:rPr>
        <w:t xml:space="preserve">M </w:t>
      </w:r>
      <w:r w:rsidRPr="0029638B">
        <w:t>&gt; 10</w:t>
      </w:r>
      <w:r w:rsidRPr="0029638B">
        <w:rPr>
          <w:vertAlign w:val="superscript"/>
        </w:rPr>
        <w:t>8</w:t>
      </w:r>
      <w:r w:rsidRPr="0029638B">
        <w:t xml:space="preserve"> of log </w:t>
      </w:r>
      <w:r w:rsidRPr="0029638B">
        <w:rPr>
          <w:i/>
          <w:iCs/>
        </w:rPr>
        <w:t>K</w:t>
      </w:r>
      <w:r w:rsidRPr="0029638B">
        <w:rPr>
          <w:iCs/>
          <w:vertAlign w:val="subscript"/>
        </w:rPr>
        <w:t>st</w:t>
      </w:r>
      <w:r w:rsidRPr="0029638B">
        <w:rPr>
          <w:i/>
          <w:iCs/>
        </w:rPr>
        <w:t xml:space="preserve"> </w:t>
      </w:r>
      <w:r w:rsidRPr="0029638B">
        <w:t xml:space="preserve">+ log </w:t>
      </w:r>
      <w:r w:rsidRPr="0029638B">
        <w:rPr>
          <w:i/>
        </w:rPr>
        <w:t>M</w:t>
      </w:r>
      <w:r w:rsidRPr="0029638B">
        <w:t xml:space="preserve"> </w:t>
      </w:r>
      <w:r w:rsidRPr="0029638B">
        <w:sym w:font="Symbol" w:char="F02D"/>
      </w:r>
      <w:r w:rsidRPr="0029638B">
        <w:t xml:space="preserve"> </w:t>
      </w:r>
      <w:r w:rsidRPr="0029638B">
        <w:rPr>
          <w:iCs/>
        </w:rPr>
        <w:t>log</w:t>
      </w:r>
      <w:r w:rsidRPr="0029638B">
        <w:rPr>
          <w:i/>
          <w:iCs/>
        </w:rPr>
        <w:t xml:space="preserve"> f</w:t>
      </w:r>
      <w:r w:rsidRPr="0029638B">
        <w:rPr>
          <w:iCs/>
        </w:rPr>
        <w:t xml:space="preserve"> </w:t>
      </w:r>
      <w:r w:rsidRPr="0029638B">
        <w:rPr>
          <w:i/>
          <w:iCs/>
        </w:rPr>
        <w:t xml:space="preserve">&gt; </w:t>
      </w:r>
      <w:r w:rsidRPr="0029638B">
        <w:t>8.</w:t>
      </w:r>
    </w:p>
    <w:p w:rsidR="00724565" w:rsidRPr="0029638B" w:rsidRDefault="00724565" w:rsidP="00A41665">
      <w:pPr>
        <w:rPr>
          <w:szCs w:val="22"/>
        </w:rPr>
      </w:pPr>
      <w:r w:rsidRPr="0029638B">
        <w:rPr>
          <w:szCs w:val="22"/>
        </w:rPr>
        <w:t xml:space="preserve">In </w:t>
      </w:r>
      <w:fldSimple w:instr=" REF _Ref150439267  \* MERGEFORMAT ">
        <w:r w:rsidR="0077142C" w:rsidRPr="0029638B">
          <w:t xml:space="preserve">tabel </w:t>
        </w:r>
        <w:r w:rsidR="0077142C">
          <w:rPr>
            <w:noProof/>
          </w:rPr>
          <w:t>2</w:t>
        </w:r>
      </w:fldSimple>
      <w:r w:rsidRPr="0029638B">
        <w:rPr>
          <w:szCs w:val="22"/>
        </w:rPr>
        <w:t xml:space="preserve"> zijn waarden van log </w:t>
      </w:r>
      <w:r w:rsidRPr="0029638B">
        <w:rPr>
          <w:i/>
          <w:iCs/>
          <w:szCs w:val="22"/>
        </w:rPr>
        <w:t xml:space="preserve">f </w:t>
      </w:r>
      <w:r w:rsidRPr="0029638B">
        <w:rPr>
          <w:szCs w:val="22"/>
        </w:rPr>
        <w:t>gegeven bij verschillende pH-waarden.</w:t>
      </w:r>
      <w:r w:rsidRPr="0029638B">
        <w:rPr>
          <w:szCs w:val="22"/>
        </w:rPr>
        <w:br/>
      </w:r>
    </w:p>
    <w:p w:rsidR="00724565" w:rsidRPr="0029638B" w:rsidRDefault="00724565" w:rsidP="00A41665">
      <w:pPr>
        <w:pStyle w:val="Bijschrift"/>
        <w:keepNext/>
      </w:pPr>
      <w:bookmarkStart w:id="3" w:name="_Ref150439267"/>
      <w:r w:rsidRPr="0029638B">
        <w:t xml:space="preserve">tabel </w:t>
      </w:r>
      <w:fldSimple w:instr=" SEQ tabel \* ARABIC ">
        <w:r w:rsidR="0077142C">
          <w:rPr>
            <w:noProof/>
          </w:rPr>
          <w:t>2</w:t>
        </w:r>
      </w:fldSimple>
      <w:bookmarkEnd w:id="3"/>
    </w:p>
    <w:tbl>
      <w:tblPr>
        <w:tblW w:w="0" w:type="auto"/>
        <w:tblBorders>
          <w:insideH w:val="single" w:sz="4" w:space="0" w:color="auto"/>
          <w:insideV w:val="single" w:sz="4" w:space="0" w:color="auto"/>
        </w:tblBorders>
        <w:tblLook w:val="01E0"/>
      </w:tblPr>
      <w:tblGrid>
        <w:gridCol w:w="734"/>
        <w:gridCol w:w="734"/>
        <w:gridCol w:w="734"/>
        <w:gridCol w:w="734"/>
        <w:gridCol w:w="734"/>
        <w:gridCol w:w="734"/>
        <w:gridCol w:w="734"/>
        <w:gridCol w:w="734"/>
        <w:gridCol w:w="734"/>
        <w:gridCol w:w="734"/>
        <w:gridCol w:w="734"/>
        <w:gridCol w:w="735"/>
        <w:gridCol w:w="735"/>
      </w:tblGrid>
      <w:tr w:rsidR="00724565" w:rsidRPr="00E210FF" w:rsidTr="00E210FF">
        <w:tc>
          <w:tcPr>
            <w:tcW w:w="734" w:type="dxa"/>
          </w:tcPr>
          <w:p w:rsidR="00724565" w:rsidRPr="00E210FF" w:rsidRDefault="00724565" w:rsidP="00A41665">
            <w:pPr>
              <w:rPr>
                <w:szCs w:val="22"/>
                <w:lang w:val="en-GB"/>
              </w:rPr>
            </w:pPr>
            <w:r w:rsidRPr="00E210FF">
              <w:rPr>
                <w:szCs w:val="22"/>
                <w:lang w:val="en-GB"/>
              </w:rPr>
              <w:t>pH</w:t>
            </w:r>
          </w:p>
        </w:tc>
        <w:tc>
          <w:tcPr>
            <w:tcW w:w="734" w:type="dxa"/>
          </w:tcPr>
          <w:p w:rsidR="00724565" w:rsidRPr="00E210FF" w:rsidRDefault="00724565" w:rsidP="00A41665">
            <w:pPr>
              <w:rPr>
                <w:szCs w:val="22"/>
                <w:lang w:val="en-GB"/>
              </w:rPr>
            </w:pPr>
            <w:r w:rsidRPr="00E210FF">
              <w:rPr>
                <w:szCs w:val="22"/>
                <w:lang w:val="en-GB"/>
              </w:rPr>
              <w:t>12</w:t>
            </w:r>
          </w:p>
        </w:tc>
        <w:tc>
          <w:tcPr>
            <w:tcW w:w="734" w:type="dxa"/>
          </w:tcPr>
          <w:p w:rsidR="00724565" w:rsidRPr="00E210FF" w:rsidRDefault="00724565" w:rsidP="00A41665">
            <w:pPr>
              <w:rPr>
                <w:szCs w:val="22"/>
                <w:lang w:val="en-GB"/>
              </w:rPr>
            </w:pPr>
            <w:r w:rsidRPr="00E210FF">
              <w:rPr>
                <w:szCs w:val="22"/>
                <w:lang w:val="en-GB"/>
              </w:rPr>
              <w:t>11</w:t>
            </w:r>
          </w:p>
        </w:tc>
        <w:tc>
          <w:tcPr>
            <w:tcW w:w="734" w:type="dxa"/>
          </w:tcPr>
          <w:p w:rsidR="00724565" w:rsidRPr="00E210FF" w:rsidRDefault="00724565" w:rsidP="00A41665">
            <w:pPr>
              <w:rPr>
                <w:szCs w:val="22"/>
                <w:lang w:val="en-GB"/>
              </w:rPr>
            </w:pPr>
            <w:r w:rsidRPr="00E210FF">
              <w:rPr>
                <w:szCs w:val="22"/>
                <w:lang w:val="en-GB"/>
              </w:rPr>
              <w:t>10</w:t>
            </w:r>
          </w:p>
        </w:tc>
        <w:tc>
          <w:tcPr>
            <w:tcW w:w="734" w:type="dxa"/>
          </w:tcPr>
          <w:p w:rsidR="00724565" w:rsidRPr="00E210FF" w:rsidRDefault="00724565" w:rsidP="00A41665">
            <w:pPr>
              <w:rPr>
                <w:szCs w:val="22"/>
                <w:lang w:val="en-GB"/>
              </w:rPr>
            </w:pPr>
            <w:r w:rsidRPr="00E210FF">
              <w:rPr>
                <w:szCs w:val="22"/>
                <w:lang w:val="en-GB"/>
              </w:rPr>
              <w:t>9</w:t>
            </w:r>
          </w:p>
        </w:tc>
        <w:tc>
          <w:tcPr>
            <w:tcW w:w="734" w:type="dxa"/>
          </w:tcPr>
          <w:p w:rsidR="00724565" w:rsidRPr="00E210FF" w:rsidRDefault="00724565" w:rsidP="00A41665">
            <w:pPr>
              <w:rPr>
                <w:szCs w:val="22"/>
                <w:lang w:val="en-GB"/>
              </w:rPr>
            </w:pPr>
            <w:r w:rsidRPr="00E210FF">
              <w:rPr>
                <w:szCs w:val="22"/>
                <w:lang w:val="en-GB"/>
              </w:rPr>
              <w:t>8</w:t>
            </w:r>
          </w:p>
        </w:tc>
        <w:tc>
          <w:tcPr>
            <w:tcW w:w="734" w:type="dxa"/>
          </w:tcPr>
          <w:p w:rsidR="00724565" w:rsidRPr="00E210FF" w:rsidRDefault="00724565" w:rsidP="00A41665">
            <w:pPr>
              <w:rPr>
                <w:szCs w:val="22"/>
                <w:lang w:val="en-GB"/>
              </w:rPr>
            </w:pPr>
            <w:r w:rsidRPr="00E210FF">
              <w:rPr>
                <w:szCs w:val="22"/>
                <w:lang w:val="en-GB"/>
              </w:rPr>
              <w:t>7</w:t>
            </w:r>
          </w:p>
        </w:tc>
        <w:tc>
          <w:tcPr>
            <w:tcW w:w="734" w:type="dxa"/>
          </w:tcPr>
          <w:p w:rsidR="00724565" w:rsidRPr="00E210FF" w:rsidRDefault="00724565" w:rsidP="00A41665">
            <w:pPr>
              <w:rPr>
                <w:szCs w:val="22"/>
                <w:lang w:val="en-GB"/>
              </w:rPr>
            </w:pPr>
            <w:r w:rsidRPr="00E210FF">
              <w:rPr>
                <w:szCs w:val="22"/>
                <w:lang w:val="en-GB"/>
              </w:rPr>
              <w:t>6</w:t>
            </w:r>
          </w:p>
        </w:tc>
        <w:tc>
          <w:tcPr>
            <w:tcW w:w="734" w:type="dxa"/>
          </w:tcPr>
          <w:p w:rsidR="00724565" w:rsidRPr="00E210FF" w:rsidRDefault="00724565" w:rsidP="00A41665">
            <w:pPr>
              <w:rPr>
                <w:szCs w:val="22"/>
                <w:lang w:val="en-GB"/>
              </w:rPr>
            </w:pPr>
            <w:r w:rsidRPr="00E210FF">
              <w:rPr>
                <w:szCs w:val="22"/>
                <w:lang w:val="en-GB"/>
              </w:rPr>
              <w:t>5</w:t>
            </w:r>
          </w:p>
        </w:tc>
        <w:tc>
          <w:tcPr>
            <w:tcW w:w="734" w:type="dxa"/>
          </w:tcPr>
          <w:p w:rsidR="00724565" w:rsidRPr="00E210FF" w:rsidRDefault="00724565" w:rsidP="00A41665">
            <w:pPr>
              <w:rPr>
                <w:szCs w:val="22"/>
                <w:lang w:val="en-GB"/>
              </w:rPr>
            </w:pPr>
            <w:r w:rsidRPr="00E210FF">
              <w:rPr>
                <w:szCs w:val="22"/>
                <w:lang w:val="en-GB"/>
              </w:rPr>
              <w:t>4</w:t>
            </w:r>
          </w:p>
        </w:tc>
        <w:tc>
          <w:tcPr>
            <w:tcW w:w="734" w:type="dxa"/>
          </w:tcPr>
          <w:p w:rsidR="00724565" w:rsidRPr="00E210FF" w:rsidRDefault="00724565" w:rsidP="00A41665">
            <w:pPr>
              <w:rPr>
                <w:szCs w:val="22"/>
                <w:lang w:val="en-GB"/>
              </w:rPr>
            </w:pPr>
            <w:r w:rsidRPr="00E210FF">
              <w:rPr>
                <w:szCs w:val="22"/>
                <w:lang w:val="en-GB"/>
              </w:rPr>
              <w:t>3</w:t>
            </w:r>
          </w:p>
        </w:tc>
        <w:tc>
          <w:tcPr>
            <w:tcW w:w="735" w:type="dxa"/>
          </w:tcPr>
          <w:p w:rsidR="00724565" w:rsidRPr="00E210FF" w:rsidRDefault="00724565" w:rsidP="00A41665">
            <w:pPr>
              <w:rPr>
                <w:szCs w:val="22"/>
                <w:lang w:val="en-GB"/>
              </w:rPr>
            </w:pPr>
            <w:r w:rsidRPr="00E210FF">
              <w:rPr>
                <w:szCs w:val="22"/>
                <w:lang w:val="en-GB"/>
              </w:rPr>
              <w:t>2</w:t>
            </w:r>
          </w:p>
        </w:tc>
        <w:tc>
          <w:tcPr>
            <w:tcW w:w="735" w:type="dxa"/>
          </w:tcPr>
          <w:p w:rsidR="00724565" w:rsidRPr="00E210FF" w:rsidRDefault="00724565" w:rsidP="00A41665">
            <w:pPr>
              <w:rPr>
                <w:szCs w:val="22"/>
                <w:lang w:val="en-GB"/>
              </w:rPr>
            </w:pPr>
            <w:r w:rsidRPr="00E210FF">
              <w:rPr>
                <w:szCs w:val="22"/>
                <w:lang w:val="en-GB"/>
              </w:rPr>
              <w:t>1</w:t>
            </w:r>
          </w:p>
        </w:tc>
      </w:tr>
      <w:tr w:rsidR="00724565" w:rsidRPr="00E210FF" w:rsidTr="00E210FF">
        <w:tc>
          <w:tcPr>
            <w:tcW w:w="734" w:type="dxa"/>
          </w:tcPr>
          <w:p w:rsidR="00724565" w:rsidRPr="00E210FF" w:rsidRDefault="00724565" w:rsidP="00A41665">
            <w:pPr>
              <w:rPr>
                <w:szCs w:val="22"/>
                <w:lang w:val="en-GB"/>
              </w:rPr>
            </w:pPr>
            <w:r w:rsidRPr="00E210FF">
              <w:rPr>
                <w:iCs/>
                <w:szCs w:val="22"/>
                <w:lang w:val="en-GB"/>
              </w:rPr>
              <w:t>log</w:t>
            </w:r>
            <w:r w:rsidRPr="00E210FF">
              <w:rPr>
                <w:i/>
                <w:iCs/>
                <w:szCs w:val="22"/>
                <w:lang w:val="en-GB"/>
              </w:rPr>
              <w:t xml:space="preserve"> f</w:t>
            </w:r>
          </w:p>
        </w:tc>
        <w:tc>
          <w:tcPr>
            <w:tcW w:w="734" w:type="dxa"/>
          </w:tcPr>
          <w:p w:rsidR="00724565" w:rsidRPr="00E210FF" w:rsidRDefault="00724565" w:rsidP="00A41665">
            <w:pPr>
              <w:rPr>
                <w:szCs w:val="22"/>
                <w:lang w:val="en-GB"/>
              </w:rPr>
            </w:pPr>
            <w:r w:rsidRPr="00E210FF">
              <w:rPr>
                <w:szCs w:val="22"/>
                <w:lang w:val="en-GB"/>
              </w:rPr>
              <w:t>0</w:t>
            </w:r>
          </w:p>
        </w:tc>
        <w:tc>
          <w:tcPr>
            <w:tcW w:w="734" w:type="dxa"/>
          </w:tcPr>
          <w:p w:rsidR="00724565" w:rsidRPr="00E210FF" w:rsidRDefault="00724565" w:rsidP="00A41665">
            <w:pPr>
              <w:rPr>
                <w:szCs w:val="22"/>
                <w:lang w:val="en-GB"/>
              </w:rPr>
            </w:pPr>
            <w:r w:rsidRPr="00E210FF">
              <w:rPr>
                <w:szCs w:val="22"/>
                <w:lang w:val="en-GB"/>
              </w:rPr>
              <w:t>0,1</w:t>
            </w:r>
          </w:p>
        </w:tc>
        <w:tc>
          <w:tcPr>
            <w:tcW w:w="734" w:type="dxa"/>
          </w:tcPr>
          <w:p w:rsidR="00724565" w:rsidRPr="00E210FF" w:rsidRDefault="00724565" w:rsidP="00A41665">
            <w:pPr>
              <w:rPr>
                <w:szCs w:val="22"/>
                <w:lang w:val="en-GB"/>
              </w:rPr>
            </w:pPr>
            <w:r w:rsidRPr="00E210FF">
              <w:rPr>
                <w:szCs w:val="22"/>
                <w:lang w:val="en-GB"/>
              </w:rPr>
              <w:t>0,4</w:t>
            </w:r>
          </w:p>
        </w:tc>
        <w:tc>
          <w:tcPr>
            <w:tcW w:w="734" w:type="dxa"/>
          </w:tcPr>
          <w:p w:rsidR="00724565" w:rsidRPr="00E210FF" w:rsidRDefault="00724565" w:rsidP="00A41665">
            <w:pPr>
              <w:rPr>
                <w:szCs w:val="22"/>
                <w:lang w:val="en-GB"/>
              </w:rPr>
            </w:pPr>
            <w:r w:rsidRPr="00E210FF">
              <w:rPr>
                <w:szCs w:val="22"/>
                <w:lang w:val="en-GB"/>
              </w:rPr>
              <w:t>1,3</w:t>
            </w:r>
          </w:p>
        </w:tc>
        <w:tc>
          <w:tcPr>
            <w:tcW w:w="734" w:type="dxa"/>
          </w:tcPr>
          <w:p w:rsidR="00724565" w:rsidRPr="00E210FF" w:rsidRDefault="00724565" w:rsidP="00A41665">
            <w:pPr>
              <w:rPr>
                <w:szCs w:val="22"/>
                <w:lang w:val="en-GB"/>
              </w:rPr>
            </w:pPr>
            <w:r w:rsidRPr="00E210FF">
              <w:rPr>
                <w:szCs w:val="22"/>
                <w:lang w:val="en-GB"/>
              </w:rPr>
              <w:t>2,3</w:t>
            </w:r>
          </w:p>
        </w:tc>
        <w:tc>
          <w:tcPr>
            <w:tcW w:w="734" w:type="dxa"/>
          </w:tcPr>
          <w:p w:rsidR="00724565" w:rsidRPr="00E210FF" w:rsidRDefault="00724565" w:rsidP="00A41665">
            <w:pPr>
              <w:rPr>
                <w:szCs w:val="22"/>
                <w:lang w:val="en-GB"/>
              </w:rPr>
            </w:pPr>
            <w:r w:rsidRPr="00E210FF">
              <w:rPr>
                <w:szCs w:val="22"/>
                <w:lang w:val="en-GB"/>
              </w:rPr>
              <w:t>3,3</w:t>
            </w:r>
          </w:p>
        </w:tc>
        <w:tc>
          <w:tcPr>
            <w:tcW w:w="734" w:type="dxa"/>
          </w:tcPr>
          <w:p w:rsidR="00724565" w:rsidRPr="00E210FF" w:rsidRDefault="00724565" w:rsidP="00A41665">
            <w:pPr>
              <w:rPr>
                <w:szCs w:val="22"/>
                <w:lang w:val="en-GB"/>
              </w:rPr>
            </w:pPr>
            <w:r w:rsidRPr="00E210FF">
              <w:rPr>
                <w:szCs w:val="22"/>
                <w:lang w:val="en-GB"/>
              </w:rPr>
              <w:t>4,6</w:t>
            </w:r>
          </w:p>
        </w:tc>
        <w:tc>
          <w:tcPr>
            <w:tcW w:w="734" w:type="dxa"/>
          </w:tcPr>
          <w:p w:rsidR="00724565" w:rsidRPr="00E210FF" w:rsidRDefault="00724565" w:rsidP="00A41665">
            <w:pPr>
              <w:rPr>
                <w:szCs w:val="22"/>
                <w:lang w:val="en-GB"/>
              </w:rPr>
            </w:pPr>
            <w:r w:rsidRPr="00E210FF">
              <w:rPr>
                <w:szCs w:val="22"/>
                <w:lang w:val="en-GB"/>
              </w:rPr>
              <w:t>6,4</w:t>
            </w:r>
          </w:p>
        </w:tc>
        <w:tc>
          <w:tcPr>
            <w:tcW w:w="734" w:type="dxa"/>
          </w:tcPr>
          <w:p w:rsidR="00724565" w:rsidRPr="00E210FF" w:rsidRDefault="00724565" w:rsidP="00A41665">
            <w:pPr>
              <w:rPr>
                <w:szCs w:val="22"/>
                <w:lang w:val="en-GB"/>
              </w:rPr>
            </w:pPr>
            <w:r w:rsidRPr="00E210FF">
              <w:rPr>
                <w:szCs w:val="22"/>
                <w:lang w:val="en-GB"/>
              </w:rPr>
              <w:t>8,4</w:t>
            </w:r>
          </w:p>
        </w:tc>
        <w:tc>
          <w:tcPr>
            <w:tcW w:w="734" w:type="dxa"/>
          </w:tcPr>
          <w:p w:rsidR="00724565" w:rsidRPr="00E210FF" w:rsidRDefault="00724565" w:rsidP="00A41665">
            <w:pPr>
              <w:rPr>
                <w:szCs w:val="22"/>
                <w:lang w:val="en-GB"/>
              </w:rPr>
            </w:pPr>
            <w:r w:rsidRPr="00E210FF">
              <w:rPr>
                <w:szCs w:val="22"/>
                <w:lang w:val="en-GB"/>
              </w:rPr>
              <w:t>10,6</w:t>
            </w:r>
          </w:p>
        </w:tc>
        <w:tc>
          <w:tcPr>
            <w:tcW w:w="735" w:type="dxa"/>
          </w:tcPr>
          <w:p w:rsidR="00724565" w:rsidRPr="00E210FF" w:rsidRDefault="00724565" w:rsidP="00A41665">
            <w:pPr>
              <w:rPr>
                <w:szCs w:val="22"/>
                <w:lang w:val="en-GB"/>
              </w:rPr>
            </w:pPr>
            <w:r w:rsidRPr="00E210FF">
              <w:rPr>
                <w:szCs w:val="22"/>
                <w:lang w:val="en-GB"/>
              </w:rPr>
              <w:t>13,5</w:t>
            </w:r>
          </w:p>
        </w:tc>
        <w:tc>
          <w:tcPr>
            <w:tcW w:w="735" w:type="dxa"/>
          </w:tcPr>
          <w:p w:rsidR="00724565" w:rsidRPr="00E210FF" w:rsidRDefault="00724565" w:rsidP="00A41665">
            <w:pPr>
              <w:rPr>
                <w:szCs w:val="22"/>
                <w:lang w:val="en-GB"/>
              </w:rPr>
            </w:pPr>
            <w:r w:rsidRPr="00E210FF">
              <w:rPr>
                <w:szCs w:val="22"/>
                <w:lang w:val="en-GB"/>
              </w:rPr>
              <w:t>17,1</w:t>
            </w:r>
          </w:p>
        </w:tc>
      </w:tr>
    </w:tbl>
    <w:p w:rsidR="00724565" w:rsidRPr="0029638B" w:rsidRDefault="00724565" w:rsidP="00A41665">
      <w:pPr>
        <w:pStyle w:val="Interlinie"/>
      </w:pPr>
      <w:r w:rsidRPr="0029638B">
        <w:t xml:space="preserve">In </w:t>
      </w:r>
      <w:fldSimple w:instr=" REF _Ref150439299  \* MERGEFORMAT ">
        <w:r w:rsidR="0077142C" w:rsidRPr="0029638B">
          <w:t xml:space="preserve">tabel </w:t>
        </w:r>
        <w:r w:rsidR="0077142C">
          <w:rPr>
            <w:noProof/>
          </w:rPr>
          <w:t>3</w:t>
        </w:r>
      </w:fldSimple>
      <w:r w:rsidRPr="0029638B">
        <w:t xml:space="preserve"> zijn waarden van log </w:t>
      </w:r>
      <w:r w:rsidRPr="0029638B">
        <w:rPr>
          <w:i/>
          <w:iCs/>
        </w:rPr>
        <w:t>K</w:t>
      </w:r>
      <w:r w:rsidRPr="0029638B">
        <w:rPr>
          <w:iCs/>
          <w:vertAlign w:val="subscript"/>
        </w:rPr>
        <w:t>st</w:t>
      </w:r>
      <w:r w:rsidRPr="0029638B">
        <w:rPr>
          <w:iCs/>
        </w:rPr>
        <w:t xml:space="preserve"> </w:t>
      </w:r>
      <w:r w:rsidRPr="0029638B">
        <w:t>van verschillende metalen gegeven.</w:t>
      </w:r>
      <w:r w:rsidRPr="0029638B">
        <w:br/>
      </w:r>
    </w:p>
    <w:p w:rsidR="00724565" w:rsidRPr="0029638B" w:rsidRDefault="00724565" w:rsidP="00A41665">
      <w:pPr>
        <w:pStyle w:val="Bijschrift"/>
        <w:keepNext/>
      </w:pPr>
      <w:bookmarkStart w:id="4" w:name="_Ref150439299"/>
      <w:r w:rsidRPr="0029638B">
        <w:t xml:space="preserve">tabel </w:t>
      </w:r>
      <w:fldSimple w:instr=" SEQ tabel \* ARABIC ">
        <w:r w:rsidR="0077142C">
          <w:rPr>
            <w:noProof/>
          </w:rPr>
          <w:t>3</w:t>
        </w:r>
      </w:fldSimple>
      <w:bookmarkEnd w:id="4"/>
    </w:p>
    <w:tbl>
      <w:tblPr>
        <w:tblW w:w="0" w:type="auto"/>
        <w:tblInd w:w="5" w:type="dxa"/>
        <w:tblLayout w:type="fixed"/>
        <w:tblCellMar>
          <w:left w:w="0" w:type="dxa"/>
          <w:right w:w="0" w:type="dxa"/>
        </w:tblCellMar>
        <w:tblLook w:val="0000"/>
      </w:tblPr>
      <w:tblGrid>
        <w:gridCol w:w="820"/>
        <w:gridCol w:w="946"/>
        <w:gridCol w:w="1003"/>
        <w:gridCol w:w="994"/>
        <w:gridCol w:w="950"/>
        <w:gridCol w:w="826"/>
      </w:tblGrid>
      <w:tr w:rsidR="00724565" w:rsidRPr="0029638B" w:rsidTr="00A41665">
        <w:tblPrEx>
          <w:tblCellMar>
            <w:top w:w="0" w:type="dxa"/>
            <w:left w:w="0" w:type="dxa"/>
            <w:bottom w:w="0" w:type="dxa"/>
            <w:right w:w="0" w:type="dxa"/>
          </w:tblCellMar>
        </w:tblPrEx>
        <w:trPr>
          <w:trHeight w:val="374"/>
        </w:trPr>
        <w:tc>
          <w:tcPr>
            <w:tcW w:w="820" w:type="dxa"/>
            <w:tcBorders>
              <w:bottom w:val="single" w:sz="4" w:space="0" w:color="auto"/>
              <w:right w:val="single" w:sz="4" w:space="0" w:color="auto"/>
            </w:tcBorders>
            <w:vAlign w:val="center"/>
          </w:tcPr>
          <w:p w:rsidR="00724565" w:rsidRPr="0029638B" w:rsidRDefault="00724565" w:rsidP="00A41665">
            <w:pPr>
              <w:rPr>
                <w:szCs w:val="22"/>
              </w:rPr>
            </w:pPr>
            <w:r w:rsidRPr="0029638B">
              <w:rPr>
                <w:szCs w:val="22"/>
              </w:rPr>
              <w:t>metaal</w:t>
            </w:r>
          </w:p>
        </w:tc>
        <w:tc>
          <w:tcPr>
            <w:tcW w:w="946" w:type="dxa"/>
            <w:tcBorders>
              <w:left w:val="single" w:sz="4" w:space="0" w:color="auto"/>
              <w:bottom w:val="single" w:sz="4" w:space="0" w:color="auto"/>
              <w:right w:val="single" w:sz="4" w:space="0" w:color="auto"/>
            </w:tcBorders>
            <w:vAlign w:val="center"/>
          </w:tcPr>
          <w:p w:rsidR="00724565" w:rsidRPr="0029638B" w:rsidRDefault="00724565" w:rsidP="00A41665">
            <w:pPr>
              <w:rPr>
                <w:i/>
                <w:iCs/>
                <w:szCs w:val="22"/>
              </w:rPr>
            </w:pPr>
            <w:r w:rsidRPr="0029638B">
              <w:rPr>
                <w:szCs w:val="22"/>
              </w:rPr>
              <w:t>log</w:t>
            </w:r>
            <w:r w:rsidRPr="0029638B">
              <w:rPr>
                <w:i/>
                <w:iCs/>
                <w:szCs w:val="22"/>
              </w:rPr>
              <w:t xml:space="preserve"> K</w:t>
            </w:r>
            <w:r w:rsidRPr="0029638B">
              <w:rPr>
                <w:iCs/>
                <w:szCs w:val="22"/>
                <w:vertAlign w:val="subscript"/>
              </w:rPr>
              <w:t>st</w:t>
            </w:r>
          </w:p>
        </w:tc>
        <w:tc>
          <w:tcPr>
            <w:tcW w:w="1003" w:type="dxa"/>
            <w:tcBorders>
              <w:left w:val="single" w:sz="4" w:space="0" w:color="auto"/>
              <w:bottom w:val="single" w:sz="4" w:space="0" w:color="auto"/>
              <w:right w:val="single" w:sz="4" w:space="0" w:color="auto"/>
            </w:tcBorders>
            <w:vAlign w:val="center"/>
          </w:tcPr>
          <w:p w:rsidR="00724565" w:rsidRPr="0029638B" w:rsidRDefault="00724565" w:rsidP="00A41665">
            <w:pPr>
              <w:rPr>
                <w:szCs w:val="22"/>
              </w:rPr>
            </w:pPr>
            <w:r w:rsidRPr="0029638B">
              <w:rPr>
                <w:szCs w:val="22"/>
              </w:rPr>
              <w:t>metaal</w:t>
            </w:r>
          </w:p>
        </w:tc>
        <w:tc>
          <w:tcPr>
            <w:tcW w:w="994" w:type="dxa"/>
            <w:tcBorders>
              <w:left w:val="single" w:sz="4" w:space="0" w:color="auto"/>
              <w:bottom w:val="single" w:sz="4" w:space="0" w:color="auto"/>
              <w:right w:val="single" w:sz="4" w:space="0" w:color="auto"/>
            </w:tcBorders>
            <w:vAlign w:val="center"/>
          </w:tcPr>
          <w:p w:rsidR="00724565" w:rsidRPr="0029638B" w:rsidRDefault="00724565" w:rsidP="00A41665">
            <w:pPr>
              <w:rPr>
                <w:i/>
                <w:iCs/>
                <w:szCs w:val="22"/>
              </w:rPr>
            </w:pPr>
            <w:r w:rsidRPr="0029638B">
              <w:rPr>
                <w:szCs w:val="22"/>
              </w:rPr>
              <w:t>log</w:t>
            </w:r>
            <w:r w:rsidRPr="0029638B">
              <w:rPr>
                <w:i/>
                <w:iCs/>
                <w:szCs w:val="22"/>
              </w:rPr>
              <w:t xml:space="preserve"> K</w:t>
            </w:r>
            <w:r w:rsidRPr="0029638B">
              <w:rPr>
                <w:iCs/>
                <w:szCs w:val="22"/>
                <w:vertAlign w:val="subscript"/>
              </w:rPr>
              <w:t>st</w:t>
            </w:r>
          </w:p>
        </w:tc>
        <w:tc>
          <w:tcPr>
            <w:tcW w:w="950" w:type="dxa"/>
            <w:tcBorders>
              <w:left w:val="single" w:sz="4" w:space="0" w:color="auto"/>
              <w:bottom w:val="single" w:sz="4" w:space="0" w:color="auto"/>
              <w:right w:val="single" w:sz="4" w:space="0" w:color="auto"/>
            </w:tcBorders>
            <w:vAlign w:val="center"/>
          </w:tcPr>
          <w:p w:rsidR="00724565" w:rsidRPr="0029638B" w:rsidRDefault="00724565" w:rsidP="00A41665">
            <w:pPr>
              <w:rPr>
                <w:szCs w:val="22"/>
              </w:rPr>
            </w:pPr>
            <w:r w:rsidRPr="0029638B">
              <w:rPr>
                <w:szCs w:val="22"/>
              </w:rPr>
              <w:t>metaal</w:t>
            </w:r>
          </w:p>
        </w:tc>
        <w:tc>
          <w:tcPr>
            <w:tcW w:w="826" w:type="dxa"/>
            <w:tcBorders>
              <w:left w:val="single" w:sz="4" w:space="0" w:color="auto"/>
              <w:bottom w:val="single" w:sz="4" w:space="0" w:color="auto"/>
            </w:tcBorders>
            <w:vAlign w:val="center"/>
          </w:tcPr>
          <w:p w:rsidR="00724565" w:rsidRPr="0029638B" w:rsidRDefault="00724565" w:rsidP="00A41665">
            <w:pPr>
              <w:rPr>
                <w:i/>
                <w:iCs/>
                <w:szCs w:val="22"/>
              </w:rPr>
            </w:pPr>
            <w:r w:rsidRPr="0029638B">
              <w:rPr>
                <w:szCs w:val="22"/>
              </w:rPr>
              <w:t>log</w:t>
            </w:r>
            <w:r w:rsidRPr="0029638B">
              <w:rPr>
                <w:i/>
                <w:iCs/>
                <w:szCs w:val="22"/>
              </w:rPr>
              <w:t xml:space="preserve"> K</w:t>
            </w:r>
            <w:r w:rsidRPr="0029638B">
              <w:rPr>
                <w:iCs/>
                <w:szCs w:val="22"/>
                <w:vertAlign w:val="subscript"/>
              </w:rPr>
              <w:t>st</w:t>
            </w:r>
          </w:p>
        </w:tc>
      </w:tr>
      <w:tr w:rsidR="00724565" w:rsidRPr="0029638B" w:rsidTr="00A41665">
        <w:tblPrEx>
          <w:tblCellMar>
            <w:top w:w="0" w:type="dxa"/>
            <w:left w:w="0" w:type="dxa"/>
            <w:bottom w:w="0" w:type="dxa"/>
            <w:right w:w="0" w:type="dxa"/>
          </w:tblCellMar>
        </w:tblPrEx>
        <w:trPr>
          <w:trHeight w:val="340"/>
        </w:trPr>
        <w:tc>
          <w:tcPr>
            <w:tcW w:w="820" w:type="dxa"/>
            <w:tcBorders>
              <w:top w:val="single" w:sz="4" w:space="0" w:color="auto"/>
              <w:right w:val="single" w:sz="4" w:space="0" w:color="auto"/>
            </w:tcBorders>
            <w:vAlign w:val="center"/>
          </w:tcPr>
          <w:p w:rsidR="00724565" w:rsidRPr="0029638B" w:rsidRDefault="00724565" w:rsidP="00A41665">
            <w:pPr>
              <w:rPr>
                <w:szCs w:val="22"/>
              </w:rPr>
            </w:pPr>
            <w:r w:rsidRPr="0029638B">
              <w:rPr>
                <w:szCs w:val="22"/>
              </w:rPr>
              <w:t>Ag(I)</w:t>
            </w:r>
          </w:p>
        </w:tc>
        <w:tc>
          <w:tcPr>
            <w:tcW w:w="946" w:type="dxa"/>
            <w:tcBorders>
              <w:top w:val="single" w:sz="4" w:space="0" w:color="auto"/>
              <w:left w:val="single" w:sz="4" w:space="0" w:color="auto"/>
              <w:right w:val="single" w:sz="4" w:space="0" w:color="auto"/>
            </w:tcBorders>
            <w:vAlign w:val="center"/>
          </w:tcPr>
          <w:p w:rsidR="00724565" w:rsidRPr="0029638B" w:rsidRDefault="00724565" w:rsidP="00A41665">
            <w:pPr>
              <w:rPr>
                <w:szCs w:val="22"/>
              </w:rPr>
            </w:pPr>
            <w:r w:rsidRPr="0029638B">
              <w:rPr>
                <w:szCs w:val="22"/>
              </w:rPr>
              <w:t>7,3</w:t>
            </w:r>
          </w:p>
        </w:tc>
        <w:tc>
          <w:tcPr>
            <w:tcW w:w="1003" w:type="dxa"/>
            <w:tcBorders>
              <w:top w:val="single" w:sz="4" w:space="0" w:color="auto"/>
              <w:left w:val="single" w:sz="4" w:space="0" w:color="auto"/>
              <w:right w:val="single" w:sz="4" w:space="0" w:color="auto"/>
            </w:tcBorders>
            <w:vAlign w:val="center"/>
          </w:tcPr>
          <w:p w:rsidR="00724565" w:rsidRPr="0029638B" w:rsidRDefault="00724565" w:rsidP="00A41665">
            <w:pPr>
              <w:rPr>
                <w:szCs w:val="22"/>
              </w:rPr>
            </w:pPr>
            <w:r w:rsidRPr="0029638B">
              <w:rPr>
                <w:szCs w:val="22"/>
              </w:rPr>
              <w:t>Mn(II)</w:t>
            </w:r>
          </w:p>
        </w:tc>
        <w:tc>
          <w:tcPr>
            <w:tcW w:w="994" w:type="dxa"/>
            <w:tcBorders>
              <w:top w:val="single" w:sz="4" w:space="0" w:color="auto"/>
              <w:left w:val="single" w:sz="4" w:space="0" w:color="auto"/>
              <w:right w:val="single" w:sz="4" w:space="0" w:color="auto"/>
            </w:tcBorders>
            <w:vAlign w:val="center"/>
          </w:tcPr>
          <w:p w:rsidR="00724565" w:rsidRPr="0029638B" w:rsidRDefault="00724565" w:rsidP="00A41665">
            <w:pPr>
              <w:rPr>
                <w:szCs w:val="22"/>
              </w:rPr>
            </w:pPr>
            <w:r w:rsidRPr="0029638B">
              <w:rPr>
                <w:szCs w:val="22"/>
              </w:rPr>
              <w:t>13,8</w:t>
            </w:r>
          </w:p>
        </w:tc>
        <w:tc>
          <w:tcPr>
            <w:tcW w:w="950" w:type="dxa"/>
            <w:tcBorders>
              <w:top w:val="single" w:sz="4" w:space="0" w:color="auto"/>
              <w:left w:val="single" w:sz="4" w:space="0" w:color="auto"/>
              <w:right w:val="single" w:sz="4" w:space="0" w:color="auto"/>
            </w:tcBorders>
            <w:vAlign w:val="center"/>
          </w:tcPr>
          <w:p w:rsidR="00724565" w:rsidRPr="0029638B" w:rsidRDefault="00724565" w:rsidP="00A41665">
            <w:pPr>
              <w:rPr>
                <w:szCs w:val="22"/>
              </w:rPr>
            </w:pPr>
            <w:r w:rsidRPr="0029638B">
              <w:rPr>
                <w:szCs w:val="22"/>
              </w:rPr>
              <w:t>Zn(II)</w:t>
            </w:r>
          </w:p>
        </w:tc>
        <w:tc>
          <w:tcPr>
            <w:tcW w:w="826" w:type="dxa"/>
            <w:tcBorders>
              <w:top w:val="single" w:sz="4" w:space="0" w:color="auto"/>
              <w:left w:val="single" w:sz="4" w:space="0" w:color="auto"/>
            </w:tcBorders>
            <w:vAlign w:val="center"/>
          </w:tcPr>
          <w:p w:rsidR="00724565" w:rsidRPr="0029638B" w:rsidRDefault="00724565" w:rsidP="00A41665">
            <w:pPr>
              <w:rPr>
                <w:szCs w:val="22"/>
              </w:rPr>
            </w:pPr>
            <w:r w:rsidRPr="0029638B">
              <w:rPr>
                <w:szCs w:val="22"/>
              </w:rPr>
              <w:t>16,5</w:t>
            </w:r>
          </w:p>
        </w:tc>
      </w:tr>
      <w:tr w:rsidR="00724565" w:rsidRPr="0029638B" w:rsidTr="00A41665">
        <w:tblPrEx>
          <w:tblCellMar>
            <w:top w:w="0" w:type="dxa"/>
            <w:left w:w="0" w:type="dxa"/>
            <w:bottom w:w="0" w:type="dxa"/>
            <w:right w:w="0" w:type="dxa"/>
          </w:tblCellMar>
        </w:tblPrEx>
        <w:trPr>
          <w:trHeight w:val="177"/>
        </w:trPr>
        <w:tc>
          <w:tcPr>
            <w:tcW w:w="820" w:type="dxa"/>
            <w:tcBorders>
              <w:right w:val="single" w:sz="4" w:space="0" w:color="auto"/>
            </w:tcBorders>
            <w:vAlign w:val="center"/>
          </w:tcPr>
          <w:p w:rsidR="00724565" w:rsidRPr="0029638B" w:rsidRDefault="00724565" w:rsidP="00A41665">
            <w:pPr>
              <w:rPr>
                <w:szCs w:val="22"/>
              </w:rPr>
            </w:pPr>
            <w:r w:rsidRPr="0029638B">
              <w:rPr>
                <w:szCs w:val="22"/>
              </w:rPr>
              <w:t>Ba(II)</w:t>
            </w:r>
          </w:p>
        </w:tc>
        <w:tc>
          <w:tcPr>
            <w:tcW w:w="946"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7,8</w:t>
            </w:r>
          </w:p>
        </w:tc>
        <w:tc>
          <w:tcPr>
            <w:tcW w:w="1003"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Fe(II)</w:t>
            </w:r>
          </w:p>
        </w:tc>
        <w:tc>
          <w:tcPr>
            <w:tcW w:w="994"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14,3</w:t>
            </w:r>
          </w:p>
        </w:tc>
        <w:tc>
          <w:tcPr>
            <w:tcW w:w="950"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Pb(II)</w:t>
            </w:r>
          </w:p>
        </w:tc>
        <w:tc>
          <w:tcPr>
            <w:tcW w:w="826" w:type="dxa"/>
            <w:tcBorders>
              <w:left w:val="single" w:sz="4" w:space="0" w:color="auto"/>
            </w:tcBorders>
            <w:vAlign w:val="center"/>
          </w:tcPr>
          <w:p w:rsidR="00724565" w:rsidRPr="0029638B" w:rsidRDefault="00724565" w:rsidP="00A41665">
            <w:pPr>
              <w:rPr>
                <w:szCs w:val="22"/>
              </w:rPr>
            </w:pPr>
            <w:r w:rsidRPr="0029638B">
              <w:rPr>
                <w:szCs w:val="22"/>
              </w:rPr>
              <w:t>18,0</w:t>
            </w:r>
          </w:p>
        </w:tc>
      </w:tr>
      <w:tr w:rsidR="00724565" w:rsidRPr="0029638B" w:rsidTr="00A41665">
        <w:tblPrEx>
          <w:tblCellMar>
            <w:top w:w="0" w:type="dxa"/>
            <w:left w:w="0" w:type="dxa"/>
            <w:bottom w:w="0" w:type="dxa"/>
            <w:right w:w="0" w:type="dxa"/>
          </w:tblCellMar>
        </w:tblPrEx>
        <w:trPr>
          <w:trHeight w:val="177"/>
        </w:trPr>
        <w:tc>
          <w:tcPr>
            <w:tcW w:w="820" w:type="dxa"/>
            <w:tcBorders>
              <w:right w:val="single" w:sz="4" w:space="0" w:color="auto"/>
            </w:tcBorders>
            <w:vAlign w:val="center"/>
          </w:tcPr>
          <w:p w:rsidR="00724565" w:rsidRPr="0029638B" w:rsidRDefault="00724565" w:rsidP="00A41665">
            <w:pPr>
              <w:rPr>
                <w:szCs w:val="22"/>
              </w:rPr>
            </w:pPr>
            <w:r w:rsidRPr="0029638B">
              <w:rPr>
                <w:szCs w:val="22"/>
              </w:rPr>
              <w:t>Sr(II)</w:t>
            </w:r>
          </w:p>
        </w:tc>
        <w:tc>
          <w:tcPr>
            <w:tcW w:w="946"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8,6</w:t>
            </w:r>
          </w:p>
        </w:tc>
        <w:tc>
          <w:tcPr>
            <w:tcW w:w="1003"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AI(III)</w:t>
            </w:r>
          </w:p>
        </w:tc>
        <w:tc>
          <w:tcPr>
            <w:tcW w:w="994"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16,l</w:t>
            </w:r>
          </w:p>
        </w:tc>
        <w:tc>
          <w:tcPr>
            <w:tcW w:w="950"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Ni(II)</w:t>
            </w:r>
          </w:p>
        </w:tc>
        <w:tc>
          <w:tcPr>
            <w:tcW w:w="826" w:type="dxa"/>
            <w:tcBorders>
              <w:left w:val="single" w:sz="4" w:space="0" w:color="auto"/>
            </w:tcBorders>
            <w:vAlign w:val="center"/>
          </w:tcPr>
          <w:p w:rsidR="00724565" w:rsidRPr="0029638B" w:rsidRDefault="00724565" w:rsidP="00A41665">
            <w:pPr>
              <w:rPr>
                <w:szCs w:val="22"/>
              </w:rPr>
            </w:pPr>
            <w:r w:rsidRPr="0029638B">
              <w:rPr>
                <w:szCs w:val="22"/>
              </w:rPr>
              <w:t>18,6</w:t>
            </w:r>
          </w:p>
        </w:tc>
      </w:tr>
      <w:tr w:rsidR="00724565" w:rsidRPr="0029638B" w:rsidTr="00A41665">
        <w:tblPrEx>
          <w:tblCellMar>
            <w:top w:w="0" w:type="dxa"/>
            <w:left w:w="0" w:type="dxa"/>
            <w:bottom w:w="0" w:type="dxa"/>
            <w:right w:w="0" w:type="dxa"/>
          </w:tblCellMar>
        </w:tblPrEx>
        <w:trPr>
          <w:trHeight w:val="177"/>
        </w:trPr>
        <w:tc>
          <w:tcPr>
            <w:tcW w:w="820" w:type="dxa"/>
            <w:tcBorders>
              <w:right w:val="single" w:sz="4" w:space="0" w:color="auto"/>
            </w:tcBorders>
            <w:vAlign w:val="center"/>
          </w:tcPr>
          <w:p w:rsidR="00724565" w:rsidRPr="0029638B" w:rsidRDefault="00724565" w:rsidP="00A41665">
            <w:pPr>
              <w:rPr>
                <w:szCs w:val="22"/>
              </w:rPr>
            </w:pPr>
            <w:r w:rsidRPr="0029638B">
              <w:rPr>
                <w:szCs w:val="22"/>
              </w:rPr>
              <w:t>Mg(II)</w:t>
            </w:r>
          </w:p>
        </w:tc>
        <w:tc>
          <w:tcPr>
            <w:tcW w:w="946"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8,7</w:t>
            </w:r>
          </w:p>
        </w:tc>
        <w:tc>
          <w:tcPr>
            <w:tcW w:w="1003"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Co(II)</w:t>
            </w:r>
          </w:p>
        </w:tc>
        <w:tc>
          <w:tcPr>
            <w:tcW w:w="994"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16,3</w:t>
            </w:r>
          </w:p>
        </w:tc>
        <w:tc>
          <w:tcPr>
            <w:tcW w:w="950"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Cu(II)</w:t>
            </w:r>
          </w:p>
        </w:tc>
        <w:tc>
          <w:tcPr>
            <w:tcW w:w="826" w:type="dxa"/>
            <w:tcBorders>
              <w:left w:val="single" w:sz="4" w:space="0" w:color="auto"/>
            </w:tcBorders>
            <w:vAlign w:val="center"/>
          </w:tcPr>
          <w:p w:rsidR="00724565" w:rsidRPr="0029638B" w:rsidRDefault="00724565" w:rsidP="00A41665">
            <w:pPr>
              <w:rPr>
                <w:szCs w:val="22"/>
              </w:rPr>
            </w:pPr>
            <w:r w:rsidRPr="0029638B">
              <w:rPr>
                <w:szCs w:val="22"/>
              </w:rPr>
              <w:t>18,8</w:t>
            </w:r>
          </w:p>
        </w:tc>
      </w:tr>
      <w:tr w:rsidR="00724565" w:rsidRPr="0029638B" w:rsidTr="00A41665">
        <w:tblPrEx>
          <w:tblCellMar>
            <w:top w:w="0" w:type="dxa"/>
            <w:left w:w="0" w:type="dxa"/>
            <w:bottom w:w="0" w:type="dxa"/>
            <w:right w:w="0" w:type="dxa"/>
          </w:tblCellMar>
        </w:tblPrEx>
        <w:trPr>
          <w:trHeight w:val="240"/>
        </w:trPr>
        <w:tc>
          <w:tcPr>
            <w:tcW w:w="820" w:type="dxa"/>
            <w:tcBorders>
              <w:right w:val="single" w:sz="4" w:space="0" w:color="auto"/>
            </w:tcBorders>
            <w:vAlign w:val="center"/>
          </w:tcPr>
          <w:p w:rsidR="00724565" w:rsidRPr="0029638B" w:rsidRDefault="00724565" w:rsidP="00A41665">
            <w:pPr>
              <w:rPr>
                <w:szCs w:val="22"/>
              </w:rPr>
            </w:pPr>
            <w:r w:rsidRPr="0029638B">
              <w:rPr>
                <w:szCs w:val="22"/>
              </w:rPr>
              <w:t>Ca(II)</w:t>
            </w:r>
          </w:p>
        </w:tc>
        <w:tc>
          <w:tcPr>
            <w:tcW w:w="946"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10,7</w:t>
            </w:r>
          </w:p>
        </w:tc>
        <w:tc>
          <w:tcPr>
            <w:tcW w:w="1003"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Cd(II)</w:t>
            </w:r>
          </w:p>
        </w:tc>
        <w:tc>
          <w:tcPr>
            <w:tcW w:w="994"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16,5</w:t>
            </w:r>
          </w:p>
        </w:tc>
        <w:tc>
          <w:tcPr>
            <w:tcW w:w="950" w:type="dxa"/>
            <w:tcBorders>
              <w:left w:val="single" w:sz="4" w:space="0" w:color="auto"/>
              <w:right w:val="single" w:sz="4" w:space="0" w:color="auto"/>
            </w:tcBorders>
            <w:vAlign w:val="center"/>
          </w:tcPr>
          <w:p w:rsidR="00724565" w:rsidRPr="0029638B" w:rsidRDefault="00724565" w:rsidP="00A41665">
            <w:pPr>
              <w:rPr>
                <w:szCs w:val="22"/>
              </w:rPr>
            </w:pPr>
            <w:r w:rsidRPr="0029638B">
              <w:rPr>
                <w:szCs w:val="22"/>
              </w:rPr>
              <w:t>Hg(II)</w:t>
            </w:r>
          </w:p>
        </w:tc>
        <w:tc>
          <w:tcPr>
            <w:tcW w:w="826" w:type="dxa"/>
            <w:tcBorders>
              <w:left w:val="single" w:sz="4" w:space="0" w:color="auto"/>
            </w:tcBorders>
            <w:vAlign w:val="center"/>
          </w:tcPr>
          <w:p w:rsidR="00724565" w:rsidRPr="0029638B" w:rsidRDefault="00724565" w:rsidP="00A41665">
            <w:pPr>
              <w:rPr>
                <w:szCs w:val="22"/>
              </w:rPr>
            </w:pPr>
            <w:r w:rsidRPr="0029638B">
              <w:rPr>
                <w:szCs w:val="22"/>
              </w:rPr>
              <w:t>21,8</w:t>
            </w:r>
          </w:p>
        </w:tc>
      </w:tr>
    </w:tbl>
    <w:p w:rsidR="00724565" w:rsidRPr="0029638B" w:rsidRDefault="00724565" w:rsidP="00524F2B">
      <w:pPr>
        <w:pStyle w:val="Vraag"/>
        <w:tabs>
          <w:tab w:val="clear" w:pos="360"/>
          <w:tab w:val="num" w:pos="0"/>
        </w:tabs>
        <w:ind w:left="0" w:hanging="426"/>
      </w:pPr>
      <w:r w:rsidRPr="0029638B">
        <w:t>Leg uit dat niet aan de gestelde voorwaarde wordt voldaan, als een oplossing met [Ca</w:t>
      </w:r>
      <w:r w:rsidRPr="0029638B">
        <w:rPr>
          <w:vertAlign w:val="superscript"/>
        </w:rPr>
        <w:t>2+</w:t>
      </w:r>
      <w:r w:rsidRPr="0029638B">
        <w:t xml:space="preserve">] = circa 0,1 bij pH = 5 met EDTA wordt getitreerd. </w:t>
      </w:r>
      <w:r w:rsidR="00AF43CF">
        <w:tab/>
        <w:t>2</w:t>
      </w:r>
    </w:p>
    <w:p w:rsidR="00724565" w:rsidRPr="0029638B" w:rsidRDefault="00724565" w:rsidP="00524F2B">
      <w:pPr>
        <w:pStyle w:val="Vraag"/>
        <w:tabs>
          <w:tab w:val="clear" w:pos="360"/>
          <w:tab w:val="num" w:pos="0"/>
        </w:tabs>
        <w:ind w:left="0" w:hanging="426"/>
      </w:pPr>
      <w:r w:rsidRPr="0029638B">
        <w:t>Bereken de laagste gehele pH-waarde waarbij voor een titratie van 0,1 molair Ni-zout met EDTA nog aan de gestelde voorwaarde wordt voldaan.</w:t>
      </w:r>
      <w:r w:rsidR="00AF43CF">
        <w:tab/>
        <w:t>2</w:t>
      </w:r>
    </w:p>
    <w:p w:rsidR="00724565" w:rsidRPr="0029638B" w:rsidRDefault="00B71144" w:rsidP="00A41665">
      <w:pPr>
        <w:pStyle w:val="opgave"/>
        <w:numPr>
          <w:ilvl w:val="0"/>
          <w:numId w:val="2"/>
        </w:numPr>
        <w:tabs>
          <w:tab w:val="clear" w:pos="903"/>
          <w:tab w:val="num" w:pos="1191"/>
        </w:tabs>
        <w:ind w:left="1191"/>
      </w:pPr>
      <w:bookmarkStart w:id="5" w:name="_Toc152679524"/>
      <w:r>
        <w:br w:type="page"/>
      </w:r>
      <w:r w:rsidR="00724565" w:rsidRPr="0029638B">
        <w:lastRenderedPageBreak/>
        <w:t>Vernikkelen</w:t>
      </w:r>
      <w:bookmarkEnd w:id="5"/>
      <w:r w:rsidR="00AF43CF">
        <w:tab/>
        <w:t>(1</w:t>
      </w:r>
      <w:r w:rsidR="006260E5">
        <w:t>6</w:t>
      </w:r>
      <w:r w:rsidR="00AF43CF">
        <w:t xml:space="preserve"> punten)</w:t>
      </w:r>
    </w:p>
    <w:p w:rsidR="00724565" w:rsidRPr="0029638B" w:rsidRDefault="00724565" w:rsidP="00A41665">
      <w:pPr>
        <w:rPr>
          <w:szCs w:val="22"/>
        </w:rPr>
      </w:pPr>
      <w:r w:rsidRPr="0029638B">
        <w:rPr>
          <w:szCs w:val="22"/>
        </w:rPr>
        <w:t>In een bekerglas bevindt zich een 1 molair lood(II)nitraatoplossing, waarin een loo</w:t>
      </w:r>
      <w:r w:rsidRPr="0029638B">
        <w:rPr>
          <w:szCs w:val="22"/>
        </w:rPr>
        <w:t>d</w:t>
      </w:r>
      <w:r w:rsidRPr="0029638B">
        <w:rPr>
          <w:szCs w:val="22"/>
        </w:rPr>
        <w:t>staaf is geplaatst. In een ander bekerglas bevindt zich een 1 molair ni</w:t>
      </w:r>
      <w:r w:rsidRPr="0029638B">
        <w:rPr>
          <w:szCs w:val="22"/>
        </w:rPr>
        <w:t>k</w:t>
      </w:r>
      <w:r w:rsidRPr="0029638B">
        <w:rPr>
          <w:szCs w:val="22"/>
        </w:rPr>
        <w:t>kel(II)nitraatoplossing, waarin een nikkelstaaf is geplaatst. De oplossingen zijn ve</w:t>
      </w:r>
      <w:r w:rsidRPr="0029638B">
        <w:rPr>
          <w:szCs w:val="22"/>
        </w:rPr>
        <w:t>r</w:t>
      </w:r>
      <w:r w:rsidRPr="0029638B">
        <w:rPr>
          <w:szCs w:val="22"/>
        </w:rPr>
        <w:t xml:space="preserve">bonden met een zoutbrug. Zie </w:t>
      </w:r>
      <w:fldSimple w:instr=" REF _Ref150228326  \* MERGEFORMAT ">
        <w:r w:rsidR="0077142C" w:rsidRPr="0029638B">
          <w:t xml:space="preserve">figuur </w:t>
        </w:r>
        <w:r w:rsidR="0077142C">
          <w:rPr>
            <w:noProof/>
          </w:rPr>
          <w:t>1</w:t>
        </w:r>
      </w:fldSimple>
      <w:r w:rsidRPr="0029638B">
        <w:rPr>
          <w:szCs w:val="22"/>
        </w:rPr>
        <w:t>.</w:t>
      </w:r>
    </w:p>
    <w:p w:rsidR="00724565" w:rsidRPr="0029638B" w:rsidRDefault="008F30B0" w:rsidP="00A41665">
      <w:pPr>
        <w:keepNext/>
      </w:pPr>
      <w:r>
        <w:rPr>
          <w:noProof/>
          <w:szCs w:val="22"/>
        </w:rPr>
        <w:drawing>
          <wp:inline distT="0" distB="0" distL="0" distR="0">
            <wp:extent cx="4469130" cy="1648460"/>
            <wp:effectExtent l="1905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4469130" cy="1648460"/>
                    </a:xfrm>
                    <a:prstGeom prst="rect">
                      <a:avLst/>
                    </a:prstGeom>
                    <a:noFill/>
                    <a:ln w="9525">
                      <a:noFill/>
                      <a:miter lim="800000"/>
                      <a:headEnd/>
                      <a:tailEnd/>
                    </a:ln>
                  </pic:spPr>
                </pic:pic>
              </a:graphicData>
            </a:graphic>
          </wp:inline>
        </w:drawing>
      </w:r>
    </w:p>
    <w:p w:rsidR="00724565" w:rsidRPr="0029638B" w:rsidRDefault="00724565" w:rsidP="00A41665">
      <w:pPr>
        <w:pStyle w:val="Bijschrift"/>
        <w:rPr>
          <w:szCs w:val="22"/>
        </w:rPr>
      </w:pPr>
      <w:bookmarkStart w:id="6" w:name="_Ref150228326"/>
      <w:r w:rsidRPr="0029638B">
        <w:t xml:space="preserve">figuur </w:t>
      </w:r>
      <w:fldSimple w:instr=" SEQ figuur \* ARABIC ">
        <w:r w:rsidR="0077142C">
          <w:rPr>
            <w:noProof/>
          </w:rPr>
          <w:t>1</w:t>
        </w:r>
      </w:fldSimple>
      <w:bookmarkEnd w:id="6"/>
    </w:p>
    <w:p w:rsidR="00724565" w:rsidRPr="0029638B" w:rsidRDefault="00724565" w:rsidP="00A41665">
      <w:pPr>
        <w:pStyle w:val="Interlinie"/>
        <w:rPr>
          <w:szCs w:val="22"/>
        </w:rPr>
      </w:pPr>
      <w:r w:rsidRPr="0029638B">
        <w:t>Tussen beide staven bestaat nu een potentiaalverschil gelijk aan het verschil tussen de normaalredo</w:t>
      </w:r>
      <w:r w:rsidRPr="0029638B">
        <w:t>x</w:t>
      </w:r>
      <w:r w:rsidRPr="0029638B">
        <w:t>potentialen (standaardelektrodepotentialen) van de redoxkoppels Pb/Pb</w:t>
      </w:r>
      <w:r w:rsidRPr="0029638B">
        <w:rPr>
          <w:vertAlign w:val="superscript"/>
        </w:rPr>
        <w:t>2+</w:t>
      </w:r>
      <w:r w:rsidRPr="0029638B">
        <w:t xml:space="preserve"> en Ni/Ni</w:t>
      </w:r>
      <w:r w:rsidRPr="0029638B">
        <w:rPr>
          <w:vertAlign w:val="superscript"/>
        </w:rPr>
        <w:t>2+</w:t>
      </w:r>
      <w:r w:rsidRPr="0029638B">
        <w:t>. De positieve pool van een variabele gelijkspanningsbron wordt nu verbonden met de positieve pool van de zojuist b</w:t>
      </w:r>
      <w:r w:rsidRPr="0029638B">
        <w:t>e</w:t>
      </w:r>
      <w:r w:rsidRPr="0029638B">
        <w:t>schreven galvanische cel. De negatieve pool van de variabele gelijkspanningsbron wordt verbonden met de negatieve pool van de galvanische cel. Bij het opvoeren van het potentiaalverschil van de g</w:t>
      </w:r>
      <w:r w:rsidRPr="0029638B">
        <w:t>e</w:t>
      </w:r>
      <w:r w:rsidRPr="0029638B">
        <w:t xml:space="preserve">lijkspanningsbron begint elektrolyse op te treden als het potentiaalverschil van de gelijkspanningsbron iets groter is dan dat van de galvanische cel. Redoxpotentialen zijn concentratieafhankelijk. In </w:t>
      </w:r>
      <w:fldSimple w:instr=" REF _Ref150228438  \* MERGEFORMAT ">
        <w:r w:rsidR="0077142C" w:rsidRPr="0029638B">
          <w:t xml:space="preserve">figuur </w:t>
        </w:r>
        <w:r w:rsidR="0077142C">
          <w:rPr>
            <w:noProof/>
          </w:rPr>
          <w:t>2</w:t>
        </w:r>
      </w:fldSimple>
      <w:r w:rsidRPr="0029638B">
        <w:t xml:space="preserve"> is voor enkele redoxkoppels </w:t>
      </w:r>
      <w:r w:rsidRPr="0029638B">
        <w:rPr>
          <w:szCs w:val="22"/>
        </w:rPr>
        <w:t>de redoxpotentiaal uitgezet tegen de negatieve logaritme van de betro</w:t>
      </w:r>
      <w:r w:rsidRPr="0029638B">
        <w:rPr>
          <w:szCs w:val="22"/>
        </w:rPr>
        <w:t>k</w:t>
      </w:r>
      <w:r w:rsidRPr="0029638B">
        <w:rPr>
          <w:szCs w:val="22"/>
        </w:rPr>
        <w:t>ken ionconcentratie.</w:t>
      </w:r>
    </w:p>
    <w:p w:rsidR="00724565" w:rsidRPr="0029638B" w:rsidRDefault="008F30B0" w:rsidP="00A41665">
      <w:pPr>
        <w:keepNext/>
      </w:pPr>
      <w:r>
        <w:rPr>
          <w:b/>
          <w:bCs/>
          <w:noProof/>
          <w:szCs w:val="22"/>
        </w:rPr>
        <w:drawing>
          <wp:inline distT="0" distB="0" distL="0" distR="0">
            <wp:extent cx="4778375" cy="3361690"/>
            <wp:effectExtent l="19050" t="0" r="317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4778375" cy="3361690"/>
                    </a:xfrm>
                    <a:prstGeom prst="rect">
                      <a:avLst/>
                    </a:prstGeom>
                    <a:noFill/>
                    <a:ln w="9525">
                      <a:noFill/>
                      <a:miter lim="800000"/>
                      <a:headEnd/>
                      <a:tailEnd/>
                    </a:ln>
                  </pic:spPr>
                </pic:pic>
              </a:graphicData>
            </a:graphic>
          </wp:inline>
        </w:drawing>
      </w:r>
    </w:p>
    <w:p w:rsidR="00724565" w:rsidRPr="0029638B" w:rsidRDefault="00724565" w:rsidP="00A41665">
      <w:pPr>
        <w:pStyle w:val="Bijschrift"/>
        <w:rPr>
          <w:b w:val="0"/>
          <w:bCs w:val="0"/>
          <w:szCs w:val="22"/>
          <w:lang w:val="fr-FR"/>
        </w:rPr>
      </w:pPr>
      <w:bookmarkStart w:id="7" w:name="_Ref150228438"/>
      <w:r w:rsidRPr="0029638B">
        <w:t xml:space="preserve">figuur </w:t>
      </w:r>
      <w:fldSimple w:instr=" SEQ figuur \* ARABIC ">
        <w:r w:rsidR="0077142C">
          <w:rPr>
            <w:noProof/>
          </w:rPr>
          <w:t>2</w:t>
        </w:r>
      </w:fldSimple>
      <w:bookmarkEnd w:id="7"/>
    </w:p>
    <w:p w:rsidR="00724565" w:rsidRPr="00B71144" w:rsidRDefault="00724565" w:rsidP="00524F2B">
      <w:pPr>
        <w:pStyle w:val="Vraag"/>
        <w:tabs>
          <w:tab w:val="clear" w:pos="360"/>
          <w:tab w:val="num" w:pos="0"/>
        </w:tabs>
        <w:ind w:left="0" w:hanging="426"/>
      </w:pPr>
      <w:r w:rsidRPr="0029638B">
        <w:t xml:space="preserve">Leid, alleen gebruik makend van </w:t>
      </w:r>
      <w:fldSimple w:instr=" REF _Ref150228438  \* MERGEFORMAT ">
        <w:r w:rsidR="0077142C" w:rsidRPr="0029638B">
          <w:t xml:space="preserve">figuur </w:t>
        </w:r>
        <w:r w:rsidR="0077142C">
          <w:rPr>
            <w:noProof/>
          </w:rPr>
          <w:t>2</w:t>
        </w:r>
      </w:fldSimple>
      <w:r w:rsidRPr="0029638B">
        <w:t>, de betrekking af die het verband geeft tussen de redoxp</w:t>
      </w:r>
      <w:r w:rsidRPr="0029638B">
        <w:t>o</w:t>
      </w:r>
      <w:r w:rsidRPr="0029638B">
        <w:t xml:space="preserve">tentiaal </w:t>
      </w:r>
      <w:r w:rsidRPr="00B71144">
        <w:t>van het koppel Ni/Ni</w:t>
      </w:r>
      <w:r w:rsidRPr="00B71144">
        <w:rPr>
          <w:vertAlign w:val="superscript"/>
        </w:rPr>
        <w:t>2+</w:t>
      </w:r>
      <w:r w:rsidRPr="00B71144">
        <w:t xml:space="preserve"> en log[Ni</w:t>
      </w:r>
      <w:r w:rsidRPr="00B71144">
        <w:rPr>
          <w:vertAlign w:val="superscript"/>
        </w:rPr>
        <w:t>2+</w:t>
      </w:r>
      <w:r w:rsidRPr="00B71144">
        <w:t>(aq)].</w:t>
      </w:r>
      <w:r w:rsidR="00AF43CF" w:rsidRPr="00B71144">
        <w:tab/>
        <w:t>3</w:t>
      </w:r>
    </w:p>
    <w:p w:rsidR="00724565" w:rsidRPr="0029638B" w:rsidRDefault="00724565" w:rsidP="00A41665">
      <w:pPr>
        <w:rPr>
          <w:szCs w:val="22"/>
        </w:rPr>
      </w:pPr>
      <w:r w:rsidRPr="0029638B">
        <w:rPr>
          <w:szCs w:val="22"/>
        </w:rPr>
        <w:lastRenderedPageBreak/>
        <w:t>De beschreven elektrolyse stopt als het aangelegde potentiaalverschil niet voortdurend wordt opg</w:t>
      </w:r>
      <w:r w:rsidRPr="0029638B">
        <w:rPr>
          <w:szCs w:val="22"/>
        </w:rPr>
        <w:t>e</w:t>
      </w:r>
      <w:r w:rsidRPr="0029638B">
        <w:rPr>
          <w:szCs w:val="22"/>
        </w:rPr>
        <w:t>voerd.</w:t>
      </w:r>
    </w:p>
    <w:p w:rsidR="00724565" w:rsidRPr="0029638B" w:rsidRDefault="00724565" w:rsidP="00524F2B">
      <w:pPr>
        <w:pStyle w:val="Vraag"/>
        <w:tabs>
          <w:tab w:val="clear" w:pos="360"/>
          <w:tab w:val="num" w:pos="0"/>
        </w:tabs>
        <w:ind w:left="0" w:hanging="426"/>
      </w:pPr>
      <w:r w:rsidRPr="0029638B">
        <w:t>1. Geef de vergelijkingen van de reacties aan beide elektroden als elektrolyse optreedt. Noteer je antwoord als volgt:</w:t>
      </w:r>
      <w:r w:rsidR="00AF43CF">
        <w:tab/>
        <w:t>2</w:t>
      </w:r>
      <w:r w:rsidRPr="0029638B">
        <w:br/>
        <w:t>reactie bij de positieve elektrode: …</w:t>
      </w:r>
      <w:r w:rsidRPr="0029638B">
        <w:br/>
        <w:t>reactie bij de negatieve elektrode: …</w:t>
      </w:r>
    </w:p>
    <w:p w:rsidR="00724565" w:rsidRPr="0029638B" w:rsidRDefault="00724565" w:rsidP="006260E5">
      <w:pPr>
        <w:tabs>
          <w:tab w:val="right" w:pos="9639"/>
        </w:tabs>
        <w:rPr>
          <w:szCs w:val="22"/>
        </w:rPr>
      </w:pPr>
      <w:r w:rsidRPr="0029638B">
        <w:rPr>
          <w:szCs w:val="22"/>
        </w:rPr>
        <w:t>2. Leg uit waarom het aangelegde potentiaalverschil voortdurend moet worden opgevoerd om de ele</w:t>
      </w:r>
      <w:r w:rsidRPr="0029638B">
        <w:rPr>
          <w:szCs w:val="22"/>
        </w:rPr>
        <w:t>k</w:t>
      </w:r>
      <w:r w:rsidRPr="0029638B">
        <w:rPr>
          <w:szCs w:val="22"/>
        </w:rPr>
        <w:t>trolyse te laten voortgaan.</w:t>
      </w:r>
      <w:r w:rsidR="006260E5">
        <w:rPr>
          <w:szCs w:val="22"/>
        </w:rPr>
        <w:tab/>
        <w:t>3</w:t>
      </w:r>
    </w:p>
    <w:p w:rsidR="00724565" w:rsidRPr="0029638B" w:rsidRDefault="00724565" w:rsidP="00A41665">
      <w:pPr>
        <w:pStyle w:val="Interlinie"/>
      </w:pPr>
      <w:r w:rsidRPr="0029638B">
        <w:t>Wanneer men een oplossing van een mengsel van zouten elektrolyseert, zal in principe - mits het aa</w:t>
      </w:r>
      <w:r w:rsidRPr="0029638B">
        <w:t>n</w:t>
      </w:r>
      <w:r w:rsidRPr="0029638B">
        <w:t>gelegde potentiaalverschil niet te hoog is - aan de negatieve pool alleen dat metaal neerslaan dat de hoogste redoxpotentiaal heeft.</w:t>
      </w:r>
    </w:p>
    <w:p w:rsidR="00724565" w:rsidRPr="0029638B" w:rsidRDefault="00724565" w:rsidP="00A41665">
      <w:pPr>
        <w:rPr>
          <w:szCs w:val="22"/>
        </w:rPr>
      </w:pPr>
      <w:r w:rsidRPr="0029638B">
        <w:rPr>
          <w:szCs w:val="22"/>
        </w:rPr>
        <w:t xml:space="preserve">In een bekerglas bevindt zich </w:t>
      </w:r>
      <w:smartTag w:uri="urn:schemas-microsoft-com:office:smarttags" w:element="metricconverter">
        <w:smartTagPr>
          <w:attr w:name="ProductID" w:val="1 liter"/>
        </w:smartTagPr>
        <w:r w:rsidRPr="0029638B">
          <w:rPr>
            <w:szCs w:val="22"/>
          </w:rPr>
          <w:t>1 liter</w:t>
        </w:r>
      </w:smartTag>
      <w:r w:rsidRPr="0029638B">
        <w:rPr>
          <w:szCs w:val="22"/>
        </w:rPr>
        <w:t xml:space="preserve"> 1,0 molair oplossing van nikkel(II)nitraat.</w:t>
      </w:r>
    </w:p>
    <w:p w:rsidR="00724565" w:rsidRPr="0029638B" w:rsidRDefault="00724565" w:rsidP="00A41665">
      <w:pPr>
        <w:rPr>
          <w:szCs w:val="22"/>
        </w:rPr>
      </w:pPr>
      <w:r w:rsidRPr="0029638B">
        <w:rPr>
          <w:szCs w:val="22"/>
        </w:rPr>
        <w:t>Het gebruikte nikkel(II)nitraat is verontreinigd met een weinig lood(II)nitraat.</w:t>
      </w:r>
    </w:p>
    <w:p w:rsidR="00724565" w:rsidRPr="0029638B" w:rsidRDefault="00724565" w:rsidP="00A41665">
      <w:pPr>
        <w:rPr>
          <w:szCs w:val="22"/>
        </w:rPr>
      </w:pPr>
      <w:r w:rsidRPr="0029638B">
        <w:rPr>
          <w:szCs w:val="22"/>
        </w:rPr>
        <w:t>In deze oplossing plaatst men twee platina-elektroden, waartussen men een potent</w:t>
      </w:r>
      <w:r w:rsidRPr="0029638B">
        <w:rPr>
          <w:szCs w:val="22"/>
        </w:rPr>
        <w:t>i</w:t>
      </w:r>
      <w:r w:rsidRPr="0029638B">
        <w:rPr>
          <w:szCs w:val="22"/>
        </w:rPr>
        <w:t>aalverschil aanlegt dat net groot genoeg is om nikkel aan de negatieve elektrode te laten ontstaan.</w:t>
      </w:r>
    </w:p>
    <w:p w:rsidR="00724565" w:rsidRPr="0029638B" w:rsidRDefault="00724565" w:rsidP="00524F2B">
      <w:pPr>
        <w:pStyle w:val="Vraag"/>
        <w:tabs>
          <w:tab w:val="clear" w:pos="360"/>
          <w:tab w:val="num" w:pos="0"/>
        </w:tabs>
        <w:ind w:left="0" w:hanging="426"/>
      </w:pPr>
      <w:r w:rsidRPr="0029638B">
        <w:t xml:space="preserve">Leid uit </w:t>
      </w:r>
      <w:fldSimple w:instr=" REF _Ref150228438  \* MERGEFORMAT ">
        <w:r w:rsidR="0077142C" w:rsidRPr="0029638B">
          <w:t xml:space="preserve">figuur </w:t>
        </w:r>
        <w:r w:rsidR="0077142C">
          <w:rPr>
            <w:noProof/>
          </w:rPr>
          <w:t>2</w:t>
        </w:r>
      </w:fldSimple>
      <w:r w:rsidRPr="0029638B">
        <w:t xml:space="preserve"> af hoe groot de lood(II)concentratie hoogstens mag zijn om bij het begin van de elektrolyse op de negatieve elektrode nog net geen lood te doen on</w:t>
      </w:r>
      <w:r w:rsidRPr="0029638B">
        <w:t>t</w:t>
      </w:r>
      <w:r w:rsidRPr="0029638B">
        <w:t>staan.</w:t>
      </w:r>
      <w:r w:rsidR="00AF43CF">
        <w:tab/>
        <w:t>3</w:t>
      </w:r>
    </w:p>
    <w:p w:rsidR="00724565" w:rsidRPr="0029638B" w:rsidRDefault="00724565" w:rsidP="00A41665">
      <w:pPr>
        <w:rPr>
          <w:szCs w:val="22"/>
        </w:rPr>
      </w:pPr>
      <w:r w:rsidRPr="0029638B">
        <w:rPr>
          <w:szCs w:val="22"/>
        </w:rPr>
        <w:t xml:space="preserve">IJzeren voorwerpen worden vaak tegen roesten beschermd door er met behulp van elektrolyse een laagje nikkel op aan te brengen. Oplossingen van nikkel(II)zouten reageren zuur. Bij elektrolyse van een </w:t>
      </w:r>
      <w:r w:rsidRPr="00184575">
        <w:rPr>
          <w:szCs w:val="22"/>
        </w:rPr>
        <w:t>nikkel(II)nitraatoplossing ontstaat behalve nikkel ook waterstof. Door deze waterstofontwikkeling on</w:t>
      </w:r>
      <w:r w:rsidRPr="00184575">
        <w:rPr>
          <w:szCs w:val="22"/>
        </w:rPr>
        <w:t>t</w:t>
      </w:r>
      <w:r w:rsidRPr="00184575">
        <w:rPr>
          <w:szCs w:val="22"/>
        </w:rPr>
        <w:t>staat</w:t>
      </w:r>
      <w:r w:rsidRPr="0029638B">
        <w:rPr>
          <w:szCs w:val="22"/>
        </w:rPr>
        <w:t xml:space="preserve"> geen gladde nikkellaag. De waterstofontwikkeling kan worden tegengegaan door de oplossing basisch te maken met ammonia; hierbij ontstaat geen neerslag van nikkel(II)hydroxide, maar blijft het nikkel(II) in oplossing als Ni(NH</w:t>
      </w:r>
      <w:r w:rsidRPr="0029638B">
        <w:rPr>
          <w:szCs w:val="22"/>
          <w:vertAlign w:val="subscript"/>
        </w:rPr>
        <w:t>3</w:t>
      </w:r>
      <w:r w:rsidRPr="0029638B">
        <w:rPr>
          <w:szCs w:val="22"/>
        </w:rPr>
        <w:t>)</w:t>
      </w:r>
      <w:r w:rsidRPr="0029638B">
        <w:rPr>
          <w:szCs w:val="22"/>
          <w:vertAlign w:val="subscript"/>
        </w:rPr>
        <w:t>6</w:t>
      </w:r>
      <w:r w:rsidRPr="0029638B">
        <w:rPr>
          <w:szCs w:val="22"/>
          <w:vertAlign w:val="superscript"/>
        </w:rPr>
        <w:t>2+</w:t>
      </w:r>
      <w:r w:rsidRPr="0029638B">
        <w:rPr>
          <w:szCs w:val="22"/>
        </w:rPr>
        <w:t xml:space="preserve">(aq). Van het evenwicht: </w:t>
      </w:r>
      <w:r w:rsidRPr="0029638B">
        <w:rPr>
          <w:szCs w:val="22"/>
        </w:rPr>
        <w:br/>
        <w:t>Ni</w:t>
      </w:r>
      <w:r w:rsidRPr="0029638B">
        <w:rPr>
          <w:szCs w:val="22"/>
          <w:vertAlign w:val="superscript"/>
        </w:rPr>
        <w:t>2+</w:t>
      </w:r>
      <w:r w:rsidRPr="0029638B">
        <w:rPr>
          <w:szCs w:val="22"/>
        </w:rPr>
        <w:t>(aq) + 6 NH</w:t>
      </w:r>
      <w:r w:rsidRPr="0029638B">
        <w:rPr>
          <w:szCs w:val="22"/>
          <w:vertAlign w:val="subscript"/>
        </w:rPr>
        <w:t>3</w:t>
      </w:r>
      <w:r w:rsidRPr="0029638B">
        <w:rPr>
          <w:szCs w:val="22"/>
        </w:rPr>
        <w:t xml:space="preserve">(aq) </w:t>
      </w:r>
      <w:r w:rsidRPr="0029638B">
        <w:rPr>
          <w:position w:val="-10"/>
          <w:szCs w:val="22"/>
        </w:rPr>
        <w:object w:dxaOrig="260" w:dyaOrig="380">
          <v:shape id="_x0000_i1032" type="#_x0000_t75" style="width:13.2pt;height:18.75pt" o:ole="">
            <v:imagedata r:id="rId19" o:title=""/>
          </v:shape>
          <o:OLEObject Type="Embed" ProgID="Equation.3" ShapeID="_x0000_i1032" DrawAspect="Content" ObjectID="_1314784730" r:id="rId29"/>
        </w:object>
      </w:r>
      <w:r w:rsidRPr="0029638B">
        <w:rPr>
          <w:szCs w:val="22"/>
        </w:rPr>
        <w:t xml:space="preserve"> Ni(NH</w:t>
      </w:r>
      <w:r w:rsidRPr="0029638B">
        <w:rPr>
          <w:szCs w:val="22"/>
          <w:vertAlign w:val="subscript"/>
        </w:rPr>
        <w:t>3</w:t>
      </w:r>
      <w:r w:rsidRPr="0029638B">
        <w:rPr>
          <w:szCs w:val="22"/>
        </w:rPr>
        <w:t>)</w:t>
      </w:r>
      <w:r w:rsidRPr="0029638B">
        <w:rPr>
          <w:szCs w:val="22"/>
          <w:vertAlign w:val="subscript"/>
        </w:rPr>
        <w:t>6</w:t>
      </w:r>
      <w:r w:rsidRPr="0029638B">
        <w:rPr>
          <w:szCs w:val="22"/>
          <w:vertAlign w:val="superscript"/>
        </w:rPr>
        <w:t>2+</w:t>
      </w:r>
      <w:r w:rsidRPr="0029638B">
        <w:rPr>
          <w:szCs w:val="22"/>
        </w:rPr>
        <w:t>(aq) heeft de evenwichtsconstante de waarde 4,0</w:t>
      </w:r>
      <w:r w:rsidRPr="0029638B">
        <w:rPr>
          <w:szCs w:val="22"/>
        </w:rPr>
        <w:sym w:font="Symbol" w:char="F0D7"/>
      </w:r>
      <w:r w:rsidRPr="0029638B">
        <w:rPr>
          <w:szCs w:val="22"/>
        </w:rPr>
        <w:t>10</w:t>
      </w:r>
      <w:r w:rsidRPr="0029638B">
        <w:rPr>
          <w:szCs w:val="22"/>
          <w:vertAlign w:val="superscript"/>
        </w:rPr>
        <w:t>8</w:t>
      </w:r>
      <w:r w:rsidRPr="0029638B">
        <w:rPr>
          <w:szCs w:val="22"/>
        </w:rPr>
        <w:t>.</w:t>
      </w:r>
    </w:p>
    <w:p w:rsidR="00724565" w:rsidRPr="0029638B" w:rsidRDefault="00724565" w:rsidP="00A41665">
      <w:pPr>
        <w:rPr>
          <w:szCs w:val="22"/>
        </w:rPr>
      </w:pPr>
      <w:r w:rsidRPr="0029638B">
        <w:rPr>
          <w:szCs w:val="22"/>
        </w:rPr>
        <w:t xml:space="preserve">Voor het vernikkelen kan een oplossing worden gebruikt waarin per liter 0,10 mol nikkel(II)nitraat en 1,0 mol ammoniak zijn opgelost. De pH van deze oplossing is 11,7. </w:t>
      </w:r>
    </w:p>
    <w:p w:rsidR="00724565" w:rsidRPr="0029638B" w:rsidRDefault="00724565" w:rsidP="00A41665">
      <w:pPr>
        <w:rPr>
          <w:szCs w:val="22"/>
        </w:rPr>
      </w:pPr>
      <w:r w:rsidRPr="0029638B">
        <w:rPr>
          <w:szCs w:val="22"/>
        </w:rPr>
        <w:t xml:space="preserve">Men kan berekenen dat in deze </w:t>
      </w:r>
      <w:r w:rsidRPr="0029638B">
        <w:t>oplossing de concentratie van Ni</w:t>
      </w:r>
      <w:r w:rsidRPr="0029638B">
        <w:rPr>
          <w:vertAlign w:val="superscript"/>
        </w:rPr>
        <w:t>2+</w:t>
      </w:r>
      <w:r w:rsidRPr="0029638B">
        <w:t>(aq) 6,1</w:t>
      </w:r>
      <w:r w:rsidRPr="0029638B">
        <w:sym w:font="Symbol" w:char="F0D7"/>
      </w:r>
      <w:r w:rsidRPr="0029638B">
        <w:t>10</w:t>
      </w:r>
      <w:r w:rsidRPr="0029638B">
        <w:rPr>
          <w:vertAlign w:val="superscript"/>
        </w:rPr>
        <w:sym w:font="Symbol" w:char="F02D"/>
      </w:r>
      <w:r w:rsidRPr="0029638B">
        <w:rPr>
          <w:vertAlign w:val="superscript"/>
        </w:rPr>
        <w:t>8</w:t>
      </w:r>
      <w:r w:rsidRPr="0029638B">
        <w:t> mol L</w:t>
      </w:r>
      <w:r w:rsidRPr="0029638B">
        <w:rPr>
          <w:vertAlign w:val="superscript"/>
        </w:rPr>
        <w:sym w:font="Symbol" w:char="F02D"/>
      </w:r>
      <w:r w:rsidRPr="0029638B">
        <w:rPr>
          <w:vertAlign w:val="superscript"/>
        </w:rPr>
        <w:t>1</w:t>
      </w:r>
      <w:r w:rsidRPr="0029638B">
        <w:t xml:space="preserve"> is.</w:t>
      </w:r>
    </w:p>
    <w:p w:rsidR="00724565" w:rsidRPr="0029638B" w:rsidRDefault="00724565" w:rsidP="00524F2B">
      <w:pPr>
        <w:pStyle w:val="Vraag"/>
        <w:tabs>
          <w:tab w:val="clear" w:pos="360"/>
          <w:tab w:val="num" w:pos="0"/>
        </w:tabs>
        <w:ind w:left="0" w:hanging="426"/>
      </w:pPr>
      <w:r w:rsidRPr="0029638B">
        <w:t>Laat met behulp van een berekening zien dat in deze oplossing de concentratie van Ni</w:t>
      </w:r>
      <w:r w:rsidRPr="0029638B">
        <w:rPr>
          <w:vertAlign w:val="superscript"/>
        </w:rPr>
        <w:t>2+</w:t>
      </w:r>
      <w:r w:rsidRPr="0029638B">
        <w:t>(aq) 6,1</w:t>
      </w:r>
      <w:r w:rsidRPr="0029638B">
        <w:sym w:font="Symbol" w:char="F0D7"/>
      </w:r>
      <w:r w:rsidRPr="0029638B">
        <w:t>10</w:t>
      </w:r>
      <w:r w:rsidRPr="0029638B">
        <w:rPr>
          <w:vertAlign w:val="superscript"/>
        </w:rPr>
        <w:sym w:font="Symbol" w:char="F02D"/>
      </w:r>
      <w:r w:rsidRPr="0029638B">
        <w:rPr>
          <w:vertAlign w:val="superscript"/>
        </w:rPr>
        <w:t>8</w:t>
      </w:r>
      <w:r w:rsidRPr="0029638B">
        <w:t> mol L</w:t>
      </w:r>
      <w:r w:rsidRPr="0029638B">
        <w:rPr>
          <w:vertAlign w:val="superscript"/>
        </w:rPr>
        <w:sym w:font="Symbol" w:char="F02D"/>
      </w:r>
      <w:r w:rsidRPr="0029638B">
        <w:rPr>
          <w:vertAlign w:val="superscript"/>
        </w:rPr>
        <w:t>1</w:t>
      </w:r>
      <w:r w:rsidRPr="0029638B">
        <w:t xml:space="preserve"> is. Ga ervan uit dat de verandering van de concentr</w:t>
      </w:r>
      <w:r w:rsidRPr="0029638B">
        <w:t>a</w:t>
      </w:r>
      <w:r w:rsidRPr="0029638B">
        <w:t>tie van NH</w:t>
      </w:r>
      <w:r w:rsidRPr="0029638B">
        <w:rPr>
          <w:vertAlign w:val="subscript"/>
        </w:rPr>
        <w:t>3</w:t>
      </w:r>
      <w:r w:rsidRPr="0029638B">
        <w:t xml:space="preserve"> ten gevolge van de reactie van ammoniak met water te verwaarl</w:t>
      </w:r>
      <w:r w:rsidRPr="0029638B">
        <w:t>o</w:t>
      </w:r>
      <w:r w:rsidRPr="0029638B">
        <w:t>zen is.</w:t>
      </w:r>
      <w:r w:rsidR="00AF43CF">
        <w:tab/>
        <w:t>3</w:t>
      </w:r>
    </w:p>
    <w:p w:rsidR="00724565" w:rsidRPr="0029638B" w:rsidRDefault="00724565" w:rsidP="00524F2B">
      <w:pPr>
        <w:pStyle w:val="Vraag"/>
        <w:tabs>
          <w:tab w:val="clear" w:pos="360"/>
          <w:tab w:val="num" w:pos="0"/>
        </w:tabs>
        <w:ind w:left="0" w:hanging="426"/>
      </w:pPr>
      <w:r w:rsidRPr="0029638B">
        <w:t>Leg mede aan de hand van figuur 2 uit dat voor een elektrolytische vernikkeling zonder waterstofon</w:t>
      </w:r>
      <w:r w:rsidRPr="0029638B">
        <w:t>t</w:t>
      </w:r>
      <w:r w:rsidRPr="0029638B">
        <w:t>wikkeling deze oplossing met pH = 11,7 gebruikt kan worden.</w:t>
      </w:r>
      <w:r w:rsidR="00AF43CF">
        <w:tab/>
        <w:t>2</w:t>
      </w:r>
    </w:p>
    <w:p w:rsidR="00724565" w:rsidRPr="0029638B" w:rsidRDefault="00724565" w:rsidP="00A41665">
      <w:pPr>
        <w:pStyle w:val="opgave"/>
        <w:numPr>
          <w:ilvl w:val="0"/>
          <w:numId w:val="2"/>
        </w:numPr>
        <w:tabs>
          <w:tab w:val="clear" w:pos="903"/>
          <w:tab w:val="num" w:pos="1191"/>
        </w:tabs>
        <w:ind w:left="0" w:firstLine="284"/>
      </w:pPr>
      <w:r w:rsidRPr="0029638B">
        <w:t>Zuurstoflek</w:t>
      </w:r>
      <w:r w:rsidR="009D0643">
        <w:tab/>
        <w:t>(22 punten)</w:t>
      </w:r>
    </w:p>
    <w:p w:rsidR="0029638B" w:rsidRPr="0029638B" w:rsidRDefault="009D0643">
      <w:pPr>
        <w:rPr>
          <w:iCs/>
          <w:sz w:val="18"/>
          <w:szCs w:val="18"/>
        </w:rPr>
        <w:sectPr w:rsidR="0029638B" w:rsidRPr="0029638B" w:rsidSect="006F366A">
          <w:footerReference w:type="default" r:id="rId30"/>
          <w:pgSz w:w="12240" w:h="15840"/>
          <w:pgMar w:top="1418" w:right="1418" w:bottom="1418" w:left="1418" w:header="709" w:footer="709" w:gutter="0"/>
          <w:cols w:space="708"/>
          <w:noEndnote/>
        </w:sectPr>
      </w:pPr>
      <w:r>
        <w:rPr>
          <w:iCs/>
          <w:sz w:val="18"/>
          <w:szCs w:val="18"/>
        </w:rPr>
        <w:tab/>
      </w:r>
    </w:p>
    <w:p w:rsidR="00724565" w:rsidRPr="0029638B" w:rsidRDefault="00724565">
      <w:pPr>
        <w:rPr>
          <w:iCs/>
          <w:sz w:val="18"/>
          <w:szCs w:val="18"/>
        </w:rPr>
      </w:pPr>
      <w:r w:rsidRPr="0029638B">
        <w:rPr>
          <w:iCs/>
          <w:sz w:val="18"/>
          <w:szCs w:val="18"/>
        </w:rPr>
        <w:lastRenderedPageBreak/>
        <w:t>Een grote oliemaatschappij had bijna een half jaar lang steeds terugkerende productiepr</w:t>
      </w:r>
      <w:r w:rsidRPr="0029638B">
        <w:rPr>
          <w:iCs/>
          <w:sz w:val="18"/>
          <w:szCs w:val="18"/>
        </w:rPr>
        <w:t>o</w:t>
      </w:r>
      <w:r w:rsidRPr="0029638B">
        <w:rPr>
          <w:iCs/>
          <w:sz w:val="18"/>
          <w:szCs w:val="18"/>
        </w:rPr>
        <w:t>blemen in een ethyleenkraker bij een Europese raffinaderij. Deze leken te worden veroo</w:t>
      </w:r>
      <w:r w:rsidRPr="0029638B">
        <w:rPr>
          <w:iCs/>
          <w:sz w:val="18"/>
          <w:szCs w:val="18"/>
        </w:rPr>
        <w:t>r</w:t>
      </w:r>
      <w:r w:rsidRPr="0029638B">
        <w:rPr>
          <w:iCs/>
          <w:sz w:val="18"/>
          <w:szCs w:val="18"/>
        </w:rPr>
        <w:t>zaakt door de vorming van een storende taaie witte vaste stof die ergens in de kraker werd gevormd als bijproduct in de productie van ethyleen (etheen, C2=) en propyleen (propeen, C3=) uit de benzine- en dieselolie-achtige raffinaderijproducten nafta of ga</w:t>
      </w:r>
      <w:r w:rsidRPr="0029638B">
        <w:rPr>
          <w:iCs/>
          <w:sz w:val="18"/>
          <w:szCs w:val="18"/>
        </w:rPr>
        <w:t>s</w:t>
      </w:r>
      <w:r w:rsidRPr="0029638B">
        <w:rPr>
          <w:iCs/>
          <w:sz w:val="18"/>
          <w:szCs w:val="18"/>
        </w:rPr>
        <w:t xml:space="preserve">olie. Zo’n ethyleenkraker breekt </w:t>
      </w:r>
      <w:r w:rsidRPr="0029638B">
        <w:rPr>
          <w:iCs/>
          <w:sz w:val="18"/>
          <w:szCs w:val="18"/>
        </w:rPr>
        <w:lastRenderedPageBreak/>
        <w:t>bij zeer hoge temperaturen (550-600 ºC) de in deze raffinaderij producten aanwezige no</w:t>
      </w:r>
      <w:r w:rsidRPr="0029638B">
        <w:rPr>
          <w:iCs/>
          <w:sz w:val="18"/>
          <w:szCs w:val="18"/>
        </w:rPr>
        <w:t>r</w:t>
      </w:r>
      <w:r w:rsidRPr="0029638B">
        <w:rPr>
          <w:iCs/>
          <w:sz w:val="18"/>
          <w:szCs w:val="18"/>
        </w:rPr>
        <w:t>maal- en iso-alkanen, cyclo-paraffinen en (mono-, di- en tri-) ar</w:t>
      </w:r>
      <w:r w:rsidRPr="0029638B">
        <w:rPr>
          <w:iCs/>
          <w:sz w:val="18"/>
          <w:szCs w:val="18"/>
        </w:rPr>
        <w:t>o</w:t>
      </w:r>
      <w:r w:rsidRPr="0029638B">
        <w:rPr>
          <w:iCs/>
          <w:sz w:val="18"/>
          <w:szCs w:val="18"/>
        </w:rPr>
        <w:t>maten onder zeer zware thermische 'kraak'-condities af tot de zeer kleine etheen- en propeen-moleculen in ca. een 2 : 1 tot 3 : 2 verhouding van C2=/C3=. Va</w:t>
      </w:r>
      <w:r w:rsidRPr="0029638B">
        <w:rPr>
          <w:iCs/>
          <w:sz w:val="18"/>
          <w:szCs w:val="18"/>
        </w:rPr>
        <w:t>n</w:t>
      </w:r>
      <w:r w:rsidRPr="0029638B">
        <w:rPr>
          <w:iCs/>
          <w:sz w:val="18"/>
          <w:szCs w:val="18"/>
        </w:rPr>
        <w:t>daar de naam ethyleenkraker. In dit proces wordt naast ethyleen dus altijd een substanti</w:t>
      </w:r>
      <w:r w:rsidRPr="0029638B">
        <w:rPr>
          <w:iCs/>
          <w:sz w:val="18"/>
          <w:szCs w:val="18"/>
        </w:rPr>
        <w:t>ë</w:t>
      </w:r>
      <w:r w:rsidRPr="0029638B">
        <w:rPr>
          <w:iCs/>
          <w:sz w:val="18"/>
          <w:szCs w:val="18"/>
        </w:rPr>
        <w:t>le hoeveelheid propeen gevormd, en tevens kleinere en grotere bijprodu</w:t>
      </w:r>
      <w:r w:rsidRPr="0029638B">
        <w:rPr>
          <w:iCs/>
          <w:sz w:val="18"/>
          <w:szCs w:val="18"/>
        </w:rPr>
        <w:t>c</w:t>
      </w:r>
      <w:r w:rsidRPr="0029638B">
        <w:rPr>
          <w:iCs/>
          <w:sz w:val="18"/>
          <w:szCs w:val="18"/>
        </w:rPr>
        <w:t xml:space="preserve">ten, bv gas (C1, </w:t>
      </w:r>
      <w:r w:rsidRPr="0029638B">
        <w:rPr>
          <w:iCs/>
          <w:sz w:val="18"/>
          <w:szCs w:val="18"/>
        </w:rPr>
        <w:lastRenderedPageBreak/>
        <w:t>methaan), MAPD (methyl-acetyleen en propadieen), vele C4 en C5 olefines en diolefines (olef</w:t>
      </w:r>
      <w:r w:rsidRPr="0029638B">
        <w:rPr>
          <w:iCs/>
          <w:sz w:val="18"/>
          <w:szCs w:val="18"/>
        </w:rPr>
        <w:t>i</w:t>
      </w:r>
      <w:r w:rsidRPr="0029638B">
        <w:rPr>
          <w:iCs/>
          <w:sz w:val="18"/>
          <w:szCs w:val="18"/>
        </w:rPr>
        <w:t>ne is een oude maar nog veel gebruikte naam voor alkeen!), en ook wat hogere alkanen, naftenen en aromaten (pyrolysebenzine). Methaan is fornuisbran</w:t>
      </w:r>
      <w:r w:rsidRPr="0029638B">
        <w:rPr>
          <w:iCs/>
          <w:sz w:val="18"/>
          <w:szCs w:val="18"/>
        </w:rPr>
        <w:t>d</w:t>
      </w:r>
      <w:r w:rsidRPr="0029638B">
        <w:rPr>
          <w:iCs/>
          <w:sz w:val="18"/>
          <w:szCs w:val="18"/>
        </w:rPr>
        <w:t>stof, de lagere (di)-olefines gaan deels naar benzines, de pyrolyse-benzine wordt gehydrog</w:t>
      </w:r>
      <w:r w:rsidRPr="0029638B">
        <w:rPr>
          <w:iCs/>
          <w:sz w:val="18"/>
          <w:szCs w:val="18"/>
        </w:rPr>
        <w:t>e</w:t>
      </w:r>
      <w:r w:rsidRPr="0029638B">
        <w:rPr>
          <w:iCs/>
          <w:sz w:val="18"/>
          <w:szCs w:val="18"/>
        </w:rPr>
        <w:t>neerd (met waterstof behandeld) en gaat dan ook naar benzine of gasolie of evt. ook raffinaderi</w:t>
      </w:r>
      <w:r w:rsidRPr="0029638B">
        <w:rPr>
          <w:iCs/>
          <w:sz w:val="18"/>
          <w:szCs w:val="18"/>
        </w:rPr>
        <w:t>j</w:t>
      </w:r>
      <w:r w:rsidRPr="0029638B">
        <w:rPr>
          <w:iCs/>
          <w:sz w:val="18"/>
          <w:szCs w:val="18"/>
        </w:rPr>
        <w:t>brandstof.</w:t>
      </w:r>
    </w:p>
    <w:p w:rsidR="0029638B" w:rsidRPr="0029638B" w:rsidRDefault="0029638B">
      <w:pPr>
        <w:pStyle w:val="Plattetekstinspringen"/>
        <w:spacing w:before="120"/>
        <w:ind w:firstLine="0"/>
        <w:rPr>
          <w:iCs/>
        </w:rPr>
        <w:sectPr w:rsidR="0029638B" w:rsidRPr="0029638B" w:rsidSect="0029638B">
          <w:type w:val="continuous"/>
          <w:pgSz w:w="12240" w:h="15840"/>
          <w:pgMar w:top="1418" w:right="1418" w:bottom="1418" w:left="1418" w:header="709" w:footer="709" w:gutter="0"/>
          <w:cols w:num="3" w:space="709"/>
          <w:noEndnote/>
        </w:sectPr>
      </w:pPr>
    </w:p>
    <w:p w:rsidR="00724565" w:rsidRPr="0029638B" w:rsidRDefault="00724565">
      <w:pPr>
        <w:pStyle w:val="Plattetekstinspringen"/>
        <w:spacing w:before="120"/>
        <w:ind w:firstLine="0"/>
        <w:rPr>
          <w:sz w:val="22"/>
          <w:szCs w:val="22"/>
        </w:rPr>
      </w:pPr>
      <w:r w:rsidRPr="0029638B">
        <w:rPr>
          <w:iCs/>
        </w:rPr>
        <w:lastRenderedPageBreak/>
        <w:t>In de industrie worden stoffen vaak aangeduid met niet-systematische (triviale) namen. Bi</w:t>
      </w:r>
      <w:r w:rsidRPr="0029638B">
        <w:rPr>
          <w:iCs/>
        </w:rPr>
        <w:t>j</w:t>
      </w:r>
      <w:r w:rsidRPr="0029638B">
        <w:rPr>
          <w:iCs/>
        </w:rPr>
        <w:t>voorbeeld ethyleen, propyleen, olefinen.</w:t>
      </w:r>
      <w:r w:rsidRPr="0029638B">
        <w:rPr>
          <w:iCs/>
        </w:rPr>
        <w:br/>
        <w:t>Ook van één van de stoffen die in MADP voorkomen is een triviale naam geg</w:t>
      </w:r>
      <w:r w:rsidRPr="0029638B">
        <w:rPr>
          <w:iCs/>
        </w:rPr>
        <w:t>e</w:t>
      </w:r>
      <w:r w:rsidRPr="0029638B">
        <w:rPr>
          <w:iCs/>
        </w:rPr>
        <w:t>ven.</w:t>
      </w:r>
    </w:p>
    <w:p w:rsidR="00724565" w:rsidRPr="0029638B" w:rsidRDefault="00724565" w:rsidP="00524F2B">
      <w:pPr>
        <w:pStyle w:val="Vraag"/>
        <w:tabs>
          <w:tab w:val="clear" w:pos="360"/>
          <w:tab w:val="num" w:pos="0"/>
        </w:tabs>
        <w:ind w:left="0" w:hanging="426"/>
      </w:pPr>
      <w:r w:rsidRPr="0029638B">
        <w:t xml:space="preserve">Geef de structuurformules van de stoffen die in MADP zitten. </w:t>
      </w:r>
      <w:r w:rsidR="00AF43CF">
        <w:tab/>
        <w:t>5</w:t>
      </w:r>
      <w:r w:rsidRPr="0029638B">
        <w:br/>
        <w:t>Geef de systematische naam van de stof uit MADP waarvan de triviale naam is gegeven.</w:t>
      </w:r>
    </w:p>
    <w:p w:rsidR="00724565" w:rsidRPr="0029638B" w:rsidRDefault="00724565" w:rsidP="00524F2B">
      <w:pPr>
        <w:pStyle w:val="Vraag"/>
        <w:tabs>
          <w:tab w:val="clear" w:pos="360"/>
          <w:tab w:val="num" w:pos="0"/>
        </w:tabs>
        <w:ind w:left="0" w:hanging="426"/>
      </w:pPr>
      <w:r w:rsidRPr="0029638B">
        <w:t>Geef de structuurformule van een vertakt C5 diolefine.</w:t>
      </w:r>
      <w:r w:rsidR="00AF43CF">
        <w:tab/>
        <w:t>2</w:t>
      </w:r>
    </w:p>
    <w:p w:rsidR="00724565" w:rsidRPr="0029638B" w:rsidRDefault="00724565">
      <w:pPr>
        <w:pStyle w:val="Plattetekstinspringen"/>
        <w:spacing w:before="120"/>
        <w:ind w:firstLine="0"/>
        <w:rPr>
          <w:sz w:val="22"/>
          <w:szCs w:val="22"/>
        </w:rPr>
      </w:pPr>
      <w:r w:rsidRPr="0029638B">
        <w:rPr>
          <w:sz w:val="22"/>
          <w:szCs w:val="22"/>
        </w:rPr>
        <w:t>Het storende vaste witte bijproduct werd op verschillende manieren geanalyseerd. Hier volgen enkele anal</w:t>
      </w:r>
      <w:r w:rsidRPr="0029638B">
        <w:rPr>
          <w:sz w:val="22"/>
          <w:szCs w:val="22"/>
        </w:rPr>
        <w:t>y</w:t>
      </w:r>
      <w:r w:rsidRPr="0029638B">
        <w:rPr>
          <w:sz w:val="22"/>
          <w:szCs w:val="22"/>
        </w:rPr>
        <w:t>seresultaten.</w:t>
      </w:r>
    </w:p>
    <w:p w:rsidR="00724565" w:rsidRPr="0029638B" w:rsidRDefault="00724565">
      <w:pPr>
        <w:pStyle w:val="Plattetekstinspringen"/>
        <w:spacing w:before="120"/>
        <w:ind w:firstLine="0"/>
        <w:rPr>
          <w:sz w:val="22"/>
          <w:szCs w:val="22"/>
        </w:rPr>
      </w:pPr>
      <w:r w:rsidRPr="0029638B">
        <w:rPr>
          <w:sz w:val="22"/>
          <w:szCs w:val="22"/>
        </w:rPr>
        <w:t>Het witte product:</w:t>
      </w:r>
    </w:p>
    <w:p w:rsidR="00724565" w:rsidRPr="0029638B" w:rsidRDefault="00724565">
      <w:pPr>
        <w:pStyle w:val="Plattetekstinspringen"/>
        <w:numPr>
          <w:ilvl w:val="0"/>
          <w:numId w:val="8"/>
        </w:numPr>
        <w:spacing w:before="120"/>
        <w:rPr>
          <w:sz w:val="22"/>
          <w:szCs w:val="22"/>
        </w:rPr>
      </w:pPr>
      <w:r w:rsidRPr="0029638B">
        <w:rPr>
          <w:sz w:val="22"/>
          <w:szCs w:val="22"/>
        </w:rPr>
        <w:t>bevat ca. 40 massa% zuurstof (elementanalyse);</w:t>
      </w:r>
    </w:p>
    <w:p w:rsidR="00724565" w:rsidRPr="0029638B" w:rsidRDefault="00724565" w:rsidP="007B6232">
      <w:pPr>
        <w:pStyle w:val="Plattetekstinspringen"/>
        <w:numPr>
          <w:ilvl w:val="0"/>
          <w:numId w:val="8"/>
        </w:numPr>
        <w:ind w:left="714" w:hanging="357"/>
        <w:rPr>
          <w:sz w:val="22"/>
          <w:szCs w:val="22"/>
        </w:rPr>
      </w:pPr>
      <w:r w:rsidRPr="0029638B">
        <w:rPr>
          <w:sz w:val="22"/>
          <w:szCs w:val="22"/>
        </w:rPr>
        <w:t>is hoogmoleculair (massaspectrometrie);</w:t>
      </w:r>
    </w:p>
    <w:p w:rsidR="00724565" w:rsidRPr="0029638B" w:rsidRDefault="00724565" w:rsidP="007B6232">
      <w:pPr>
        <w:pStyle w:val="Plattetekstinspringen"/>
        <w:numPr>
          <w:ilvl w:val="0"/>
          <w:numId w:val="8"/>
        </w:numPr>
        <w:ind w:left="714" w:hanging="357"/>
        <w:rPr>
          <w:sz w:val="22"/>
          <w:szCs w:val="22"/>
        </w:rPr>
      </w:pPr>
      <w:r w:rsidRPr="0029638B">
        <w:rPr>
          <w:sz w:val="22"/>
          <w:szCs w:val="22"/>
        </w:rPr>
        <w:t>bevat veel zuurgroepen (titratie met natronloog);</w:t>
      </w:r>
    </w:p>
    <w:p w:rsidR="00724565" w:rsidRPr="0029638B" w:rsidRDefault="00724565" w:rsidP="007B6232">
      <w:pPr>
        <w:pStyle w:val="Plattetekstinspringen"/>
        <w:numPr>
          <w:ilvl w:val="0"/>
          <w:numId w:val="8"/>
        </w:numPr>
        <w:ind w:left="714" w:hanging="357"/>
        <w:rPr>
          <w:sz w:val="22"/>
          <w:szCs w:val="22"/>
        </w:rPr>
      </w:pPr>
      <w:r w:rsidRPr="0029638B">
        <w:rPr>
          <w:sz w:val="22"/>
          <w:szCs w:val="22"/>
        </w:rPr>
        <w:t>lost tijdens de titratie met natronloog slechts een klein beetje op en zwelt op .</w:t>
      </w:r>
    </w:p>
    <w:p w:rsidR="00724565" w:rsidRPr="0029638B" w:rsidRDefault="00724565">
      <w:pPr>
        <w:pStyle w:val="Plattetekstinspringen"/>
        <w:spacing w:before="120"/>
        <w:ind w:firstLine="0"/>
        <w:rPr>
          <w:sz w:val="22"/>
          <w:szCs w:val="22"/>
        </w:rPr>
      </w:pPr>
      <w:r w:rsidRPr="0029638B">
        <w:rPr>
          <w:sz w:val="22"/>
          <w:szCs w:val="22"/>
        </w:rPr>
        <w:t>De krakertechneuten kwamen er niet uit wat de oorzaak van het ontstaan van het witte vaste bijpr</w:t>
      </w:r>
      <w:r w:rsidRPr="0029638B">
        <w:rPr>
          <w:sz w:val="22"/>
          <w:szCs w:val="22"/>
        </w:rPr>
        <w:t>o</w:t>
      </w:r>
      <w:r w:rsidRPr="0029638B">
        <w:rPr>
          <w:sz w:val="22"/>
          <w:szCs w:val="22"/>
        </w:rPr>
        <w:t>duct was. Ze hadden haast want er waren teveel dure procesuren verloren gegaan, de kraker moest weer op volle capaciteit gaan draa</w:t>
      </w:r>
      <w:r w:rsidRPr="0029638B">
        <w:rPr>
          <w:sz w:val="22"/>
          <w:szCs w:val="22"/>
        </w:rPr>
        <w:t>i</w:t>
      </w:r>
      <w:r w:rsidRPr="0029638B">
        <w:rPr>
          <w:sz w:val="22"/>
          <w:szCs w:val="22"/>
        </w:rPr>
        <w:t>en.</w:t>
      </w:r>
    </w:p>
    <w:p w:rsidR="00724565" w:rsidRPr="0029638B" w:rsidRDefault="00724565">
      <w:pPr>
        <w:rPr>
          <w:szCs w:val="22"/>
        </w:rPr>
      </w:pPr>
      <w:r w:rsidRPr="0029638B">
        <w:rPr>
          <w:szCs w:val="22"/>
        </w:rPr>
        <w:t>Een te hulp geroepen organisch chemicus met analytische instelling trok uit de analysegegevens de conclusie dat in de kraker een luch</w:t>
      </w:r>
      <w:r w:rsidRPr="0029638B">
        <w:rPr>
          <w:szCs w:val="22"/>
        </w:rPr>
        <w:t>t</w:t>
      </w:r>
      <w:r w:rsidRPr="0029638B">
        <w:rPr>
          <w:szCs w:val="22"/>
        </w:rPr>
        <w:t>lek moest zitten, waardoor zuurstof in de kraker kon komen. Die zuurstof zette kennelijk propeen om tot acrylzuur, dat daarna ging polymeris</w:t>
      </w:r>
      <w:r w:rsidRPr="0029638B">
        <w:rPr>
          <w:szCs w:val="22"/>
        </w:rPr>
        <w:t>e</w:t>
      </w:r>
      <w:r w:rsidRPr="0029638B">
        <w:rPr>
          <w:szCs w:val="22"/>
        </w:rPr>
        <w:t>ren.</w:t>
      </w:r>
    </w:p>
    <w:p w:rsidR="00724565" w:rsidRPr="0029638B" w:rsidRDefault="00724565">
      <w:pPr>
        <w:rPr>
          <w:szCs w:val="22"/>
        </w:rPr>
      </w:pPr>
      <w:r w:rsidRPr="0029638B">
        <w:rPr>
          <w:szCs w:val="22"/>
        </w:rPr>
        <w:t>De structuurformule van acrylzuur is als volgt:</w:t>
      </w:r>
    </w:p>
    <w:p w:rsidR="00833E19" w:rsidRDefault="00833E19">
      <w:r>
        <w:object w:dxaOrig="1695" w:dyaOrig="989">
          <v:shape id="_x0000_i1033" type="#_x0000_t75" style="width:84.7pt;height:49.7pt" o:ole="">
            <v:imagedata r:id="rId31" o:title=""/>
          </v:shape>
          <o:OLEObject Type="Embed" ProgID="ACD.ChemSketch.20" ShapeID="_x0000_i1033" DrawAspect="Content" ObjectID="_1314784731" r:id="rId32"/>
        </w:object>
      </w:r>
    </w:p>
    <w:p w:rsidR="00724565" w:rsidRPr="0029638B" w:rsidRDefault="00724565" w:rsidP="00833E19">
      <w:pPr>
        <w:pStyle w:val="Interlinie"/>
      </w:pPr>
      <w:r w:rsidRPr="0029638B">
        <w:t>Men veronderstelt dat de omzetting van propeen tot acrylzuur in drie stappen verloopt. In de eerste stap wordt een alcohol gevormd, dat in de twee daarna volgende stappen verder wordt omgezet.</w:t>
      </w:r>
    </w:p>
    <w:p w:rsidR="00724565" w:rsidRPr="0029638B" w:rsidRDefault="00724565" w:rsidP="00524F2B">
      <w:pPr>
        <w:pStyle w:val="Vraag"/>
        <w:tabs>
          <w:tab w:val="clear" w:pos="360"/>
          <w:tab w:val="num" w:pos="0"/>
        </w:tabs>
        <w:ind w:left="0" w:hanging="426"/>
      </w:pPr>
      <w:r w:rsidRPr="0029638B">
        <w:t>Geef de reactievergelijkingen voor deze drie stappen. Geef daarbij structuurformules van de organische verbindingen die achtereenvolgens wo</w:t>
      </w:r>
      <w:r w:rsidRPr="0029638B">
        <w:t>r</w:t>
      </w:r>
      <w:r w:rsidRPr="0029638B">
        <w:t>den gevormd.</w:t>
      </w:r>
      <w:r w:rsidR="00AF43CF">
        <w:tab/>
        <w:t>4</w:t>
      </w:r>
    </w:p>
    <w:p w:rsidR="00724565" w:rsidRPr="0029638B" w:rsidRDefault="00724565">
      <w:r w:rsidRPr="0029638B">
        <w:t>Het witte vaste bijproduct is niet een polymeer van uitsluitend acrylzuur. Het is een zogenoemd cop</w:t>
      </w:r>
      <w:r w:rsidRPr="0029638B">
        <w:t>o</w:t>
      </w:r>
      <w:r w:rsidRPr="0029638B">
        <w:t xml:space="preserve">lymeer van acrylzuur en wellicht etheen. </w:t>
      </w:r>
    </w:p>
    <w:p w:rsidR="00724565" w:rsidRPr="0029638B" w:rsidRDefault="00724565" w:rsidP="00524F2B">
      <w:pPr>
        <w:pStyle w:val="Vraag"/>
        <w:tabs>
          <w:tab w:val="clear" w:pos="360"/>
          <w:tab w:val="num" w:pos="0"/>
        </w:tabs>
        <w:ind w:left="0" w:hanging="426"/>
      </w:pPr>
      <w:r w:rsidRPr="0029638B">
        <w:t>Geef de structuurformule van een deel uit het midden van een molecuul van zo’n copolymeer. Teken daarin drie acrylzuu</w:t>
      </w:r>
      <w:r w:rsidRPr="0029638B">
        <w:t>r</w:t>
      </w:r>
      <w:r w:rsidRPr="0029638B">
        <w:t>eenheden en één etheeneenheid.</w:t>
      </w:r>
      <w:r w:rsidR="00AF43CF">
        <w:tab/>
        <w:t>3</w:t>
      </w:r>
    </w:p>
    <w:p w:rsidR="00724565" w:rsidRPr="0029638B" w:rsidRDefault="00724565" w:rsidP="00524F2B">
      <w:pPr>
        <w:pStyle w:val="Vraag"/>
        <w:tabs>
          <w:tab w:val="clear" w:pos="360"/>
          <w:tab w:val="num" w:pos="0"/>
        </w:tabs>
        <w:ind w:left="0" w:hanging="426"/>
      </w:pPr>
      <w:r w:rsidRPr="0029638B">
        <w:t>Bereken in welke verhouding de acrylzuureenheden en etheeneenheden in het copolymeer voorkomen. Ga ervan uit dat het copolymeer 40,0 massaprocent O bevat. Geef de verhouding als gehele getallen.</w:t>
      </w:r>
      <w:r w:rsidR="00AF43CF">
        <w:tab/>
        <w:t>4</w:t>
      </w:r>
    </w:p>
    <w:p w:rsidR="00724565" w:rsidRPr="0029638B" w:rsidRDefault="00724565">
      <w:r w:rsidRPr="0029638B">
        <w:t>Tijdens de titratie met natronloog bleek dat de witte vaste stof niet oploste. De stof zwol op (nam in volume toe).</w:t>
      </w:r>
    </w:p>
    <w:p w:rsidR="00724565" w:rsidRPr="0029638B" w:rsidRDefault="00724565" w:rsidP="00524F2B">
      <w:pPr>
        <w:pStyle w:val="Vraag"/>
        <w:tabs>
          <w:tab w:val="clear" w:pos="360"/>
          <w:tab w:val="num" w:pos="0"/>
        </w:tabs>
        <w:ind w:left="0" w:hanging="426"/>
      </w:pPr>
      <w:r w:rsidRPr="0029638B">
        <w:t>Waarom zwelt het polymeer op in natronloog?</w:t>
      </w:r>
      <w:r w:rsidR="00AF43CF">
        <w:tab/>
        <w:t>2</w:t>
      </w:r>
    </w:p>
    <w:p w:rsidR="00724565" w:rsidRPr="0029638B" w:rsidRDefault="00724565">
      <w:pPr>
        <w:spacing w:before="120"/>
        <w:rPr>
          <w:szCs w:val="22"/>
        </w:rPr>
      </w:pPr>
      <w:r w:rsidRPr="0029638B">
        <w:rPr>
          <w:szCs w:val="22"/>
        </w:rPr>
        <w:t>In een sterk basische oplossing zal een zure stof altijd beter of zelfs goed oplo</w:t>
      </w:r>
      <w:r w:rsidRPr="0029638B">
        <w:rPr>
          <w:szCs w:val="22"/>
        </w:rPr>
        <w:t>s</w:t>
      </w:r>
      <w:r w:rsidRPr="0029638B">
        <w:rPr>
          <w:szCs w:val="22"/>
        </w:rPr>
        <w:t>sen.</w:t>
      </w:r>
    </w:p>
    <w:p w:rsidR="00724565" w:rsidRPr="0029638B" w:rsidRDefault="00724565" w:rsidP="00524F2B">
      <w:pPr>
        <w:pStyle w:val="Vraag"/>
        <w:tabs>
          <w:tab w:val="clear" w:pos="360"/>
          <w:tab w:val="num" w:pos="0"/>
        </w:tabs>
        <w:ind w:left="0" w:hanging="426"/>
      </w:pPr>
      <w:r w:rsidRPr="0029638B">
        <w:t>Geef een mogelijke reden waarom de witte vaste stof tijdens de titratie met natronloog niet oplost.</w:t>
      </w:r>
      <w:r w:rsidR="00AF43CF">
        <w:tab/>
        <w:t>2</w:t>
      </w:r>
    </w:p>
    <w:bookmarkEnd w:id="0"/>
    <w:p w:rsidR="00F67D05" w:rsidRPr="0029638B" w:rsidRDefault="00F67D05" w:rsidP="00137DB9">
      <w:pPr>
        <w:pStyle w:val="Interlinie"/>
      </w:pPr>
    </w:p>
    <w:p w:rsidR="006D7D0A" w:rsidRPr="0029638B" w:rsidRDefault="006D7D0A" w:rsidP="00137DB9">
      <w:pPr>
        <w:pStyle w:val="Interlinie"/>
        <w:sectPr w:rsidR="006D7D0A" w:rsidRPr="0029638B" w:rsidSect="0029638B">
          <w:type w:val="continuous"/>
          <w:pgSz w:w="12240" w:h="15840"/>
          <w:pgMar w:top="1418" w:right="1418" w:bottom="1418" w:left="1418" w:header="709" w:footer="709" w:gutter="0"/>
          <w:cols w:space="708"/>
          <w:noEndnote/>
        </w:sectPr>
      </w:pPr>
    </w:p>
    <w:p w:rsidR="00F67D05" w:rsidRDefault="00F67D05" w:rsidP="00F67D05">
      <w:pPr>
        <w:pStyle w:val="Kop1"/>
      </w:pPr>
      <w:r w:rsidRPr="0029638B">
        <w:lastRenderedPageBreak/>
        <w:t>naam</w:t>
      </w:r>
      <w:r w:rsidR="005530CD">
        <w:t>, huisadres, telefoon en e-mailadres</w:t>
      </w:r>
    </w:p>
    <w:p w:rsidR="005530CD" w:rsidRPr="005530CD" w:rsidRDefault="005530CD" w:rsidP="005530CD"/>
    <w:p w:rsidR="00F67D05" w:rsidRPr="0029638B" w:rsidRDefault="00F67D05" w:rsidP="00F67D05">
      <w:pPr>
        <w:rPr>
          <w:b/>
        </w:rPr>
      </w:pPr>
      <w:r w:rsidRPr="0029638B">
        <w:rPr>
          <w:b/>
        </w:rPr>
        <w:t xml:space="preserve">Antwoordblad meerkeuzevragen van voorronde </w:t>
      </w:r>
      <w:r w:rsidR="00833E19">
        <w:rPr>
          <w:b/>
        </w:rPr>
        <w:t>2</w:t>
      </w:r>
      <w:r w:rsidRPr="0029638B">
        <w:rPr>
          <w:b/>
        </w:rPr>
        <w:t xml:space="preserve"> van de Nationale Scheikundeolympiade 200</w:t>
      </w:r>
      <w:r w:rsidR="006230AB" w:rsidRPr="0029638B">
        <w:rPr>
          <w:b/>
        </w:rPr>
        <w:t>7</w:t>
      </w:r>
    </w:p>
    <w:tbl>
      <w:tblPr>
        <w:tblW w:w="0" w:type="auto"/>
        <w:tblBorders>
          <w:insideH w:val="single" w:sz="4" w:space="0" w:color="auto"/>
          <w:insideV w:val="single" w:sz="4" w:space="0" w:color="auto"/>
        </w:tblBorders>
        <w:tblLook w:val="01E0"/>
      </w:tblPr>
      <w:tblGrid>
        <w:gridCol w:w="534"/>
        <w:gridCol w:w="850"/>
        <w:gridCol w:w="850"/>
      </w:tblGrid>
      <w:tr w:rsidR="00F67D05" w:rsidRPr="0029638B" w:rsidTr="00E210FF">
        <w:trPr>
          <w:trHeight w:val="567"/>
        </w:trPr>
        <w:tc>
          <w:tcPr>
            <w:tcW w:w="534" w:type="dxa"/>
            <w:tcBorders>
              <w:top w:val="nil"/>
              <w:bottom w:val="single" w:sz="4" w:space="0" w:color="auto"/>
            </w:tcBorders>
            <w:shd w:val="clear" w:color="auto" w:fill="CCCCCC"/>
          </w:tcPr>
          <w:p w:rsidR="00F67D05" w:rsidRPr="0029638B" w:rsidRDefault="00F67D05" w:rsidP="003B47A9">
            <w:r w:rsidRPr="0029638B">
              <w:t>nr.</w:t>
            </w:r>
          </w:p>
        </w:tc>
        <w:tc>
          <w:tcPr>
            <w:tcW w:w="850" w:type="dxa"/>
            <w:tcBorders>
              <w:top w:val="nil"/>
              <w:bottom w:val="single" w:sz="4" w:space="0" w:color="auto"/>
            </w:tcBorders>
            <w:shd w:val="clear" w:color="auto" w:fill="CCCCCC"/>
          </w:tcPr>
          <w:p w:rsidR="00F67D05" w:rsidRPr="0029638B" w:rsidRDefault="00F67D05" w:rsidP="003B47A9">
            <w:r w:rsidRPr="0029638B">
              <w:t>keuze</w:t>
            </w:r>
          </w:p>
          <w:p w:rsidR="00F67D05" w:rsidRPr="0029638B" w:rsidRDefault="00F67D05" w:rsidP="003B47A9">
            <w:r w:rsidRPr="0029638B">
              <w:t>letter</w:t>
            </w:r>
          </w:p>
        </w:tc>
        <w:tc>
          <w:tcPr>
            <w:tcW w:w="850" w:type="dxa"/>
            <w:tcBorders>
              <w:top w:val="nil"/>
              <w:bottom w:val="single" w:sz="4" w:space="0" w:color="auto"/>
            </w:tcBorders>
            <w:shd w:val="clear" w:color="auto" w:fill="CCCCCC"/>
          </w:tcPr>
          <w:p w:rsidR="00F67D05" w:rsidRPr="0029638B" w:rsidRDefault="00F67D05" w:rsidP="003B47A9"/>
        </w:tc>
      </w:tr>
      <w:tr w:rsidR="00F67D05" w:rsidRPr="0029638B" w:rsidTr="00E210FF">
        <w:trPr>
          <w:trHeight w:val="567"/>
        </w:trPr>
        <w:tc>
          <w:tcPr>
            <w:tcW w:w="534" w:type="dxa"/>
            <w:tcBorders>
              <w:top w:val="single" w:sz="4" w:space="0" w:color="auto"/>
            </w:tcBorders>
          </w:tcPr>
          <w:p w:rsidR="00F67D05" w:rsidRPr="0029638B" w:rsidRDefault="00F67D05" w:rsidP="003B47A9">
            <w:r w:rsidRPr="0029638B">
              <w:t>1</w:t>
            </w:r>
          </w:p>
        </w:tc>
        <w:tc>
          <w:tcPr>
            <w:tcW w:w="850" w:type="dxa"/>
            <w:tcBorders>
              <w:top w:val="single" w:sz="4" w:space="0" w:color="auto"/>
            </w:tcBorders>
          </w:tcPr>
          <w:p w:rsidR="00F67D05" w:rsidRPr="0029638B" w:rsidRDefault="00F67D05" w:rsidP="003B47A9"/>
        </w:tc>
        <w:tc>
          <w:tcPr>
            <w:tcW w:w="850" w:type="dxa"/>
            <w:tcBorders>
              <w:top w:val="single" w:sz="4" w:space="0" w:color="auto"/>
            </w:tcBorders>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2</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3</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4</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5</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6</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7</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8</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9</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10</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11</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12</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13</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14</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15</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16</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17</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Pr>
          <w:p w:rsidR="00F67D05" w:rsidRPr="0029638B" w:rsidRDefault="00F67D05" w:rsidP="003B47A9">
            <w:r w:rsidRPr="0029638B">
              <w:t>18</w:t>
            </w:r>
          </w:p>
        </w:tc>
        <w:tc>
          <w:tcPr>
            <w:tcW w:w="850" w:type="dxa"/>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Borders>
              <w:bottom w:val="single" w:sz="4" w:space="0" w:color="auto"/>
            </w:tcBorders>
          </w:tcPr>
          <w:p w:rsidR="00F67D05" w:rsidRPr="0029638B" w:rsidRDefault="00F67D05" w:rsidP="003B47A9">
            <w:r w:rsidRPr="0029638B">
              <w:t>19</w:t>
            </w:r>
          </w:p>
        </w:tc>
        <w:tc>
          <w:tcPr>
            <w:tcW w:w="850" w:type="dxa"/>
            <w:tcBorders>
              <w:bottom w:val="single" w:sz="4" w:space="0" w:color="auto"/>
            </w:tcBorders>
          </w:tcPr>
          <w:p w:rsidR="00F67D05" w:rsidRPr="0029638B" w:rsidRDefault="00F67D05" w:rsidP="003B47A9"/>
        </w:tc>
        <w:tc>
          <w:tcPr>
            <w:tcW w:w="850" w:type="dxa"/>
          </w:tcPr>
          <w:p w:rsidR="00F67D05" w:rsidRPr="0029638B" w:rsidRDefault="00F67D05" w:rsidP="003B47A9"/>
        </w:tc>
      </w:tr>
      <w:tr w:rsidR="00F67D05" w:rsidRPr="0029638B" w:rsidTr="00E210FF">
        <w:trPr>
          <w:trHeight w:val="567"/>
        </w:trPr>
        <w:tc>
          <w:tcPr>
            <w:tcW w:w="534" w:type="dxa"/>
            <w:tcBorders>
              <w:bottom w:val="single" w:sz="4" w:space="0" w:color="auto"/>
            </w:tcBorders>
          </w:tcPr>
          <w:p w:rsidR="00F67D05" w:rsidRPr="0029638B" w:rsidRDefault="00F67D05" w:rsidP="003B47A9">
            <w:r w:rsidRPr="0029638B">
              <w:t>20</w:t>
            </w:r>
          </w:p>
        </w:tc>
        <w:tc>
          <w:tcPr>
            <w:tcW w:w="850" w:type="dxa"/>
            <w:tcBorders>
              <w:bottom w:val="single" w:sz="4" w:space="0" w:color="auto"/>
            </w:tcBorders>
          </w:tcPr>
          <w:p w:rsidR="00F67D05" w:rsidRPr="0029638B" w:rsidRDefault="00F67D05" w:rsidP="003B47A9"/>
        </w:tc>
        <w:tc>
          <w:tcPr>
            <w:tcW w:w="850" w:type="dxa"/>
          </w:tcPr>
          <w:p w:rsidR="00F67D05" w:rsidRPr="0029638B" w:rsidRDefault="00F67D05" w:rsidP="003B47A9"/>
        </w:tc>
      </w:tr>
      <w:tr w:rsidR="00F67D05" w:rsidTr="00E210FF">
        <w:trPr>
          <w:trHeight w:val="567"/>
        </w:trPr>
        <w:tc>
          <w:tcPr>
            <w:tcW w:w="534" w:type="dxa"/>
            <w:tcBorders>
              <w:top w:val="single" w:sz="4" w:space="0" w:color="auto"/>
              <w:bottom w:val="nil"/>
              <w:right w:val="nil"/>
            </w:tcBorders>
          </w:tcPr>
          <w:p w:rsidR="00F67D05" w:rsidRPr="0029638B" w:rsidRDefault="00F67D05" w:rsidP="003B47A9"/>
        </w:tc>
        <w:tc>
          <w:tcPr>
            <w:tcW w:w="850" w:type="dxa"/>
            <w:tcBorders>
              <w:top w:val="single" w:sz="4" w:space="0" w:color="auto"/>
              <w:left w:val="nil"/>
              <w:bottom w:val="nil"/>
            </w:tcBorders>
          </w:tcPr>
          <w:p w:rsidR="00F67D05" w:rsidRDefault="00F67D05" w:rsidP="003B47A9">
            <w:r w:rsidRPr="0029638B">
              <w:t>totaal</w:t>
            </w:r>
          </w:p>
        </w:tc>
        <w:tc>
          <w:tcPr>
            <w:tcW w:w="850" w:type="dxa"/>
          </w:tcPr>
          <w:p w:rsidR="00F67D05" w:rsidRDefault="00F67D05" w:rsidP="003B47A9"/>
        </w:tc>
      </w:tr>
    </w:tbl>
    <w:p w:rsidR="00FB046A" w:rsidRDefault="00FB046A" w:rsidP="00B241DC">
      <w:pPr>
        <w:pStyle w:val="Interlinie"/>
        <w:sectPr w:rsidR="00FB046A" w:rsidSect="005530CD">
          <w:headerReference w:type="default" r:id="rId33"/>
          <w:footerReference w:type="default" r:id="rId34"/>
          <w:pgSz w:w="11906" w:h="16838"/>
          <w:pgMar w:top="851" w:right="1418" w:bottom="851" w:left="1418" w:header="709" w:footer="709" w:gutter="0"/>
          <w:pgNumType w:start="1"/>
          <w:cols w:space="708"/>
        </w:sectPr>
      </w:pPr>
    </w:p>
    <w:p w:rsidR="00FB046A" w:rsidRPr="0029638B" w:rsidRDefault="00FB046A" w:rsidP="00E210FF">
      <w:pPr>
        <w:pStyle w:val="Titel"/>
        <w:rPr>
          <w:color w:val="000000"/>
        </w:rPr>
      </w:pPr>
      <w:r w:rsidRPr="0029638B">
        <w:rPr>
          <w:color w:val="000000"/>
        </w:rPr>
        <w:lastRenderedPageBreak/>
        <w:t>NATIONALE SCHEIKUNDEOLYMPIADE</w:t>
      </w:r>
    </w:p>
    <w:p w:rsidR="00FB046A" w:rsidRDefault="00FB046A" w:rsidP="00E210FF">
      <w:pPr>
        <w:jc w:val="center"/>
        <w:rPr>
          <w:b/>
        </w:rPr>
      </w:pPr>
    </w:p>
    <w:p w:rsidR="00FB046A" w:rsidRDefault="00FB046A" w:rsidP="00E210FF">
      <w:pPr>
        <w:jc w:val="center"/>
        <w:rPr>
          <w:b/>
        </w:rPr>
      </w:pPr>
    </w:p>
    <w:p w:rsidR="00FB046A" w:rsidRDefault="00FB046A" w:rsidP="00E210FF">
      <w:pPr>
        <w:jc w:val="center"/>
        <w:rPr>
          <w:b/>
        </w:rPr>
      </w:pPr>
      <w:r>
        <w:rPr>
          <w:b/>
        </w:rPr>
        <w:t>ANTWOORDMODEL VOORRONDE 2</w:t>
      </w:r>
    </w:p>
    <w:p w:rsidR="00FB046A" w:rsidRDefault="00FB046A" w:rsidP="00E210FF">
      <w:pPr>
        <w:jc w:val="center"/>
        <w:rPr>
          <w:b/>
        </w:rPr>
      </w:pPr>
    </w:p>
    <w:p w:rsidR="00FB046A" w:rsidRDefault="00FB046A" w:rsidP="00E210FF">
      <w:pPr>
        <w:jc w:val="center"/>
        <w:rPr>
          <w:b/>
        </w:rPr>
      </w:pPr>
      <w:r>
        <w:rPr>
          <w:b/>
        </w:rPr>
        <w:t>(de week van)</w:t>
      </w:r>
    </w:p>
    <w:p w:rsidR="00FB046A" w:rsidRDefault="00FB046A" w:rsidP="00E210FF">
      <w:pPr>
        <w:jc w:val="center"/>
        <w:rPr>
          <w:b/>
        </w:rPr>
      </w:pPr>
      <w:r>
        <w:rPr>
          <w:b/>
        </w:rPr>
        <w:t>woensdag 11 april 2007</w:t>
      </w:r>
    </w:p>
    <w:p w:rsidR="00FB046A" w:rsidRDefault="00FB046A" w:rsidP="00E210FF">
      <w:pPr>
        <w:jc w:val="center"/>
        <w:rPr>
          <w:b/>
        </w:rPr>
      </w:pPr>
    </w:p>
    <w:p w:rsidR="00FB046A" w:rsidRDefault="00FB046A" w:rsidP="00E210FF">
      <w:pPr>
        <w:jc w:val="center"/>
        <w:rPr>
          <w:b/>
        </w:rPr>
      </w:pPr>
    </w:p>
    <w:p w:rsidR="00FB046A" w:rsidRDefault="00FB046A" w:rsidP="00E210FF"/>
    <w:p w:rsidR="00FB046A" w:rsidRDefault="008F30B0" w:rsidP="00E210FF">
      <w:pPr>
        <w:tabs>
          <w:tab w:val="right" w:pos="9356"/>
        </w:tabs>
        <w:jc w:val="center"/>
      </w:pPr>
      <w:r>
        <w:rPr>
          <w:noProof/>
          <w:position w:val="-60"/>
        </w:rPr>
        <w:drawing>
          <wp:inline distT="0" distB="0" distL="0" distR="0">
            <wp:extent cx="2562860" cy="4533265"/>
            <wp:effectExtent l="19050" t="0" r="8890" b="0"/>
            <wp:docPr id="14" name="Afbeelding 14"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eikunde olympiade zwart"/>
                    <pic:cNvPicPr>
                      <a:picLocks noChangeAspect="1" noChangeArrowheads="1"/>
                    </pic:cNvPicPr>
                  </pic:nvPicPr>
                  <pic:blipFill>
                    <a:blip r:embed="rId35" cstate="print"/>
                    <a:srcRect/>
                    <a:stretch>
                      <a:fillRect/>
                    </a:stretch>
                  </pic:blipFill>
                  <pic:spPr bwMode="auto">
                    <a:xfrm>
                      <a:off x="0" y="0"/>
                      <a:ext cx="2562860" cy="4533265"/>
                    </a:xfrm>
                    <a:prstGeom prst="rect">
                      <a:avLst/>
                    </a:prstGeom>
                    <a:noFill/>
                    <a:ln w="9525">
                      <a:noFill/>
                      <a:miter lim="800000"/>
                      <a:headEnd/>
                      <a:tailEnd/>
                    </a:ln>
                  </pic:spPr>
                </pic:pic>
              </a:graphicData>
            </a:graphic>
          </wp:inline>
        </w:drawing>
      </w:r>
      <w:r w:rsidR="00FB046A">
        <w:rPr>
          <w:noProof/>
        </w:rPr>
        <w:tab/>
      </w:r>
      <w:r>
        <w:rPr>
          <w:noProof/>
          <w:position w:val="280"/>
        </w:rPr>
        <w:drawing>
          <wp:inline distT="0" distB="0" distL="0" distR="0">
            <wp:extent cx="3406775" cy="1764665"/>
            <wp:effectExtent l="19050" t="0" r="3175" b="0"/>
            <wp:docPr id="15" name="Afbeelding 15"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 Plastics logo"/>
                    <pic:cNvPicPr>
                      <a:picLocks noChangeAspect="1" noChangeArrowheads="1"/>
                    </pic:cNvPicPr>
                  </pic:nvPicPr>
                  <pic:blipFill>
                    <a:blip r:embed="rId36" cstate="print"/>
                    <a:srcRect/>
                    <a:stretch>
                      <a:fillRect/>
                    </a:stretch>
                  </pic:blipFill>
                  <pic:spPr bwMode="auto">
                    <a:xfrm>
                      <a:off x="0" y="0"/>
                      <a:ext cx="3406775" cy="1764665"/>
                    </a:xfrm>
                    <a:prstGeom prst="rect">
                      <a:avLst/>
                    </a:prstGeom>
                    <a:noFill/>
                    <a:ln w="9525">
                      <a:noFill/>
                      <a:miter lim="800000"/>
                      <a:headEnd/>
                      <a:tailEnd/>
                    </a:ln>
                  </pic:spPr>
                </pic:pic>
              </a:graphicData>
            </a:graphic>
          </wp:inline>
        </w:drawing>
      </w:r>
    </w:p>
    <w:p w:rsidR="00FB046A" w:rsidRDefault="00FB046A" w:rsidP="00E210FF">
      <w:pPr>
        <w:jc w:val="center"/>
        <w:rPr>
          <w:b/>
        </w:rPr>
      </w:pPr>
    </w:p>
    <w:p w:rsidR="00FB046A" w:rsidRDefault="00FB046A" w:rsidP="00E210FF">
      <w:pPr>
        <w:jc w:val="center"/>
        <w:rPr>
          <w:b/>
        </w:rPr>
      </w:pPr>
    </w:p>
    <w:p w:rsidR="00FB046A" w:rsidRDefault="00FB046A" w:rsidP="00E210FF">
      <w:pPr>
        <w:jc w:val="center"/>
        <w:rPr>
          <w:b/>
        </w:rPr>
      </w:pPr>
    </w:p>
    <w:p w:rsidR="00FB046A" w:rsidRDefault="00FB046A" w:rsidP="00E210FF">
      <w:pPr>
        <w:jc w:val="center"/>
        <w:rPr>
          <w:b/>
        </w:rPr>
      </w:pPr>
    </w:p>
    <w:p w:rsidR="00FB046A" w:rsidRDefault="00FB046A" w:rsidP="00E210FF">
      <w:pPr>
        <w:jc w:val="center"/>
        <w:rPr>
          <w:b/>
        </w:rPr>
      </w:pPr>
    </w:p>
    <w:p w:rsidR="00FB046A" w:rsidRDefault="00FB046A" w:rsidP="00E210FF">
      <w:pPr>
        <w:jc w:val="center"/>
        <w:rPr>
          <w:b/>
        </w:rPr>
      </w:pPr>
    </w:p>
    <w:p w:rsidR="00FB046A" w:rsidRDefault="00FB046A" w:rsidP="00FB046A">
      <w:pPr>
        <w:numPr>
          <w:ilvl w:val="0"/>
          <w:numId w:val="32"/>
        </w:numPr>
        <w:tabs>
          <w:tab w:val="num" w:pos="1191"/>
        </w:tabs>
        <w:rPr>
          <w:b/>
        </w:rPr>
      </w:pPr>
      <w:r>
        <w:rPr>
          <w:b/>
        </w:rPr>
        <w:t>Deze voorronde bestaat uit 20 meerkeuzevragen verdeeld over 4 onderwerpen en 3 open vragen met in totaal 17 deelvragen</w:t>
      </w:r>
    </w:p>
    <w:p w:rsidR="00FB046A" w:rsidRPr="000777E1" w:rsidRDefault="00FB046A" w:rsidP="00FB046A">
      <w:pPr>
        <w:numPr>
          <w:ilvl w:val="0"/>
          <w:numId w:val="32"/>
        </w:numPr>
        <w:tabs>
          <w:tab w:val="num" w:pos="1191"/>
        </w:tabs>
        <w:rPr>
          <w:b/>
        </w:rPr>
      </w:pPr>
      <w:r w:rsidRPr="000777E1">
        <w:rPr>
          <w:b/>
        </w:rPr>
        <w:t xml:space="preserve">De maximumscore voor dit werk bedraagt </w:t>
      </w:r>
      <w:r>
        <w:rPr>
          <w:b/>
        </w:rPr>
        <w:t>91</w:t>
      </w:r>
      <w:r w:rsidRPr="000777E1">
        <w:rPr>
          <w:b/>
        </w:rPr>
        <w:t xml:space="preserve"> punten (geen bonuspunten)</w:t>
      </w:r>
    </w:p>
    <w:p w:rsidR="00FB046A" w:rsidRDefault="00FB046A" w:rsidP="00FB046A">
      <w:pPr>
        <w:numPr>
          <w:ilvl w:val="0"/>
          <w:numId w:val="32"/>
        </w:numPr>
        <w:tabs>
          <w:tab w:val="num" w:pos="1191"/>
        </w:tabs>
      </w:pPr>
      <w:r>
        <w:rPr>
          <w:b/>
        </w:rPr>
        <w:t>Bij elke opgave is het aantal punten vermeld dat juiste antwoorden op de vragen oplevert</w:t>
      </w:r>
    </w:p>
    <w:p w:rsidR="00FB046A" w:rsidRDefault="00FB046A" w:rsidP="00FB046A">
      <w:pPr>
        <w:numPr>
          <w:ilvl w:val="0"/>
          <w:numId w:val="32"/>
        </w:numPr>
        <w:tabs>
          <w:tab w:val="num" w:pos="1191"/>
        </w:tabs>
      </w:pPr>
      <w:r>
        <w:rPr>
          <w:b/>
        </w:rPr>
        <w:t>Bij de correctie van het werk moet bijgaand antwoordmodel worden gebruikt. Daarnaast gelden de algemene regels, zoals die bij de correctievoorschriften voor het CSE worden verstrekt.</w:t>
      </w:r>
    </w:p>
    <w:p w:rsidR="00FB046A" w:rsidRDefault="00FB046A" w:rsidP="00E210FF"/>
    <w:p w:rsidR="00FB046A" w:rsidRDefault="00FB046A" w:rsidP="00E210FF">
      <w:pPr>
        <w:pStyle w:val="Stand"/>
        <w:tabs>
          <w:tab w:val="left" w:pos="2127"/>
          <w:tab w:val="left" w:pos="3402"/>
          <w:tab w:val="left" w:pos="4820"/>
        </w:tabs>
        <w:spacing w:before="0"/>
        <w:sectPr w:rsidR="00FB046A" w:rsidSect="00E210FF">
          <w:headerReference w:type="default" r:id="rId37"/>
          <w:footerReference w:type="even" r:id="rId38"/>
          <w:footerReference w:type="default" r:id="rId39"/>
          <w:type w:val="oddPage"/>
          <w:pgSz w:w="11906" w:h="16838"/>
          <w:pgMar w:top="851" w:right="1418" w:bottom="851" w:left="1418" w:header="709" w:footer="709" w:gutter="0"/>
          <w:pgNumType w:start="1"/>
          <w:cols w:space="708"/>
        </w:sectPr>
      </w:pPr>
    </w:p>
    <w:p w:rsidR="00FB046A" w:rsidRDefault="00FB046A" w:rsidP="00FB046A">
      <w:pPr>
        <w:pStyle w:val="opgave"/>
        <w:numPr>
          <w:ilvl w:val="0"/>
          <w:numId w:val="2"/>
        </w:numPr>
      </w:pPr>
      <w:r>
        <w:lastRenderedPageBreak/>
        <w:t>Meerkeuzevragen</w:t>
      </w:r>
      <w:r>
        <w:tab/>
        <w:t>(40 punten)</w:t>
      </w:r>
    </w:p>
    <w:p w:rsidR="00FB046A" w:rsidRDefault="00FB046A" w:rsidP="00E210FF">
      <w:pPr>
        <w:tabs>
          <w:tab w:val="right" w:pos="9680"/>
        </w:tabs>
      </w:pPr>
      <w:r>
        <w:t>Per juist antwoord (motivatie niet gevraagd)</w:t>
      </w:r>
      <w:r>
        <w:tab/>
        <w:t>2</w:t>
      </w:r>
    </w:p>
    <w:tbl>
      <w:tblPr>
        <w:tblW w:w="9568" w:type="dxa"/>
        <w:tblBorders>
          <w:insideH w:val="single" w:sz="4" w:space="0" w:color="auto"/>
          <w:insideV w:val="single" w:sz="4" w:space="0" w:color="auto"/>
        </w:tblBorders>
        <w:tblLook w:val="01E0"/>
      </w:tblPr>
      <w:tblGrid>
        <w:gridCol w:w="631"/>
        <w:gridCol w:w="467"/>
        <w:gridCol w:w="8470"/>
      </w:tblGrid>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c</w:t>
            </w:r>
          </w:p>
        </w:tc>
        <w:tc>
          <w:tcPr>
            <w:tcW w:w="8470" w:type="dxa"/>
            <w:vAlign w:val="center"/>
          </w:tcPr>
          <w:p w:rsidR="00FB046A" w:rsidRDefault="00FB046A" w:rsidP="00E210FF">
            <w:r>
              <w:t xml:space="preserve">Re : Cl = </w:t>
            </w:r>
            <w:r w:rsidRPr="00E210FF">
              <w:rPr>
                <w:position w:val="-26"/>
              </w:rPr>
              <w:object w:dxaOrig="1140" w:dyaOrig="620">
                <v:shape id="_x0000_i1034" type="#_x0000_t75" style="width:56.8pt;height:30.95pt" o:ole="">
                  <v:imagedata r:id="rId40" o:title=""/>
                </v:shape>
                <o:OLEObject Type="Embed" ProgID="Equation.3" ShapeID="_x0000_i1034" DrawAspect="Content" ObjectID="_1314784732" r:id="rId41"/>
              </w:object>
            </w:r>
            <w:r>
              <w:t xml:space="preserve"> = 0,33 = 1 : 3</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d</w:t>
            </w:r>
          </w:p>
        </w:tc>
        <w:tc>
          <w:tcPr>
            <w:tcW w:w="8470" w:type="dxa"/>
            <w:vAlign w:val="center"/>
          </w:tcPr>
          <w:p w:rsidR="00FB046A" w:rsidRPr="00D1799C" w:rsidRDefault="00FB046A" w:rsidP="00E210FF">
            <w:r>
              <w:t>1 Sn</w:t>
            </w:r>
            <w:r w:rsidRPr="00E210FF">
              <w:rPr>
                <w:vertAlign w:val="superscript"/>
              </w:rPr>
              <w:t>2+</w:t>
            </w:r>
            <w:r>
              <w:t xml:space="preserve"> </w:t>
            </w:r>
            <w:r w:rsidRPr="00E210FF">
              <w:rPr>
                <w:position w:val="-2"/>
              </w:rPr>
              <w:object w:dxaOrig="200" w:dyaOrig="220">
                <v:shape id="_x0000_i1035" type="#_x0000_t75" style="width:10.15pt;height:11.15pt" o:ole="">
                  <v:imagedata r:id="rId42" o:title=""/>
                </v:shape>
                <o:OLEObject Type="Embed" ProgID="Equation.3" ShapeID="_x0000_i1035" DrawAspect="Content" ObjectID="_1314784733" r:id="rId43"/>
              </w:object>
            </w:r>
            <w:r>
              <w:t xml:space="preserve"> 2 e</w:t>
            </w:r>
            <w:r w:rsidRPr="00E210FF">
              <w:rPr>
                <w:vertAlign w:val="superscript"/>
              </w:rPr>
              <w:sym w:font="Symbol" w:char="F02D"/>
            </w:r>
            <w:r>
              <w:t>; 1 MnO</w:t>
            </w:r>
            <w:r w:rsidRPr="00E210FF">
              <w:rPr>
                <w:vertAlign w:val="subscript"/>
              </w:rPr>
              <w:t>4</w:t>
            </w:r>
            <w:r w:rsidRPr="00E210FF">
              <w:rPr>
                <w:vertAlign w:val="superscript"/>
              </w:rPr>
              <w:sym w:font="Symbol" w:char="F02D"/>
            </w:r>
            <w:r>
              <w:t xml:space="preserve"> </w:t>
            </w:r>
            <w:r w:rsidRPr="00E210FF">
              <w:rPr>
                <w:position w:val="-2"/>
              </w:rPr>
              <w:object w:dxaOrig="200" w:dyaOrig="220">
                <v:shape id="_x0000_i1036" type="#_x0000_t75" style="width:10.15pt;height:11.15pt" o:ole="">
                  <v:imagedata r:id="rId44" o:title=""/>
                </v:shape>
                <o:OLEObject Type="Embed" ProgID="Equation.3" ShapeID="_x0000_i1036" DrawAspect="Content" ObjectID="_1314784734" r:id="rId45"/>
              </w:object>
            </w:r>
            <w:r>
              <w:t xml:space="preserve"> 5 e</w:t>
            </w:r>
            <w:r w:rsidRPr="00E210FF">
              <w:rPr>
                <w:vertAlign w:val="superscript"/>
              </w:rPr>
              <w:sym w:font="Symbol" w:char="F02D"/>
            </w:r>
            <w:r>
              <w:t xml:space="preserve"> </w:t>
            </w:r>
            <w:r w:rsidRPr="00E210FF">
              <w:sym w:font="Symbol" w:char="F0DE"/>
            </w:r>
            <w:r>
              <w:t xml:space="preserve"> Sn</w:t>
            </w:r>
            <w:r w:rsidRPr="00E210FF">
              <w:rPr>
                <w:vertAlign w:val="superscript"/>
              </w:rPr>
              <w:t>2+</w:t>
            </w:r>
            <w:r>
              <w:t xml:space="preserve"> en MnO</w:t>
            </w:r>
            <w:r w:rsidRPr="00E210FF">
              <w:rPr>
                <w:vertAlign w:val="subscript"/>
              </w:rPr>
              <w:t>4</w:t>
            </w:r>
            <w:r w:rsidRPr="00E210FF">
              <w:rPr>
                <w:vertAlign w:val="superscript"/>
              </w:rPr>
              <w:sym w:font="Symbol" w:char="F02D"/>
            </w:r>
            <w:r>
              <w:t xml:space="preserve"> reageren in de molverhouding 5 : 2</w:t>
            </w:r>
          </w:p>
        </w:tc>
      </w:tr>
      <w:tr w:rsidR="00FB046A" w:rsidRPr="00E210FF" w:rsidTr="00E210FF">
        <w:tc>
          <w:tcPr>
            <w:tcW w:w="631" w:type="dxa"/>
            <w:vAlign w:val="center"/>
          </w:tcPr>
          <w:p w:rsidR="00FB046A" w:rsidRPr="00E210FF" w:rsidRDefault="00FB046A" w:rsidP="00E210FF">
            <w:pPr>
              <w:pStyle w:val="Vraag"/>
              <w:jc w:val="center"/>
              <w:rPr>
                <w:lang w:val="en-GB"/>
              </w:rPr>
            </w:pPr>
          </w:p>
        </w:tc>
        <w:tc>
          <w:tcPr>
            <w:tcW w:w="467" w:type="dxa"/>
            <w:vAlign w:val="center"/>
          </w:tcPr>
          <w:p w:rsidR="00FB046A" w:rsidRDefault="00FB046A" w:rsidP="00E210FF">
            <w:r>
              <w:t>c</w:t>
            </w:r>
          </w:p>
        </w:tc>
        <w:tc>
          <w:tcPr>
            <w:tcW w:w="8470" w:type="dxa"/>
            <w:vAlign w:val="center"/>
          </w:tcPr>
          <w:p w:rsidR="00FB046A" w:rsidRDefault="00FB046A" w:rsidP="00E210FF">
            <w:r w:rsidRPr="00E210FF">
              <w:rPr>
                <w:position w:val="-26"/>
              </w:rPr>
              <w:object w:dxaOrig="1680" w:dyaOrig="620">
                <v:shape id="_x0000_i1037" type="#_x0000_t75" style="width:84.15pt;height:30.95pt" o:ole="">
                  <v:imagedata r:id="rId46" o:title=""/>
                </v:shape>
                <o:OLEObject Type="Embed" ProgID="Equation.3" ShapeID="_x0000_i1037" DrawAspect="Content" ObjectID="_1314784735" r:id="rId47"/>
              </w:object>
            </w:r>
            <w:r>
              <w:t xml:space="preserve"> = </w:t>
            </w:r>
            <w:smartTag w:uri="urn:schemas-microsoft-com:office:smarttags" w:element="metricconverter">
              <w:smartTagPr>
                <w:attr w:name="ProductID" w:val="11,6 M"/>
              </w:smartTagPr>
              <w:r>
                <w:t>11,6 M</w:t>
              </w:r>
            </w:smartTag>
          </w:p>
        </w:tc>
      </w:tr>
      <w:tr w:rsidR="00FB046A" w:rsidRPr="00F657CC" w:rsidTr="00E210FF">
        <w:tc>
          <w:tcPr>
            <w:tcW w:w="631" w:type="dxa"/>
            <w:vAlign w:val="center"/>
          </w:tcPr>
          <w:p w:rsidR="00FB046A" w:rsidRPr="004931BE" w:rsidRDefault="00FB046A" w:rsidP="00E210FF">
            <w:pPr>
              <w:pStyle w:val="Vraag"/>
              <w:jc w:val="center"/>
            </w:pPr>
          </w:p>
        </w:tc>
        <w:tc>
          <w:tcPr>
            <w:tcW w:w="467" w:type="dxa"/>
            <w:vAlign w:val="center"/>
          </w:tcPr>
          <w:p w:rsidR="00FB046A" w:rsidRDefault="00FB046A" w:rsidP="00E210FF">
            <w:r>
              <w:t>a</w:t>
            </w:r>
          </w:p>
        </w:tc>
        <w:tc>
          <w:tcPr>
            <w:tcW w:w="8470" w:type="dxa"/>
            <w:vAlign w:val="center"/>
          </w:tcPr>
          <w:p w:rsidR="00FB046A" w:rsidRPr="00F46975" w:rsidRDefault="00FB046A" w:rsidP="00E210FF">
            <w:r w:rsidRPr="00E210FF">
              <w:rPr>
                <w:i/>
              </w:rPr>
              <w:t>pV</w:t>
            </w:r>
            <w:r>
              <w:t xml:space="preserve"> = </w:t>
            </w:r>
            <w:r w:rsidRPr="00E210FF">
              <w:rPr>
                <w:i/>
              </w:rPr>
              <w:t>nRT</w:t>
            </w:r>
            <w:r>
              <w:t xml:space="preserve"> </w:t>
            </w:r>
            <w:r w:rsidRPr="00E210FF">
              <w:sym w:font="Symbol" w:char="F0DE"/>
            </w:r>
            <w:r>
              <w:t xml:space="preserve"> </w:t>
            </w:r>
            <w:r w:rsidRPr="00E210FF">
              <w:rPr>
                <w:i/>
              </w:rPr>
              <w:t>n</w:t>
            </w:r>
            <w:r>
              <w:t xml:space="preserve"> = </w:t>
            </w:r>
            <w:r w:rsidRPr="00E210FF">
              <w:rPr>
                <w:position w:val="-26"/>
              </w:rPr>
              <w:object w:dxaOrig="3000" w:dyaOrig="680">
                <v:shape id="_x0000_i1038" type="#_x0000_t75" style="width:150.1pt;height:33.95pt" o:ole="">
                  <v:imagedata r:id="rId48" o:title=""/>
                </v:shape>
                <o:OLEObject Type="Embed" ProgID="Equation.3" ShapeID="_x0000_i1038" DrawAspect="Content" ObjectID="_1314784736" r:id="rId49"/>
              </w:object>
            </w:r>
            <w:r>
              <w:t xml:space="preserve"> = 3,35</w:t>
            </w:r>
            <w:r w:rsidRPr="00E210FF">
              <w:sym w:font="Symbol" w:char="F0D7"/>
            </w:r>
            <w:r>
              <w:t>10</w:t>
            </w:r>
            <w:r w:rsidRPr="00E210FF">
              <w:rPr>
                <w:vertAlign w:val="superscript"/>
              </w:rPr>
              <w:sym w:font="Symbol" w:char="F02D"/>
            </w:r>
            <w:r w:rsidRPr="00E210FF">
              <w:rPr>
                <w:vertAlign w:val="superscript"/>
              </w:rPr>
              <w:t>3</w:t>
            </w:r>
            <w:r>
              <w:t xml:space="preserve"> mol </w:t>
            </w:r>
            <w:r w:rsidRPr="00E210FF">
              <w:sym w:font="Symbol" w:char="F0DE"/>
            </w:r>
            <w:r>
              <w:t xml:space="preserve"> </w:t>
            </w:r>
            <w:r w:rsidRPr="00E210FF">
              <w:rPr>
                <w:i/>
              </w:rPr>
              <w:t>M</w:t>
            </w:r>
            <w:r>
              <w:t xml:space="preserve"> = </w:t>
            </w:r>
            <w:r w:rsidRPr="00E210FF">
              <w:rPr>
                <w:position w:val="-30"/>
              </w:rPr>
              <w:object w:dxaOrig="1400" w:dyaOrig="660">
                <v:shape id="_x0000_i1039" type="#_x0000_t75" style="width:69.95pt;height:32.95pt" o:ole="">
                  <v:imagedata r:id="rId50" o:title=""/>
                </v:shape>
                <o:OLEObject Type="Embed" ProgID="Equation.3" ShapeID="_x0000_i1039" DrawAspect="Content" ObjectID="_1314784737" r:id="rId51"/>
              </w:object>
            </w:r>
            <w:r>
              <w:t xml:space="preserve"> = 71,3 g mol</w:t>
            </w:r>
            <w:r w:rsidRPr="00E210FF">
              <w:rPr>
                <w:vertAlign w:val="superscript"/>
              </w:rPr>
              <w:sym w:font="Symbol" w:char="F02D"/>
            </w:r>
            <w:r w:rsidRPr="00E210FF">
              <w:rPr>
                <w:vertAlign w:val="superscript"/>
              </w:rPr>
              <w:t>1</w:t>
            </w:r>
            <w:r>
              <w:t xml:space="preserve"> </w:t>
            </w:r>
            <w:r w:rsidRPr="00E210FF">
              <w:sym w:font="Symbol" w:char="F0DE"/>
            </w:r>
            <w:r>
              <w:t xml:space="preserve"> Cl</w:t>
            </w:r>
            <w:r w:rsidRPr="00E210FF">
              <w:rPr>
                <w:vertAlign w:val="subscript"/>
              </w:rPr>
              <w:t>2</w:t>
            </w:r>
            <w:r>
              <w:t xml:space="preserve"> (70,9)</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c</w:t>
            </w:r>
          </w:p>
        </w:tc>
        <w:tc>
          <w:tcPr>
            <w:tcW w:w="8470" w:type="dxa"/>
            <w:vAlign w:val="center"/>
          </w:tcPr>
          <w:p w:rsidR="00FB046A" w:rsidRDefault="00FB046A" w:rsidP="00E210FF">
            <w:r w:rsidRPr="00E210FF">
              <w:rPr>
                <w:position w:val="-26"/>
              </w:rPr>
              <w:object w:dxaOrig="1920" w:dyaOrig="620">
                <v:shape id="_x0000_i1040" type="#_x0000_t75" style="width:95.85pt;height:30.95pt" o:ole="">
                  <v:imagedata r:id="rId52" o:title=""/>
                </v:shape>
                <o:OLEObject Type="Embed" ProgID="Equation.3" ShapeID="_x0000_i1040" DrawAspect="Content" ObjectID="_1314784738" r:id="rId53"/>
              </w:object>
            </w:r>
            <w:r>
              <w:t xml:space="preserve"> = </w:t>
            </w:r>
            <w:smartTag w:uri="urn:schemas-microsoft-com:office:smarttags" w:element="metricconverter">
              <w:smartTagPr>
                <w:attr w:name="ProductID" w:val="3,48 g"/>
              </w:smartTagPr>
              <w:r>
                <w:t>3,48 g</w:t>
              </w:r>
            </w:smartTag>
            <w:r>
              <w:t xml:space="preserve"> Li</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Pr="00E210FF" w:rsidRDefault="00FB046A" w:rsidP="00E210FF">
            <w:pPr>
              <w:rPr>
                <w:rFonts w:ascii="Symbol" w:hAnsi="Symbol"/>
              </w:rPr>
            </w:pPr>
            <w:r>
              <w:t xml:space="preserve">als </w:t>
            </w:r>
            <w:r w:rsidRPr="00E210FF">
              <w:rPr>
                <w:rFonts w:ascii="Symbol" w:hAnsi="Symbol"/>
              </w:rPr>
              <w:t></w:t>
            </w:r>
            <w:r w:rsidRPr="00E210FF">
              <w:rPr>
                <w:i/>
              </w:rPr>
              <w:t>G</w:t>
            </w:r>
            <w:r>
              <w:t xml:space="preserve"> &lt; 0, dus als </w:t>
            </w:r>
            <w:r w:rsidRPr="00E210FF">
              <w:rPr>
                <w:rFonts w:ascii="Symbol" w:hAnsi="Symbol"/>
              </w:rPr>
              <w:t></w:t>
            </w:r>
            <w:r w:rsidRPr="00E210FF">
              <w:rPr>
                <w:i/>
              </w:rPr>
              <w:t>H</w:t>
            </w:r>
            <w:r>
              <w:t xml:space="preserve"> </w:t>
            </w:r>
            <w:r w:rsidRPr="00E210FF">
              <w:sym w:font="Symbol" w:char="F02D"/>
            </w:r>
            <w:r w:rsidRPr="00E210FF">
              <w:rPr>
                <w:i/>
              </w:rPr>
              <w:t>T</w:t>
            </w:r>
            <w:r w:rsidRPr="00E210FF">
              <w:rPr>
                <w:rFonts w:ascii="Symbol" w:hAnsi="Symbol"/>
              </w:rPr>
              <w:t></w:t>
            </w:r>
            <w:r w:rsidRPr="00E210FF">
              <w:rPr>
                <w:i/>
              </w:rPr>
              <w:t>S</w:t>
            </w:r>
            <w:r>
              <w:t xml:space="preserve"> &lt; 0 </w:t>
            </w:r>
            <w:r w:rsidRPr="00E210FF">
              <w:sym w:font="Symbol" w:char="F0DE"/>
            </w:r>
            <w:r>
              <w:t xml:space="preserve"> </w:t>
            </w:r>
            <w:r w:rsidRPr="00E210FF">
              <w:rPr>
                <w:i/>
              </w:rPr>
              <w:t>T</w:t>
            </w:r>
            <w:r>
              <w:t xml:space="preserve"> &lt; </w:t>
            </w:r>
            <w:r w:rsidRPr="00E210FF">
              <w:rPr>
                <w:rFonts w:ascii="Symbol" w:hAnsi="Symbol"/>
              </w:rPr>
              <w:t></w:t>
            </w:r>
            <w:r w:rsidRPr="00E210FF">
              <w:rPr>
                <w:i/>
              </w:rPr>
              <w:t>H/</w:t>
            </w:r>
            <w:r w:rsidRPr="00E210FF">
              <w:rPr>
                <w:rFonts w:ascii="Symbol" w:hAnsi="Symbol"/>
              </w:rPr>
              <w:t></w:t>
            </w:r>
            <w:r w:rsidRPr="00E210FF">
              <w:rPr>
                <w:i/>
              </w:rPr>
              <w:t>S</w:t>
            </w:r>
            <w:r>
              <w:t xml:space="preserve"> = </w:t>
            </w:r>
            <w:r w:rsidRPr="00E210FF">
              <w:rPr>
                <w:position w:val="-26"/>
              </w:rPr>
              <w:object w:dxaOrig="600" w:dyaOrig="620">
                <v:shape id="_x0000_i1041" type="#_x0000_t75" style="width:29.9pt;height:30.95pt" o:ole="">
                  <v:imagedata r:id="rId54" o:title=""/>
                </v:shape>
                <o:OLEObject Type="Embed" ProgID="Equation.3" ShapeID="_x0000_i1041" DrawAspect="Content" ObjectID="_1314784739" r:id="rId55"/>
              </w:object>
            </w:r>
            <w:r>
              <w:t xml:space="preserve"> = 300 K</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d</w:t>
            </w:r>
          </w:p>
        </w:tc>
        <w:tc>
          <w:tcPr>
            <w:tcW w:w="8470" w:type="dxa"/>
            <w:vAlign w:val="center"/>
          </w:tcPr>
          <w:p w:rsidR="00FB046A" w:rsidRDefault="00FB046A" w:rsidP="00E210FF">
            <w:r>
              <w:t xml:space="preserve">de activeringsenergie voor de teruggaande reactie = 120,0 </w:t>
            </w:r>
            <w:r w:rsidRPr="00E210FF">
              <w:sym w:font="Symbol" w:char="F02D"/>
            </w:r>
            <w:r>
              <w:t xml:space="preserve"> </w:t>
            </w:r>
            <w:r w:rsidRPr="00E210FF">
              <w:sym w:font="Symbol" w:char="F02D"/>
            </w:r>
            <w:r>
              <w:t>85,0 = 205,0 kJ</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c</w:t>
            </w:r>
          </w:p>
        </w:tc>
        <w:tc>
          <w:tcPr>
            <w:tcW w:w="8470" w:type="dxa"/>
            <w:vAlign w:val="center"/>
          </w:tcPr>
          <w:p w:rsidR="00FB046A" w:rsidRPr="00E210FF" w:rsidRDefault="00FB046A" w:rsidP="00E210FF">
            <w:pPr>
              <w:rPr>
                <w:i/>
              </w:rPr>
            </w:pPr>
            <w:r>
              <w:t xml:space="preserve">xp.1 en 2 </w:t>
            </w:r>
            <w:r w:rsidRPr="00E210FF">
              <w:sym w:font="Symbol" w:char="F0DE"/>
            </w:r>
            <w:r>
              <w:t xml:space="preserve"> </w:t>
            </w:r>
            <w:r w:rsidRPr="00E210FF">
              <w:rPr>
                <w:i/>
              </w:rPr>
              <w:t>s</w:t>
            </w:r>
            <w:r>
              <w:t xml:space="preserve"> ~ [C</w:t>
            </w:r>
            <w:r w:rsidRPr="00E210FF">
              <w:rPr>
                <w:vertAlign w:val="subscript"/>
              </w:rPr>
              <w:t>2</w:t>
            </w:r>
            <w:r>
              <w:t>H</w:t>
            </w:r>
            <w:r w:rsidRPr="00E210FF">
              <w:rPr>
                <w:vertAlign w:val="subscript"/>
              </w:rPr>
              <w:t>5</w:t>
            </w:r>
            <w:r>
              <w:t xml:space="preserve">I]; xp. 2 en 3 </w:t>
            </w:r>
            <w:r w:rsidRPr="00E210FF">
              <w:sym w:font="Symbol" w:char="F0DE"/>
            </w:r>
            <w:r>
              <w:t xml:space="preserve"> </w:t>
            </w:r>
            <w:r w:rsidRPr="00E210FF">
              <w:rPr>
                <w:i/>
              </w:rPr>
              <w:t>s</w:t>
            </w:r>
            <w:r>
              <w:t xml:space="preserve"> ~ [HI] </w:t>
            </w:r>
            <w:r w:rsidRPr="00E210FF">
              <w:sym w:font="Symbol" w:char="F0DE"/>
            </w:r>
            <w:r>
              <w:t xml:space="preserve"> </w:t>
            </w:r>
            <w:r w:rsidRPr="00E210FF">
              <w:rPr>
                <w:i/>
              </w:rPr>
              <w:t>s</w:t>
            </w:r>
            <w:r>
              <w:t xml:space="preserve"> = </w:t>
            </w:r>
            <w:r w:rsidRPr="00E210FF">
              <w:rPr>
                <w:i/>
              </w:rPr>
              <w:t>k</w:t>
            </w:r>
            <w:r>
              <w:t>[HI][C</w:t>
            </w:r>
            <w:r w:rsidRPr="00E210FF">
              <w:rPr>
                <w:vertAlign w:val="subscript"/>
              </w:rPr>
              <w:t>2</w:t>
            </w:r>
            <w:r>
              <w:t>H</w:t>
            </w:r>
            <w:r w:rsidRPr="00E210FF">
              <w:rPr>
                <w:vertAlign w:val="subscript"/>
              </w:rPr>
              <w:t>5</w:t>
            </w:r>
            <w:r>
              <w:t>I]</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c</w:t>
            </w:r>
          </w:p>
        </w:tc>
        <w:tc>
          <w:tcPr>
            <w:tcW w:w="8470" w:type="dxa"/>
            <w:vAlign w:val="center"/>
          </w:tcPr>
          <w:p w:rsidR="00FB046A" w:rsidRDefault="00FB046A" w:rsidP="00E210FF">
            <w:r>
              <w:t xml:space="preserve">in een reductor neemt het oxidatiegetal toe </w:t>
            </w:r>
            <w:r w:rsidRPr="00E210FF">
              <w:sym w:font="Symbol" w:char="F0DE"/>
            </w:r>
            <w:r>
              <w:t xml:space="preserve"> N</w:t>
            </w:r>
            <w:r w:rsidRPr="00E210FF">
              <w:rPr>
                <w:vertAlign w:val="superscript"/>
              </w:rPr>
              <w:t>(3+)</w:t>
            </w:r>
            <w:r>
              <w:t>O</w:t>
            </w:r>
            <w:r w:rsidRPr="00E210FF">
              <w:rPr>
                <w:vertAlign w:val="subscript"/>
              </w:rPr>
              <w:t>2</w:t>
            </w:r>
            <w:r w:rsidRPr="00E210FF">
              <w:rPr>
                <w:vertAlign w:val="superscript"/>
              </w:rPr>
              <w:sym w:font="Symbol" w:char="F02D"/>
            </w:r>
            <w:r>
              <w:t xml:space="preserve"> </w:t>
            </w:r>
            <w:r w:rsidRPr="00E210FF">
              <w:sym w:font="Symbol" w:char="F0AE"/>
            </w:r>
            <w:r>
              <w:t xml:space="preserve"> N</w:t>
            </w:r>
            <w:r w:rsidRPr="00E210FF">
              <w:rPr>
                <w:vertAlign w:val="superscript"/>
              </w:rPr>
              <w:t>(5+)</w:t>
            </w:r>
            <w:r>
              <w:t>O</w:t>
            </w:r>
            <w:r w:rsidRPr="00E210FF">
              <w:rPr>
                <w:vertAlign w:val="subscript"/>
              </w:rPr>
              <w:t>3</w:t>
            </w:r>
            <w:r w:rsidRPr="00E210FF">
              <w:rPr>
                <w:vertAlign w:val="superscript"/>
              </w:rPr>
              <w:sym w:font="Symbol" w:char="F02D"/>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d</w:t>
            </w:r>
          </w:p>
        </w:tc>
        <w:tc>
          <w:tcPr>
            <w:tcW w:w="8470" w:type="dxa"/>
            <w:vAlign w:val="center"/>
          </w:tcPr>
          <w:p w:rsidR="00FB046A" w:rsidRPr="00906632" w:rsidRDefault="00FB046A" w:rsidP="00E210FF">
            <w:r>
              <w:t>voor een 1</w:t>
            </w:r>
            <w:r w:rsidRPr="00E210FF">
              <w:rPr>
                <w:vertAlign w:val="superscript"/>
              </w:rPr>
              <w:t>e</w:t>
            </w:r>
            <w:r>
              <w:t xml:space="preserve"> ordereactie geldt: ln </w:t>
            </w:r>
            <w:r w:rsidRPr="00E210FF">
              <w:rPr>
                <w:position w:val="-26"/>
              </w:rPr>
              <w:object w:dxaOrig="520" w:dyaOrig="620">
                <v:shape id="_x0000_i1042" type="#_x0000_t75" style="width:25.85pt;height:30.95pt" o:ole="">
                  <v:imagedata r:id="rId56" o:title=""/>
                </v:shape>
                <o:OLEObject Type="Embed" ProgID="Equation.3" ShapeID="_x0000_i1042" DrawAspect="Content" ObjectID="_1314784740" r:id="rId57"/>
              </w:object>
            </w:r>
            <w:r>
              <w:t xml:space="preserve"> = </w:t>
            </w:r>
            <w:r w:rsidRPr="00E210FF">
              <w:rPr>
                <w:i/>
              </w:rPr>
              <w:t>kt</w:t>
            </w:r>
            <w:r>
              <w:t xml:space="preserve"> </w:t>
            </w:r>
            <w:r w:rsidRPr="00E210FF">
              <w:sym w:font="Symbol" w:char="F0DE"/>
            </w:r>
            <w:r>
              <w:t xml:space="preserve"> ln[A] vs tijd is rechte lijn</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Default="00FB046A" w:rsidP="00E210FF">
            <w:r>
              <w:t>vaste elementen hebben een lagere entropie dan vaste verbindingen, gassen hebben de hoogste entropie</w:t>
            </w:r>
          </w:p>
        </w:tc>
      </w:tr>
      <w:tr w:rsidR="00FB046A" w:rsidRPr="00F657CC" w:rsidTr="00E210FF">
        <w:tc>
          <w:tcPr>
            <w:tcW w:w="631" w:type="dxa"/>
            <w:vAlign w:val="center"/>
          </w:tcPr>
          <w:p w:rsidR="00FB046A" w:rsidRPr="004931BE"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Default="00FB046A" w:rsidP="00E210FF">
            <w:r>
              <w:t xml:space="preserve">de punten op de smeltlijn, op de damplijn, in het tripelpunt en alle punten tussen smelt- en damplijn </w:t>
            </w:r>
            <w:r w:rsidRPr="00E210FF">
              <w:sym w:font="Symbol" w:char="F0DE"/>
            </w:r>
            <w:r>
              <w:t xml:space="preserve"> a,c, d en f</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Default="00FB046A" w:rsidP="00E210FF">
            <w:r>
              <w:t xml:space="preserve">links en rechts evenveel gasdeeltjes </w:t>
            </w:r>
            <w:r w:rsidRPr="00E210FF">
              <w:sym w:font="Symbol" w:char="F0DE"/>
            </w:r>
            <w:r>
              <w:t xml:space="preserve"> evenwichtsligging onafhankelijk van de druk; een endotherm evenwicht verschuift bij temperatuurverhoging naar rechts</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Pr="00E210FF" w:rsidRDefault="00FB046A" w:rsidP="00E210FF">
            <w:pPr>
              <w:rPr>
                <w:vertAlign w:val="superscript"/>
              </w:rPr>
            </w:pPr>
            <w:r w:rsidRPr="00E210FF">
              <w:rPr>
                <w:i/>
              </w:rPr>
              <w:t>K</w:t>
            </w:r>
            <w:r w:rsidRPr="00E210FF">
              <w:rPr>
                <w:vertAlign w:val="subscript"/>
              </w:rPr>
              <w:t>z</w:t>
            </w:r>
            <w:r>
              <w:t xml:space="preserve"> = </w:t>
            </w:r>
            <w:r w:rsidRPr="00E210FF">
              <w:rPr>
                <w:position w:val="-30"/>
              </w:rPr>
              <w:object w:dxaOrig="1579" w:dyaOrig="800">
                <v:shape id="_x0000_i1043" type="#_x0000_t75" style="width:79.1pt;height:40.05pt" o:ole="">
                  <v:imagedata r:id="rId58" o:title=""/>
                </v:shape>
                <o:OLEObject Type="Embed" ProgID="Equation.3" ShapeID="_x0000_i1043" DrawAspect="Content" ObjectID="_1314784741" r:id="rId59"/>
              </w:object>
            </w:r>
            <w:r>
              <w:t xml:space="preserve"> (verwaarlozing niet toegestaan) = 6,7</w:t>
            </w:r>
            <w:r w:rsidRPr="00E210FF">
              <w:sym w:font="Symbol" w:char="F0D7"/>
            </w:r>
            <w:r>
              <w:t>10</w:t>
            </w:r>
            <w:r w:rsidRPr="00E210FF">
              <w:rPr>
                <w:vertAlign w:val="superscript"/>
              </w:rPr>
              <w:sym w:font="Symbol" w:char="F02D"/>
            </w:r>
            <w:r w:rsidRPr="00E210FF">
              <w:rPr>
                <w:vertAlign w:val="superscript"/>
              </w:rPr>
              <w:t>5</w:t>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Pr="00E210FF" w:rsidRDefault="00FB046A" w:rsidP="00E210FF">
            <w:pPr>
              <w:rPr>
                <w:vertAlign w:val="superscript"/>
              </w:rPr>
            </w:pPr>
            <w:r>
              <w:t>K</w:t>
            </w:r>
            <w:r w:rsidRPr="00E210FF">
              <w:rPr>
                <w:vertAlign w:val="superscript"/>
              </w:rPr>
              <w:t>+</w:t>
            </w:r>
            <w:r>
              <w:t>, Cl</w:t>
            </w:r>
            <w:r w:rsidRPr="00E210FF">
              <w:rPr>
                <w:vertAlign w:val="superscript"/>
              </w:rPr>
              <w:sym w:font="Symbol" w:char="F02D"/>
            </w:r>
            <w:r>
              <w:t>, S</w:t>
            </w:r>
            <w:r w:rsidRPr="00E210FF">
              <w:rPr>
                <w:vertAlign w:val="superscript"/>
              </w:rPr>
              <w:t>2</w:t>
            </w:r>
            <w:r w:rsidRPr="00E210FF">
              <w:rPr>
                <w:vertAlign w:val="superscript"/>
              </w:rPr>
              <w:sym w:font="Symbol" w:char="F02D"/>
            </w:r>
            <w:r>
              <w:t xml:space="preserve"> hebben alle 18 e</w:t>
            </w:r>
            <w:r w:rsidRPr="00E210FF">
              <w:rPr>
                <w:vertAlign w:val="superscript"/>
              </w:rPr>
              <w:sym w:font="Symbol" w:char="F02D"/>
            </w:r>
          </w:p>
        </w:tc>
      </w:tr>
      <w:tr w:rsidR="00FB046A"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c</w:t>
            </w:r>
          </w:p>
        </w:tc>
        <w:tc>
          <w:tcPr>
            <w:tcW w:w="8470" w:type="dxa"/>
            <w:vAlign w:val="center"/>
          </w:tcPr>
          <w:p w:rsidR="00FB046A" w:rsidRPr="00EF487A" w:rsidRDefault="00FB046A" w:rsidP="00E210FF">
            <w:r>
              <w:t>Fe: ([Ar],4</w:t>
            </w:r>
            <w:r w:rsidRPr="00E210FF">
              <w:rPr>
                <w:i/>
              </w:rPr>
              <w:t>s</w:t>
            </w:r>
            <w:r w:rsidRPr="00E210FF">
              <w:rPr>
                <w:vertAlign w:val="superscript"/>
              </w:rPr>
              <w:t>2</w:t>
            </w:r>
            <w:r>
              <w:t>,3</w:t>
            </w:r>
            <w:r w:rsidRPr="00E210FF">
              <w:rPr>
                <w:i/>
              </w:rPr>
              <w:t>d</w:t>
            </w:r>
            <w:r w:rsidRPr="00E210FF">
              <w:rPr>
                <w:vertAlign w:val="superscript"/>
              </w:rPr>
              <w:t>6</w:t>
            </w:r>
            <w:r>
              <w:t xml:space="preserve">); er zijn 5 </w:t>
            </w:r>
            <w:r w:rsidRPr="00E210FF">
              <w:rPr>
                <w:i/>
              </w:rPr>
              <w:t>d</w:t>
            </w:r>
            <w:r>
              <w:t>-orbitalen, volgens Hund zijn er 4 ongepaarde elektronen</w:t>
            </w:r>
          </w:p>
        </w:tc>
      </w:tr>
      <w:tr w:rsidR="00FB046A" w:rsidRPr="004931BE" w:rsidTr="00E210FF">
        <w:tc>
          <w:tcPr>
            <w:tcW w:w="631" w:type="dxa"/>
            <w:vAlign w:val="center"/>
          </w:tcPr>
          <w:p w:rsidR="00FB046A" w:rsidRDefault="00FB046A" w:rsidP="00E210FF">
            <w:pPr>
              <w:pStyle w:val="Vraag"/>
              <w:jc w:val="center"/>
            </w:pPr>
          </w:p>
        </w:tc>
        <w:tc>
          <w:tcPr>
            <w:tcW w:w="467" w:type="dxa"/>
            <w:vAlign w:val="center"/>
          </w:tcPr>
          <w:p w:rsidR="00FB046A" w:rsidRDefault="00FB046A" w:rsidP="00E210FF">
            <w:r>
              <w:t>b</w:t>
            </w:r>
          </w:p>
        </w:tc>
        <w:tc>
          <w:tcPr>
            <w:tcW w:w="8470" w:type="dxa"/>
            <w:vAlign w:val="center"/>
          </w:tcPr>
          <w:p w:rsidR="00FB046A" w:rsidRPr="004931BE" w:rsidRDefault="00FB046A" w:rsidP="00E210FF">
            <w:r w:rsidRPr="00E210FF">
              <w:rPr>
                <w:rFonts w:ascii="Symbol" w:hAnsi="Symbol"/>
              </w:rPr>
              <w:t></w:t>
            </w:r>
            <w:r w:rsidRPr="004931BE">
              <w:t xml:space="preserve">e.n.: BCl = 0,8; OF = 0,6; PF = 2,0; SiN = 0,7 </w:t>
            </w:r>
            <w:r w:rsidRPr="00E210FF">
              <w:sym w:font="Symbol" w:char="F0DE"/>
            </w:r>
            <w:r>
              <w:t xml:space="preserve"> kleinste verschil OF</w:t>
            </w:r>
          </w:p>
        </w:tc>
      </w:tr>
      <w:tr w:rsidR="00FB046A" w:rsidRPr="004931BE" w:rsidTr="00E210FF">
        <w:tc>
          <w:tcPr>
            <w:tcW w:w="631" w:type="dxa"/>
            <w:vAlign w:val="center"/>
          </w:tcPr>
          <w:p w:rsidR="00FB046A" w:rsidRPr="004931BE" w:rsidRDefault="00FB046A" w:rsidP="00E210FF">
            <w:pPr>
              <w:pStyle w:val="Vraag"/>
              <w:jc w:val="center"/>
            </w:pPr>
          </w:p>
        </w:tc>
        <w:tc>
          <w:tcPr>
            <w:tcW w:w="467" w:type="dxa"/>
            <w:vAlign w:val="center"/>
          </w:tcPr>
          <w:p w:rsidR="00FB046A" w:rsidRPr="004931BE" w:rsidRDefault="00FB046A" w:rsidP="00E210FF">
            <w:r>
              <w:t>b</w:t>
            </w:r>
          </w:p>
        </w:tc>
        <w:tc>
          <w:tcPr>
            <w:tcW w:w="8470" w:type="dxa"/>
            <w:vAlign w:val="center"/>
          </w:tcPr>
          <w:p w:rsidR="00FB046A" w:rsidRPr="004931BE" w:rsidRDefault="00FB046A" w:rsidP="00E210FF">
            <w:r>
              <w:t>carbonaat is iso-elektronisch met nitraat; beide hebben 3-omringing</w:t>
            </w:r>
          </w:p>
        </w:tc>
      </w:tr>
      <w:tr w:rsidR="00FB046A" w:rsidRPr="004931BE" w:rsidTr="00E210FF">
        <w:tc>
          <w:tcPr>
            <w:tcW w:w="631" w:type="dxa"/>
            <w:vAlign w:val="center"/>
          </w:tcPr>
          <w:p w:rsidR="00FB046A" w:rsidRPr="004931BE" w:rsidRDefault="00FB046A" w:rsidP="00E210FF">
            <w:pPr>
              <w:pStyle w:val="Vraag"/>
              <w:jc w:val="center"/>
            </w:pPr>
          </w:p>
        </w:tc>
        <w:tc>
          <w:tcPr>
            <w:tcW w:w="467" w:type="dxa"/>
            <w:vAlign w:val="center"/>
          </w:tcPr>
          <w:p w:rsidR="00FB046A" w:rsidRPr="004931BE" w:rsidRDefault="00FB046A" w:rsidP="00E210FF">
            <w:r>
              <w:t>c</w:t>
            </w:r>
          </w:p>
        </w:tc>
        <w:tc>
          <w:tcPr>
            <w:tcW w:w="8470" w:type="dxa"/>
            <w:vAlign w:val="center"/>
          </w:tcPr>
          <w:p w:rsidR="00FB046A" w:rsidRPr="004931BE" w:rsidRDefault="00FB046A" w:rsidP="00E210FF">
            <w:r>
              <w:t>in elke grensstructuur is er één dubbele en één enkele N</w:t>
            </w:r>
            <w:r w:rsidRPr="00E210FF">
              <w:sym w:font="Symbol" w:char="F02D"/>
            </w:r>
            <w:r>
              <w:t>O-binding</w:t>
            </w:r>
          </w:p>
        </w:tc>
      </w:tr>
      <w:tr w:rsidR="00FB046A" w:rsidRPr="00E210FF" w:rsidTr="00E210FF">
        <w:tc>
          <w:tcPr>
            <w:tcW w:w="631" w:type="dxa"/>
            <w:vAlign w:val="center"/>
          </w:tcPr>
          <w:p w:rsidR="00FB046A" w:rsidRPr="004931BE" w:rsidRDefault="00FB046A" w:rsidP="00E210FF">
            <w:pPr>
              <w:pStyle w:val="Vraag"/>
              <w:jc w:val="center"/>
            </w:pPr>
          </w:p>
        </w:tc>
        <w:tc>
          <w:tcPr>
            <w:tcW w:w="467" w:type="dxa"/>
            <w:vAlign w:val="center"/>
          </w:tcPr>
          <w:p w:rsidR="00FB046A" w:rsidRPr="004931BE" w:rsidRDefault="00FB046A" w:rsidP="00E210FF">
            <w:r>
              <w:t>c</w:t>
            </w:r>
          </w:p>
        </w:tc>
        <w:tc>
          <w:tcPr>
            <w:tcW w:w="8470" w:type="dxa"/>
            <w:vAlign w:val="center"/>
          </w:tcPr>
          <w:p w:rsidR="00FB046A" w:rsidRDefault="00FB046A" w:rsidP="00E210FF">
            <w:r>
              <w:object w:dxaOrig="7272" w:dyaOrig="1555">
                <v:shape id="_x0000_i1044" type="#_x0000_t75" style="width:341.25pt;height:73pt" o:ole="">
                  <v:imagedata r:id="rId60" o:title=""/>
                </v:shape>
                <o:OLEObject Type="Embed" ProgID="ACD.ChemSketch.20" ShapeID="_x0000_i1044" DrawAspect="Content" ObjectID="_1314784742" r:id="rId61"/>
              </w:object>
            </w:r>
          </w:p>
          <w:p w:rsidR="00FB046A" w:rsidRPr="00E210FF" w:rsidRDefault="00FB046A" w:rsidP="00E210FF">
            <w:pPr>
              <w:rPr>
                <w:lang w:val="en-GB"/>
              </w:rPr>
            </w:pPr>
            <w:r w:rsidRPr="00E210FF">
              <w:rPr>
                <w:lang w:val="en-GB"/>
              </w:rPr>
              <w:t>1-butanol, 2-butanol, 2-methyl-1-propanol, 2-methyl-2-propanol</w:t>
            </w:r>
          </w:p>
        </w:tc>
      </w:tr>
    </w:tbl>
    <w:p w:rsidR="00FB046A" w:rsidRDefault="00FB046A" w:rsidP="00E210FF"/>
    <w:p w:rsidR="00FB046A" w:rsidRDefault="00FB046A" w:rsidP="00FB046A">
      <w:pPr>
        <w:pStyle w:val="opgave"/>
        <w:numPr>
          <w:ilvl w:val="0"/>
          <w:numId w:val="2"/>
        </w:numPr>
        <w:sectPr w:rsidR="00FB046A" w:rsidSect="00E210FF">
          <w:footerReference w:type="default" r:id="rId62"/>
          <w:pgSz w:w="11907" w:h="16840" w:code="9"/>
          <w:pgMar w:top="1134" w:right="1418" w:bottom="1134" w:left="1418" w:header="709" w:footer="709" w:gutter="0"/>
          <w:cols w:space="708"/>
          <w:noEndnote/>
          <w:docGrid w:linePitch="299"/>
        </w:sectPr>
      </w:pPr>
      <w:bookmarkStart w:id="8" w:name="_Toc150524353"/>
      <w:bookmarkStart w:id="9" w:name="_Toc151705927"/>
    </w:p>
    <w:p w:rsidR="00FB046A" w:rsidRPr="008E58EB" w:rsidRDefault="00FB046A" w:rsidP="00FB046A">
      <w:pPr>
        <w:pStyle w:val="opgave"/>
        <w:numPr>
          <w:ilvl w:val="0"/>
          <w:numId w:val="2"/>
        </w:numPr>
      </w:pPr>
      <w:bookmarkStart w:id="10" w:name="_Toc150524377"/>
      <w:bookmarkStart w:id="11" w:name="_Toc152679709"/>
      <w:r w:rsidRPr="008E58EB">
        <w:lastRenderedPageBreak/>
        <w:t>EDTA-titratie</w:t>
      </w:r>
      <w:bookmarkEnd w:id="10"/>
      <w:bookmarkEnd w:id="11"/>
      <w:r>
        <w:tab/>
        <w:t>(13 punten)</w:t>
      </w:r>
    </w:p>
    <w:p w:rsidR="00FB046A" w:rsidRDefault="00FB046A" w:rsidP="00FB046A">
      <w:pPr>
        <w:pStyle w:val="Vraag"/>
        <w:numPr>
          <w:ilvl w:val="0"/>
          <w:numId w:val="28"/>
        </w:numPr>
        <w:tabs>
          <w:tab w:val="num" w:pos="0"/>
        </w:tabs>
        <w:ind w:left="0" w:hanging="550"/>
      </w:pPr>
      <w:r>
        <w:t>Maximumscore 2</w:t>
      </w:r>
      <w:r>
        <w:br/>
        <w:t>Wanneer</w:t>
      </w:r>
      <w:r w:rsidRPr="008E58EB">
        <w:t xml:space="preserve"> </w:t>
      </w:r>
      <w:r w:rsidRPr="008E58EB">
        <w:rPr>
          <w:i/>
        </w:rPr>
        <w:t>K</w:t>
      </w:r>
      <w:r w:rsidRPr="008E58EB">
        <w:rPr>
          <w:vertAlign w:val="subscript"/>
        </w:rPr>
        <w:t>st</w:t>
      </w:r>
      <w:r w:rsidRPr="008E58EB">
        <w:t xml:space="preserve"> klein is, dan ligt het evenwicht </w:t>
      </w:r>
      <w:r>
        <w:t>(M</w:t>
      </w:r>
      <w:r w:rsidRPr="00BA3D40">
        <w:rPr>
          <w:vertAlign w:val="superscript"/>
        </w:rPr>
        <w:t>n+</w:t>
      </w:r>
      <w:r>
        <w:t xml:space="preserve">  +  Y</w:t>
      </w:r>
      <w:r>
        <w:rPr>
          <w:vertAlign w:val="superscript"/>
        </w:rPr>
        <w:t>4–</w:t>
      </w:r>
      <w:r>
        <w:t xml:space="preserve">  </w:t>
      </w:r>
      <w:r w:rsidRPr="008E58EB">
        <w:rPr>
          <w:position w:val="-10"/>
        </w:rPr>
        <w:object w:dxaOrig="260" w:dyaOrig="380">
          <v:shape id="_x0000_i1045" type="#_x0000_t75" style="width:13.2pt;height:18.75pt" o:ole="">
            <v:imagedata r:id="rId63" o:title=""/>
          </v:shape>
          <o:OLEObject Type="Embed" ProgID="Equation.3" ShapeID="_x0000_i1045" DrawAspect="Content" ObjectID="_1314784743" r:id="rId64"/>
        </w:object>
      </w:r>
      <w:r>
        <w:t xml:space="preserve">  MY</w:t>
      </w:r>
      <w:r w:rsidRPr="004A53A7">
        <w:rPr>
          <w:vertAlign w:val="superscript"/>
        </w:rPr>
        <w:t>(</w:t>
      </w:r>
      <w:r>
        <w:rPr>
          <w:vertAlign w:val="superscript"/>
        </w:rPr>
        <w:t>4–n)–</w:t>
      </w:r>
      <w:r w:rsidRPr="004A53A7">
        <w:t>)</w:t>
      </w:r>
      <w:r w:rsidRPr="008E58EB">
        <w:t>, naar links. D.w.z. dat het evenwicht niet voldoende aflopend is, zodat er bij het equivalentiepunt, zowel veel vrije metaalionen als Y</w:t>
      </w:r>
      <w:r w:rsidRPr="008E58EB">
        <w:rPr>
          <w:vertAlign w:val="superscript"/>
        </w:rPr>
        <w:t>4</w:t>
      </w:r>
      <w:r w:rsidRPr="008E58EB">
        <w:rPr>
          <w:vertAlign w:val="superscript"/>
        </w:rPr>
        <w:sym w:font="Symbol" w:char="F02D"/>
      </w:r>
      <w:r w:rsidRPr="008E58EB">
        <w:t>-ionen aanwezig zullen zijn.</w:t>
      </w:r>
    </w:p>
    <w:p w:rsidR="00FB046A" w:rsidRDefault="00FB046A" w:rsidP="00E210FF">
      <w:pPr>
        <w:pStyle w:val="Stip"/>
      </w:pPr>
      <w:r>
        <w:t>Het evenwicht (M</w:t>
      </w:r>
      <w:r w:rsidRPr="00BA3D40">
        <w:rPr>
          <w:vertAlign w:val="superscript"/>
        </w:rPr>
        <w:t>n+</w:t>
      </w:r>
      <w:r>
        <w:t xml:space="preserve">  +  Y</w:t>
      </w:r>
      <w:r>
        <w:rPr>
          <w:vertAlign w:val="superscript"/>
        </w:rPr>
        <w:t>4–</w:t>
      </w:r>
      <w:r>
        <w:t xml:space="preserve">  </w:t>
      </w:r>
      <w:r w:rsidRPr="000A2041">
        <w:rPr>
          <w:position w:val="-10"/>
        </w:rPr>
        <w:object w:dxaOrig="260" w:dyaOrig="380">
          <v:shape id="_x0000_i1046" type="#_x0000_t75" style="width:13.2pt;height:18.75pt" o:ole="">
            <v:imagedata r:id="rId65" o:title=""/>
          </v:shape>
          <o:OLEObject Type="Embed" ProgID="Equation.3" ShapeID="_x0000_i1046" DrawAspect="Content" ObjectID="_1314784744" r:id="rId66"/>
        </w:object>
      </w:r>
      <w:r>
        <w:t xml:space="preserve">  MY(</w:t>
      </w:r>
      <w:r>
        <w:rPr>
          <w:vertAlign w:val="superscript"/>
        </w:rPr>
        <w:t>4–n)–</w:t>
      </w:r>
      <w:r w:rsidRPr="004A53A7">
        <w:t xml:space="preserve"> )</w:t>
      </w:r>
      <w:r>
        <w:t xml:space="preserve"> ligt links bij kleine </w:t>
      </w:r>
      <w:r>
        <w:rPr>
          <w:i/>
        </w:rPr>
        <w:t>K</w:t>
      </w:r>
      <w:r>
        <w:rPr>
          <w:vertAlign w:val="subscript"/>
        </w:rPr>
        <w:t>st</w:t>
      </w:r>
      <w:r>
        <w:tab/>
        <w:t>1</w:t>
      </w:r>
    </w:p>
    <w:p w:rsidR="00FB046A" w:rsidRPr="00BA3D40" w:rsidRDefault="00FB046A" w:rsidP="00E210FF">
      <w:pPr>
        <w:pStyle w:val="Stip"/>
      </w:pPr>
      <w:r>
        <w:t>Z</w:t>
      </w:r>
      <w:r w:rsidRPr="008E58EB">
        <w:t>odat er bij het equivalentiepunt zowel veel vrije metaalionen als Y</w:t>
      </w:r>
      <w:r w:rsidRPr="008E58EB">
        <w:rPr>
          <w:vertAlign w:val="superscript"/>
        </w:rPr>
        <w:t>4</w:t>
      </w:r>
      <w:r w:rsidRPr="008E58EB">
        <w:rPr>
          <w:vertAlign w:val="superscript"/>
        </w:rPr>
        <w:sym w:font="Symbol" w:char="F02D"/>
      </w:r>
      <w:r w:rsidRPr="008E58EB">
        <w:t>-ionen aanwezig zullen zijn</w:t>
      </w:r>
      <w:r>
        <w:tab/>
        <w:t>1</w:t>
      </w:r>
    </w:p>
    <w:p w:rsidR="00FB046A" w:rsidRPr="008E58EB" w:rsidRDefault="00FB046A" w:rsidP="00FB046A">
      <w:pPr>
        <w:pStyle w:val="Vraag"/>
        <w:tabs>
          <w:tab w:val="clear" w:pos="9639"/>
          <w:tab w:val="num" w:pos="0"/>
        </w:tabs>
        <w:ind w:left="0" w:hanging="567"/>
      </w:pPr>
      <w:r>
        <w:t>Maximumscore 4</w:t>
      </w:r>
      <w:r>
        <w:br/>
      </w:r>
      <w:r w:rsidRPr="008E58EB">
        <w:t>HY</w:t>
      </w:r>
      <w:r w:rsidRPr="008E58EB">
        <w:rPr>
          <w:vertAlign w:val="superscript"/>
        </w:rPr>
        <w:t>3</w:t>
      </w:r>
      <w:r w:rsidRPr="008E58EB">
        <w:rPr>
          <w:vertAlign w:val="superscript"/>
        </w:rPr>
        <w:sym w:font="Symbol" w:char="F02D"/>
      </w:r>
      <w:r w:rsidRPr="008E58EB">
        <w:t xml:space="preserve"> +H</w:t>
      </w:r>
      <w:r w:rsidRPr="008E58EB">
        <w:rPr>
          <w:vertAlign w:val="subscript"/>
        </w:rPr>
        <w:t>2</w:t>
      </w:r>
      <w:r w:rsidRPr="008E58EB">
        <w:t xml:space="preserve">O </w:t>
      </w:r>
      <w:r w:rsidRPr="008E58EB">
        <w:rPr>
          <w:position w:val="-10"/>
        </w:rPr>
        <w:object w:dxaOrig="260" w:dyaOrig="380">
          <v:shape id="_x0000_i1047" type="#_x0000_t75" style="width:13.2pt;height:18.75pt" o:ole="">
            <v:imagedata r:id="rId63" o:title=""/>
          </v:shape>
          <o:OLEObject Type="Embed" ProgID="Equation.3" ShapeID="_x0000_i1047" DrawAspect="Content" ObjectID="_1314784745" r:id="rId67"/>
        </w:object>
      </w:r>
      <w:r w:rsidRPr="008E58EB">
        <w:t xml:space="preserve"> Y</w:t>
      </w:r>
      <w:r w:rsidRPr="008E58EB">
        <w:rPr>
          <w:vertAlign w:val="superscript"/>
        </w:rPr>
        <w:t>4</w:t>
      </w:r>
      <w:r w:rsidRPr="008E58EB">
        <w:rPr>
          <w:vertAlign w:val="superscript"/>
        </w:rPr>
        <w:sym w:font="Symbol" w:char="F02D"/>
      </w:r>
      <w:r w:rsidRPr="008E58EB">
        <w:t xml:space="preserve"> + H</w:t>
      </w:r>
      <w:r w:rsidRPr="008E58EB">
        <w:rPr>
          <w:vertAlign w:val="subscript"/>
        </w:rPr>
        <w:t>3</w:t>
      </w:r>
      <w:r w:rsidRPr="008E58EB">
        <w:t>O</w:t>
      </w:r>
      <w:r w:rsidRPr="008E58EB">
        <w:rPr>
          <w:vertAlign w:val="superscript"/>
        </w:rPr>
        <w:t>+</w:t>
      </w:r>
    </w:p>
    <w:p w:rsidR="00FB046A" w:rsidRPr="008E58EB" w:rsidRDefault="00FB046A" w:rsidP="00E210FF">
      <w:pPr>
        <w:rPr>
          <w:szCs w:val="22"/>
        </w:rPr>
      </w:pPr>
      <w:r w:rsidRPr="008E58EB">
        <w:rPr>
          <w:position w:val="-50"/>
          <w:szCs w:val="22"/>
        </w:rPr>
        <w:object w:dxaOrig="5340" w:dyaOrig="1120">
          <v:shape id="_x0000_i1048" type="#_x0000_t75" style="width:267.2pt;height:55.75pt" o:ole="">
            <v:imagedata r:id="rId68" o:title=""/>
          </v:shape>
          <o:OLEObject Type="Embed" ProgID="Equation.3" ShapeID="_x0000_i1048" DrawAspect="Content" ObjectID="_1314784746" r:id="rId69"/>
        </w:object>
      </w:r>
      <w:r w:rsidRPr="008E58EB">
        <w:rPr>
          <w:szCs w:val="22"/>
        </w:rPr>
        <w:t xml:space="preserve"> = 55 </w:t>
      </w:r>
      <w:r w:rsidRPr="008E58EB">
        <w:rPr>
          <w:szCs w:val="22"/>
        </w:rPr>
        <w:sym w:font="Symbol" w:char="F0DE"/>
      </w:r>
      <w:r w:rsidRPr="008E58EB">
        <w:rPr>
          <w:szCs w:val="22"/>
        </w:rPr>
        <w:t xml:space="preserve"> [Y</w:t>
      </w:r>
      <w:r w:rsidRPr="008E58EB">
        <w:rPr>
          <w:szCs w:val="22"/>
          <w:vertAlign w:val="superscript"/>
        </w:rPr>
        <w:t>4</w:t>
      </w:r>
      <w:r w:rsidRPr="008E58EB">
        <w:rPr>
          <w:szCs w:val="22"/>
          <w:vertAlign w:val="superscript"/>
        </w:rPr>
        <w:sym w:font="Symbol" w:char="F02D"/>
      </w:r>
      <w:r w:rsidRPr="008E58EB">
        <w:rPr>
          <w:szCs w:val="22"/>
        </w:rPr>
        <w:t>] = 55[Y</w:t>
      </w:r>
      <w:r w:rsidRPr="008E58EB">
        <w:rPr>
          <w:szCs w:val="22"/>
          <w:vertAlign w:val="superscript"/>
        </w:rPr>
        <w:t>3</w:t>
      </w:r>
      <w:r w:rsidRPr="008E58EB">
        <w:rPr>
          <w:szCs w:val="22"/>
          <w:vertAlign w:val="superscript"/>
        </w:rPr>
        <w:sym w:font="Symbol" w:char="F02D"/>
      </w:r>
      <w:r w:rsidRPr="008E58EB">
        <w:rPr>
          <w:szCs w:val="22"/>
        </w:rPr>
        <w:t>].</w:t>
      </w:r>
    </w:p>
    <w:p w:rsidR="00FB046A" w:rsidRDefault="00FB046A" w:rsidP="00E210FF">
      <w:pPr>
        <w:pStyle w:val="Vraag"/>
        <w:numPr>
          <w:ilvl w:val="0"/>
          <w:numId w:val="0"/>
        </w:numPr>
      </w:pPr>
      <w:r w:rsidRPr="008E58EB">
        <w:t xml:space="preserve">Evenzo kan worden aangetoond m.b.v. de andere </w:t>
      </w:r>
      <w:r w:rsidRPr="008E58EB">
        <w:rPr>
          <w:i/>
        </w:rPr>
        <w:t>K</w:t>
      </w:r>
      <w:r w:rsidRPr="008E58EB">
        <w:rPr>
          <w:vertAlign w:val="subscript"/>
        </w:rPr>
        <w:t>z</w:t>
      </w:r>
      <w:r w:rsidRPr="008E58EB">
        <w:t>-waarden (zie tabel 4</w:t>
      </w:r>
      <w:r w:rsidRPr="008E58EB">
        <w:rPr>
          <w:rFonts w:ascii="Symbol" w:hAnsi="Symbol"/>
        </w:rPr>
        <w:t></w:t>
      </w:r>
      <w:r w:rsidRPr="008E58EB">
        <w:rPr>
          <w:rFonts w:ascii="Symbol" w:hAnsi="Symbol"/>
        </w:rPr>
        <w:t></w:t>
      </w:r>
      <w:r w:rsidRPr="008E58EB">
        <w:t>)</w:t>
      </w:r>
      <w:r>
        <w:t>,</w:t>
      </w:r>
      <w:r w:rsidRPr="008E58EB">
        <w:t xml:space="preserve"> dat [HY</w:t>
      </w:r>
      <w:r w:rsidRPr="008E58EB">
        <w:rPr>
          <w:vertAlign w:val="superscript"/>
        </w:rPr>
        <w:t>3</w:t>
      </w:r>
      <w:r w:rsidRPr="008E58EB">
        <w:rPr>
          <w:vertAlign w:val="superscript"/>
        </w:rPr>
        <w:sym w:font="Symbol" w:char="F02D"/>
      </w:r>
      <w:r w:rsidRPr="008E58EB">
        <w:t>] » [H</w:t>
      </w:r>
      <w:r w:rsidRPr="008E58EB">
        <w:rPr>
          <w:vertAlign w:val="subscript"/>
        </w:rPr>
        <w:t>2</w:t>
      </w:r>
      <w:r w:rsidRPr="008E58EB">
        <w:t>Y</w:t>
      </w:r>
      <w:r w:rsidRPr="008E58EB">
        <w:rPr>
          <w:vertAlign w:val="superscript"/>
        </w:rPr>
        <w:t>2</w:t>
      </w:r>
      <w:r w:rsidRPr="008E58EB">
        <w:rPr>
          <w:vertAlign w:val="superscript"/>
        </w:rPr>
        <w:sym w:font="Symbol" w:char="F02D"/>
      </w:r>
      <w:r w:rsidRPr="008E58EB">
        <w:t>] » [H</w:t>
      </w:r>
      <w:r w:rsidRPr="008E58EB">
        <w:rPr>
          <w:vertAlign w:val="subscript"/>
        </w:rPr>
        <w:t>3</w:t>
      </w:r>
      <w:r w:rsidRPr="008E58EB">
        <w:t>Y</w:t>
      </w:r>
      <w:r w:rsidRPr="008E58EB">
        <w:rPr>
          <w:vertAlign w:val="superscript"/>
        </w:rPr>
        <w:sym w:font="Symbol" w:char="F02D"/>
      </w:r>
      <w:r w:rsidRPr="008E58EB">
        <w:t>] » [H</w:t>
      </w:r>
      <w:r w:rsidRPr="008E58EB">
        <w:rPr>
          <w:vertAlign w:val="subscript"/>
        </w:rPr>
        <w:t>4</w:t>
      </w:r>
      <w:r w:rsidRPr="008E58EB">
        <w:t xml:space="preserve">Y] bij pH = </w:t>
      </w:r>
      <w:smartTag w:uri="urn:schemas-microsoft-com:office:smarttags" w:element="metricconverter">
        <w:smartTagPr>
          <w:attr w:name="ProductID" w:val="12. In"/>
        </w:smartTagPr>
        <w:r w:rsidRPr="008E58EB">
          <w:t>12. In</w:t>
        </w:r>
      </w:smartTag>
      <w:r w:rsidRPr="008E58EB">
        <w:t xml:space="preserve"> de totale EDTA-concentratie zijn de bijdragen van [HY</w:t>
      </w:r>
      <w:r w:rsidRPr="008E58EB">
        <w:rPr>
          <w:vertAlign w:val="superscript"/>
        </w:rPr>
        <w:t>3</w:t>
      </w:r>
      <w:r w:rsidRPr="008E58EB">
        <w:rPr>
          <w:vertAlign w:val="superscript"/>
        </w:rPr>
        <w:sym w:font="Symbol" w:char="F02D"/>
      </w:r>
      <w:r w:rsidRPr="008E58EB">
        <w:t>], [H</w:t>
      </w:r>
      <w:r w:rsidRPr="008E58EB">
        <w:rPr>
          <w:vertAlign w:val="subscript"/>
        </w:rPr>
        <w:t>2</w:t>
      </w:r>
      <w:r w:rsidRPr="008E58EB">
        <w:t>Y</w:t>
      </w:r>
      <w:r w:rsidRPr="008E58EB">
        <w:rPr>
          <w:vertAlign w:val="superscript"/>
        </w:rPr>
        <w:t>2</w:t>
      </w:r>
      <w:r w:rsidRPr="008E58EB">
        <w:rPr>
          <w:vertAlign w:val="superscript"/>
        </w:rPr>
        <w:sym w:font="Symbol" w:char="F02D"/>
      </w:r>
      <w:r w:rsidRPr="008E58EB">
        <w:t>], [H</w:t>
      </w:r>
      <w:r w:rsidRPr="008E58EB">
        <w:rPr>
          <w:vertAlign w:val="subscript"/>
        </w:rPr>
        <w:t>3</w:t>
      </w:r>
      <w:r w:rsidRPr="008E58EB">
        <w:t>Y</w:t>
      </w:r>
      <w:r w:rsidRPr="008E58EB">
        <w:rPr>
          <w:vertAlign w:val="superscript"/>
        </w:rPr>
        <w:sym w:font="Symbol" w:char="F02D"/>
      </w:r>
      <w:r w:rsidRPr="008E58EB">
        <w:t>] resp. [H</w:t>
      </w:r>
      <w:r w:rsidRPr="008E58EB">
        <w:rPr>
          <w:vertAlign w:val="subscript"/>
        </w:rPr>
        <w:t>4</w:t>
      </w:r>
      <w:r w:rsidRPr="008E58EB">
        <w:t>Y] dus klein tot uiterst klein.</w:t>
      </w:r>
      <w:r w:rsidRPr="00D40D27">
        <w:t xml:space="preserve"> </w:t>
      </w:r>
    </w:p>
    <w:p w:rsidR="00FB046A" w:rsidRDefault="00FB046A" w:rsidP="00E210FF">
      <w:pPr>
        <w:pStyle w:val="Stip"/>
      </w:pPr>
      <w:r>
        <w:t xml:space="preserve">Juiste evenwichtsvoorwaarde voor de vierde stap, bijvoorbeeld genoteerd als </w:t>
      </w:r>
      <w:r w:rsidRPr="00D40D27">
        <w:rPr>
          <w:position w:val="-28"/>
          <w:szCs w:val="22"/>
        </w:rPr>
        <w:object w:dxaOrig="1820" w:dyaOrig="680">
          <v:shape id="_x0000_i1049" type="#_x0000_t75" style="width:90.75pt;height:33.95pt" o:ole="">
            <v:imagedata r:id="rId70" o:title=""/>
          </v:shape>
          <o:OLEObject Type="Embed" ProgID="Equation.DSMT4" ShapeID="_x0000_i1049" DrawAspect="Content" ObjectID="_1314784747" r:id="rId71"/>
        </w:object>
      </w:r>
      <w:r>
        <w:rPr>
          <w:szCs w:val="22"/>
        </w:rPr>
        <w:t xml:space="preserve"> (eventueel reeds gedeeltelijk ingevuld)</w:t>
      </w:r>
      <w:r>
        <w:tab/>
        <w:t>1</w:t>
      </w:r>
    </w:p>
    <w:p w:rsidR="00FB046A" w:rsidRDefault="00FB046A" w:rsidP="00E210FF">
      <w:pPr>
        <w:pStyle w:val="Stip"/>
      </w:pPr>
      <w:r>
        <w:t>Berekening pH: 1,0</w:t>
      </w:r>
      <w:r>
        <w:rPr>
          <w:rFonts w:ascii="Arial" w:hAnsi="Arial" w:cs="Arial"/>
        </w:rPr>
        <w:t>∙</w:t>
      </w:r>
      <w:r>
        <w:t>10</w:t>
      </w:r>
      <w:r>
        <w:rPr>
          <w:vertAlign w:val="superscript"/>
        </w:rPr>
        <w:t>–12</w:t>
      </w:r>
      <w:r>
        <w:tab/>
        <w:t>1</w:t>
      </w:r>
    </w:p>
    <w:p w:rsidR="00FB046A" w:rsidRPr="00214FFC" w:rsidRDefault="00FB046A" w:rsidP="00E210FF">
      <w:pPr>
        <w:pStyle w:val="Stip"/>
      </w:pPr>
      <w:r>
        <w:t xml:space="preserve">Laten zien dat verhouding </w:t>
      </w:r>
      <w:r w:rsidRPr="00D40D27">
        <w:rPr>
          <w:position w:val="-28"/>
          <w:szCs w:val="22"/>
        </w:rPr>
        <w:object w:dxaOrig="780" w:dyaOrig="660">
          <v:shape id="_x0000_i1050" type="#_x0000_t75" style="width:39.05pt;height:32.95pt" o:ole="">
            <v:imagedata r:id="rId72" o:title=""/>
          </v:shape>
          <o:OLEObject Type="Embed" ProgID="Equation.DSMT4" ShapeID="_x0000_i1050" DrawAspect="Content" ObjectID="_1314784748" r:id="rId73"/>
        </w:object>
      </w:r>
      <w:r>
        <w:rPr>
          <w:szCs w:val="22"/>
        </w:rPr>
        <w:t>&gt;1</w:t>
      </w:r>
      <w:r>
        <w:rPr>
          <w:szCs w:val="22"/>
        </w:rPr>
        <w:tab/>
        <w:t>1</w:t>
      </w:r>
    </w:p>
    <w:p w:rsidR="00FB046A" w:rsidRPr="00BA3D40" w:rsidRDefault="00FB046A" w:rsidP="00E210FF">
      <w:pPr>
        <w:pStyle w:val="Stip"/>
      </w:pPr>
      <w:r>
        <w:t>Rest van de uitleg (en conclusie)</w:t>
      </w:r>
      <w:r>
        <w:tab/>
        <w:t>1</w:t>
      </w:r>
    </w:p>
    <w:p w:rsidR="00FB046A" w:rsidRPr="008E58EB" w:rsidRDefault="00FB046A" w:rsidP="00E210FF">
      <w:pPr>
        <w:pStyle w:val="Interlinie"/>
        <w:rPr>
          <w:lang w:val="nl-NL"/>
        </w:rPr>
      </w:pPr>
    </w:p>
    <w:p w:rsidR="00FB046A" w:rsidRPr="004978F1" w:rsidRDefault="00FB046A" w:rsidP="00FB046A">
      <w:pPr>
        <w:pStyle w:val="Vraag"/>
        <w:tabs>
          <w:tab w:val="clear" w:pos="9639"/>
          <w:tab w:val="num" w:pos="0"/>
        </w:tabs>
        <w:ind w:left="0" w:hanging="567"/>
        <w:rPr>
          <w:lang w:val="en-GB"/>
        </w:rPr>
      </w:pPr>
      <w:r w:rsidRPr="004978F1">
        <w:rPr>
          <w:lang w:val="en-GB"/>
        </w:rPr>
        <w:t>Maximumscore 3</w:t>
      </w:r>
      <w:r w:rsidRPr="004978F1">
        <w:rPr>
          <w:lang w:val="en-GB"/>
        </w:rPr>
        <w:br/>
        <w:t xml:space="preserve">pH = 10,00 </w:t>
      </w:r>
      <w:r w:rsidRPr="008E58EB">
        <w:sym w:font="Symbol" w:char="F0DE"/>
      </w:r>
      <w:r w:rsidRPr="004978F1">
        <w:rPr>
          <w:lang w:val="en-GB"/>
        </w:rPr>
        <w:t xml:space="preserve"> [H</w:t>
      </w:r>
      <w:r w:rsidRPr="004978F1">
        <w:rPr>
          <w:vertAlign w:val="subscript"/>
          <w:lang w:val="en-GB"/>
        </w:rPr>
        <w:t>3</w:t>
      </w:r>
      <w:r w:rsidRPr="004978F1">
        <w:rPr>
          <w:lang w:val="en-GB"/>
        </w:rPr>
        <w:t>O</w:t>
      </w:r>
      <w:r w:rsidRPr="004978F1">
        <w:rPr>
          <w:vertAlign w:val="superscript"/>
          <w:lang w:val="en-GB"/>
        </w:rPr>
        <w:t>+</w:t>
      </w:r>
      <w:r w:rsidRPr="004978F1">
        <w:rPr>
          <w:lang w:val="en-GB"/>
        </w:rPr>
        <w:t>] = 1,0</w:t>
      </w:r>
      <w:r w:rsidRPr="004978F1">
        <w:rPr>
          <w:rFonts w:ascii="Arial" w:hAnsi="Arial" w:cs="Arial"/>
          <w:lang w:val="en-GB"/>
        </w:rPr>
        <w:t>∙</w:t>
      </w:r>
      <w:r w:rsidRPr="004978F1">
        <w:rPr>
          <w:lang w:val="en-GB"/>
        </w:rPr>
        <w:t>10</w:t>
      </w:r>
      <w:r w:rsidRPr="008E58EB">
        <w:rPr>
          <w:vertAlign w:val="superscript"/>
        </w:rPr>
        <w:sym w:font="Symbol" w:char="F02D"/>
      </w:r>
      <w:r w:rsidRPr="004978F1">
        <w:rPr>
          <w:vertAlign w:val="superscript"/>
          <w:lang w:val="en-GB"/>
        </w:rPr>
        <w:t>10</w:t>
      </w:r>
      <w:r w:rsidRPr="004978F1">
        <w:rPr>
          <w:lang w:val="en-GB"/>
        </w:rPr>
        <w:t xml:space="preserve"> </w:t>
      </w:r>
      <w:r w:rsidRPr="008E58EB">
        <w:sym w:font="Symbol" w:char="F0DE"/>
      </w:r>
      <w:r w:rsidRPr="004978F1">
        <w:rPr>
          <w:lang w:val="en-GB"/>
        </w:rPr>
        <w:t xml:space="preserve"> </w:t>
      </w:r>
    </w:p>
    <w:p w:rsidR="00FB046A" w:rsidRPr="004978F1" w:rsidRDefault="00FB046A" w:rsidP="00E210FF">
      <w:pPr>
        <w:rPr>
          <w:lang w:val="en-GB"/>
        </w:rPr>
      </w:pPr>
      <w:r w:rsidRPr="008E58EB">
        <w:rPr>
          <w:position w:val="-30"/>
        </w:rPr>
        <w:object w:dxaOrig="3000" w:dyaOrig="720">
          <v:shape id="_x0000_i1051" type="#_x0000_t75" style="width:150.1pt;height:36pt" o:ole="">
            <v:imagedata r:id="rId74" o:title=""/>
          </v:shape>
          <o:OLEObject Type="Embed" ProgID="Equation.3" ShapeID="_x0000_i1051" DrawAspect="Content" ObjectID="_1314784749" r:id="rId75"/>
        </w:object>
      </w:r>
      <w:r w:rsidRPr="004978F1">
        <w:rPr>
          <w:lang w:val="en-GB"/>
        </w:rPr>
        <w:t xml:space="preserve"> </w:t>
      </w:r>
      <w:r w:rsidRPr="008E58EB">
        <w:sym w:font="Symbol" w:char="F0DE"/>
      </w:r>
      <w:r w:rsidRPr="004978F1">
        <w:rPr>
          <w:lang w:val="en-GB"/>
        </w:rPr>
        <w:t xml:space="preserve"> [Y</w:t>
      </w:r>
      <w:r w:rsidRPr="004978F1">
        <w:rPr>
          <w:vertAlign w:val="superscript"/>
          <w:lang w:val="en-GB"/>
        </w:rPr>
        <w:t>4</w:t>
      </w:r>
      <w:r w:rsidRPr="008E58EB">
        <w:rPr>
          <w:vertAlign w:val="superscript"/>
        </w:rPr>
        <w:sym w:font="Symbol" w:char="F02D"/>
      </w:r>
      <w:r w:rsidRPr="004978F1">
        <w:rPr>
          <w:lang w:val="en-GB"/>
        </w:rPr>
        <w:t xml:space="preserve">] = </w:t>
      </w:r>
      <w:r w:rsidRPr="008E58EB">
        <w:rPr>
          <w:position w:val="-26"/>
        </w:rPr>
        <w:object w:dxaOrig="999" w:dyaOrig="680">
          <v:shape id="_x0000_i1052" type="#_x0000_t75" style="width:50.2pt;height:33.95pt" o:ole="">
            <v:imagedata r:id="rId76" o:title=""/>
          </v:shape>
          <o:OLEObject Type="Embed" ProgID="Equation.3" ShapeID="_x0000_i1052" DrawAspect="Content" ObjectID="_1314784750" r:id="rId77"/>
        </w:object>
      </w:r>
      <w:r w:rsidRPr="004978F1">
        <w:rPr>
          <w:lang w:val="en-GB"/>
        </w:rPr>
        <w:t xml:space="preserve"> × [HY</w:t>
      </w:r>
      <w:r w:rsidRPr="004978F1">
        <w:rPr>
          <w:vertAlign w:val="superscript"/>
          <w:lang w:val="en-GB"/>
        </w:rPr>
        <w:t>3</w:t>
      </w:r>
      <w:r w:rsidRPr="008E58EB">
        <w:rPr>
          <w:vertAlign w:val="superscript"/>
        </w:rPr>
        <w:sym w:font="Symbol" w:char="F02D"/>
      </w:r>
      <w:r w:rsidRPr="004978F1">
        <w:rPr>
          <w:lang w:val="en-GB"/>
        </w:rPr>
        <w:t>] = 0,55[HY</w:t>
      </w:r>
      <w:r w:rsidRPr="004978F1">
        <w:rPr>
          <w:vertAlign w:val="superscript"/>
          <w:lang w:val="en-GB"/>
        </w:rPr>
        <w:t>3</w:t>
      </w:r>
      <w:r w:rsidRPr="008E58EB">
        <w:rPr>
          <w:vertAlign w:val="superscript"/>
        </w:rPr>
        <w:sym w:font="Symbol" w:char="F02D"/>
      </w:r>
      <w:r w:rsidRPr="004978F1">
        <w:rPr>
          <w:lang w:val="en-GB"/>
        </w:rPr>
        <w:t>]</w:t>
      </w:r>
    </w:p>
    <w:p w:rsidR="00FB046A" w:rsidRPr="008E58EB" w:rsidRDefault="00FB046A" w:rsidP="00E210FF">
      <w:pPr>
        <w:rPr>
          <w:szCs w:val="22"/>
        </w:rPr>
      </w:pPr>
      <w:r w:rsidRPr="004978F1">
        <w:rPr>
          <w:szCs w:val="22"/>
          <w:lang w:val="en-GB"/>
        </w:rPr>
        <w:t xml:space="preserve">en </w:t>
      </w:r>
      <w:r w:rsidRPr="004978F1">
        <w:rPr>
          <w:i/>
          <w:szCs w:val="22"/>
          <w:lang w:val="en-GB"/>
        </w:rPr>
        <w:t>K</w:t>
      </w:r>
      <w:r w:rsidRPr="004978F1">
        <w:rPr>
          <w:szCs w:val="22"/>
          <w:vertAlign w:val="subscript"/>
          <w:lang w:val="en-GB"/>
        </w:rPr>
        <w:t>3</w:t>
      </w:r>
      <w:r w:rsidRPr="004978F1">
        <w:rPr>
          <w:szCs w:val="22"/>
          <w:lang w:val="en-GB"/>
        </w:rPr>
        <w:t xml:space="preserve"> = 6,9</w:t>
      </w:r>
      <w:r w:rsidRPr="008E58EB">
        <w:rPr>
          <w:szCs w:val="22"/>
        </w:rPr>
        <w:sym w:font="Symbol" w:char="F0D7"/>
      </w:r>
      <w:r w:rsidRPr="004978F1">
        <w:rPr>
          <w:szCs w:val="22"/>
          <w:lang w:val="en-GB"/>
        </w:rPr>
        <w:t>10</w:t>
      </w:r>
      <w:r w:rsidRPr="008E58EB">
        <w:rPr>
          <w:szCs w:val="22"/>
          <w:vertAlign w:val="superscript"/>
        </w:rPr>
        <w:sym w:font="Symbol" w:char="F02D"/>
      </w:r>
      <w:r w:rsidRPr="004978F1">
        <w:rPr>
          <w:szCs w:val="22"/>
          <w:vertAlign w:val="superscript"/>
          <w:lang w:val="en-GB"/>
        </w:rPr>
        <w:t>7</w:t>
      </w:r>
      <w:r w:rsidRPr="004978F1">
        <w:rPr>
          <w:szCs w:val="22"/>
          <w:lang w:val="en-GB"/>
        </w:rPr>
        <w:t xml:space="preserve"> = </w:t>
      </w:r>
      <w:r w:rsidRPr="008E58EB">
        <w:rPr>
          <w:position w:val="-32"/>
          <w:szCs w:val="22"/>
        </w:rPr>
        <w:object w:dxaOrig="1500" w:dyaOrig="740">
          <v:shape id="_x0000_i1053" type="#_x0000_t75" style="width:75.05pt;height:37pt" o:ole="">
            <v:imagedata r:id="rId78" o:title=""/>
          </v:shape>
          <o:OLEObject Type="Embed" ProgID="Equation.3" ShapeID="_x0000_i1053" DrawAspect="Content" ObjectID="_1314784751" r:id="rId79"/>
        </w:object>
      </w:r>
      <w:r w:rsidRPr="008E58EB">
        <w:rPr>
          <w:szCs w:val="22"/>
        </w:rPr>
        <w:t xml:space="preserve"> </w:t>
      </w:r>
      <w:r w:rsidRPr="008E58EB">
        <w:rPr>
          <w:szCs w:val="22"/>
        </w:rPr>
        <w:sym w:font="Symbol" w:char="F0DE"/>
      </w:r>
      <w:r w:rsidRPr="008E58EB">
        <w:rPr>
          <w:szCs w:val="22"/>
        </w:rPr>
        <w:t xml:space="preserve"> </w:t>
      </w:r>
      <w:r w:rsidRPr="008E58EB">
        <w:t>[HY</w:t>
      </w:r>
      <w:r w:rsidRPr="008E58EB">
        <w:rPr>
          <w:vertAlign w:val="superscript"/>
        </w:rPr>
        <w:t>3</w:t>
      </w:r>
      <w:r w:rsidRPr="008E58EB">
        <w:rPr>
          <w:vertAlign w:val="superscript"/>
        </w:rPr>
        <w:sym w:font="Symbol" w:char="F02D"/>
      </w:r>
      <w:r w:rsidRPr="008E58EB">
        <w:t xml:space="preserve">] = </w:t>
      </w:r>
      <w:r w:rsidRPr="008E58EB">
        <w:rPr>
          <w:position w:val="-26"/>
        </w:rPr>
        <w:object w:dxaOrig="940" w:dyaOrig="680">
          <v:shape id="_x0000_i1054" type="#_x0000_t75" style="width:47.15pt;height:33.95pt" o:ole="">
            <v:imagedata r:id="rId80" o:title=""/>
          </v:shape>
          <o:OLEObject Type="Embed" ProgID="Equation.3" ShapeID="_x0000_i1054" DrawAspect="Content" ObjectID="_1314784752" r:id="rId81"/>
        </w:object>
      </w:r>
      <w:r w:rsidRPr="008E58EB">
        <w:t xml:space="preserve"> × [H</w:t>
      </w:r>
      <w:r w:rsidRPr="008E58EB">
        <w:rPr>
          <w:vertAlign w:val="subscript"/>
        </w:rPr>
        <w:t>2</w:t>
      </w:r>
      <w:r w:rsidRPr="008E58EB">
        <w:t>Y</w:t>
      </w:r>
      <w:r w:rsidRPr="008E58EB">
        <w:rPr>
          <w:vertAlign w:val="superscript"/>
        </w:rPr>
        <w:t>2</w:t>
      </w:r>
      <w:r w:rsidRPr="008E58EB">
        <w:rPr>
          <w:vertAlign w:val="superscript"/>
        </w:rPr>
        <w:sym w:font="Symbol" w:char="F02D"/>
      </w:r>
      <w:r w:rsidRPr="008E58EB">
        <w:t>] = 6,9</w:t>
      </w:r>
      <w:r w:rsidRPr="008E58EB">
        <w:sym w:font="Symbol" w:char="F0D7"/>
      </w:r>
      <w:r w:rsidRPr="008E58EB">
        <w:t>10</w:t>
      </w:r>
      <w:r w:rsidRPr="008E58EB">
        <w:rPr>
          <w:vertAlign w:val="superscript"/>
        </w:rPr>
        <w:t>3</w:t>
      </w:r>
      <w:r w:rsidRPr="008E58EB">
        <w:t>[H</w:t>
      </w:r>
      <w:r w:rsidRPr="008E58EB">
        <w:rPr>
          <w:vertAlign w:val="subscript"/>
        </w:rPr>
        <w:t>2</w:t>
      </w:r>
      <w:r w:rsidRPr="008E58EB">
        <w:t>Y</w:t>
      </w:r>
      <w:r w:rsidRPr="008E58EB">
        <w:rPr>
          <w:vertAlign w:val="superscript"/>
        </w:rPr>
        <w:t>2</w:t>
      </w:r>
      <w:r w:rsidRPr="008E58EB">
        <w:rPr>
          <w:vertAlign w:val="superscript"/>
        </w:rPr>
        <w:sym w:font="Symbol" w:char="F02D"/>
      </w:r>
      <w:r w:rsidRPr="008E58EB">
        <w:t>]</w:t>
      </w:r>
    </w:p>
    <w:p w:rsidR="00FB046A" w:rsidRPr="008E58EB" w:rsidRDefault="00FB046A" w:rsidP="00E210FF">
      <w:pPr>
        <w:rPr>
          <w:szCs w:val="22"/>
        </w:rPr>
      </w:pPr>
      <w:r w:rsidRPr="008E58EB">
        <w:rPr>
          <w:szCs w:val="22"/>
        </w:rPr>
        <w:t>Op gelijke wijze toont men aan: [HY</w:t>
      </w:r>
      <w:r w:rsidRPr="008E58EB">
        <w:rPr>
          <w:szCs w:val="22"/>
          <w:vertAlign w:val="superscript"/>
        </w:rPr>
        <w:t>3</w:t>
      </w:r>
      <w:r w:rsidRPr="008E58EB">
        <w:rPr>
          <w:szCs w:val="22"/>
          <w:vertAlign w:val="superscript"/>
        </w:rPr>
        <w:sym w:font="Symbol" w:char="F02D"/>
      </w:r>
      <w:r w:rsidRPr="008E58EB">
        <w:rPr>
          <w:szCs w:val="22"/>
        </w:rPr>
        <w:t>] » [H</w:t>
      </w:r>
      <w:r w:rsidRPr="008E58EB">
        <w:rPr>
          <w:szCs w:val="22"/>
          <w:vertAlign w:val="subscript"/>
        </w:rPr>
        <w:t>3</w:t>
      </w:r>
      <w:r w:rsidRPr="008E58EB">
        <w:rPr>
          <w:szCs w:val="22"/>
        </w:rPr>
        <w:t>Y</w:t>
      </w:r>
      <w:r w:rsidRPr="008E58EB">
        <w:rPr>
          <w:szCs w:val="22"/>
          <w:vertAlign w:val="superscript"/>
        </w:rPr>
        <w:sym w:font="Symbol" w:char="F02D"/>
      </w:r>
      <w:r w:rsidRPr="008E58EB">
        <w:rPr>
          <w:szCs w:val="22"/>
        </w:rPr>
        <w:t>] en [HY</w:t>
      </w:r>
      <w:r w:rsidRPr="008E58EB">
        <w:rPr>
          <w:szCs w:val="22"/>
          <w:vertAlign w:val="superscript"/>
        </w:rPr>
        <w:t>3</w:t>
      </w:r>
      <w:r w:rsidRPr="008E58EB">
        <w:rPr>
          <w:szCs w:val="22"/>
          <w:vertAlign w:val="superscript"/>
        </w:rPr>
        <w:sym w:font="Symbol" w:char="F02D"/>
      </w:r>
      <w:r w:rsidRPr="008E58EB">
        <w:rPr>
          <w:szCs w:val="22"/>
        </w:rPr>
        <w:t>]  » [H</w:t>
      </w:r>
      <w:r w:rsidRPr="008E58EB">
        <w:rPr>
          <w:szCs w:val="22"/>
          <w:vertAlign w:val="subscript"/>
        </w:rPr>
        <w:t>4</w:t>
      </w:r>
      <w:r w:rsidRPr="008E58EB">
        <w:rPr>
          <w:szCs w:val="22"/>
        </w:rPr>
        <w:t>Y].</w:t>
      </w:r>
    </w:p>
    <w:p w:rsidR="00FB046A" w:rsidRPr="008E58EB" w:rsidRDefault="00FB046A" w:rsidP="00E210FF">
      <w:pPr>
        <w:rPr>
          <w:szCs w:val="22"/>
        </w:rPr>
      </w:pPr>
      <w:r w:rsidRPr="008E58EB">
        <w:rPr>
          <w:szCs w:val="22"/>
        </w:rPr>
        <w:t>Zodat EDTA bij pH = 10,0 bijna uitsluitend voorkomt in de vormen Y</w:t>
      </w:r>
      <w:r w:rsidRPr="008E58EB">
        <w:rPr>
          <w:szCs w:val="22"/>
          <w:vertAlign w:val="superscript"/>
        </w:rPr>
        <w:t>4</w:t>
      </w:r>
      <w:r w:rsidRPr="008E58EB">
        <w:rPr>
          <w:szCs w:val="22"/>
          <w:vertAlign w:val="superscript"/>
        </w:rPr>
        <w:sym w:font="Symbol" w:char="F02D"/>
      </w:r>
      <w:r w:rsidRPr="008E58EB">
        <w:rPr>
          <w:szCs w:val="22"/>
        </w:rPr>
        <w:t xml:space="preserve"> en HY</w:t>
      </w:r>
      <w:r w:rsidRPr="008E58EB">
        <w:rPr>
          <w:szCs w:val="22"/>
          <w:vertAlign w:val="superscript"/>
        </w:rPr>
        <w:t>3</w:t>
      </w:r>
      <w:r w:rsidRPr="008E58EB">
        <w:rPr>
          <w:szCs w:val="22"/>
          <w:vertAlign w:val="superscript"/>
        </w:rPr>
        <w:sym w:font="Symbol" w:char="F02D"/>
      </w:r>
      <w:r w:rsidRPr="008E58EB">
        <w:rPr>
          <w:szCs w:val="22"/>
        </w:rPr>
        <w:t xml:space="preserve"> </w:t>
      </w:r>
      <w:r w:rsidRPr="008E58EB">
        <w:rPr>
          <w:szCs w:val="22"/>
        </w:rPr>
        <w:sym w:font="Symbol" w:char="F0DE"/>
      </w:r>
    </w:p>
    <w:p w:rsidR="00FB046A" w:rsidRDefault="00FB046A" w:rsidP="00E210FF">
      <w:pPr>
        <w:pStyle w:val="Vraag"/>
        <w:numPr>
          <w:ilvl w:val="0"/>
          <w:numId w:val="0"/>
        </w:numPr>
      </w:pPr>
      <w:r w:rsidRPr="008E58EB">
        <w:rPr>
          <w:i/>
        </w:rPr>
        <w:t>f</w:t>
      </w:r>
      <w:r w:rsidRPr="008E58EB">
        <w:t xml:space="preserve"> = </w:t>
      </w:r>
      <w:r w:rsidRPr="008E58EB">
        <w:rPr>
          <w:position w:val="-30"/>
        </w:rPr>
        <w:object w:dxaOrig="4300" w:dyaOrig="840">
          <v:shape id="_x0000_i1055" type="#_x0000_t75" style="width:215pt;height:42.1pt" o:ole="">
            <v:imagedata r:id="rId82" o:title=""/>
          </v:shape>
          <o:OLEObject Type="Embed" ProgID="Equation.3" ShapeID="_x0000_i1055" DrawAspect="Content" ObjectID="_1314784753" r:id="rId83"/>
        </w:object>
      </w:r>
      <w:r w:rsidRPr="008E58EB">
        <w:t xml:space="preserve"> = </w:t>
      </w:r>
      <w:r w:rsidRPr="008E58EB">
        <w:rPr>
          <w:u w:val="single"/>
        </w:rPr>
        <w:t>2,8</w:t>
      </w:r>
      <w:r w:rsidRPr="008E58EB">
        <w:t xml:space="preserve"> (log </w:t>
      </w:r>
      <w:r w:rsidRPr="008E58EB">
        <w:rPr>
          <w:i/>
        </w:rPr>
        <w:t>f</w:t>
      </w:r>
      <w:r w:rsidRPr="008E58EB">
        <w:t xml:space="preserve"> = 0,45).</w:t>
      </w:r>
      <w:r w:rsidRPr="004978F1">
        <w:t xml:space="preserve"> </w:t>
      </w:r>
    </w:p>
    <w:p w:rsidR="00FB046A" w:rsidRDefault="00FB046A" w:rsidP="00E210FF">
      <w:pPr>
        <w:pStyle w:val="Stip"/>
      </w:pPr>
      <w:r>
        <w:t xml:space="preserve">Berekening dat bij pH = 10,00 </w:t>
      </w:r>
      <w:r w:rsidRPr="004978F1">
        <w:t>[Y</w:t>
      </w:r>
      <w:r w:rsidRPr="004978F1">
        <w:rPr>
          <w:vertAlign w:val="superscript"/>
        </w:rPr>
        <w:t>4</w:t>
      </w:r>
      <w:r w:rsidRPr="008E58EB">
        <w:rPr>
          <w:vertAlign w:val="superscript"/>
        </w:rPr>
        <w:sym w:font="Symbol" w:char="F02D"/>
      </w:r>
      <w:r w:rsidRPr="004978F1">
        <w:t>] = 0,55[HY</w:t>
      </w:r>
      <w:r w:rsidRPr="004978F1">
        <w:rPr>
          <w:vertAlign w:val="superscript"/>
        </w:rPr>
        <w:t>3</w:t>
      </w:r>
      <w:r w:rsidRPr="008E58EB">
        <w:rPr>
          <w:vertAlign w:val="superscript"/>
        </w:rPr>
        <w:sym w:font="Symbol" w:char="F02D"/>
      </w:r>
      <w:r w:rsidRPr="004978F1">
        <w:t>]</w:t>
      </w:r>
      <w:r>
        <w:t xml:space="preserve"> en dat </w:t>
      </w:r>
      <w:r w:rsidRPr="008E58EB">
        <w:t>[HY</w:t>
      </w:r>
      <w:r w:rsidRPr="008E58EB">
        <w:rPr>
          <w:vertAlign w:val="superscript"/>
        </w:rPr>
        <w:t>3</w:t>
      </w:r>
      <w:r w:rsidRPr="008E58EB">
        <w:rPr>
          <w:vertAlign w:val="superscript"/>
        </w:rPr>
        <w:sym w:font="Symbol" w:char="F02D"/>
      </w:r>
      <w:r w:rsidRPr="008E58EB">
        <w:t>] = 6,9</w:t>
      </w:r>
      <w:r w:rsidRPr="008E58EB">
        <w:sym w:font="Symbol" w:char="F0D7"/>
      </w:r>
      <w:r w:rsidRPr="008E58EB">
        <w:t>10</w:t>
      </w:r>
      <w:r w:rsidRPr="008E58EB">
        <w:rPr>
          <w:vertAlign w:val="superscript"/>
        </w:rPr>
        <w:t>3</w:t>
      </w:r>
      <w:r w:rsidRPr="008E58EB">
        <w:t>[H</w:t>
      </w:r>
      <w:r w:rsidRPr="008E58EB">
        <w:rPr>
          <w:vertAlign w:val="subscript"/>
        </w:rPr>
        <w:t>2</w:t>
      </w:r>
      <w:r w:rsidRPr="008E58EB">
        <w:t>Y</w:t>
      </w:r>
      <w:r w:rsidRPr="008E58EB">
        <w:rPr>
          <w:vertAlign w:val="superscript"/>
        </w:rPr>
        <w:t>2</w:t>
      </w:r>
      <w:r w:rsidRPr="008E58EB">
        <w:rPr>
          <w:vertAlign w:val="superscript"/>
        </w:rPr>
        <w:sym w:font="Symbol" w:char="F02D"/>
      </w:r>
      <w:r w:rsidRPr="008E58EB">
        <w:t>]</w:t>
      </w:r>
      <w:r>
        <w:tab/>
        <w:t>1</w:t>
      </w:r>
    </w:p>
    <w:p w:rsidR="00FB046A" w:rsidRDefault="00FB046A" w:rsidP="00E210FF">
      <w:pPr>
        <w:pStyle w:val="Stip"/>
      </w:pPr>
      <w:r>
        <w:t>Notie dat [H</w:t>
      </w:r>
      <w:r>
        <w:rPr>
          <w:vertAlign w:val="subscript"/>
        </w:rPr>
        <w:t>2</w:t>
      </w:r>
      <w:r>
        <w:t>Y</w:t>
      </w:r>
      <w:r>
        <w:rPr>
          <w:vertAlign w:val="superscript"/>
        </w:rPr>
        <w:t>2–</w:t>
      </w:r>
      <w:r>
        <w:t>], [H</w:t>
      </w:r>
      <w:r>
        <w:rPr>
          <w:vertAlign w:val="subscript"/>
        </w:rPr>
        <w:t>3</w:t>
      </w:r>
      <w:r>
        <w:t>Y</w:t>
      </w:r>
      <w:r>
        <w:rPr>
          <w:vertAlign w:val="superscript"/>
        </w:rPr>
        <w:t>–</w:t>
      </w:r>
      <w:r>
        <w:t>] en [H</w:t>
      </w:r>
      <w:r>
        <w:rPr>
          <w:vertAlign w:val="subscript"/>
        </w:rPr>
        <w:t>4</w:t>
      </w:r>
      <w:r>
        <w:t>Y] te verwaarlozen zijn ten opzichte van [Y</w:t>
      </w:r>
      <w:r>
        <w:rPr>
          <w:vertAlign w:val="superscript"/>
        </w:rPr>
        <w:t>4–</w:t>
      </w:r>
      <w:r>
        <w:t>] en [HY</w:t>
      </w:r>
      <w:r>
        <w:rPr>
          <w:vertAlign w:val="superscript"/>
        </w:rPr>
        <w:t>3–</w:t>
      </w:r>
      <w:r>
        <w:t>]</w:t>
      </w:r>
      <w:r>
        <w:tab/>
        <w:t>1</w:t>
      </w:r>
    </w:p>
    <w:p w:rsidR="00FB046A" w:rsidRDefault="00FB046A" w:rsidP="00E210FF">
      <w:pPr>
        <w:pStyle w:val="Stip"/>
      </w:pPr>
      <w:r>
        <w:t>Rest van de berekening</w:t>
      </w:r>
      <w:r>
        <w:tab/>
        <w:t>1</w:t>
      </w:r>
    </w:p>
    <w:p w:rsidR="00FB046A" w:rsidRPr="00BA3D40" w:rsidRDefault="00FB046A" w:rsidP="00E210FF">
      <w:pPr>
        <w:tabs>
          <w:tab w:val="left" w:pos="8910"/>
        </w:tabs>
        <w:ind w:left="-30"/>
      </w:pPr>
    </w:p>
    <w:p w:rsidR="00FB046A" w:rsidRPr="008E58EB" w:rsidRDefault="00FB046A" w:rsidP="00E210FF">
      <w:r w:rsidRPr="008E58EB">
        <w:rPr>
          <w:i/>
          <w:iCs/>
        </w:rPr>
        <w:t>Opmerki</w:t>
      </w:r>
      <w:r>
        <w:rPr>
          <w:i/>
          <w:iCs/>
        </w:rPr>
        <w:t>ng</w:t>
      </w:r>
      <w:r w:rsidRPr="008E58EB">
        <w:rPr>
          <w:i/>
          <w:iCs/>
        </w:rPr>
        <w:t xml:space="preserve">: </w:t>
      </w:r>
      <w:r w:rsidRPr="008E58EB">
        <w:t xml:space="preserve">Volgens de opgave moeten de zuurconstanten worden gebruikt bij de </w:t>
      </w:r>
      <w:r w:rsidRPr="008E58EB">
        <w:rPr>
          <w:i/>
          <w:iCs/>
        </w:rPr>
        <w:t xml:space="preserve">berekening </w:t>
      </w:r>
      <w:r w:rsidRPr="008E58EB">
        <w:t xml:space="preserve">van </w:t>
      </w:r>
      <w:r w:rsidRPr="008E58EB">
        <w:rPr>
          <w:i/>
        </w:rPr>
        <w:t>f</w:t>
      </w:r>
      <w:r w:rsidRPr="008E58EB">
        <w:t xml:space="preserve">; het is dus </w:t>
      </w:r>
      <w:r w:rsidRPr="008E58EB">
        <w:rPr>
          <w:i/>
          <w:iCs/>
        </w:rPr>
        <w:t xml:space="preserve">niet </w:t>
      </w:r>
      <w:r w:rsidRPr="008E58EB">
        <w:t xml:space="preserve">toegestaan tabel 4.2 te gebruiken (die log </w:t>
      </w:r>
      <w:r w:rsidRPr="008E58EB">
        <w:rPr>
          <w:i/>
        </w:rPr>
        <w:t>f</w:t>
      </w:r>
      <w:r w:rsidRPr="008E58EB">
        <w:t xml:space="preserve"> = 0,4 oplevert, omdat in deze tabel tot op één </w:t>
      </w:r>
      <w:r w:rsidRPr="008E58EB">
        <w:lastRenderedPageBreak/>
        <w:t>decimaal wordt afgerond).</w:t>
      </w:r>
      <w:r>
        <w:t xml:space="preserve"> Wanneer </w:t>
      </w:r>
      <w:r w:rsidRPr="008E58EB">
        <w:rPr>
          <w:i/>
        </w:rPr>
        <w:t>f</w:t>
      </w:r>
      <w:r>
        <w:rPr>
          <w:i/>
        </w:rPr>
        <w:t xml:space="preserve"> </w:t>
      </w:r>
      <w:r w:rsidRPr="006A02B6">
        <w:t>is</w:t>
      </w:r>
      <w:r>
        <w:t xml:space="preserve"> berekend met behulp van een gegeven uit tabel 4.2 dan geen punten toekennen.</w:t>
      </w:r>
    </w:p>
    <w:p w:rsidR="00FB046A" w:rsidRPr="008E58EB" w:rsidRDefault="00FB046A" w:rsidP="00FB046A">
      <w:pPr>
        <w:pStyle w:val="Vraag"/>
        <w:tabs>
          <w:tab w:val="clear" w:pos="9639"/>
          <w:tab w:val="num" w:pos="0"/>
        </w:tabs>
        <w:ind w:left="0" w:hanging="567"/>
      </w:pPr>
      <w:r>
        <w:t>Maximumscore 2</w:t>
      </w:r>
      <w:r>
        <w:br/>
      </w:r>
      <w:r w:rsidRPr="008E58EB">
        <w:t>Indien de benodigde waarden worden afgelezen uit de tabellen 4.2 en 4.3 geldt:</w:t>
      </w:r>
    </w:p>
    <w:p w:rsidR="00FB046A" w:rsidRPr="008E58EB" w:rsidRDefault="00FB046A" w:rsidP="00E210FF">
      <w:pPr>
        <w:rPr>
          <w:szCs w:val="22"/>
        </w:rPr>
      </w:pPr>
      <w:r w:rsidRPr="008E58EB">
        <w:rPr>
          <w:szCs w:val="22"/>
        </w:rPr>
        <w:t xml:space="preserve">log </w:t>
      </w:r>
      <w:r w:rsidRPr="008E58EB">
        <w:rPr>
          <w:i/>
          <w:szCs w:val="22"/>
        </w:rPr>
        <w:t>K</w:t>
      </w:r>
      <w:r w:rsidRPr="008E58EB">
        <w:rPr>
          <w:szCs w:val="22"/>
          <w:vertAlign w:val="subscript"/>
        </w:rPr>
        <w:t>st</w:t>
      </w:r>
      <w:r w:rsidRPr="008E58EB">
        <w:rPr>
          <w:szCs w:val="22"/>
        </w:rPr>
        <w:t xml:space="preserve"> = 10,7 (Ca</w:t>
      </w:r>
      <w:r w:rsidRPr="008E58EB">
        <w:rPr>
          <w:szCs w:val="22"/>
          <w:vertAlign w:val="superscript"/>
        </w:rPr>
        <w:t>2+</w:t>
      </w:r>
      <w:r w:rsidRPr="008E58EB">
        <w:rPr>
          <w:szCs w:val="22"/>
        </w:rPr>
        <w:t xml:space="preserve">) en log </w:t>
      </w:r>
      <w:r w:rsidRPr="008E58EB">
        <w:rPr>
          <w:i/>
          <w:szCs w:val="22"/>
        </w:rPr>
        <w:t>f</w:t>
      </w:r>
      <w:r w:rsidRPr="008E58EB">
        <w:rPr>
          <w:szCs w:val="22"/>
        </w:rPr>
        <w:t xml:space="preserve"> = 6,4 (pH = 5).</w:t>
      </w:r>
    </w:p>
    <w:p w:rsidR="00FB046A" w:rsidRPr="008E58EB" w:rsidRDefault="00FB046A" w:rsidP="00E210FF">
      <w:pPr>
        <w:rPr>
          <w:szCs w:val="22"/>
        </w:rPr>
      </w:pPr>
      <w:r w:rsidRPr="008E58EB">
        <w:rPr>
          <w:szCs w:val="22"/>
        </w:rPr>
        <w:t>[Ca</w:t>
      </w:r>
      <w:r w:rsidRPr="008E58EB">
        <w:rPr>
          <w:szCs w:val="22"/>
          <w:vertAlign w:val="superscript"/>
        </w:rPr>
        <w:t>2+</w:t>
      </w:r>
      <w:r w:rsidRPr="008E58EB">
        <w:rPr>
          <w:szCs w:val="22"/>
        </w:rPr>
        <w:t>] = 0,1 mol L</w:t>
      </w:r>
      <w:r w:rsidRPr="008E58EB">
        <w:rPr>
          <w:szCs w:val="22"/>
          <w:vertAlign w:val="superscript"/>
        </w:rPr>
        <w:sym w:font="Symbol" w:char="F02D"/>
      </w:r>
      <w:r w:rsidRPr="008E58EB">
        <w:rPr>
          <w:szCs w:val="22"/>
          <w:vertAlign w:val="superscript"/>
        </w:rPr>
        <w:t>1</w:t>
      </w:r>
      <w:r w:rsidRPr="008E58EB">
        <w:rPr>
          <w:szCs w:val="22"/>
        </w:rPr>
        <w:t xml:space="preserve"> </w:t>
      </w:r>
      <w:r w:rsidRPr="008E58EB">
        <w:rPr>
          <w:szCs w:val="22"/>
        </w:rPr>
        <w:sym w:font="Symbol" w:char="F0DE"/>
      </w:r>
      <w:r w:rsidRPr="008E58EB">
        <w:rPr>
          <w:szCs w:val="22"/>
        </w:rPr>
        <w:t xml:space="preserve"> </w:t>
      </w:r>
      <w:r w:rsidRPr="008E58EB">
        <w:rPr>
          <w:i/>
          <w:szCs w:val="22"/>
        </w:rPr>
        <w:t>M</w:t>
      </w:r>
      <w:r w:rsidRPr="008E58EB">
        <w:rPr>
          <w:szCs w:val="22"/>
        </w:rPr>
        <w:t xml:space="preserve"> = 0,1 molair </w:t>
      </w:r>
      <w:r w:rsidRPr="008E58EB">
        <w:rPr>
          <w:szCs w:val="22"/>
        </w:rPr>
        <w:sym w:font="Symbol" w:char="F0DE"/>
      </w:r>
      <w:r w:rsidRPr="008E58EB">
        <w:rPr>
          <w:szCs w:val="22"/>
        </w:rPr>
        <w:t xml:space="preserve"> log </w:t>
      </w:r>
      <w:r w:rsidRPr="008E58EB">
        <w:rPr>
          <w:i/>
          <w:szCs w:val="22"/>
        </w:rPr>
        <w:t>M</w:t>
      </w:r>
      <w:r w:rsidRPr="008E58EB">
        <w:rPr>
          <w:szCs w:val="22"/>
        </w:rPr>
        <w:t xml:space="preserve"> = </w:t>
      </w:r>
      <w:r w:rsidRPr="008E58EB">
        <w:rPr>
          <w:szCs w:val="22"/>
        </w:rPr>
        <w:sym w:font="Symbol" w:char="F02D"/>
      </w:r>
      <w:r w:rsidRPr="008E58EB">
        <w:rPr>
          <w:szCs w:val="22"/>
        </w:rPr>
        <w:t>1.</w:t>
      </w:r>
    </w:p>
    <w:p w:rsidR="00FB046A" w:rsidRDefault="00FB046A" w:rsidP="00E210FF">
      <w:pPr>
        <w:pStyle w:val="Vraag"/>
        <w:numPr>
          <w:ilvl w:val="0"/>
          <w:numId w:val="0"/>
        </w:numPr>
      </w:pPr>
      <w:r w:rsidRPr="008E58EB">
        <w:t xml:space="preserve">Zodat: log </w:t>
      </w:r>
      <w:r w:rsidRPr="008E58EB">
        <w:rPr>
          <w:i/>
        </w:rPr>
        <w:t>K</w:t>
      </w:r>
      <w:r w:rsidRPr="008E58EB">
        <w:rPr>
          <w:vertAlign w:val="subscript"/>
        </w:rPr>
        <w:t>st</w:t>
      </w:r>
      <w:r w:rsidRPr="008E58EB">
        <w:t xml:space="preserve"> + log </w:t>
      </w:r>
      <w:r w:rsidRPr="008E58EB">
        <w:rPr>
          <w:i/>
        </w:rPr>
        <w:t>M</w:t>
      </w:r>
      <w:r w:rsidRPr="008E58EB">
        <w:t xml:space="preserve"> </w:t>
      </w:r>
      <w:r w:rsidRPr="008E58EB">
        <w:sym w:font="Symbol" w:char="F02D"/>
      </w:r>
      <w:r w:rsidRPr="008E58EB">
        <w:t xml:space="preserve"> log </w:t>
      </w:r>
      <w:r w:rsidRPr="008E58EB">
        <w:rPr>
          <w:i/>
        </w:rPr>
        <w:t>f</w:t>
      </w:r>
      <w:r w:rsidRPr="008E58EB">
        <w:t xml:space="preserve"> = 10,7 </w:t>
      </w:r>
      <w:r w:rsidRPr="008E58EB">
        <w:sym w:font="Symbol" w:char="F02D"/>
      </w:r>
      <w:r w:rsidRPr="008E58EB">
        <w:t xml:space="preserve"> 1 </w:t>
      </w:r>
      <w:r w:rsidRPr="008E58EB">
        <w:sym w:font="Symbol" w:char="F02D"/>
      </w:r>
      <w:r w:rsidRPr="008E58EB">
        <w:t xml:space="preserve"> 6,4 = 3,3 waarbij </w:t>
      </w:r>
      <w:r w:rsidRPr="008E58EB">
        <w:rPr>
          <w:i/>
          <w:iCs/>
        </w:rPr>
        <w:t xml:space="preserve">niet </w:t>
      </w:r>
      <w:r w:rsidRPr="008E58EB">
        <w:t xml:space="preserve">voldaan is aan de voorwaarde voor uitvoerbaarheid: log </w:t>
      </w:r>
      <w:r w:rsidRPr="008E58EB">
        <w:rPr>
          <w:i/>
        </w:rPr>
        <w:t>K</w:t>
      </w:r>
      <w:r w:rsidRPr="008E58EB">
        <w:rPr>
          <w:vertAlign w:val="subscript"/>
        </w:rPr>
        <w:t>st</w:t>
      </w:r>
      <w:r w:rsidRPr="008E58EB">
        <w:t xml:space="preserve"> + log </w:t>
      </w:r>
      <w:r w:rsidRPr="008E58EB">
        <w:rPr>
          <w:i/>
        </w:rPr>
        <w:t>M</w:t>
      </w:r>
      <w:r w:rsidRPr="008E58EB">
        <w:t xml:space="preserve"> </w:t>
      </w:r>
      <w:r w:rsidRPr="008E58EB">
        <w:sym w:font="Symbol" w:char="F02D"/>
      </w:r>
      <w:r w:rsidRPr="008E58EB">
        <w:t xml:space="preserve"> log </w:t>
      </w:r>
      <w:r w:rsidRPr="008E58EB">
        <w:rPr>
          <w:i/>
        </w:rPr>
        <w:t>f</w:t>
      </w:r>
      <w:r w:rsidRPr="008E58EB">
        <w:t xml:space="preserve"> &gt; 8.</w:t>
      </w:r>
      <w:r w:rsidRPr="00146A12">
        <w:t xml:space="preserve"> </w:t>
      </w:r>
    </w:p>
    <w:p w:rsidR="00FB046A" w:rsidRDefault="00FB046A" w:rsidP="00E210FF">
      <w:pPr>
        <w:pStyle w:val="Stip"/>
      </w:pPr>
      <w:r>
        <w:t xml:space="preserve">Juist opzoeken van log </w:t>
      </w:r>
      <w:r>
        <w:rPr>
          <w:i/>
        </w:rPr>
        <w:t>K</w:t>
      </w:r>
      <w:r>
        <w:rPr>
          <w:vertAlign w:val="subscript"/>
        </w:rPr>
        <w:t>st</w:t>
      </w:r>
      <w:r>
        <w:t xml:space="preserve"> en </w:t>
      </w:r>
      <w:r w:rsidRPr="008E58EB">
        <w:rPr>
          <w:szCs w:val="22"/>
        </w:rPr>
        <w:t xml:space="preserve">log </w:t>
      </w:r>
      <w:r w:rsidRPr="008E58EB">
        <w:rPr>
          <w:i/>
          <w:szCs w:val="22"/>
        </w:rPr>
        <w:t>f</w:t>
      </w:r>
      <w:r>
        <w:tab/>
        <w:t>1</w:t>
      </w:r>
    </w:p>
    <w:p w:rsidR="00FB046A" w:rsidRDefault="00FB046A" w:rsidP="00E210FF">
      <w:pPr>
        <w:pStyle w:val="Stip"/>
      </w:pPr>
      <w:r>
        <w:t xml:space="preserve">Notie dat log </w:t>
      </w:r>
      <w:r>
        <w:rPr>
          <w:i/>
        </w:rPr>
        <w:t>M</w:t>
      </w:r>
      <w:r>
        <w:tab/>
        <w:t>1</w:t>
      </w:r>
    </w:p>
    <w:p w:rsidR="00FB046A" w:rsidRPr="008E58EB" w:rsidRDefault="00FB046A" w:rsidP="00E210FF">
      <w:pPr>
        <w:rPr>
          <w:szCs w:val="22"/>
        </w:rPr>
      </w:pPr>
    </w:p>
    <w:p w:rsidR="00FB046A" w:rsidRPr="008E58EB" w:rsidRDefault="00FB046A" w:rsidP="00FB046A">
      <w:pPr>
        <w:pStyle w:val="Vraag"/>
        <w:tabs>
          <w:tab w:val="clear" w:pos="9639"/>
          <w:tab w:val="num" w:pos="0"/>
        </w:tabs>
        <w:ind w:left="0" w:hanging="567"/>
      </w:pPr>
      <w:r>
        <w:t>Maximumscore 2</w:t>
      </w:r>
      <w:r>
        <w:br/>
      </w:r>
      <w:r w:rsidRPr="008E58EB">
        <w:t xml:space="preserve">Er zal dan moeten gelden: 18,6 </w:t>
      </w:r>
      <w:r w:rsidRPr="008E58EB">
        <w:sym w:font="Symbol" w:char="F02D"/>
      </w:r>
      <w:r w:rsidRPr="008E58EB">
        <w:t xml:space="preserve"> 1 </w:t>
      </w:r>
      <w:r w:rsidRPr="008E58EB">
        <w:sym w:font="Symbol" w:char="F02D"/>
      </w:r>
      <w:r w:rsidRPr="008E58EB">
        <w:t xml:space="preserve"> log </w:t>
      </w:r>
      <w:r w:rsidRPr="008E58EB">
        <w:rPr>
          <w:i/>
        </w:rPr>
        <w:t>f</w:t>
      </w:r>
      <w:r w:rsidRPr="008E58EB">
        <w:t xml:space="preserve"> &gt; 8 </w:t>
      </w:r>
      <w:r w:rsidRPr="008E58EB">
        <w:sym w:font="Symbol" w:char="F0DE"/>
      </w:r>
      <w:r w:rsidRPr="008E58EB">
        <w:t xml:space="preserve"> </w:t>
      </w:r>
      <w:r w:rsidRPr="008E58EB">
        <w:sym w:font="Symbol" w:char="F02D"/>
      </w:r>
      <w:r w:rsidRPr="008E58EB">
        <w:t xml:space="preserve">log </w:t>
      </w:r>
      <w:r w:rsidRPr="008E58EB">
        <w:rPr>
          <w:i/>
        </w:rPr>
        <w:t>f</w:t>
      </w:r>
      <w:r w:rsidRPr="008E58EB">
        <w:t xml:space="preserve"> &gt; </w:t>
      </w:r>
      <w:r w:rsidRPr="008E58EB">
        <w:sym w:font="Symbol" w:char="F02D"/>
      </w:r>
      <w:r w:rsidRPr="008E58EB">
        <w:t xml:space="preserve">9,6 </w:t>
      </w:r>
      <w:r w:rsidRPr="008E58EB">
        <w:sym w:font="Symbol" w:char="F0DE"/>
      </w:r>
      <w:r w:rsidRPr="008E58EB">
        <w:t xml:space="preserve"> log </w:t>
      </w:r>
      <w:r w:rsidRPr="008E58EB">
        <w:rPr>
          <w:i/>
        </w:rPr>
        <w:t>f</w:t>
      </w:r>
      <w:r w:rsidRPr="008E58EB">
        <w:t xml:space="preserve"> &lt; 9,6.</w:t>
      </w:r>
    </w:p>
    <w:p w:rsidR="00FB046A" w:rsidRDefault="00FB046A" w:rsidP="00E210FF">
      <w:pPr>
        <w:pStyle w:val="Vraag"/>
        <w:numPr>
          <w:ilvl w:val="0"/>
          <w:numId w:val="0"/>
        </w:numPr>
      </w:pPr>
      <w:r w:rsidRPr="008E58EB">
        <w:t xml:space="preserve">De grootste waarde voor log </w:t>
      </w:r>
      <w:r w:rsidRPr="008E58EB">
        <w:rPr>
          <w:i/>
        </w:rPr>
        <w:t>f</w:t>
      </w:r>
      <w:r w:rsidRPr="008E58EB">
        <w:t xml:space="preserve"> die hieraan voldoet is 8,4 </w:t>
      </w:r>
      <w:r w:rsidRPr="008E58EB">
        <w:sym w:font="Symbol" w:char="F0DE"/>
      </w:r>
      <w:r w:rsidRPr="008E58EB">
        <w:t xml:space="preserve"> pH = 4 is de laagste (gehele) pH-waarde waarvoor nog aan de gestelde voorwaarde is voldaan. Bij pH </w:t>
      </w:r>
      <w:r w:rsidRPr="008E58EB">
        <w:sym w:font="Symbol" w:char="F0A3"/>
      </w:r>
      <w:r w:rsidRPr="008E58EB">
        <w:t xml:space="preserve"> 3 is deze titratie dus niet op nauwkeurige wijze uit te voeren.</w:t>
      </w:r>
      <w:bookmarkStart w:id="12" w:name="_Toc150524370"/>
      <w:bookmarkStart w:id="13" w:name="_Toc152679702"/>
      <w:r w:rsidRPr="00146A12">
        <w:t xml:space="preserve"> </w:t>
      </w:r>
    </w:p>
    <w:p w:rsidR="00FB046A" w:rsidRDefault="00FB046A" w:rsidP="00E210FF">
      <w:pPr>
        <w:pStyle w:val="Stip"/>
      </w:pPr>
      <w:r>
        <w:t xml:space="preserve">Berekening van de grootste waarde van </w:t>
      </w:r>
      <w:r w:rsidRPr="008E58EB">
        <w:t xml:space="preserve">log </w:t>
      </w:r>
      <w:r w:rsidRPr="008E58EB">
        <w:rPr>
          <w:i/>
        </w:rPr>
        <w:t>f</w:t>
      </w:r>
      <w:r>
        <w:t xml:space="preserve"> die aan de gestelde voorwaarde voldoet</w:t>
      </w:r>
      <w:r>
        <w:tab/>
        <w:t>1</w:t>
      </w:r>
    </w:p>
    <w:p w:rsidR="00FB046A" w:rsidRDefault="00FB046A" w:rsidP="00E210FF">
      <w:pPr>
        <w:pStyle w:val="Stip"/>
      </w:pPr>
      <w:r>
        <w:t>Conclusie</w:t>
      </w:r>
      <w:r>
        <w:tab/>
        <w:t>1</w:t>
      </w:r>
    </w:p>
    <w:bookmarkEnd w:id="12"/>
    <w:bookmarkEnd w:id="13"/>
    <w:p w:rsidR="00FB046A" w:rsidRPr="008E58EB" w:rsidRDefault="00FB046A" w:rsidP="00E210FF">
      <w:pPr>
        <w:rPr>
          <w:szCs w:val="22"/>
        </w:rPr>
      </w:pPr>
    </w:p>
    <w:p w:rsidR="00FB046A" w:rsidRPr="008E58EB" w:rsidRDefault="00FB046A" w:rsidP="00FB046A">
      <w:pPr>
        <w:pStyle w:val="opgave"/>
        <w:numPr>
          <w:ilvl w:val="0"/>
          <w:numId w:val="2"/>
        </w:numPr>
        <w:rPr>
          <w:szCs w:val="22"/>
        </w:rPr>
      </w:pPr>
      <w:r>
        <w:t>Vernikkelen</w:t>
      </w:r>
      <w:r>
        <w:tab/>
        <w:t>(16 punten)</w:t>
      </w:r>
    </w:p>
    <w:p w:rsidR="00FB046A" w:rsidRPr="008E58EB" w:rsidRDefault="00FB046A" w:rsidP="00FB046A">
      <w:pPr>
        <w:pStyle w:val="Vraag"/>
        <w:numPr>
          <w:ilvl w:val="0"/>
          <w:numId w:val="35"/>
        </w:numPr>
        <w:tabs>
          <w:tab w:val="num" w:pos="0"/>
        </w:tabs>
        <w:ind w:left="0" w:hanging="550"/>
      </w:pPr>
      <w:bookmarkStart w:id="14" w:name="_Ref150850859"/>
      <w:r>
        <w:t>Maximumscore 3</w:t>
      </w:r>
      <w:r>
        <w:br/>
      </w:r>
      <w:r w:rsidRPr="008E58EB">
        <w:t xml:space="preserve">Een dergelijke rechte lijn heeft als vergelijking </w:t>
      </w:r>
      <w:r w:rsidRPr="008E58EB">
        <w:rPr>
          <w:position w:val="-16"/>
        </w:rPr>
        <w:object w:dxaOrig="780" w:dyaOrig="380">
          <v:shape id="_x0000_i1056" type="#_x0000_t75" style="width:39.05pt;height:18.75pt" o:ole="">
            <v:imagedata r:id="rId84" o:title=""/>
          </v:shape>
          <o:OLEObject Type="Embed" ProgID="Equation.3" ShapeID="_x0000_i1056" DrawAspect="Content" ObjectID="_1314784754" r:id="rId85"/>
        </w:object>
      </w:r>
      <w:r w:rsidRPr="008E58EB">
        <w:t xml:space="preserve"> = </w:t>
      </w:r>
      <w:r w:rsidRPr="00D82755">
        <w:rPr>
          <w:i/>
        </w:rPr>
        <w:t>m</w:t>
      </w:r>
      <w:r w:rsidRPr="008E58EB">
        <w:t xml:space="preserve"> × </w:t>
      </w:r>
      <w:r w:rsidRPr="008E58EB">
        <w:sym w:font="Symbol" w:char="F02D"/>
      </w:r>
      <w:r w:rsidRPr="008E58EB">
        <w:t>log[Ni</w:t>
      </w:r>
      <w:r w:rsidRPr="008E58EB">
        <w:rPr>
          <w:vertAlign w:val="superscript"/>
        </w:rPr>
        <w:t>2+</w:t>
      </w:r>
      <w:r w:rsidRPr="008E58EB">
        <w:t xml:space="preserve">] + </w:t>
      </w:r>
      <w:r w:rsidRPr="008E58EB">
        <w:rPr>
          <w:i/>
        </w:rPr>
        <w:t>n</w:t>
      </w:r>
      <w:r w:rsidRPr="008E58EB">
        <w:t xml:space="preserve"> (algemeen: </w:t>
      </w:r>
      <w:r w:rsidRPr="008E58EB">
        <w:rPr>
          <w:i/>
        </w:rPr>
        <w:t>y</w:t>
      </w:r>
      <w:r w:rsidRPr="008E58EB">
        <w:t xml:space="preserve"> = </w:t>
      </w:r>
      <w:r w:rsidRPr="008E58EB">
        <w:rPr>
          <w:i/>
        </w:rPr>
        <w:t>mx</w:t>
      </w:r>
      <w:r w:rsidRPr="008E58EB">
        <w:t xml:space="preserve"> + </w:t>
      </w:r>
      <w:r w:rsidRPr="008E58EB">
        <w:rPr>
          <w:i/>
        </w:rPr>
        <w:t>n</w:t>
      </w:r>
      <w:r w:rsidRPr="008E58EB">
        <w:t xml:space="preserve">) waarin </w:t>
      </w:r>
      <w:r w:rsidRPr="008E58EB">
        <w:rPr>
          <w:i/>
        </w:rPr>
        <w:t>n</w:t>
      </w:r>
      <w:r w:rsidRPr="008E58EB">
        <w:t xml:space="preserve"> het afgesneden stuk is van de </w:t>
      </w:r>
      <w:r w:rsidRPr="008E58EB">
        <w:rPr>
          <w:i/>
        </w:rPr>
        <w:t>V</w:t>
      </w:r>
      <w:r w:rsidRPr="008E58EB">
        <w:t xml:space="preserve">-as. Immers </w:t>
      </w:r>
      <w:r w:rsidRPr="008E58EB">
        <w:rPr>
          <w:i/>
        </w:rPr>
        <w:t>V</w:t>
      </w:r>
      <w:r w:rsidRPr="008E58EB">
        <w:t xml:space="preserve"> = </w:t>
      </w:r>
      <w:r w:rsidRPr="008E58EB">
        <w:rPr>
          <w:i/>
        </w:rPr>
        <w:t>n</w:t>
      </w:r>
      <w:r w:rsidRPr="008E58EB">
        <w:t xml:space="preserve"> voor </w:t>
      </w:r>
      <w:r w:rsidRPr="008E58EB">
        <w:sym w:font="Symbol" w:char="F02D"/>
      </w:r>
      <w:r w:rsidRPr="008E58EB">
        <w:t>log[ion] = 0;</w:t>
      </w:r>
      <w:bookmarkEnd w:id="14"/>
    </w:p>
    <w:p w:rsidR="00FB046A" w:rsidRPr="008E58EB" w:rsidRDefault="00FB046A" w:rsidP="00E210FF">
      <w:pPr>
        <w:rPr>
          <w:szCs w:val="22"/>
        </w:rPr>
      </w:pPr>
      <w:r w:rsidRPr="008E58EB">
        <w:rPr>
          <w:i/>
          <w:szCs w:val="22"/>
        </w:rPr>
        <w:t>n</w:t>
      </w:r>
      <w:r w:rsidRPr="008E58EB">
        <w:rPr>
          <w:szCs w:val="22"/>
        </w:rPr>
        <w:t xml:space="preserve"> = </w:t>
      </w:r>
      <w:r w:rsidRPr="008E58EB">
        <w:rPr>
          <w:szCs w:val="22"/>
        </w:rPr>
        <w:sym w:font="Symbol" w:char="F02D"/>
      </w:r>
      <w:r w:rsidRPr="008E58EB">
        <w:rPr>
          <w:szCs w:val="22"/>
        </w:rPr>
        <w:t>0,25 V voor het koppel Ni/Ni</w:t>
      </w:r>
      <w:r w:rsidRPr="008E58EB">
        <w:rPr>
          <w:szCs w:val="22"/>
          <w:vertAlign w:val="superscript"/>
        </w:rPr>
        <w:t>2+</w:t>
      </w:r>
      <w:r w:rsidRPr="008E58EB">
        <w:rPr>
          <w:szCs w:val="22"/>
        </w:rPr>
        <w:t>.</w:t>
      </w:r>
    </w:p>
    <w:p w:rsidR="00FB046A" w:rsidRPr="008E58EB" w:rsidRDefault="00FB046A" w:rsidP="00E210FF">
      <w:pPr>
        <w:rPr>
          <w:szCs w:val="22"/>
        </w:rPr>
      </w:pPr>
      <w:r w:rsidRPr="008E58EB">
        <w:rPr>
          <w:i/>
          <w:szCs w:val="22"/>
        </w:rPr>
        <w:t>m</w:t>
      </w:r>
      <w:r w:rsidRPr="008E58EB">
        <w:rPr>
          <w:szCs w:val="22"/>
        </w:rPr>
        <w:t xml:space="preserve"> is de richtingscoëfficiënt van de rechte, m.a.w. </w:t>
      </w:r>
      <w:r w:rsidRPr="008E58EB">
        <w:rPr>
          <w:i/>
          <w:szCs w:val="22"/>
        </w:rPr>
        <w:t>m</w:t>
      </w:r>
      <w:r w:rsidRPr="008E58EB">
        <w:rPr>
          <w:szCs w:val="22"/>
        </w:rPr>
        <w:t xml:space="preserve"> is gelijk aan de tangens van de hoek die de rechte maakt met de as van </w:t>
      </w:r>
      <w:r w:rsidRPr="008E58EB">
        <w:rPr>
          <w:szCs w:val="22"/>
        </w:rPr>
        <w:sym w:font="Symbol" w:char="F02D"/>
      </w:r>
      <w:r w:rsidRPr="008E58EB">
        <w:rPr>
          <w:szCs w:val="22"/>
        </w:rPr>
        <w:t xml:space="preserve">log[ion], die </w:t>
      </w:r>
      <w:r>
        <w:rPr>
          <w:szCs w:val="22"/>
        </w:rPr>
        <w:t>bv.</w:t>
      </w:r>
      <w:r w:rsidRPr="008E58EB">
        <w:rPr>
          <w:szCs w:val="22"/>
        </w:rPr>
        <w:t xml:space="preserve"> te berekenen is als </w:t>
      </w:r>
      <w:r w:rsidRPr="008E58EB">
        <w:rPr>
          <w:i/>
          <w:szCs w:val="22"/>
        </w:rPr>
        <w:t>m</w:t>
      </w:r>
      <w:r w:rsidRPr="008E58EB">
        <w:rPr>
          <w:szCs w:val="22"/>
        </w:rPr>
        <w:t xml:space="preserve"> = </w:t>
      </w:r>
      <w:r w:rsidRPr="008E58EB">
        <w:rPr>
          <w:position w:val="-22"/>
          <w:szCs w:val="22"/>
        </w:rPr>
        <w:object w:dxaOrig="859" w:dyaOrig="580">
          <v:shape id="_x0000_i1057" type="#_x0000_t75" style="width:43.1pt;height:28.9pt" o:ole="">
            <v:imagedata r:id="rId86" o:title=""/>
          </v:shape>
          <o:OLEObject Type="Embed" ProgID="Equation.3" ShapeID="_x0000_i1057" DrawAspect="Content" ObjectID="_1314784755" r:id="rId87"/>
        </w:object>
      </w:r>
      <w:r w:rsidRPr="008E58EB">
        <w:rPr>
          <w:szCs w:val="22"/>
        </w:rPr>
        <w:t xml:space="preserve"> = </w:t>
      </w:r>
      <w:r w:rsidRPr="008E58EB">
        <w:rPr>
          <w:szCs w:val="22"/>
        </w:rPr>
        <w:sym w:font="Symbol" w:char="F02D"/>
      </w:r>
      <w:r w:rsidRPr="008E58EB">
        <w:rPr>
          <w:szCs w:val="22"/>
        </w:rPr>
        <w:t>0,03 V.</w:t>
      </w:r>
    </w:p>
    <w:p w:rsidR="00FB046A" w:rsidRPr="008E58EB" w:rsidRDefault="00FB046A" w:rsidP="00E210FF">
      <w:pPr>
        <w:rPr>
          <w:szCs w:val="22"/>
        </w:rPr>
      </w:pPr>
      <w:r w:rsidRPr="008E58EB">
        <w:rPr>
          <w:i/>
          <w:szCs w:val="22"/>
        </w:rPr>
        <w:t>m</w:t>
      </w:r>
      <w:r w:rsidRPr="008E58EB">
        <w:rPr>
          <w:szCs w:val="22"/>
        </w:rPr>
        <w:t xml:space="preserve"> is eveneens te berekenen door een punt van de rechte in de vergelijking te substitueren, </w:t>
      </w:r>
      <w:r>
        <w:rPr>
          <w:szCs w:val="22"/>
        </w:rPr>
        <w:t>bv.</w:t>
      </w:r>
      <w:r w:rsidRPr="008E58EB">
        <w:rPr>
          <w:szCs w:val="22"/>
        </w:rPr>
        <w:t xml:space="preserve"> de redoxpotentiaal </w:t>
      </w:r>
      <w:r w:rsidRPr="008E58EB">
        <w:rPr>
          <w:position w:val="-16"/>
        </w:rPr>
        <w:object w:dxaOrig="780" w:dyaOrig="380">
          <v:shape id="_x0000_i1058" type="#_x0000_t75" style="width:39.05pt;height:18.75pt" o:ole="">
            <v:imagedata r:id="rId84" o:title=""/>
          </v:shape>
          <o:OLEObject Type="Embed" ProgID="Equation.3" ShapeID="_x0000_i1058" DrawAspect="Content" ObjectID="_1314784756" r:id="rId88"/>
        </w:object>
      </w:r>
      <w:r w:rsidRPr="008E58EB">
        <w:rPr>
          <w:szCs w:val="22"/>
        </w:rPr>
        <w:t xml:space="preserve"> = </w:t>
      </w:r>
      <w:r w:rsidRPr="008E58EB">
        <w:rPr>
          <w:szCs w:val="22"/>
        </w:rPr>
        <w:sym w:font="Symbol" w:char="F02D"/>
      </w:r>
      <w:r w:rsidRPr="008E58EB">
        <w:rPr>
          <w:szCs w:val="22"/>
        </w:rPr>
        <w:t xml:space="preserve">0,40 V als </w:t>
      </w:r>
      <w:r w:rsidRPr="008E58EB">
        <w:rPr>
          <w:szCs w:val="22"/>
        </w:rPr>
        <w:sym w:font="Symbol" w:char="F02D"/>
      </w:r>
      <w:r w:rsidRPr="008E58EB">
        <w:rPr>
          <w:szCs w:val="22"/>
        </w:rPr>
        <w:t>log[ion] = 5,0.</w:t>
      </w:r>
    </w:p>
    <w:p w:rsidR="00FB046A" w:rsidRPr="008E58EB" w:rsidRDefault="00FB046A" w:rsidP="00E210FF">
      <w:pPr>
        <w:rPr>
          <w:szCs w:val="22"/>
        </w:rPr>
      </w:pPr>
      <w:r w:rsidRPr="008E58EB">
        <w:rPr>
          <w:szCs w:val="22"/>
        </w:rPr>
        <w:t xml:space="preserve">Substitutie levert: </w:t>
      </w:r>
      <w:r w:rsidRPr="008E58EB">
        <w:rPr>
          <w:szCs w:val="22"/>
        </w:rPr>
        <w:sym w:font="Symbol" w:char="F02D"/>
      </w:r>
      <w:r w:rsidRPr="008E58EB">
        <w:rPr>
          <w:szCs w:val="22"/>
        </w:rPr>
        <w:t xml:space="preserve">0040 = </w:t>
      </w:r>
      <w:r w:rsidRPr="008E58EB">
        <w:rPr>
          <w:i/>
          <w:szCs w:val="22"/>
        </w:rPr>
        <w:t>m</w:t>
      </w:r>
      <w:r w:rsidRPr="008E58EB">
        <w:rPr>
          <w:szCs w:val="22"/>
        </w:rPr>
        <w:t xml:space="preserve"> × 5,0 </w:t>
      </w:r>
      <w:r w:rsidRPr="008E58EB">
        <w:rPr>
          <w:szCs w:val="22"/>
        </w:rPr>
        <w:sym w:font="Symbol" w:char="F02D"/>
      </w:r>
      <w:r w:rsidRPr="008E58EB">
        <w:rPr>
          <w:szCs w:val="22"/>
        </w:rPr>
        <w:t xml:space="preserve"> 0,25 </w:t>
      </w:r>
      <w:r w:rsidRPr="008E58EB">
        <w:rPr>
          <w:szCs w:val="22"/>
        </w:rPr>
        <w:sym w:font="Symbol" w:char="F0DE"/>
      </w:r>
      <w:r w:rsidRPr="008E58EB">
        <w:rPr>
          <w:szCs w:val="22"/>
        </w:rPr>
        <w:t xml:space="preserve"> </w:t>
      </w:r>
      <w:smartTag w:uri="urn:schemas-microsoft-com:office:smarttags" w:element="metricconverter">
        <w:smartTagPr>
          <w:attr w:name="ProductID" w:val="5,0 m"/>
        </w:smartTagPr>
        <w:r w:rsidRPr="008E58EB">
          <w:rPr>
            <w:szCs w:val="22"/>
          </w:rPr>
          <w:t xml:space="preserve">5,0 </w:t>
        </w:r>
        <w:r w:rsidRPr="008E58EB">
          <w:rPr>
            <w:i/>
            <w:szCs w:val="22"/>
          </w:rPr>
          <w:t>m</w:t>
        </w:r>
      </w:smartTag>
      <w:r w:rsidRPr="008E58EB">
        <w:rPr>
          <w:szCs w:val="22"/>
        </w:rPr>
        <w:t xml:space="preserve"> = </w:t>
      </w:r>
      <w:r w:rsidRPr="008E58EB">
        <w:rPr>
          <w:szCs w:val="22"/>
        </w:rPr>
        <w:sym w:font="Symbol" w:char="F02D"/>
      </w:r>
      <w:r w:rsidRPr="008E58EB">
        <w:rPr>
          <w:szCs w:val="22"/>
        </w:rPr>
        <w:t xml:space="preserve">0,15 </w:t>
      </w:r>
      <w:r w:rsidRPr="008E58EB">
        <w:rPr>
          <w:szCs w:val="22"/>
        </w:rPr>
        <w:sym w:font="Symbol" w:char="F0DE"/>
      </w:r>
      <w:r w:rsidRPr="008E58EB">
        <w:rPr>
          <w:szCs w:val="22"/>
        </w:rPr>
        <w:t xml:space="preserve"> </w:t>
      </w:r>
      <w:r w:rsidRPr="008E58EB">
        <w:rPr>
          <w:i/>
          <w:szCs w:val="22"/>
        </w:rPr>
        <w:t>m</w:t>
      </w:r>
      <w:r w:rsidRPr="008E58EB">
        <w:rPr>
          <w:szCs w:val="22"/>
        </w:rPr>
        <w:t xml:space="preserve"> = </w:t>
      </w:r>
      <w:r w:rsidRPr="008E58EB">
        <w:rPr>
          <w:szCs w:val="22"/>
        </w:rPr>
        <w:sym w:font="Symbol" w:char="F02D"/>
      </w:r>
      <w:r w:rsidRPr="008E58EB">
        <w:rPr>
          <w:szCs w:val="22"/>
        </w:rPr>
        <w:t>0,03 V.</w:t>
      </w:r>
    </w:p>
    <w:p w:rsidR="00FB046A" w:rsidRPr="008E58EB" w:rsidRDefault="00FB046A" w:rsidP="00E210FF">
      <w:pPr>
        <w:rPr>
          <w:szCs w:val="22"/>
        </w:rPr>
      </w:pPr>
      <w:r w:rsidRPr="008E58EB">
        <w:rPr>
          <w:szCs w:val="22"/>
        </w:rPr>
        <w:t xml:space="preserve">De totale vergelijking is dus: </w:t>
      </w:r>
      <w:r w:rsidRPr="008E58EB">
        <w:rPr>
          <w:i/>
          <w:szCs w:val="22"/>
        </w:rPr>
        <w:t>V</w:t>
      </w:r>
      <w:r w:rsidRPr="008E58EB">
        <w:rPr>
          <w:szCs w:val="22"/>
        </w:rPr>
        <w:t xml:space="preserve"> = 0,03 log[Ni</w:t>
      </w:r>
      <w:r w:rsidRPr="008E58EB">
        <w:rPr>
          <w:szCs w:val="22"/>
          <w:vertAlign w:val="superscript"/>
        </w:rPr>
        <w:t>2+</w:t>
      </w:r>
      <w:r w:rsidRPr="008E58EB">
        <w:rPr>
          <w:szCs w:val="22"/>
        </w:rPr>
        <w:t xml:space="preserve">] </w:t>
      </w:r>
      <w:r w:rsidRPr="008E58EB">
        <w:rPr>
          <w:szCs w:val="22"/>
        </w:rPr>
        <w:sym w:font="Symbol" w:char="F02D"/>
      </w:r>
      <w:r w:rsidRPr="008E58EB">
        <w:rPr>
          <w:szCs w:val="22"/>
        </w:rPr>
        <w:t xml:space="preserve"> 0,25 (in volt).</w:t>
      </w:r>
    </w:p>
    <w:p w:rsidR="00FB046A" w:rsidRPr="001823D1" w:rsidRDefault="00FB046A" w:rsidP="00E210FF">
      <w:pPr>
        <w:pStyle w:val="Stip"/>
      </w:pPr>
      <w:r>
        <w:t xml:space="preserve">Notie dat (uit het feit dat er sprake is van een rechtlijnig verband) de vergelijking is van de vorm: </w:t>
      </w:r>
      <w:r w:rsidRPr="008E58EB">
        <w:rPr>
          <w:position w:val="-16"/>
        </w:rPr>
        <w:object w:dxaOrig="780" w:dyaOrig="380">
          <v:shape id="_x0000_i1059" type="#_x0000_t75" style="width:39.05pt;height:18.75pt" o:ole="">
            <v:imagedata r:id="rId84" o:title=""/>
          </v:shape>
          <o:OLEObject Type="Embed" ProgID="Equation.3" ShapeID="_x0000_i1059" DrawAspect="Content" ObjectID="_1314784757" r:id="rId89"/>
        </w:object>
      </w:r>
      <w:r w:rsidRPr="008E58EB">
        <w:t xml:space="preserve"> = </w:t>
      </w:r>
      <w:r w:rsidRPr="00D82755">
        <w:rPr>
          <w:i/>
        </w:rPr>
        <w:t>m</w:t>
      </w:r>
      <w:r w:rsidRPr="008E58EB">
        <w:t xml:space="preserve"> × log[Ni</w:t>
      </w:r>
      <w:r w:rsidRPr="008E58EB">
        <w:rPr>
          <w:vertAlign w:val="superscript"/>
        </w:rPr>
        <w:t>2+</w:t>
      </w:r>
      <w:r w:rsidRPr="008E58EB">
        <w:t xml:space="preserve">] + </w:t>
      </w:r>
      <w:r w:rsidRPr="008E58EB">
        <w:rPr>
          <w:i/>
        </w:rPr>
        <w:t>n</w:t>
      </w:r>
      <w:r>
        <w:tab/>
        <w:t>1</w:t>
      </w:r>
    </w:p>
    <w:p w:rsidR="00FB046A" w:rsidRPr="001823D1" w:rsidRDefault="00FB046A" w:rsidP="00E210FF">
      <w:pPr>
        <w:pStyle w:val="Stip"/>
      </w:pPr>
      <w:r>
        <w:t xml:space="preserve">Juiste berekening van </w:t>
      </w:r>
      <w:r>
        <w:rPr>
          <w:i/>
        </w:rPr>
        <w:t>n</w:t>
      </w:r>
      <w:r>
        <w:tab/>
        <w:t>1</w:t>
      </w:r>
    </w:p>
    <w:p w:rsidR="00FB046A" w:rsidRPr="001823D1" w:rsidRDefault="00FB046A" w:rsidP="00E210FF">
      <w:pPr>
        <w:pStyle w:val="Stip"/>
      </w:pPr>
      <w:r>
        <w:t xml:space="preserve">Juiste berekening van </w:t>
      </w:r>
      <w:r>
        <w:rPr>
          <w:i/>
        </w:rPr>
        <w:t>m</w:t>
      </w:r>
      <w:r>
        <w:tab/>
        <w:t>1</w:t>
      </w:r>
    </w:p>
    <w:p w:rsidR="00FB046A" w:rsidRPr="008E58EB" w:rsidRDefault="00FB046A" w:rsidP="00E210FF">
      <w:pPr>
        <w:pStyle w:val="Interlinie"/>
        <w:rPr>
          <w:lang w:val="nl-NL"/>
        </w:rPr>
      </w:pPr>
      <w:r w:rsidRPr="008E58EB">
        <w:rPr>
          <w:i/>
          <w:iCs/>
          <w:lang w:val="nl-NL"/>
        </w:rPr>
        <w:t xml:space="preserve">Opmerking: </w:t>
      </w:r>
      <w:r w:rsidRPr="008E58EB">
        <w:rPr>
          <w:lang w:val="nl-NL"/>
        </w:rPr>
        <w:t>Op deze grafische wijze is voor het koppel Ni/Ni</w:t>
      </w:r>
      <w:r w:rsidRPr="008E58EB">
        <w:rPr>
          <w:vertAlign w:val="superscript"/>
          <w:lang w:val="nl-NL"/>
        </w:rPr>
        <w:t>2+</w:t>
      </w:r>
      <w:r w:rsidRPr="008E58EB">
        <w:rPr>
          <w:lang w:val="nl-NL"/>
        </w:rPr>
        <w:t xml:space="preserve"> de Nernstvergelijking afgeleid; voor metalen in aanwezigheid van hun tweewaardige ion luidt deze i.h.a.:</w:t>
      </w:r>
    </w:p>
    <w:p w:rsidR="00FB046A" w:rsidRPr="008E58EB" w:rsidRDefault="00FB046A" w:rsidP="00E210FF">
      <w:pPr>
        <w:rPr>
          <w:szCs w:val="22"/>
        </w:rPr>
      </w:pPr>
      <w:r w:rsidRPr="008E58EB">
        <w:rPr>
          <w:i/>
          <w:szCs w:val="22"/>
        </w:rPr>
        <w:t>V</w:t>
      </w:r>
      <w:r w:rsidRPr="008E58EB">
        <w:rPr>
          <w:szCs w:val="22"/>
        </w:rPr>
        <w:t xml:space="preserve"> = </w:t>
      </w:r>
      <w:r w:rsidRPr="008E58EB">
        <w:rPr>
          <w:i/>
          <w:szCs w:val="22"/>
        </w:rPr>
        <w:t>V</w:t>
      </w:r>
      <w:r w:rsidRPr="008E58EB">
        <w:rPr>
          <w:szCs w:val="22"/>
          <w:vertAlign w:val="subscript"/>
        </w:rPr>
        <w:t>o</w:t>
      </w:r>
      <w:r w:rsidRPr="008E58EB">
        <w:rPr>
          <w:szCs w:val="22"/>
        </w:rPr>
        <w:t xml:space="preserve"> + </w:t>
      </w:r>
      <w:r w:rsidRPr="008E58EB">
        <w:rPr>
          <w:position w:val="-16"/>
          <w:szCs w:val="22"/>
        </w:rPr>
        <w:object w:dxaOrig="520" w:dyaOrig="460">
          <v:shape id="_x0000_i1060" type="#_x0000_t75" style="width:25.85pt;height:22.8pt" o:ole="">
            <v:imagedata r:id="rId90" o:title=""/>
          </v:shape>
          <o:OLEObject Type="Embed" ProgID="Equation.3" ShapeID="_x0000_i1060" DrawAspect="Content" ObjectID="_1314784758" r:id="rId91"/>
        </w:object>
      </w:r>
      <w:r w:rsidRPr="008E58EB">
        <w:rPr>
          <w:szCs w:val="22"/>
        </w:rPr>
        <w:t xml:space="preserve"> log [ion] , zie ook Binastabel 36.</w:t>
      </w:r>
    </w:p>
    <w:p w:rsidR="00FB046A" w:rsidRPr="008E58EB" w:rsidRDefault="00FB046A" w:rsidP="00E210FF">
      <w:pPr>
        <w:rPr>
          <w:szCs w:val="22"/>
        </w:rPr>
      </w:pPr>
      <w:r w:rsidRPr="008E58EB">
        <w:rPr>
          <w:szCs w:val="22"/>
        </w:rPr>
        <w:t xml:space="preserve">Je mag deze vergelijking </w:t>
      </w:r>
      <w:r w:rsidRPr="008E58EB">
        <w:rPr>
          <w:i/>
          <w:iCs/>
          <w:szCs w:val="22"/>
        </w:rPr>
        <w:t xml:space="preserve">niet </w:t>
      </w:r>
      <w:r w:rsidRPr="008E58EB">
        <w:rPr>
          <w:szCs w:val="22"/>
        </w:rPr>
        <w:t xml:space="preserve">bij de beantwoording van onderdeel </w:t>
      </w:r>
      <w:r w:rsidRPr="008E58EB">
        <w:rPr>
          <w:szCs w:val="22"/>
        </w:rPr>
        <w:fldChar w:fldCharType="begin"/>
      </w:r>
      <w:r w:rsidRPr="008E58EB">
        <w:rPr>
          <w:szCs w:val="22"/>
        </w:rPr>
        <w:instrText xml:space="preserve"> REF _Ref150850859 \r </w:instrText>
      </w:r>
      <w:r w:rsidRPr="008E58EB">
        <w:rPr>
          <w:szCs w:val="22"/>
        </w:rPr>
        <w:fldChar w:fldCharType="separate"/>
      </w:r>
      <w:r w:rsidR="0077142C">
        <w:rPr>
          <w:szCs w:val="22"/>
        </w:rPr>
        <w:t>6</w:t>
      </w:r>
      <w:r w:rsidRPr="008E58EB">
        <w:rPr>
          <w:szCs w:val="22"/>
        </w:rPr>
        <w:fldChar w:fldCharType="end"/>
      </w:r>
      <w:r w:rsidRPr="008E58EB">
        <w:rPr>
          <w:szCs w:val="22"/>
        </w:rPr>
        <w:t xml:space="preserve"> gebruiken, maar je weet hierdoor wel wat de uitkomst van de wiskundige afleiding moet zijn.</w:t>
      </w:r>
    </w:p>
    <w:p w:rsidR="00FB046A" w:rsidRDefault="00FB046A" w:rsidP="00E210FF">
      <w:pPr>
        <w:pStyle w:val="Vraag"/>
        <w:numPr>
          <w:ilvl w:val="0"/>
          <w:numId w:val="0"/>
        </w:numPr>
        <w:ind w:left="360" w:hanging="360"/>
      </w:pPr>
      <w:bookmarkStart w:id="15" w:name="_Ref150853337"/>
    </w:p>
    <w:p w:rsidR="00FB046A" w:rsidRPr="008E58EB" w:rsidRDefault="00FB046A" w:rsidP="00FB046A">
      <w:pPr>
        <w:pStyle w:val="Vraag"/>
        <w:tabs>
          <w:tab w:val="clear" w:pos="9639"/>
          <w:tab w:val="num" w:pos="0"/>
        </w:tabs>
        <w:ind w:left="0" w:hanging="567"/>
      </w:pPr>
      <w:r>
        <w:t>Maximumscore 2</w:t>
      </w:r>
      <w:r>
        <w:br/>
      </w:r>
      <w:r w:rsidRPr="008E58EB">
        <w:t xml:space="preserve">1. De positieve pool (hier: minder negatieve) is die van lood (Pb is edeler dan Ni). Als de positieve </w:t>
      </w:r>
      <w:r w:rsidRPr="008E58EB">
        <w:lastRenderedPageBreak/>
        <w:t xml:space="preserve">pool van de gelijkspanningsbron aan de Pb-staaf wordt verbonden. worden aan de staaf elektronen onttrokken: Pb(s) </w:t>
      </w:r>
      <w:r w:rsidRPr="008E58EB">
        <w:sym w:font="Symbol" w:char="F0AE"/>
      </w:r>
      <w:r w:rsidRPr="008E58EB">
        <w:t xml:space="preserve"> Pb</w:t>
      </w:r>
      <w:r w:rsidRPr="008E58EB">
        <w:rPr>
          <w:vertAlign w:val="superscript"/>
        </w:rPr>
        <w:t>2+</w:t>
      </w:r>
      <w:r w:rsidRPr="008E58EB">
        <w:t>(aq) + 2 e</w:t>
      </w:r>
      <w:r w:rsidRPr="008E58EB">
        <w:rPr>
          <w:vertAlign w:val="superscript"/>
        </w:rPr>
        <w:sym w:font="Symbol" w:char="F02D"/>
      </w:r>
      <w:r w:rsidRPr="008E58EB">
        <w:t>.</w:t>
      </w:r>
      <w:bookmarkEnd w:id="15"/>
    </w:p>
    <w:p w:rsidR="00FB046A" w:rsidRPr="008E58EB" w:rsidRDefault="00FB046A" w:rsidP="00E210FF">
      <w:pPr>
        <w:rPr>
          <w:szCs w:val="22"/>
        </w:rPr>
      </w:pPr>
      <w:r w:rsidRPr="008E58EB">
        <w:rPr>
          <w:szCs w:val="22"/>
        </w:rPr>
        <w:t>De nikkelstaaf vormt de (meer) negatieve pool. Verbonden met de negatieve pool van een gelijkspanningsbron worden er extra elektronen op de Ni-staaf gebracht waardoor (positieve) ionen uit de oplossing deel kunnen gaan uitmaken van de staaf: Ni</w:t>
      </w:r>
      <w:r w:rsidRPr="008E58EB">
        <w:rPr>
          <w:szCs w:val="22"/>
          <w:vertAlign w:val="superscript"/>
        </w:rPr>
        <w:t>2+</w:t>
      </w:r>
      <w:r w:rsidRPr="008E58EB">
        <w:rPr>
          <w:szCs w:val="22"/>
        </w:rPr>
        <w:t>(aq) + 2 e</w:t>
      </w:r>
      <w:r w:rsidRPr="008E58EB">
        <w:rPr>
          <w:szCs w:val="22"/>
          <w:vertAlign w:val="superscript"/>
        </w:rPr>
        <w:sym w:font="Symbol" w:char="F02D"/>
      </w:r>
      <w:r w:rsidRPr="008E58EB">
        <w:rPr>
          <w:szCs w:val="22"/>
        </w:rPr>
        <w:t xml:space="preserve"> </w:t>
      </w:r>
      <w:r w:rsidRPr="008E58EB">
        <w:rPr>
          <w:szCs w:val="22"/>
        </w:rPr>
        <w:sym w:font="Symbol" w:char="F0AE"/>
      </w:r>
      <w:r w:rsidRPr="008E58EB">
        <w:rPr>
          <w:szCs w:val="22"/>
        </w:rPr>
        <w:t xml:space="preserve"> Ni(s).</w:t>
      </w:r>
    </w:p>
    <w:p w:rsidR="00FB046A" w:rsidRPr="001823D1" w:rsidRDefault="00FB046A" w:rsidP="00E210FF">
      <w:pPr>
        <w:pStyle w:val="Stip"/>
        <w:rPr>
          <w:iCs/>
        </w:rPr>
      </w:pPr>
      <w:r>
        <w:t xml:space="preserve">Reactie bij de positieve elektrode: </w:t>
      </w:r>
      <w:r w:rsidRPr="008E58EB">
        <w:t xml:space="preserve">Pb(s) </w:t>
      </w:r>
      <w:r w:rsidRPr="008E58EB">
        <w:sym w:font="Symbol" w:char="F0AE"/>
      </w:r>
      <w:r w:rsidRPr="008E58EB">
        <w:t xml:space="preserve"> Pb</w:t>
      </w:r>
      <w:r w:rsidRPr="008E58EB">
        <w:rPr>
          <w:vertAlign w:val="superscript"/>
        </w:rPr>
        <w:t>2+</w:t>
      </w:r>
      <w:r w:rsidRPr="008E58EB">
        <w:t>(aq) + 2 e</w:t>
      </w:r>
      <w:r w:rsidRPr="008E58EB">
        <w:rPr>
          <w:vertAlign w:val="superscript"/>
        </w:rPr>
        <w:sym w:font="Symbol" w:char="F02D"/>
      </w:r>
      <w:r>
        <w:tab/>
        <w:t>1</w:t>
      </w:r>
    </w:p>
    <w:p w:rsidR="00FB046A" w:rsidRPr="001823D1" w:rsidRDefault="00FB046A" w:rsidP="00E210FF">
      <w:pPr>
        <w:pStyle w:val="Stip"/>
        <w:rPr>
          <w:iCs/>
        </w:rPr>
      </w:pPr>
      <w:r>
        <w:t xml:space="preserve">Reactie bij de negatieve elektrode: </w:t>
      </w:r>
      <w:r w:rsidRPr="008E58EB">
        <w:rPr>
          <w:szCs w:val="22"/>
        </w:rPr>
        <w:t>Ni</w:t>
      </w:r>
      <w:r w:rsidRPr="008E58EB">
        <w:rPr>
          <w:szCs w:val="22"/>
          <w:vertAlign w:val="superscript"/>
        </w:rPr>
        <w:t>2+</w:t>
      </w:r>
      <w:r w:rsidRPr="008E58EB">
        <w:rPr>
          <w:szCs w:val="22"/>
        </w:rPr>
        <w:t>(aq) + 2 e</w:t>
      </w:r>
      <w:r w:rsidRPr="008E58EB">
        <w:rPr>
          <w:szCs w:val="22"/>
          <w:vertAlign w:val="superscript"/>
        </w:rPr>
        <w:sym w:font="Symbol" w:char="F02D"/>
      </w:r>
      <w:r w:rsidRPr="008E58EB">
        <w:rPr>
          <w:szCs w:val="22"/>
        </w:rPr>
        <w:t xml:space="preserve"> </w:t>
      </w:r>
      <w:r w:rsidRPr="008E58EB">
        <w:rPr>
          <w:szCs w:val="22"/>
        </w:rPr>
        <w:sym w:font="Symbol" w:char="F0AE"/>
      </w:r>
      <w:r w:rsidRPr="008E58EB">
        <w:rPr>
          <w:szCs w:val="22"/>
        </w:rPr>
        <w:t xml:space="preserve"> Ni(s)</w:t>
      </w:r>
      <w:r>
        <w:tab/>
        <w:t>1</w:t>
      </w:r>
    </w:p>
    <w:p w:rsidR="00FB046A" w:rsidRDefault="00FB046A" w:rsidP="00E210FF">
      <w:pPr>
        <w:pStyle w:val="Interlinie"/>
        <w:tabs>
          <w:tab w:val="right" w:pos="9680"/>
        </w:tabs>
        <w:ind w:left="-30"/>
      </w:pPr>
      <w:r>
        <w:t>Indien in een overigens juist antwoord evenwichtspijlen zijn gebruikt</w:t>
      </w:r>
      <w:r>
        <w:tab/>
        <w:t>1</w:t>
      </w:r>
    </w:p>
    <w:p w:rsidR="00FB046A" w:rsidRDefault="00FB046A" w:rsidP="00E210FF">
      <w:pPr>
        <w:pStyle w:val="Interlinie"/>
        <w:tabs>
          <w:tab w:val="right" w:pos="9680"/>
        </w:tabs>
        <w:ind w:left="-30"/>
      </w:pPr>
      <w:r>
        <w:t>Indien in een overigens juist antwoord de reacties aan de verkeerde elektroden zijn gegeven</w:t>
      </w:r>
      <w:r>
        <w:tab/>
        <w:t>1</w:t>
      </w:r>
    </w:p>
    <w:p w:rsidR="00FB046A" w:rsidRPr="001823D1" w:rsidRDefault="00FB046A" w:rsidP="00E210FF">
      <w:pPr>
        <w:pStyle w:val="Interlinie"/>
        <w:tabs>
          <w:tab w:val="right" w:pos="9680"/>
        </w:tabs>
        <w:ind w:left="-30"/>
        <w:rPr>
          <w:iCs/>
          <w:lang w:val="nl-NL"/>
        </w:rPr>
      </w:pPr>
      <w:r>
        <w:t>Indien het volgende antwoord is gegeven:</w:t>
      </w:r>
      <w:r>
        <w:br/>
        <w:t>Reactie bij de positieve elektrode: Ni</w:t>
      </w:r>
      <w:r w:rsidRPr="008E58EB">
        <w:t xml:space="preserve">(s) </w:t>
      </w:r>
      <w:r w:rsidRPr="008E58EB">
        <w:sym w:font="Symbol" w:char="F0AE"/>
      </w:r>
      <w:r w:rsidRPr="008E58EB">
        <w:t xml:space="preserve"> </w:t>
      </w:r>
      <w:r>
        <w:t>Ni</w:t>
      </w:r>
      <w:r w:rsidRPr="008E58EB">
        <w:rPr>
          <w:vertAlign w:val="superscript"/>
        </w:rPr>
        <w:t>2+</w:t>
      </w:r>
      <w:r w:rsidRPr="008E58EB">
        <w:t>(aq) + 2 e</w:t>
      </w:r>
      <w:r w:rsidRPr="008E58EB">
        <w:rPr>
          <w:vertAlign w:val="superscript"/>
        </w:rPr>
        <w:sym w:font="Symbol" w:char="F02D"/>
      </w:r>
      <w:r>
        <w:rPr>
          <w:vertAlign w:val="superscript"/>
        </w:rPr>
        <w:br/>
      </w:r>
      <w:r>
        <w:t xml:space="preserve">Reactie bij de negatieve elektrode: </w:t>
      </w:r>
      <w:r w:rsidRPr="008E58EB">
        <w:t>Pb</w:t>
      </w:r>
      <w:r w:rsidRPr="001823D1">
        <w:rPr>
          <w:vertAlign w:val="superscript"/>
        </w:rPr>
        <w:t>2+</w:t>
      </w:r>
      <w:r w:rsidRPr="008E58EB">
        <w:t>(</w:t>
      </w:r>
      <w:r>
        <w:t>aq</w:t>
      </w:r>
      <w:r w:rsidRPr="008E58EB">
        <w:t>) + 2 e</w:t>
      </w:r>
      <w:r w:rsidRPr="008E58EB">
        <w:rPr>
          <w:vertAlign w:val="superscript"/>
        </w:rPr>
        <w:sym w:font="Symbol" w:char="F02D"/>
      </w:r>
      <w:r>
        <w:t xml:space="preserve"> </w:t>
      </w:r>
      <w:r w:rsidRPr="008E58EB">
        <w:sym w:font="Symbol" w:char="F0AE"/>
      </w:r>
      <w:r w:rsidRPr="008E58EB">
        <w:t xml:space="preserve"> Pb(</w:t>
      </w:r>
      <w:r>
        <w:t>s</w:t>
      </w:r>
      <w:r w:rsidRPr="008E58EB">
        <w:t>)</w:t>
      </w:r>
      <w:r>
        <w:tab/>
        <w:t>1</w:t>
      </w:r>
    </w:p>
    <w:p w:rsidR="00FB046A" w:rsidRPr="008E58EB" w:rsidRDefault="00FB046A" w:rsidP="00E210FF">
      <w:pPr>
        <w:pStyle w:val="Interlinie"/>
        <w:rPr>
          <w:lang w:val="nl-NL"/>
        </w:rPr>
      </w:pPr>
      <w:r w:rsidRPr="008E58EB">
        <w:rPr>
          <w:i/>
          <w:iCs/>
          <w:lang w:val="nl-NL"/>
        </w:rPr>
        <w:t xml:space="preserve">Opmerking: </w:t>
      </w:r>
      <w:r w:rsidRPr="008E58EB">
        <w:rPr>
          <w:lang w:val="nl-NL"/>
        </w:rPr>
        <w:t>Evenwichtspijlen in de genoemde reacties geven een foutief beeld. Er is n</w:t>
      </w:r>
      <w:r w:rsidRPr="008E58EB">
        <w:rPr>
          <w:rFonts w:ascii="Symbol" w:hAnsi="Symbol"/>
          <w:lang w:val="nl-NL"/>
        </w:rPr>
        <w:t></w:t>
      </w:r>
      <w:r w:rsidRPr="008E58EB">
        <w:rPr>
          <w:lang w:val="nl-NL"/>
        </w:rPr>
        <w:t>l. altijd sprake van een heengaande en een teruggaande reactie</w:t>
      </w:r>
      <w:r>
        <w:rPr>
          <w:lang w:val="nl-NL"/>
        </w:rPr>
        <w:t>,</w:t>
      </w:r>
      <w:r w:rsidRPr="008E58EB">
        <w:rPr>
          <w:lang w:val="nl-NL"/>
        </w:rPr>
        <w:t xml:space="preserve"> maar indien </w:t>
      </w:r>
      <w:r w:rsidRPr="008E58EB">
        <w:rPr>
          <w:i/>
          <w:iCs/>
          <w:lang w:val="nl-NL"/>
        </w:rPr>
        <w:t xml:space="preserve">elektrolyse </w:t>
      </w:r>
      <w:r w:rsidRPr="008E58EB">
        <w:rPr>
          <w:lang w:val="nl-NL"/>
        </w:rPr>
        <w:t xml:space="preserve">optreedt overheersen bovenstaande reacties en als de opstelling werkt als </w:t>
      </w:r>
      <w:r w:rsidRPr="008E58EB">
        <w:rPr>
          <w:i/>
          <w:iCs/>
          <w:lang w:val="nl-NL"/>
        </w:rPr>
        <w:t xml:space="preserve">galvanisch element </w:t>
      </w:r>
      <w:r w:rsidRPr="008E58EB">
        <w:rPr>
          <w:lang w:val="nl-NL"/>
        </w:rPr>
        <w:t>treedt het omgekeerde in hoofdzaak op: Pb</w:t>
      </w:r>
      <w:r w:rsidRPr="008E58EB">
        <w:rPr>
          <w:vertAlign w:val="superscript"/>
          <w:lang w:val="nl-NL"/>
        </w:rPr>
        <w:t>2+</w:t>
      </w:r>
      <w:r w:rsidRPr="008E58EB">
        <w:rPr>
          <w:lang w:val="nl-NL"/>
        </w:rPr>
        <w:t>(aq) + 2e</w:t>
      </w:r>
      <w:r w:rsidRPr="008E58EB">
        <w:rPr>
          <w:vertAlign w:val="superscript"/>
          <w:lang w:val="nl-NL"/>
        </w:rPr>
        <w:sym w:font="Symbol" w:char="F02D"/>
      </w:r>
      <w:r w:rsidRPr="008E58EB">
        <w:rPr>
          <w:lang w:val="nl-NL"/>
        </w:rPr>
        <w:t xml:space="preserve"> </w:t>
      </w:r>
      <w:r w:rsidRPr="008E58EB">
        <w:rPr>
          <w:lang w:val="nl-NL"/>
        </w:rPr>
        <w:sym w:font="Symbol" w:char="F0AE"/>
      </w:r>
      <w:r w:rsidRPr="008E58EB">
        <w:rPr>
          <w:lang w:val="nl-NL"/>
        </w:rPr>
        <w:t xml:space="preserve"> Pb(s) en Ni(s) </w:t>
      </w:r>
      <w:r w:rsidRPr="008E58EB">
        <w:rPr>
          <w:lang w:val="nl-NL"/>
        </w:rPr>
        <w:sym w:font="Symbol" w:char="F0AE"/>
      </w:r>
      <w:r w:rsidRPr="008E58EB">
        <w:rPr>
          <w:lang w:val="nl-NL"/>
        </w:rPr>
        <w:t xml:space="preserve"> Ni</w:t>
      </w:r>
      <w:r w:rsidRPr="008E58EB">
        <w:rPr>
          <w:vertAlign w:val="superscript"/>
          <w:lang w:val="nl-NL"/>
        </w:rPr>
        <w:t>2+</w:t>
      </w:r>
      <w:r w:rsidRPr="008E58EB">
        <w:rPr>
          <w:lang w:val="nl-NL"/>
        </w:rPr>
        <w:t>(aq) + 2 e</w:t>
      </w:r>
      <w:r w:rsidRPr="008E58EB">
        <w:rPr>
          <w:vertAlign w:val="superscript"/>
          <w:lang w:val="nl-NL"/>
        </w:rPr>
        <w:sym w:font="Symbol" w:char="F02D"/>
      </w:r>
      <w:r w:rsidRPr="008E58EB">
        <w:rPr>
          <w:lang w:val="nl-NL"/>
        </w:rPr>
        <w:t>.</w:t>
      </w:r>
    </w:p>
    <w:p w:rsidR="00FB046A" w:rsidRDefault="00FB046A" w:rsidP="00E210FF">
      <w:pPr>
        <w:rPr>
          <w:szCs w:val="22"/>
        </w:rPr>
      </w:pPr>
    </w:p>
    <w:p w:rsidR="00FB046A" w:rsidRPr="008E58EB" w:rsidRDefault="00FB046A" w:rsidP="00E210FF">
      <w:pPr>
        <w:rPr>
          <w:szCs w:val="22"/>
        </w:rPr>
      </w:pPr>
      <w:r>
        <w:rPr>
          <w:szCs w:val="22"/>
        </w:rPr>
        <w:t>Maximumscore 3</w:t>
      </w:r>
      <w:r>
        <w:rPr>
          <w:szCs w:val="22"/>
        </w:rPr>
        <w:br/>
      </w:r>
      <w:r w:rsidRPr="008E58EB">
        <w:rPr>
          <w:szCs w:val="22"/>
        </w:rPr>
        <w:t>2. Het voor elektrolyse benodigde potentiaalverschil moet minimaal gelijk zijn aan de spanning die de opstelling als galvanisch element kan leveren (de z.g. tegen-emk of polarisatiespanning)</w:t>
      </w:r>
      <w:r>
        <w:rPr>
          <w:szCs w:val="22"/>
        </w:rPr>
        <w:t>,</w:t>
      </w:r>
      <w:r w:rsidRPr="008E58EB">
        <w:rPr>
          <w:szCs w:val="22"/>
        </w:rPr>
        <w:t xml:space="preserve"> dus gelijk aan het verschil van de redoxpotentialen van Ni- en Pb-staaf (in aanwezigheid van hun ionen).</w:t>
      </w:r>
    </w:p>
    <w:p w:rsidR="00FB046A" w:rsidRPr="008E58EB" w:rsidRDefault="00FB046A" w:rsidP="00E210FF">
      <w:pPr>
        <w:rPr>
          <w:szCs w:val="22"/>
        </w:rPr>
      </w:pPr>
      <w:r w:rsidRPr="008E58EB">
        <w:rPr>
          <w:szCs w:val="22"/>
        </w:rPr>
        <w:t>Deze redoxpotentialen zijn o.a. afhankelijk van de concentratie van de ionen in oplossing.</w:t>
      </w:r>
    </w:p>
    <w:p w:rsidR="00FB046A" w:rsidRDefault="00FB046A" w:rsidP="00E210FF">
      <w:pPr>
        <w:rPr>
          <w:szCs w:val="22"/>
        </w:rPr>
      </w:pPr>
      <w:r w:rsidRPr="008E58EB">
        <w:rPr>
          <w:szCs w:val="22"/>
        </w:rPr>
        <w:t xml:space="preserve">Volgens onderdeel </w:t>
      </w:r>
      <w:r w:rsidRPr="008E58EB">
        <w:rPr>
          <w:szCs w:val="22"/>
        </w:rPr>
        <w:fldChar w:fldCharType="begin"/>
      </w:r>
      <w:r w:rsidRPr="008E58EB">
        <w:rPr>
          <w:szCs w:val="22"/>
        </w:rPr>
        <w:instrText xml:space="preserve"> REF _Ref150853337 \r </w:instrText>
      </w:r>
      <w:r w:rsidRPr="008E58EB">
        <w:rPr>
          <w:szCs w:val="22"/>
        </w:rPr>
        <w:fldChar w:fldCharType="separate"/>
      </w:r>
      <w:r w:rsidR="0077142C">
        <w:rPr>
          <w:szCs w:val="22"/>
        </w:rPr>
        <w:t>0</w:t>
      </w:r>
      <w:r w:rsidRPr="008E58EB">
        <w:rPr>
          <w:szCs w:val="22"/>
        </w:rPr>
        <w:fldChar w:fldCharType="end"/>
      </w:r>
      <w:r w:rsidRPr="008E58EB">
        <w:rPr>
          <w:rFonts w:ascii="Symbol" w:hAnsi="Symbol"/>
          <w:szCs w:val="22"/>
        </w:rPr>
        <w:t></w:t>
      </w:r>
      <w:r w:rsidRPr="008E58EB">
        <w:rPr>
          <w:rFonts w:ascii="Symbol" w:hAnsi="Symbol"/>
          <w:szCs w:val="22"/>
        </w:rPr>
        <w:t></w:t>
      </w:r>
      <w:r w:rsidRPr="008E58EB">
        <w:rPr>
          <w:szCs w:val="22"/>
        </w:rPr>
        <w:t xml:space="preserve"> neemt [Pb</w:t>
      </w:r>
      <w:r w:rsidRPr="008E58EB">
        <w:rPr>
          <w:szCs w:val="22"/>
          <w:vertAlign w:val="superscript"/>
        </w:rPr>
        <w:t>2+</w:t>
      </w:r>
      <w:r w:rsidRPr="008E58EB">
        <w:rPr>
          <w:szCs w:val="22"/>
        </w:rPr>
        <w:t xml:space="preserve">] toe, zodat ook </w:t>
      </w:r>
      <w:r w:rsidRPr="008E58EB">
        <w:rPr>
          <w:position w:val="-16"/>
        </w:rPr>
        <w:object w:dxaOrig="820" w:dyaOrig="380">
          <v:shape id="_x0000_i1061" type="#_x0000_t75" style="width:41.05pt;height:18.75pt" o:ole="">
            <v:imagedata r:id="rId92" o:title=""/>
          </v:shape>
          <o:OLEObject Type="Embed" ProgID="Equation.3" ShapeID="_x0000_i1061" DrawAspect="Content" ObjectID="_1314784759" r:id="rId93"/>
        </w:object>
      </w:r>
      <w:r w:rsidRPr="008E58EB">
        <w:rPr>
          <w:szCs w:val="22"/>
        </w:rPr>
        <w:t xml:space="preserve"> toeneemt (zie </w:t>
      </w:r>
      <w:r>
        <w:rPr>
          <w:szCs w:val="22"/>
        </w:rPr>
        <w:t>bv.</w:t>
      </w:r>
      <w:r w:rsidRPr="008E58EB">
        <w:rPr>
          <w:szCs w:val="22"/>
        </w:rPr>
        <w:t xml:space="preserve"> fig. 2); [Ni</w:t>
      </w:r>
      <w:r w:rsidRPr="008E58EB">
        <w:rPr>
          <w:szCs w:val="22"/>
          <w:vertAlign w:val="superscript"/>
        </w:rPr>
        <w:t>2+</w:t>
      </w:r>
      <w:r w:rsidRPr="008E58EB">
        <w:rPr>
          <w:szCs w:val="22"/>
        </w:rPr>
        <w:t xml:space="preserve">] neemt af, dus </w:t>
      </w:r>
      <w:r w:rsidRPr="008E58EB">
        <w:rPr>
          <w:position w:val="-16"/>
        </w:rPr>
        <w:object w:dxaOrig="780" w:dyaOrig="380">
          <v:shape id="_x0000_i1062" type="#_x0000_t75" style="width:39.05pt;height:18.75pt" o:ole="">
            <v:imagedata r:id="rId84" o:title=""/>
          </v:shape>
          <o:OLEObject Type="Embed" ProgID="Equation.3" ShapeID="_x0000_i1062" DrawAspect="Content" ObjectID="_1314784760" r:id="rId94"/>
        </w:object>
      </w:r>
      <w:r w:rsidRPr="008E58EB">
        <w:rPr>
          <w:szCs w:val="22"/>
        </w:rPr>
        <w:t xml:space="preserve"> neemt af tijdens de elektrolyse. Omdat de aangelegde elektrolysespanning minimaal </w:t>
      </w:r>
      <w:r w:rsidRPr="008E58EB">
        <w:rPr>
          <w:position w:val="-16"/>
        </w:rPr>
        <w:object w:dxaOrig="820" w:dyaOrig="380">
          <v:shape id="_x0000_i1063" type="#_x0000_t75" style="width:41.05pt;height:18.75pt" o:ole="">
            <v:imagedata r:id="rId92" o:title=""/>
          </v:shape>
          <o:OLEObject Type="Embed" ProgID="Equation.3" ShapeID="_x0000_i1063" DrawAspect="Content" ObjectID="_1314784761" r:id="rId95"/>
        </w:object>
      </w:r>
      <w:r w:rsidRPr="008E58EB">
        <w:rPr>
          <w:szCs w:val="22"/>
        </w:rPr>
        <w:t xml:space="preserve"> </w:t>
      </w:r>
      <w:r w:rsidRPr="008E58EB">
        <w:rPr>
          <w:szCs w:val="22"/>
        </w:rPr>
        <w:sym w:font="Symbol" w:char="F02D"/>
      </w:r>
      <w:r w:rsidRPr="008E58EB">
        <w:rPr>
          <w:szCs w:val="22"/>
        </w:rPr>
        <w:t xml:space="preserve"> </w:t>
      </w:r>
      <w:r w:rsidRPr="008E58EB">
        <w:rPr>
          <w:position w:val="-16"/>
        </w:rPr>
        <w:object w:dxaOrig="780" w:dyaOrig="380">
          <v:shape id="_x0000_i1064" type="#_x0000_t75" style="width:39.05pt;height:18.75pt" o:ole="">
            <v:imagedata r:id="rId84" o:title=""/>
          </v:shape>
          <o:OLEObject Type="Embed" ProgID="Equation.3" ShapeID="_x0000_i1064" DrawAspect="Content" ObjectID="_1314784762" r:id="rId96"/>
        </w:object>
      </w:r>
      <w:r w:rsidRPr="008E58EB">
        <w:rPr>
          <w:szCs w:val="22"/>
        </w:rPr>
        <w:t xml:space="preserve"> moet bedragen. zal deze tijdens de elektrolyse moeten worden opgevoerd.</w:t>
      </w:r>
    </w:p>
    <w:p w:rsidR="00FB046A" w:rsidRPr="001823D1" w:rsidRDefault="00FB046A" w:rsidP="00E210FF">
      <w:pPr>
        <w:pStyle w:val="Stip"/>
        <w:rPr>
          <w:iCs/>
        </w:rPr>
      </w:pPr>
      <w:r>
        <w:t xml:space="preserve">Notie dat het aangelegde potentiaalverschil minimaal gelijk moet zijn aan </w:t>
      </w:r>
      <w:r w:rsidRPr="008E58EB">
        <w:rPr>
          <w:position w:val="-16"/>
        </w:rPr>
        <w:object w:dxaOrig="820" w:dyaOrig="380">
          <v:shape id="_x0000_i1065" type="#_x0000_t75" style="width:41.05pt;height:18.75pt" o:ole="">
            <v:imagedata r:id="rId92" o:title=""/>
          </v:shape>
          <o:OLEObject Type="Embed" ProgID="Equation.3" ShapeID="_x0000_i1065" DrawAspect="Content" ObjectID="_1314784763" r:id="rId97"/>
        </w:object>
      </w:r>
      <w:r w:rsidRPr="008E58EB">
        <w:rPr>
          <w:szCs w:val="22"/>
        </w:rPr>
        <w:t xml:space="preserve"> </w:t>
      </w:r>
      <w:r w:rsidRPr="008E58EB">
        <w:rPr>
          <w:szCs w:val="22"/>
        </w:rPr>
        <w:sym w:font="Symbol" w:char="F02D"/>
      </w:r>
      <w:r w:rsidRPr="008E58EB">
        <w:rPr>
          <w:szCs w:val="22"/>
        </w:rPr>
        <w:t xml:space="preserve"> </w:t>
      </w:r>
      <w:r w:rsidRPr="008E58EB">
        <w:rPr>
          <w:position w:val="-16"/>
        </w:rPr>
        <w:object w:dxaOrig="780" w:dyaOrig="380">
          <v:shape id="_x0000_i1066" type="#_x0000_t75" style="width:39.05pt;height:18.75pt" o:ole="">
            <v:imagedata r:id="rId84" o:title=""/>
          </v:shape>
          <o:OLEObject Type="Embed" ProgID="Equation.3" ShapeID="_x0000_i1066" DrawAspect="Content" ObjectID="_1314784764" r:id="rId98"/>
        </w:object>
      </w:r>
      <w:r>
        <w:tab/>
        <w:t>1</w:t>
      </w:r>
    </w:p>
    <w:p w:rsidR="00FB046A" w:rsidRPr="00FB1938" w:rsidRDefault="00FB046A" w:rsidP="00E210FF">
      <w:pPr>
        <w:pStyle w:val="Stip"/>
        <w:rPr>
          <w:iCs/>
        </w:rPr>
      </w:pPr>
      <w:r>
        <w:t xml:space="preserve">Tijdens de elektrolyse wordt </w:t>
      </w:r>
      <w:r w:rsidRPr="008E58EB">
        <w:rPr>
          <w:position w:val="-16"/>
        </w:rPr>
        <w:object w:dxaOrig="820" w:dyaOrig="380">
          <v:shape id="_x0000_i1067" type="#_x0000_t75" style="width:41.05pt;height:18.75pt" o:ole="">
            <v:imagedata r:id="rId92" o:title=""/>
          </v:shape>
          <o:OLEObject Type="Embed" ProgID="Equation.3" ShapeID="_x0000_i1067" DrawAspect="Content" ObjectID="_1314784765" r:id="rId99"/>
        </w:object>
      </w:r>
      <w:r>
        <w:t xml:space="preserve">groter en </w:t>
      </w:r>
      <w:r w:rsidRPr="008E58EB">
        <w:rPr>
          <w:position w:val="-16"/>
        </w:rPr>
        <w:object w:dxaOrig="780" w:dyaOrig="380">
          <v:shape id="_x0000_i1068" type="#_x0000_t75" style="width:39.05pt;height:18.75pt" o:ole="">
            <v:imagedata r:id="rId84" o:title=""/>
          </v:shape>
          <o:OLEObject Type="Embed" ProgID="Equation.3" ShapeID="_x0000_i1068" DrawAspect="Content" ObjectID="_1314784766" r:id="rId100"/>
        </w:object>
      </w:r>
      <w:r>
        <w:t>kleiner</w:t>
      </w:r>
      <w:r>
        <w:tab/>
        <w:t>1</w:t>
      </w:r>
    </w:p>
    <w:p w:rsidR="00FB046A" w:rsidRPr="001823D1" w:rsidRDefault="00FB046A" w:rsidP="00E210FF">
      <w:pPr>
        <w:pStyle w:val="Stip"/>
        <w:rPr>
          <w:iCs/>
        </w:rPr>
      </w:pPr>
      <w:r>
        <w:t xml:space="preserve">Dus wordt </w:t>
      </w:r>
      <w:r w:rsidRPr="008E58EB">
        <w:rPr>
          <w:position w:val="-16"/>
        </w:rPr>
        <w:object w:dxaOrig="820" w:dyaOrig="380">
          <v:shape id="_x0000_i1069" type="#_x0000_t75" style="width:41.05pt;height:18.75pt" o:ole="">
            <v:imagedata r:id="rId92" o:title=""/>
          </v:shape>
          <o:OLEObject Type="Embed" ProgID="Equation.3" ShapeID="_x0000_i1069" DrawAspect="Content" ObjectID="_1314784767" r:id="rId101"/>
        </w:object>
      </w:r>
      <w:r w:rsidRPr="008E58EB">
        <w:rPr>
          <w:szCs w:val="22"/>
        </w:rPr>
        <w:t xml:space="preserve"> </w:t>
      </w:r>
      <w:r w:rsidRPr="008E58EB">
        <w:rPr>
          <w:szCs w:val="22"/>
        </w:rPr>
        <w:sym w:font="Symbol" w:char="F02D"/>
      </w:r>
      <w:r w:rsidRPr="008E58EB">
        <w:rPr>
          <w:szCs w:val="22"/>
        </w:rPr>
        <w:t xml:space="preserve"> </w:t>
      </w:r>
      <w:r w:rsidRPr="008E58EB">
        <w:rPr>
          <w:position w:val="-16"/>
        </w:rPr>
        <w:object w:dxaOrig="780" w:dyaOrig="380">
          <v:shape id="_x0000_i1070" type="#_x0000_t75" style="width:39.05pt;height:18.75pt" o:ole="">
            <v:imagedata r:id="rId84" o:title=""/>
          </v:shape>
          <o:OLEObject Type="Embed" ProgID="Equation.3" ShapeID="_x0000_i1070" DrawAspect="Content" ObjectID="_1314784768" r:id="rId102"/>
        </w:object>
      </w:r>
      <w:r>
        <w:t xml:space="preserve"> groter (en moet het aangelegde potentiaalverschil voortdurend toenemen tijdens de elektrolyse)</w:t>
      </w:r>
      <w:r>
        <w:tab/>
        <w:t>1</w:t>
      </w:r>
    </w:p>
    <w:p w:rsidR="00FB046A" w:rsidRDefault="00FB046A" w:rsidP="00FB046A">
      <w:pPr>
        <w:pStyle w:val="Vraag"/>
        <w:tabs>
          <w:tab w:val="clear" w:pos="9639"/>
          <w:tab w:val="num" w:pos="0"/>
        </w:tabs>
        <w:ind w:left="0" w:hanging="567"/>
      </w:pPr>
      <w:r>
        <w:t>Maximumscore 3</w:t>
      </w:r>
      <w:r>
        <w:br/>
      </w:r>
      <w:r w:rsidRPr="008E58EB">
        <w:t>Volgens de tekst in de opgave slaat alleen het metaal neer, dat in de oplossing de hoogste redoxpotentiaal bezit. Bij [Ni</w:t>
      </w:r>
      <w:r w:rsidRPr="008E58EB">
        <w:rPr>
          <w:vertAlign w:val="superscript"/>
        </w:rPr>
        <w:t>2+</w:t>
      </w:r>
      <w:r w:rsidRPr="008E58EB">
        <w:t>] = 1 mol L</w:t>
      </w:r>
      <w:r w:rsidRPr="008E58EB">
        <w:rPr>
          <w:vertAlign w:val="superscript"/>
        </w:rPr>
        <w:sym w:font="Symbol" w:char="F02D"/>
      </w:r>
      <w:r w:rsidRPr="008E58EB">
        <w:rPr>
          <w:vertAlign w:val="superscript"/>
        </w:rPr>
        <w:t>1</w:t>
      </w:r>
      <w:r w:rsidRPr="008E58EB">
        <w:t xml:space="preserve"> kunnen we in fig. 3.2 een redoxpotentiaal (voor Ni/Ni</w:t>
      </w:r>
      <w:r w:rsidRPr="008E58EB">
        <w:rPr>
          <w:vertAlign w:val="superscript"/>
        </w:rPr>
        <w:t>2+</w:t>
      </w:r>
      <w:r w:rsidRPr="008E58EB">
        <w:t xml:space="preserve">) aflezen van </w:t>
      </w:r>
      <w:r w:rsidRPr="008E58EB">
        <w:sym w:font="Symbol" w:char="F02D"/>
      </w:r>
      <w:r w:rsidRPr="008E58EB">
        <w:t>0,25 Volt. Bij dezelfde redoxpotentiaal slaat lood neer als de concentratie van de Pb</w:t>
      </w:r>
      <w:r w:rsidRPr="008E58EB">
        <w:rPr>
          <w:vertAlign w:val="superscript"/>
        </w:rPr>
        <w:t>2+</w:t>
      </w:r>
      <w:r w:rsidRPr="008E58EB">
        <w:t>-ionen 10</w:t>
      </w:r>
      <w:r w:rsidRPr="008E58EB">
        <w:rPr>
          <w:vertAlign w:val="superscript"/>
        </w:rPr>
        <w:sym w:font="Symbol" w:char="F02D"/>
      </w:r>
      <w:r w:rsidRPr="008E58EB">
        <w:rPr>
          <w:vertAlign w:val="superscript"/>
        </w:rPr>
        <w:t>4</w:t>
      </w:r>
      <w:r w:rsidRPr="008E58EB">
        <w:t xml:space="preserve"> mol L</w:t>
      </w:r>
      <w:r w:rsidRPr="008E58EB">
        <w:rPr>
          <w:vertAlign w:val="superscript"/>
        </w:rPr>
        <w:sym w:font="Symbol" w:char="F02D"/>
      </w:r>
      <w:r w:rsidRPr="008E58EB">
        <w:rPr>
          <w:vertAlign w:val="superscript"/>
        </w:rPr>
        <w:t>1</w:t>
      </w:r>
      <w:r w:rsidRPr="008E58EB">
        <w:t xml:space="preserve"> overschrijdt (ga in de figuur van punt (0, </w:t>
      </w:r>
      <w:r w:rsidRPr="008E58EB">
        <w:sym w:font="Symbol" w:char="F02D"/>
      </w:r>
      <w:r>
        <w:t>0,</w:t>
      </w:r>
      <w:r w:rsidRPr="008E58EB">
        <w:t>25) horizontaal naar rechts, totdat je de rechte van het Pb/Pb</w:t>
      </w:r>
      <w:r w:rsidRPr="008E58EB">
        <w:rPr>
          <w:vertAlign w:val="superscript"/>
        </w:rPr>
        <w:t>2+</w:t>
      </w:r>
      <w:r w:rsidRPr="008E58EB">
        <w:t>-koppel snijdt).</w:t>
      </w:r>
    </w:p>
    <w:p w:rsidR="00FB046A" w:rsidRPr="001823D1" w:rsidRDefault="00FB046A" w:rsidP="00E210FF">
      <w:pPr>
        <w:pStyle w:val="Stip"/>
        <w:rPr>
          <w:iCs/>
        </w:rPr>
      </w:pPr>
      <w:r>
        <w:t>Notie dat wanner nikkel neerslaat bij elektrolyse in een 1 M oplossing</w:t>
      </w:r>
      <w:r w:rsidRPr="008E58EB">
        <w:rPr>
          <w:szCs w:val="22"/>
        </w:rPr>
        <w:t xml:space="preserve"> </w:t>
      </w:r>
      <w:r w:rsidRPr="008E58EB">
        <w:rPr>
          <w:position w:val="-16"/>
        </w:rPr>
        <w:object w:dxaOrig="780" w:dyaOrig="380">
          <v:shape id="_x0000_i1071" type="#_x0000_t75" style="width:39.05pt;height:18.75pt" o:ole="">
            <v:imagedata r:id="rId84" o:title=""/>
          </v:shape>
          <o:OLEObject Type="Embed" ProgID="Equation.3" ShapeID="_x0000_i1071" DrawAspect="Content" ObjectID="_1314784769" r:id="rId103"/>
        </w:object>
      </w:r>
      <w:r>
        <w:t>= –</w:t>
      </w:r>
      <w:r>
        <w:rPr>
          <w:vertAlign w:val="superscript"/>
        </w:rPr>
        <w:t> </w:t>
      </w:r>
      <w:r>
        <w:t>0,25</w:t>
      </w:r>
      <w:r>
        <w:tab/>
        <w:t>1</w:t>
      </w:r>
    </w:p>
    <w:p w:rsidR="00FB046A" w:rsidRPr="00410052" w:rsidRDefault="00FB046A" w:rsidP="00E210FF">
      <w:pPr>
        <w:pStyle w:val="Stip"/>
        <w:rPr>
          <w:iCs/>
        </w:rPr>
      </w:pPr>
      <w:r>
        <w:t xml:space="preserve">Notie dat als ook lood neerslaat </w:t>
      </w:r>
      <w:r w:rsidRPr="008E58EB">
        <w:rPr>
          <w:position w:val="-16"/>
        </w:rPr>
        <w:object w:dxaOrig="820" w:dyaOrig="380">
          <v:shape id="_x0000_i1072" type="#_x0000_t75" style="width:41.05pt;height:18.75pt" o:ole="">
            <v:imagedata r:id="rId92" o:title=""/>
          </v:shape>
          <o:OLEObject Type="Embed" ProgID="Equation.3" ShapeID="_x0000_i1072" DrawAspect="Content" ObjectID="_1314784770" r:id="rId104"/>
        </w:object>
      </w:r>
      <w:r>
        <w:t xml:space="preserve">= </w:t>
      </w:r>
      <w:r w:rsidRPr="008E58EB">
        <w:rPr>
          <w:position w:val="-16"/>
        </w:rPr>
        <w:object w:dxaOrig="780" w:dyaOrig="380">
          <v:shape id="_x0000_i1073" type="#_x0000_t75" style="width:39.05pt;height:18.75pt" o:ole="">
            <v:imagedata r:id="rId84" o:title=""/>
          </v:shape>
          <o:OLEObject Type="Embed" ProgID="Equation.3" ShapeID="_x0000_i1073" DrawAspect="Content" ObjectID="_1314784771" r:id="rId105"/>
        </w:object>
      </w:r>
      <w:r>
        <w:tab/>
        <w:t>1</w:t>
      </w:r>
    </w:p>
    <w:p w:rsidR="00FB046A" w:rsidRPr="00FB1938" w:rsidRDefault="00FB046A" w:rsidP="00E210FF">
      <w:pPr>
        <w:pStyle w:val="Stip"/>
        <w:rPr>
          <w:iCs/>
        </w:rPr>
      </w:pPr>
      <w:r>
        <w:rPr>
          <w:iCs/>
        </w:rPr>
        <w:t>Rest van de uitleg</w:t>
      </w:r>
      <w:r>
        <w:rPr>
          <w:iCs/>
        </w:rPr>
        <w:tab/>
        <w:t>1</w:t>
      </w:r>
    </w:p>
    <w:p w:rsidR="00FB046A" w:rsidRPr="00EC3E8A" w:rsidRDefault="00FB046A" w:rsidP="00FB046A">
      <w:pPr>
        <w:pStyle w:val="Vraag"/>
        <w:tabs>
          <w:tab w:val="clear" w:pos="9639"/>
          <w:tab w:val="num" w:pos="0"/>
        </w:tabs>
        <w:ind w:left="0" w:hanging="567"/>
        <w:rPr>
          <w:lang w:val="fr-FR"/>
        </w:rPr>
      </w:pPr>
      <w:r>
        <w:rPr>
          <w:lang w:val="fr-FR"/>
        </w:rPr>
        <w:t>Maximumscore 3</w:t>
      </w:r>
      <w:r>
        <w:rPr>
          <w:lang w:val="fr-FR"/>
        </w:rPr>
        <w:br/>
      </w:r>
      <w:r w:rsidRPr="00EC3E8A">
        <w:rPr>
          <w:lang w:val="fr-FR"/>
        </w:rPr>
        <w:t>Ni</w:t>
      </w:r>
      <w:r w:rsidRPr="00EC3E8A">
        <w:rPr>
          <w:vertAlign w:val="superscript"/>
          <w:lang w:val="fr-FR"/>
        </w:rPr>
        <w:t>2+</w:t>
      </w:r>
      <w:r w:rsidRPr="00EC3E8A">
        <w:rPr>
          <w:lang w:val="fr-FR"/>
        </w:rPr>
        <w:t>(aq) + 6 NH</w:t>
      </w:r>
      <w:r w:rsidRPr="00EC3E8A">
        <w:rPr>
          <w:vertAlign w:val="subscript"/>
          <w:lang w:val="fr-FR"/>
        </w:rPr>
        <w:t>3</w:t>
      </w:r>
      <w:r w:rsidRPr="00EC3E8A">
        <w:rPr>
          <w:lang w:val="fr-FR"/>
        </w:rPr>
        <w:t xml:space="preserve">(aq) </w:t>
      </w:r>
      <w:r w:rsidRPr="008E58EB">
        <w:rPr>
          <w:position w:val="-10"/>
        </w:rPr>
        <w:object w:dxaOrig="260" w:dyaOrig="380">
          <v:shape id="_x0000_i1074" type="#_x0000_t75" style="width:13.2pt;height:18.75pt" o:ole="">
            <v:imagedata r:id="rId63" o:title=""/>
          </v:shape>
          <o:OLEObject Type="Embed" ProgID="Equation.3" ShapeID="_x0000_i1074" DrawAspect="Content" ObjectID="_1314784772" r:id="rId106"/>
        </w:object>
      </w:r>
      <w:r w:rsidRPr="00EC3E8A">
        <w:rPr>
          <w:lang w:val="fr-FR"/>
        </w:rPr>
        <w:t xml:space="preserve"> Ni(NH</w:t>
      </w:r>
      <w:r w:rsidRPr="00EC3E8A">
        <w:rPr>
          <w:vertAlign w:val="subscript"/>
          <w:lang w:val="fr-FR"/>
        </w:rPr>
        <w:t>3</w:t>
      </w:r>
      <w:r w:rsidRPr="00EC3E8A">
        <w:rPr>
          <w:lang w:val="fr-FR"/>
        </w:rPr>
        <w:t>)</w:t>
      </w:r>
      <w:r w:rsidRPr="00EC3E8A">
        <w:rPr>
          <w:vertAlign w:val="subscript"/>
          <w:lang w:val="fr-FR"/>
        </w:rPr>
        <w:t>6</w:t>
      </w:r>
      <w:r w:rsidRPr="00EC3E8A">
        <w:rPr>
          <w:vertAlign w:val="superscript"/>
          <w:lang w:val="fr-FR"/>
        </w:rPr>
        <w:t>2+</w:t>
      </w:r>
      <w:r w:rsidRPr="00EC3E8A">
        <w:rPr>
          <w:lang w:val="fr-FR"/>
        </w:rPr>
        <w:t>(aq)</w:t>
      </w:r>
    </w:p>
    <w:p w:rsidR="00FB046A" w:rsidRPr="008E58EB" w:rsidRDefault="00FB046A" w:rsidP="00E210FF">
      <w:pPr>
        <w:rPr>
          <w:szCs w:val="22"/>
        </w:rPr>
      </w:pPr>
      <w:r w:rsidRPr="008E58EB">
        <w:rPr>
          <w:i/>
          <w:szCs w:val="22"/>
        </w:rPr>
        <w:t>K</w:t>
      </w:r>
      <w:r w:rsidRPr="008E58EB">
        <w:rPr>
          <w:szCs w:val="22"/>
        </w:rPr>
        <w:t xml:space="preserve"> is zeer groot; er zijn dus veel Ni(NH</w:t>
      </w:r>
      <w:r w:rsidRPr="008E58EB">
        <w:rPr>
          <w:szCs w:val="22"/>
          <w:vertAlign w:val="subscript"/>
        </w:rPr>
        <w:t>3</w:t>
      </w:r>
      <w:r w:rsidRPr="008E58EB">
        <w:rPr>
          <w:szCs w:val="22"/>
        </w:rPr>
        <w:t>)</w:t>
      </w:r>
      <w:r w:rsidRPr="008E58EB">
        <w:rPr>
          <w:szCs w:val="22"/>
          <w:vertAlign w:val="subscript"/>
        </w:rPr>
        <w:t>6</w:t>
      </w:r>
      <w:r w:rsidRPr="008E58EB">
        <w:rPr>
          <w:szCs w:val="22"/>
          <w:vertAlign w:val="superscript"/>
        </w:rPr>
        <w:t>2+</w:t>
      </w:r>
      <w:r w:rsidRPr="008E58EB">
        <w:rPr>
          <w:szCs w:val="22"/>
        </w:rPr>
        <w:t>-ionen t.o.v. Ni</w:t>
      </w:r>
      <w:r w:rsidRPr="008E58EB">
        <w:rPr>
          <w:szCs w:val="22"/>
          <w:vertAlign w:val="superscript"/>
        </w:rPr>
        <w:t>2+</w:t>
      </w:r>
      <w:r w:rsidRPr="008E58EB">
        <w:rPr>
          <w:szCs w:val="22"/>
        </w:rPr>
        <w:t>-ionen in de evenwichtstoestand. Vrijwel alle Ni</w:t>
      </w:r>
      <w:r w:rsidRPr="008E58EB">
        <w:rPr>
          <w:szCs w:val="22"/>
          <w:vertAlign w:val="superscript"/>
        </w:rPr>
        <w:t>2+</w:t>
      </w:r>
      <w:r w:rsidRPr="008E58EB">
        <w:rPr>
          <w:szCs w:val="22"/>
        </w:rPr>
        <w:t>-ionen (0</w:t>
      </w:r>
      <w:r w:rsidRPr="008E58EB">
        <w:rPr>
          <w:rFonts w:ascii="Symbol" w:hAnsi="Symbol"/>
          <w:szCs w:val="22"/>
        </w:rPr>
        <w:t></w:t>
      </w:r>
      <w:r w:rsidRPr="008E58EB">
        <w:rPr>
          <w:rFonts w:ascii="Symbol" w:hAnsi="Symbol"/>
          <w:szCs w:val="22"/>
        </w:rPr>
        <w:t></w:t>
      </w:r>
      <w:r w:rsidRPr="008E58EB">
        <w:rPr>
          <w:szCs w:val="22"/>
        </w:rPr>
        <w:t>0 mol L</w:t>
      </w:r>
      <w:r w:rsidRPr="008E58EB">
        <w:rPr>
          <w:szCs w:val="22"/>
          <w:vertAlign w:val="superscript"/>
        </w:rPr>
        <w:sym w:font="Symbol" w:char="F02D"/>
      </w:r>
      <w:r w:rsidRPr="008E58EB">
        <w:rPr>
          <w:szCs w:val="22"/>
          <w:vertAlign w:val="superscript"/>
        </w:rPr>
        <w:t>1</w:t>
      </w:r>
      <w:r w:rsidRPr="008E58EB">
        <w:rPr>
          <w:szCs w:val="22"/>
        </w:rPr>
        <w:t>) hebben dus met NH</w:t>
      </w:r>
      <w:r w:rsidRPr="008E58EB">
        <w:rPr>
          <w:szCs w:val="22"/>
          <w:vertAlign w:val="subscript"/>
        </w:rPr>
        <w:t>3</w:t>
      </w:r>
      <w:r w:rsidRPr="008E58EB">
        <w:rPr>
          <w:szCs w:val="22"/>
        </w:rPr>
        <w:t xml:space="preserve"> (6 × 0,10 mol L</w:t>
      </w:r>
      <w:r w:rsidRPr="008E58EB">
        <w:rPr>
          <w:szCs w:val="22"/>
          <w:vertAlign w:val="superscript"/>
        </w:rPr>
        <w:sym w:font="Symbol" w:char="F02D"/>
      </w:r>
      <w:r w:rsidRPr="008E58EB">
        <w:rPr>
          <w:szCs w:val="22"/>
          <w:vertAlign w:val="superscript"/>
        </w:rPr>
        <w:t>1</w:t>
      </w:r>
      <w:r w:rsidRPr="008E58EB">
        <w:rPr>
          <w:szCs w:val="22"/>
        </w:rPr>
        <w:t>) gereageerd tot (bijna) 0</w:t>
      </w:r>
      <w:r w:rsidRPr="008E58EB">
        <w:rPr>
          <w:rFonts w:ascii="Symbol" w:hAnsi="Symbol"/>
          <w:szCs w:val="22"/>
        </w:rPr>
        <w:t></w:t>
      </w:r>
      <w:r w:rsidRPr="008E58EB">
        <w:rPr>
          <w:rFonts w:ascii="Symbol" w:hAnsi="Symbol"/>
          <w:szCs w:val="22"/>
        </w:rPr>
        <w:t></w:t>
      </w:r>
      <w:r w:rsidRPr="008E58EB">
        <w:rPr>
          <w:szCs w:val="22"/>
        </w:rPr>
        <w:t>0 mol L</w:t>
      </w:r>
      <w:r w:rsidRPr="008E58EB">
        <w:rPr>
          <w:szCs w:val="22"/>
          <w:vertAlign w:val="superscript"/>
        </w:rPr>
        <w:sym w:font="Symbol" w:char="F02D"/>
      </w:r>
      <w:r w:rsidRPr="008E58EB">
        <w:rPr>
          <w:szCs w:val="22"/>
          <w:vertAlign w:val="superscript"/>
        </w:rPr>
        <w:t>1</w:t>
      </w:r>
      <w:r w:rsidRPr="008E58EB">
        <w:rPr>
          <w:szCs w:val="22"/>
        </w:rPr>
        <w:t xml:space="preserve"> Ni(NH</w:t>
      </w:r>
      <w:r w:rsidRPr="008E58EB">
        <w:rPr>
          <w:szCs w:val="22"/>
          <w:vertAlign w:val="subscript"/>
        </w:rPr>
        <w:t>3</w:t>
      </w:r>
      <w:r w:rsidRPr="008E58EB">
        <w:rPr>
          <w:szCs w:val="22"/>
        </w:rPr>
        <w:t>)</w:t>
      </w:r>
      <w:r w:rsidRPr="008E58EB">
        <w:rPr>
          <w:szCs w:val="22"/>
          <w:vertAlign w:val="subscript"/>
        </w:rPr>
        <w:t>6</w:t>
      </w:r>
      <w:r w:rsidRPr="008E58EB">
        <w:rPr>
          <w:szCs w:val="22"/>
          <w:vertAlign w:val="superscript"/>
        </w:rPr>
        <w:t>2+</w:t>
      </w:r>
      <w:r w:rsidRPr="008E58EB">
        <w:rPr>
          <w:szCs w:val="22"/>
        </w:rPr>
        <w:t>-ionen.</w:t>
      </w:r>
    </w:p>
    <w:p w:rsidR="00FB046A" w:rsidRPr="008E58EB" w:rsidRDefault="00FB046A" w:rsidP="00E210FF">
      <w:pPr>
        <w:rPr>
          <w:szCs w:val="22"/>
        </w:rPr>
      </w:pPr>
      <w:r w:rsidRPr="008E58EB">
        <w:rPr>
          <w:szCs w:val="22"/>
        </w:rPr>
        <w:t>Stel dat na de evenwichtsinstelling geldt [Ni</w:t>
      </w:r>
      <w:r w:rsidRPr="008E58EB">
        <w:rPr>
          <w:szCs w:val="22"/>
          <w:vertAlign w:val="superscript"/>
        </w:rPr>
        <w:t>2+</w:t>
      </w:r>
      <w:r w:rsidRPr="008E58EB">
        <w:rPr>
          <w:szCs w:val="22"/>
        </w:rPr>
        <w:t xml:space="preserve">] = </w:t>
      </w:r>
      <w:r w:rsidRPr="008E58EB">
        <w:rPr>
          <w:i/>
          <w:szCs w:val="22"/>
        </w:rPr>
        <w:t>x</w:t>
      </w:r>
      <w:r w:rsidRPr="008E58EB">
        <w:rPr>
          <w:szCs w:val="22"/>
        </w:rPr>
        <w:t xml:space="preserve"> (</w:t>
      </w:r>
      <w:r w:rsidRPr="008E58EB">
        <w:rPr>
          <w:i/>
          <w:szCs w:val="22"/>
        </w:rPr>
        <w:t>x</w:t>
      </w:r>
      <w:r w:rsidRPr="008E58EB">
        <w:rPr>
          <w:szCs w:val="22"/>
        </w:rPr>
        <w:t xml:space="preserve"> is een </w:t>
      </w:r>
      <w:r w:rsidRPr="008E58EB">
        <w:rPr>
          <w:i/>
          <w:iCs/>
          <w:szCs w:val="22"/>
        </w:rPr>
        <w:t xml:space="preserve">kleine </w:t>
      </w:r>
      <w:r w:rsidRPr="008E58EB">
        <w:rPr>
          <w:szCs w:val="22"/>
        </w:rPr>
        <w:t>concentratie), dan geldt dat [Ni(NH</w:t>
      </w:r>
      <w:r w:rsidRPr="008E58EB">
        <w:rPr>
          <w:szCs w:val="22"/>
          <w:vertAlign w:val="subscript"/>
        </w:rPr>
        <w:t>3</w:t>
      </w:r>
      <w:r w:rsidRPr="008E58EB">
        <w:rPr>
          <w:szCs w:val="22"/>
        </w:rPr>
        <w:t>)</w:t>
      </w:r>
      <w:r w:rsidRPr="008E58EB">
        <w:rPr>
          <w:szCs w:val="22"/>
          <w:vertAlign w:val="subscript"/>
        </w:rPr>
        <w:t>6</w:t>
      </w:r>
      <w:r w:rsidRPr="008E58EB">
        <w:rPr>
          <w:szCs w:val="22"/>
          <w:vertAlign w:val="superscript"/>
        </w:rPr>
        <w:t>2+</w:t>
      </w:r>
      <w:r w:rsidRPr="008E58EB">
        <w:rPr>
          <w:szCs w:val="22"/>
        </w:rPr>
        <w:t>] = 0,</w:t>
      </w:r>
      <w:r w:rsidRPr="008E58EB">
        <w:rPr>
          <w:rFonts w:ascii="Symbol" w:hAnsi="Symbol"/>
          <w:szCs w:val="22"/>
        </w:rPr>
        <w:t></w:t>
      </w:r>
      <w:r w:rsidRPr="008E58EB">
        <w:rPr>
          <w:szCs w:val="22"/>
        </w:rPr>
        <w:t xml:space="preserve">0 </w:t>
      </w:r>
      <w:r w:rsidRPr="008E58EB">
        <w:rPr>
          <w:szCs w:val="22"/>
        </w:rPr>
        <w:sym w:font="Symbol" w:char="F02D"/>
      </w:r>
      <w:r w:rsidRPr="008E58EB">
        <w:rPr>
          <w:szCs w:val="22"/>
        </w:rPr>
        <w:t xml:space="preserve"> </w:t>
      </w:r>
      <w:r w:rsidRPr="008E58EB">
        <w:rPr>
          <w:i/>
          <w:szCs w:val="22"/>
        </w:rPr>
        <w:t>x</w:t>
      </w:r>
      <w:r w:rsidRPr="008E58EB">
        <w:rPr>
          <w:szCs w:val="22"/>
        </w:rPr>
        <w:t xml:space="preserve"> </w:t>
      </w:r>
      <w:r w:rsidRPr="008E58EB">
        <w:rPr>
          <w:szCs w:val="22"/>
        </w:rPr>
        <w:sym w:font="Symbol" w:char="F0BB"/>
      </w:r>
      <w:r w:rsidRPr="008E58EB">
        <w:rPr>
          <w:szCs w:val="22"/>
        </w:rPr>
        <w:t xml:space="preserve"> 0</w:t>
      </w:r>
      <w:r w:rsidRPr="008E58EB">
        <w:rPr>
          <w:rFonts w:ascii="Symbol" w:hAnsi="Symbol"/>
          <w:szCs w:val="22"/>
        </w:rPr>
        <w:t></w:t>
      </w:r>
      <w:r w:rsidRPr="008E58EB">
        <w:rPr>
          <w:rFonts w:ascii="Symbol" w:hAnsi="Symbol"/>
          <w:szCs w:val="22"/>
        </w:rPr>
        <w:t></w:t>
      </w:r>
      <w:r w:rsidRPr="008E58EB">
        <w:rPr>
          <w:szCs w:val="22"/>
        </w:rPr>
        <w:t>0 mol L</w:t>
      </w:r>
      <w:r w:rsidRPr="008E58EB">
        <w:rPr>
          <w:szCs w:val="22"/>
          <w:vertAlign w:val="superscript"/>
        </w:rPr>
        <w:sym w:font="Symbol" w:char="F02D"/>
      </w:r>
      <w:r w:rsidRPr="008E58EB">
        <w:rPr>
          <w:szCs w:val="22"/>
        </w:rPr>
        <w:t xml:space="preserve"> (want </w:t>
      </w:r>
      <w:r w:rsidRPr="008E58EB">
        <w:rPr>
          <w:i/>
          <w:szCs w:val="22"/>
        </w:rPr>
        <w:t>x</w:t>
      </w:r>
      <w:r w:rsidRPr="008E58EB">
        <w:rPr>
          <w:szCs w:val="22"/>
        </w:rPr>
        <w:t xml:space="preserve"> wordt klein verondersteld t.o.v. 0</w:t>
      </w:r>
      <w:r w:rsidRPr="008E58EB">
        <w:rPr>
          <w:rFonts w:ascii="Symbol" w:hAnsi="Symbol"/>
          <w:szCs w:val="22"/>
        </w:rPr>
        <w:t></w:t>
      </w:r>
      <w:r w:rsidRPr="008E58EB">
        <w:rPr>
          <w:rFonts w:ascii="Symbol" w:hAnsi="Symbol"/>
          <w:szCs w:val="22"/>
        </w:rPr>
        <w:t></w:t>
      </w:r>
      <w:r w:rsidRPr="008E58EB">
        <w:rPr>
          <w:szCs w:val="22"/>
        </w:rPr>
        <w:t>0).</w:t>
      </w:r>
    </w:p>
    <w:p w:rsidR="00FB046A" w:rsidRPr="008E58EB" w:rsidRDefault="00FB046A" w:rsidP="00E210FF">
      <w:pPr>
        <w:rPr>
          <w:szCs w:val="22"/>
        </w:rPr>
      </w:pPr>
      <w:r w:rsidRPr="008E58EB">
        <w:rPr>
          <w:szCs w:val="22"/>
        </w:rPr>
        <w:lastRenderedPageBreak/>
        <w:t>Voor de evenwichtsconstante geldt dan:</w:t>
      </w:r>
    </w:p>
    <w:p w:rsidR="00FB046A" w:rsidRPr="008E58EB" w:rsidRDefault="00FB046A" w:rsidP="00E210FF">
      <w:pPr>
        <w:rPr>
          <w:szCs w:val="22"/>
        </w:rPr>
      </w:pPr>
      <w:r w:rsidRPr="008E58EB">
        <w:rPr>
          <w:i/>
          <w:szCs w:val="22"/>
        </w:rPr>
        <w:t>K</w:t>
      </w:r>
      <w:r w:rsidRPr="008E58EB">
        <w:rPr>
          <w:szCs w:val="22"/>
        </w:rPr>
        <w:t xml:space="preserve"> = 4,0</w:t>
      </w:r>
      <w:r w:rsidRPr="008E58EB">
        <w:rPr>
          <w:szCs w:val="22"/>
        </w:rPr>
        <w:sym w:font="Symbol" w:char="F0D7"/>
      </w:r>
      <w:r w:rsidRPr="008E58EB">
        <w:rPr>
          <w:szCs w:val="22"/>
        </w:rPr>
        <w:t>10</w:t>
      </w:r>
      <w:r w:rsidRPr="008E58EB">
        <w:rPr>
          <w:szCs w:val="22"/>
          <w:vertAlign w:val="superscript"/>
        </w:rPr>
        <w:t>8</w:t>
      </w:r>
      <w:r w:rsidRPr="008E58EB">
        <w:rPr>
          <w:szCs w:val="22"/>
        </w:rPr>
        <w:t xml:space="preserve"> = </w:t>
      </w:r>
      <w:r w:rsidRPr="008E58EB">
        <w:rPr>
          <w:position w:val="-32"/>
          <w:szCs w:val="22"/>
        </w:rPr>
        <w:object w:dxaOrig="3300" w:dyaOrig="760">
          <v:shape id="_x0000_i1075" type="#_x0000_t75" style="width:164.8pt;height:38.05pt" o:ole="">
            <v:imagedata r:id="rId107" o:title=""/>
          </v:shape>
          <o:OLEObject Type="Embed" ProgID="Equation.3" ShapeID="_x0000_i1075" DrawAspect="Content" ObjectID="_1314784773" r:id="rId108"/>
        </w:object>
      </w:r>
      <w:r w:rsidRPr="008E58EB">
        <w:rPr>
          <w:szCs w:val="22"/>
        </w:rPr>
        <w:t xml:space="preserve"> </w:t>
      </w:r>
      <w:r w:rsidRPr="008E58EB">
        <w:rPr>
          <w:szCs w:val="22"/>
        </w:rPr>
        <w:sym w:font="Symbol" w:char="F0DE"/>
      </w:r>
      <w:r w:rsidRPr="008E58EB">
        <w:rPr>
          <w:szCs w:val="22"/>
        </w:rPr>
        <w:t xml:space="preserve"> </w:t>
      </w:r>
      <w:r w:rsidRPr="008E58EB">
        <w:rPr>
          <w:i/>
          <w:szCs w:val="22"/>
        </w:rPr>
        <w:t>x</w:t>
      </w:r>
      <w:r w:rsidRPr="008E58EB">
        <w:rPr>
          <w:szCs w:val="22"/>
        </w:rPr>
        <w:t xml:space="preserve"> = </w:t>
      </w:r>
      <w:r w:rsidRPr="008E58EB">
        <w:rPr>
          <w:position w:val="-32"/>
          <w:szCs w:val="22"/>
        </w:rPr>
        <w:object w:dxaOrig="1579" w:dyaOrig="680">
          <v:shape id="_x0000_i1076" type="#_x0000_t75" style="width:79.1pt;height:33.95pt" o:ole="">
            <v:imagedata r:id="rId109" o:title=""/>
          </v:shape>
          <o:OLEObject Type="Embed" ProgID="Equation.3" ShapeID="_x0000_i1076" DrawAspect="Content" ObjectID="_1314784774" r:id="rId110"/>
        </w:object>
      </w:r>
      <w:r w:rsidRPr="008E58EB">
        <w:rPr>
          <w:szCs w:val="22"/>
        </w:rPr>
        <w:t xml:space="preserve"> = 6,1</w:t>
      </w:r>
      <w:r w:rsidRPr="008E58EB">
        <w:rPr>
          <w:szCs w:val="22"/>
        </w:rPr>
        <w:sym w:font="Symbol" w:char="F0D7"/>
      </w:r>
      <w:r w:rsidRPr="008E58EB">
        <w:rPr>
          <w:szCs w:val="22"/>
        </w:rPr>
        <w:t>10</w:t>
      </w:r>
      <w:r w:rsidRPr="008E58EB">
        <w:rPr>
          <w:szCs w:val="22"/>
          <w:vertAlign w:val="superscript"/>
        </w:rPr>
        <w:t>8</w:t>
      </w:r>
      <w:r w:rsidRPr="008E58EB">
        <w:rPr>
          <w:szCs w:val="22"/>
        </w:rPr>
        <w:t xml:space="preserve"> </w:t>
      </w:r>
      <w:r w:rsidRPr="008E58EB">
        <w:rPr>
          <w:szCs w:val="22"/>
        </w:rPr>
        <w:sym w:font="Symbol" w:char="F0DE"/>
      </w:r>
      <w:r w:rsidRPr="008E58EB">
        <w:rPr>
          <w:szCs w:val="22"/>
        </w:rPr>
        <w:t> [Ni</w:t>
      </w:r>
      <w:r w:rsidRPr="008E58EB">
        <w:rPr>
          <w:szCs w:val="22"/>
          <w:vertAlign w:val="superscript"/>
        </w:rPr>
        <w:t>2+</w:t>
      </w:r>
      <w:r w:rsidRPr="008E58EB">
        <w:rPr>
          <w:szCs w:val="22"/>
        </w:rPr>
        <w:t>] = 6,1</w:t>
      </w:r>
      <w:r w:rsidRPr="008E58EB">
        <w:rPr>
          <w:szCs w:val="22"/>
        </w:rPr>
        <w:sym w:font="Symbol" w:char="F0D7"/>
      </w:r>
      <w:r w:rsidRPr="008E58EB">
        <w:rPr>
          <w:szCs w:val="22"/>
        </w:rPr>
        <w:t>10</w:t>
      </w:r>
      <w:r w:rsidRPr="008E58EB">
        <w:rPr>
          <w:szCs w:val="22"/>
          <w:vertAlign w:val="superscript"/>
        </w:rPr>
        <w:t>8</w:t>
      </w:r>
    </w:p>
    <w:p w:rsidR="00FB046A" w:rsidRPr="001823D1" w:rsidRDefault="00FB046A" w:rsidP="00E210FF">
      <w:pPr>
        <w:pStyle w:val="Stip"/>
        <w:rPr>
          <w:iCs/>
        </w:rPr>
      </w:pPr>
      <w:r>
        <w:t>Juiste evenwichtsvoorwaarde</w:t>
      </w:r>
      <w:r>
        <w:tab/>
        <w:t>1</w:t>
      </w:r>
    </w:p>
    <w:p w:rsidR="00FB046A" w:rsidRPr="00410052" w:rsidRDefault="00FB046A" w:rsidP="00E210FF">
      <w:pPr>
        <w:pStyle w:val="Stip"/>
        <w:rPr>
          <w:iCs/>
        </w:rPr>
      </w:pPr>
      <w:r>
        <w:t>Notie dat [</w:t>
      </w:r>
      <w:r w:rsidRPr="008E58EB">
        <w:rPr>
          <w:szCs w:val="22"/>
        </w:rPr>
        <w:t>Ni(NH</w:t>
      </w:r>
      <w:r w:rsidRPr="008E58EB">
        <w:rPr>
          <w:szCs w:val="22"/>
          <w:vertAlign w:val="subscript"/>
        </w:rPr>
        <w:t>3</w:t>
      </w:r>
      <w:r w:rsidRPr="008E58EB">
        <w:rPr>
          <w:szCs w:val="22"/>
        </w:rPr>
        <w:t>)</w:t>
      </w:r>
      <w:r w:rsidRPr="008E58EB">
        <w:rPr>
          <w:szCs w:val="22"/>
          <w:vertAlign w:val="subscript"/>
        </w:rPr>
        <w:t>6</w:t>
      </w:r>
      <w:r w:rsidRPr="008E58EB">
        <w:rPr>
          <w:szCs w:val="22"/>
          <w:vertAlign w:val="superscript"/>
        </w:rPr>
        <w:t>2+</w:t>
      </w:r>
      <w:r>
        <w:rPr>
          <w:szCs w:val="22"/>
        </w:rPr>
        <w:t>] = 0,l0 – [Ni</w:t>
      </w:r>
      <w:r>
        <w:rPr>
          <w:szCs w:val="22"/>
          <w:vertAlign w:val="superscript"/>
        </w:rPr>
        <w:t>2+</w:t>
      </w:r>
      <w:r>
        <w:rPr>
          <w:szCs w:val="22"/>
        </w:rPr>
        <w:t>]</w:t>
      </w:r>
      <w:r>
        <w:tab/>
        <w:t>1</w:t>
      </w:r>
    </w:p>
    <w:p w:rsidR="00FB046A" w:rsidRPr="00FB1938" w:rsidRDefault="00FB046A" w:rsidP="00E210FF">
      <w:pPr>
        <w:pStyle w:val="Stip"/>
        <w:rPr>
          <w:iCs/>
        </w:rPr>
      </w:pPr>
      <w:r>
        <w:rPr>
          <w:iCs/>
        </w:rPr>
        <w:t>Notie dat [NH</w:t>
      </w:r>
      <w:r>
        <w:rPr>
          <w:iCs/>
          <w:vertAlign w:val="subscript"/>
        </w:rPr>
        <w:t>3</w:t>
      </w:r>
      <w:r>
        <w:rPr>
          <w:iCs/>
        </w:rPr>
        <w:t>] = 1,0 – 6(</w:t>
      </w:r>
      <w:r>
        <w:rPr>
          <w:szCs w:val="22"/>
        </w:rPr>
        <w:t>0,l0 – [Ni</w:t>
      </w:r>
      <w:r>
        <w:rPr>
          <w:szCs w:val="22"/>
          <w:vertAlign w:val="superscript"/>
        </w:rPr>
        <w:t>2+</w:t>
      </w:r>
      <w:r>
        <w:rPr>
          <w:szCs w:val="22"/>
        </w:rPr>
        <w:t>]) en rest van de berekening</w:t>
      </w:r>
      <w:r>
        <w:rPr>
          <w:iCs/>
        </w:rPr>
        <w:tab/>
        <w:t>1</w:t>
      </w:r>
    </w:p>
    <w:p w:rsidR="00FB046A" w:rsidRPr="005B46C9" w:rsidRDefault="00FB046A" w:rsidP="00E210FF">
      <w:pPr>
        <w:pStyle w:val="Interlinie"/>
        <w:rPr>
          <w:iCs/>
          <w:lang w:val="nl-NL"/>
        </w:rPr>
      </w:pPr>
    </w:p>
    <w:p w:rsidR="00FB046A" w:rsidRDefault="00FB046A" w:rsidP="00E210FF">
      <w:pPr>
        <w:pStyle w:val="Interlinie"/>
        <w:rPr>
          <w:iCs/>
          <w:lang w:val="nl-NL"/>
        </w:rPr>
      </w:pPr>
      <w:r w:rsidRPr="008E58EB">
        <w:rPr>
          <w:i/>
          <w:iCs/>
          <w:lang w:val="nl-NL"/>
        </w:rPr>
        <w:t>Opmerking</w:t>
      </w:r>
      <w:r>
        <w:rPr>
          <w:i/>
          <w:iCs/>
          <w:lang w:val="nl-NL"/>
        </w:rPr>
        <w:t>en</w:t>
      </w:r>
      <w:r w:rsidRPr="008E58EB">
        <w:rPr>
          <w:i/>
          <w:iCs/>
          <w:lang w:val="nl-NL"/>
        </w:rPr>
        <w:t xml:space="preserve">: </w:t>
      </w:r>
    </w:p>
    <w:p w:rsidR="00FB046A" w:rsidRDefault="00FB046A" w:rsidP="00FB046A">
      <w:pPr>
        <w:pStyle w:val="Interlinie"/>
        <w:numPr>
          <w:ilvl w:val="0"/>
          <w:numId w:val="37"/>
        </w:numPr>
        <w:rPr>
          <w:lang w:val="nl-NL"/>
        </w:rPr>
      </w:pPr>
      <w:r>
        <w:rPr>
          <w:lang w:val="nl-NL"/>
        </w:rPr>
        <w:t xml:space="preserve">Wanneer de volgende berekening is gegeven: </w:t>
      </w:r>
      <w:r w:rsidRPr="00E67084">
        <w:rPr>
          <w:position w:val="-28"/>
          <w:lang w:val="nl-NL"/>
        </w:rPr>
        <w:object w:dxaOrig="4560" w:dyaOrig="660">
          <v:shape id="_x0000_i1077" type="#_x0000_t75" style="width:228.15pt;height:32.95pt" o:ole="">
            <v:imagedata r:id="rId111" o:title=""/>
          </v:shape>
          <o:OLEObject Type="Embed" ProgID="Equation.DSMT4" ShapeID="_x0000_i1077" DrawAspect="Content" ObjectID="_1314784775" r:id="rId112"/>
        </w:object>
      </w:r>
      <w:r>
        <w:rPr>
          <w:lang w:val="nl-NL"/>
        </w:rPr>
        <w:t>, dit goed rekenen.</w:t>
      </w:r>
    </w:p>
    <w:p w:rsidR="00FB046A" w:rsidRPr="00E67084" w:rsidRDefault="00FB046A" w:rsidP="00FB046A">
      <w:pPr>
        <w:pStyle w:val="Interlinie"/>
        <w:numPr>
          <w:ilvl w:val="0"/>
          <w:numId w:val="38"/>
        </w:numPr>
        <w:rPr>
          <w:iCs/>
          <w:lang w:val="nl-NL"/>
        </w:rPr>
      </w:pPr>
      <w:r w:rsidRPr="008E58EB">
        <w:rPr>
          <w:lang w:val="nl-NL"/>
        </w:rPr>
        <w:t xml:space="preserve">Indien uitgegaan was van </w:t>
      </w:r>
      <w:r w:rsidRPr="008E58EB">
        <w:rPr>
          <w:szCs w:val="22"/>
          <w:lang w:val="nl-NL"/>
        </w:rPr>
        <w:t>[Ni(NH</w:t>
      </w:r>
      <w:r w:rsidRPr="008E58EB">
        <w:rPr>
          <w:szCs w:val="22"/>
          <w:vertAlign w:val="subscript"/>
          <w:lang w:val="nl-NL"/>
        </w:rPr>
        <w:t>3</w:t>
      </w:r>
      <w:r w:rsidRPr="008E58EB">
        <w:rPr>
          <w:szCs w:val="22"/>
          <w:lang w:val="nl-NL"/>
        </w:rPr>
        <w:t>)</w:t>
      </w:r>
      <w:r w:rsidRPr="008E58EB">
        <w:rPr>
          <w:szCs w:val="22"/>
          <w:vertAlign w:val="subscript"/>
          <w:lang w:val="nl-NL"/>
        </w:rPr>
        <w:t>6</w:t>
      </w:r>
      <w:r w:rsidRPr="008E58EB">
        <w:rPr>
          <w:szCs w:val="22"/>
          <w:vertAlign w:val="superscript"/>
          <w:lang w:val="nl-NL"/>
        </w:rPr>
        <w:t>2+</w:t>
      </w:r>
      <w:r w:rsidRPr="008E58EB">
        <w:rPr>
          <w:szCs w:val="22"/>
          <w:lang w:val="nl-NL"/>
        </w:rPr>
        <w:t xml:space="preserve">] </w:t>
      </w:r>
      <w:r w:rsidRPr="008E58EB">
        <w:rPr>
          <w:lang w:val="nl-NL"/>
        </w:rPr>
        <w:t xml:space="preserve">= </w:t>
      </w:r>
      <w:r w:rsidRPr="008E58EB">
        <w:rPr>
          <w:i/>
          <w:lang w:val="nl-NL"/>
        </w:rPr>
        <w:t>x</w:t>
      </w:r>
      <w:r w:rsidRPr="008E58EB">
        <w:rPr>
          <w:lang w:val="nl-NL"/>
        </w:rPr>
        <w:t xml:space="preserve">, dan zou </w:t>
      </w:r>
      <w:r w:rsidRPr="008E58EB">
        <w:rPr>
          <w:i/>
          <w:lang w:val="nl-NL"/>
        </w:rPr>
        <w:t>x</w:t>
      </w:r>
      <w:r w:rsidRPr="008E58EB">
        <w:rPr>
          <w:lang w:val="nl-NL"/>
        </w:rPr>
        <w:t xml:space="preserve"> niet verwaarloosbaar klein zijn t.o.v. de andere concentraties, zodat een zeer moeilijk oplosbare vergelijking voor </w:t>
      </w:r>
      <w:r w:rsidRPr="008E58EB">
        <w:rPr>
          <w:i/>
          <w:lang w:val="nl-NL"/>
        </w:rPr>
        <w:t>K</w:t>
      </w:r>
      <w:r w:rsidRPr="008E58EB">
        <w:rPr>
          <w:lang w:val="nl-NL"/>
        </w:rPr>
        <w:t xml:space="preserve"> zou zijn ontstaan. Essentieel voor het beantwoorden van dit onderdeel is het inzicht dat er</w:t>
      </w:r>
      <w:r>
        <w:rPr>
          <w:lang w:val="nl-NL"/>
        </w:rPr>
        <w:t>,</w:t>
      </w:r>
      <w:r w:rsidRPr="008E58EB">
        <w:rPr>
          <w:lang w:val="nl-NL"/>
        </w:rPr>
        <w:t xml:space="preserve"> na de complexvorming met NH</w:t>
      </w:r>
      <w:r w:rsidRPr="008E58EB">
        <w:rPr>
          <w:vertAlign w:val="subscript"/>
          <w:lang w:val="nl-NL"/>
        </w:rPr>
        <w:t>3</w:t>
      </w:r>
      <w:r w:rsidRPr="008E58EB">
        <w:rPr>
          <w:lang w:val="nl-NL"/>
        </w:rPr>
        <w:t xml:space="preserve">, nauwelijks nog </w:t>
      </w:r>
      <w:r w:rsidRPr="008E58EB">
        <w:rPr>
          <w:i/>
          <w:iCs/>
          <w:lang w:val="nl-NL"/>
        </w:rPr>
        <w:t xml:space="preserve">vrije </w:t>
      </w:r>
      <w:r w:rsidRPr="008E58EB">
        <w:rPr>
          <w:lang w:val="nl-NL"/>
        </w:rPr>
        <w:t>Ni</w:t>
      </w:r>
      <w:r w:rsidRPr="008E58EB">
        <w:rPr>
          <w:vertAlign w:val="superscript"/>
          <w:lang w:val="nl-NL"/>
        </w:rPr>
        <w:t>2+</w:t>
      </w:r>
      <w:r w:rsidRPr="008E58EB">
        <w:rPr>
          <w:lang w:val="nl-NL"/>
        </w:rPr>
        <w:t>-ionen in de oplossing voorkomen.</w:t>
      </w:r>
    </w:p>
    <w:p w:rsidR="00FB046A" w:rsidRPr="008E58EB" w:rsidRDefault="00FB046A" w:rsidP="00FB046A">
      <w:pPr>
        <w:pStyle w:val="Vraag"/>
        <w:tabs>
          <w:tab w:val="clear" w:pos="9639"/>
          <w:tab w:val="num" w:pos="0"/>
        </w:tabs>
        <w:ind w:left="0" w:hanging="567"/>
      </w:pPr>
      <w:r>
        <w:t>Maximumscore 2</w:t>
      </w:r>
      <w:r>
        <w:br/>
      </w:r>
      <w:r w:rsidRPr="008E58EB">
        <w:t>Er slaat alleen Ni-metaal neer als de omstandigheden zo gekozen worden, dat Ni</w:t>
      </w:r>
      <w:r w:rsidRPr="008E58EB">
        <w:rPr>
          <w:vertAlign w:val="superscript"/>
        </w:rPr>
        <w:t>2+</w:t>
      </w:r>
      <w:r w:rsidRPr="008E58EB">
        <w:t xml:space="preserve"> de sterkste oxidator uit de oplossing is; d.w.z. een redoxpotentiaal heeft die hoger is dan die van andere oxidatoren (</w:t>
      </w:r>
      <w:r>
        <w:t>bv.</w:t>
      </w:r>
      <w:r w:rsidRPr="008E58EB">
        <w:t> H</w:t>
      </w:r>
      <w:r w:rsidRPr="008E58EB">
        <w:rPr>
          <w:vertAlign w:val="superscript"/>
        </w:rPr>
        <w:t>+</w:t>
      </w:r>
      <w:r w:rsidRPr="008E58EB">
        <w:t>) in de oplossing.</w:t>
      </w:r>
    </w:p>
    <w:p w:rsidR="00FB046A" w:rsidRDefault="00FB046A" w:rsidP="00E210FF">
      <w:r>
        <w:rPr>
          <w:szCs w:val="22"/>
        </w:rPr>
        <w:t xml:space="preserve">Uit fig. 2 volgt dat bij </w:t>
      </w:r>
      <w:r w:rsidRPr="008E58EB">
        <w:rPr>
          <w:szCs w:val="22"/>
        </w:rPr>
        <w:t>[Ni</w:t>
      </w:r>
      <w:r w:rsidRPr="008E58EB">
        <w:rPr>
          <w:szCs w:val="22"/>
          <w:vertAlign w:val="superscript"/>
        </w:rPr>
        <w:t>2+</w:t>
      </w:r>
      <w:r w:rsidRPr="008E58EB">
        <w:rPr>
          <w:szCs w:val="22"/>
        </w:rPr>
        <w:t>] =</w:t>
      </w:r>
      <w:r>
        <w:rPr>
          <w:szCs w:val="22"/>
        </w:rPr>
        <w:t xml:space="preserve"> 6,1</w:t>
      </w:r>
      <w:r>
        <w:rPr>
          <w:rFonts w:ascii="Arial" w:hAnsi="Arial" w:cs="Arial"/>
          <w:szCs w:val="22"/>
        </w:rPr>
        <w:t>∙</w:t>
      </w:r>
      <w:r>
        <w:rPr>
          <w:szCs w:val="22"/>
        </w:rPr>
        <w:t>1</w:t>
      </w:r>
      <w:r w:rsidRPr="00077DE7">
        <w:rPr>
          <w:szCs w:val="22"/>
          <w:vertAlign w:val="superscript"/>
        </w:rPr>
        <w:t>–8</w:t>
      </w:r>
      <w:r>
        <w:rPr>
          <w:szCs w:val="22"/>
        </w:rPr>
        <w:t>, dus –log</w:t>
      </w:r>
      <w:r w:rsidRPr="008E58EB">
        <w:rPr>
          <w:szCs w:val="22"/>
        </w:rPr>
        <w:t>[Ni</w:t>
      </w:r>
      <w:r w:rsidRPr="008E58EB">
        <w:rPr>
          <w:szCs w:val="22"/>
          <w:vertAlign w:val="superscript"/>
        </w:rPr>
        <w:t>2+</w:t>
      </w:r>
      <w:r w:rsidRPr="008E58EB">
        <w:rPr>
          <w:szCs w:val="22"/>
        </w:rPr>
        <w:t>] =</w:t>
      </w:r>
      <w:r>
        <w:rPr>
          <w:szCs w:val="22"/>
        </w:rPr>
        <w:t xml:space="preserve"> 7,2 geldt dat </w:t>
      </w:r>
      <w:r w:rsidRPr="008E58EB">
        <w:rPr>
          <w:position w:val="-16"/>
        </w:rPr>
        <w:object w:dxaOrig="780" w:dyaOrig="380">
          <v:shape id="_x0000_i1078" type="#_x0000_t75" style="width:39.05pt;height:18.75pt" o:ole="">
            <v:imagedata r:id="rId84" o:title=""/>
          </v:shape>
          <o:OLEObject Type="Embed" ProgID="Equation.3" ShapeID="_x0000_i1078" DrawAspect="Content" ObjectID="_1314784776" r:id="rId113"/>
        </w:object>
      </w:r>
      <w:r>
        <w:t>= –</w:t>
      </w:r>
      <w:r>
        <w:rPr>
          <w:vertAlign w:val="superscript"/>
        </w:rPr>
        <w:t> </w:t>
      </w:r>
      <w:r>
        <w:t xml:space="preserve">0,47 en dat bij pH = 11,7 geldt dat </w:t>
      </w:r>
      <w:r w:rsidRPr="00077DE7">
        <w:rPr>
          <w:position w:val="-18"/>
        </w:rPr>
        <w:object w:dxaOrig="580" w:dyaOrig="420">
          <v:shape id="_x0000_i1079" type="#_x0000_t75" style="width:28.9pt;height:20.8pt" o:ole="">
            <v:imagedata r:id="rId114" o:title=""/>
          </v:shape>
          <o:OLEObject Type="Embed" ProgID="Equation.3" ShapeID="_x0000_i1079" DrawAspect="Content" ObjectID="_1314784777" r:id="rId115"/>
        </w:object>
      </w:r>
      <w:r>
        <w:t>= –</w:t>
      </w:r>
      <w:r>
        <w:rPr>
          <w:vertAlign w:val="superscript"/>
        </w:rPr>
        <w:t> </w:t>
      </w:r>
      <w:r>
        <w:t xml:space="preserve">0,70. Omdat </w:t>
      </w:r>
      <w:r w:rsidRPr="008E58EB">
        <w:rPr>
          <w:position w:val="-16"/>
        </w:rPr>
        <w:object w:dxaOrig="780" w:dyaOrig="380">
          <v:shape id="_x0000_i1080" type="#_x0000_t75" style="width:39.05pt;height:18.75pt" o:ole="">
            <v:imagedata r:id="rId84" o:title=""/>
          </v:shape>
          <o:OLEObject Type="Embed" ProgID="Equation.3" ShapeID="_x0000_i1080" DrawAspect="Content" ObjectID="_1314784778" r:id="rId116"/>
        </w:object>
      </w:r>
      <w:r>
        <w:t xml:space="preserve"> &gt; </w:t>
      </w:r>
      <w:r w:rsidRPr="00077DE7">
        <w:rPr>
          <w:position w:val="-18"/>
        </w:rPr>
        <w:object w:dxaOrig="580" w:dyaOrig="420">
          <v:shape id="_x0000_i1081" type="#_x0000_t75" style="width:28.9pt;height:20.8pt" o:ole="">
            <v:imagedata r:id="rId114" o:title=""/>
          </v:shape>
          <o:OLEObject Type="Embed" ProgID="Equation.3" ShapeID="_x0000_i1081" DrawAspect="Content" ObjectID="_1314784779" r:id="rId117"/>
        </w:object>
      </w:r>
      <w:r>
        <w:t xml:space="preserve"> is in deze oplossing Ni</w:t>
      </w:r>
      <w:r>
        <w:rPr>
          <w:vertAlign w:val="superscript"/>
        </w:rPr>
        <w:t>2+</w:t>
      </w:r>
      <w:r>
        <w:t xml:space="preserve"> de sterkste oxidator zodat geen H</w:t>
      </w:r>
      <w:r>
        <w:rPr>
          <w:vertAlign w:val="subscript"/>
        </w:rPr>
        <w:t>2</w:t>
      </w:r>
      <w:r>
        <w:t>-ontwikkeling optreedt.</w:t>
      </w:r>
    </w:p>
    <w:p w:rsidR="00FB046A" w:rsidRPr="001823D1" w:rsidRDefault="00FB046A" w:rsidP="00E210FF">
      <w:pPr>
        <w:pStyle w:val="Stip"/>
        <w:rPr>
          <w:iCs/>
        </w:rPr>
      </w:pPr>
      <w:r>
        <w:t xml:space="preserve">Bij </w:t>
      </w:r>
      <w:r w:rsidRPr="008E58EB">
        <w:rPr>
          <w:szCs w:val="22"/>
        </w:rPr>
        <w:t>[Ni</w:t>
      </w:r>
      <w:r w:rsidRPr="008E58EB">
        <w:rPr>
          <w:szCs w:val="22"/>
          <w:vertAlign w:val="superscript"/>
        </w:rPr>
        <w:t>2+</w:t>
      </w:r>
      <w:r w:rsidRPr="008E58EB">
        <w:rPr>
          <w:szCs w:val="22"/>
        </w:rPr>
        <w:t>] =</w:t>
      </w:r>
      <w:r>
        <w:rPr>
          <w:szCs w:val="22"/>
        </w:rPr>
        <w:t xml:space="preserve"> 6,1</w:t>
      </w:r>
      <w:r>
        <w:rPr>
          <w:rFonts w:ascii="Arial" w:hAnsi="Arial" w:cs="Arial"/>
          <w:szCs w:val="22"/>
        </w:rPr>
        <w:t>∙</w:t>
      </w:r>
      <w:r>
        <w:rPr>
          <w:szCs w:val="22"/>
        </w:rPr>
        <w:t>1</w:t>
      </w:r>
      <w:r w:rsidRPr="00077DE7">
        <w:rPr>
          <w:szCs w:val="22"/>
          <w:vertAlign w:val="superscript"/>
        </w:rPr>
        <w:t>–8</w:t>
      </w:r>
      <w:r>
        <w:rPr>
          <w:szCs w:val="22"/>
        </w:rPr>
        <w:t xml:space="preserve"> / –log</w:t>
      </w:r>
      <w:r w:rsidRPr="008E58EB">
        <w:rPr>
          <w:szCs w:val="22"/>
        </w:rPr>
        <w:t>[Ni</w:t>
      </w:r>
      <w:r w:rsidRPr="008E58EB">
        <w:rPr>
          <w:szCs w:val="22"/>
          <w:vertAlign w:val="superscript"/>
        </w:rPr>
        <w:t>2+</w:t>
      </w:r>
      <w:r w:rsidRPr="008E58EB">
        <w:rPr>
          <w:szCs w:val="22"/>
        </w:rPr>
        <w:t>] =</w:t>
      </w:r>
      <w:r>
        <w:rPr>
          <w:szCs w:val="22"/>
        </w:rPr>
        <w:t xml:space="preserve"> 7,2 geldt dat </w:t>
      </w:r>
      <w:r w:rsidRPr="008E58EB">
        <w:rPr>
          <w:position w:val="-16"/>
        </w:rPr>
        <w:object w:dxaOrig="780" w:dyaOrig="380">
          <v:shape id="_x0000_i1082" type="#_x0000_t75" style="width:39.05pt;height:18.75pt" o:ole="">
            <v:imagedata r:id="rId84" o:title=""/>
          </v:shape>
          <o:OLEObject Type="Embed" ProgID="Equation.3" ShapeID="_x0000_i1082" DrawAspect="Content" ObjectID="_1314784780" r:id="rId118"/>
        </w:object>
      </w:r>
      <w:r>
        <w:t>= –</w:t>
      </w:r>
      <w:r>
        <w:rPr>
          <w:vertAlign w:val="superscript"/>
        </w:rPr>
        <w:t> </w:t>
      </w:r>
      <w:r>
        <w:t xml:space="preserve">0,47 en bij pH = 11,7 geldt dat </w:t>
      </w:r>
      <w:r w:rsidRPr="00077DE7">
        <w:rPr>
          <w:position w:val="-18"/>
        </w:rPr>
        <w:object w:dxaOrig="580" w:dyaOrig="420">
          <v:shape id="_x0000_i1083" type="#_x0000_t75" style="width:28.9pt;height:20.8pt" o:ole="">
            <v:imagedata r:id="rId114" o:title=""/>
          </v:shape>
          <o:OLEObject Type="Embed" ProgID="Equation.3" ShapeID="_x0000_i1083" DrawAspect="Content" ObjectID="_1314784781" r:id="rId119"/>
        </w:object>
      </w:r>
      <w:r>
        <w:t>= –</w:t>
      </w:r>
      <w:r>
        <w:rPr>
          <w:vertAlign w:val="superscript"/>
        </w:rPr>
        <w:t> </w:t>
      </w:r>
      <w:r>
        <w:t>0,70</w:t>
      </w:r>
      <w:r>
        <w:tab/>
        <w:t>1</w:t>
      </w:r>
    </w:p>
    <w:p w:rsidR="00FB046A" w:rsidRPr="00410052" w:rsidRDefault="00FB046A" w:rsidP="00E210FF">
      <w:pPr>
        <w:pStyle w:val="Stip"/>
        <w:rPr>
          <w:iCs/>
        </w:rPr>
      </w:pPr>
      <w:r w:rsidRPr="008E58EB">
        <w:rPr>
          <w:position w:val="-16"/>
        </w:rPr>
        <w:object w:dxaOrig="780" w:dyaOrig="380">
          <v:shape id="_x0000_i1084" type="#_x0000_t75" style="width:39.05pt;height:18.75pt" o:ole="">
            <v:imagedata r:id="rId84" o:title=""/>
          </v:shape>
          <o:OLEObject Type="Embed" ProgID="Equation.3" ShapeID="_x0000_i1084" DrawAspect="Content" ObjectID="_1314784782" r:id="rId120"/>
        </w:object>
      </w:r>
      <w:r>
        <w:t xml:space="preserve"> &gt; </w:t>
      </w:r>
      <w:r w:rsidRPr="00077DE7">
        <w:rPr>
          <w:position w:val="-18"/>
        </w:rPr>
        <w:object w:dxaOrig="580" w:dyaOrig="420">
          <v:shape id="_x0000_i1085" type="#_x0000_t75" style="width:28.9pt;height:20.8pt" o:ole="">
            <v:imagedata r:id="rId114" o:title=""/>
          </v:shape>
          <o:OLEObject Type="Embed" ProgID="Equation.3" ShapeID="_x0000_i1085" DrawAspect="Content" ObjectID="_1314784783" r:id="rId121"/>
        </w:object>
      </w:r>
      <w:r>
        <w:t>, dus is in deze oplossing Ni</w:t>
      </w:r>
      <w:r>
        <w:rPr>
          <w:vertAlign w:val="superscript"/>
        </w:rPr>
        <w:t>2+</w:t>
      </w:r>
      <w:r>
        <w:t xml:space="preserve"> de sterkste oxidator zodat geen H</w:t>
      </w:r>
      <w:r>
        <w:rPr>
          <w:vertAlign w:val="subscript"/>
        </w:rPr>
        <w:t>2</w:t>
      </w:r>
      <w:r>
        <w:t>-ontwikkeling optreedt</w:t>
      </w:r>
      <w:r>
        <w:tab/>
        <w:t>1</w:t>
      </w:r>
    </w:p>
    <w:p w:rsidR="00FB046A" w:rsidRDefault="00FB046A" w:rsidP="00E210FF">
      <w:pPr>
        <w:rPr>
          <w:i/>
          <w:szCs w:val="22"/>
        </w:rPr>
      </w:pPr>
      <w:r>
        <w:rPr>
          <w:i/>
          <w:szCs w:val="22"/>
        </w:rPr>
        <w:t>Opmerkingen:</w:t>
      </w:r>
    </w:p>
    <w:p w:rsidR="00FB046A" w:rsidRPr="00546EA7" w:rsidRDefault="00FB046A" w:rsidP="00FB046A">
      <w:pPr>
        <w:numPr>
          <w:ilvl w:val="1"/>
          <w:numId w:val="36"/>
        </w:numPr>
        <w:tabs>
          <w:tab w:val="clear" w:pos="1440"/>
          <w:tab w:val="num" w:pos="770"/>
        </w:tabs>
        <w:ind w:left="770"/>
        <w:rPr>
          <w:i/>
          <w:szCs w:val="22"/>
        </w:rPr>
      </w:pPr>
      <w:r>
        <w:rPr>
          <w:i/>
          <w:szCs w:val="22"/>
        </w:rPr>
        <w:t xml:space="preserve">Wanneer een antwoord is gegeven als: „Bij pH = 11,7 is de waarde van </w:t>
      </w:r>
      <w:r w:rsidRPr="00077DE7">
        <w:rPr>
          <w:position w:val="-18"/>
        </w:rPr>
        <w:object w:dxaOrig="580" w:dyaOrig="420">
          <v:shape id="_x0000_i1086" type="#_x0000_t75" style="width:28.9pt;height:20.8pt" o:ole="">
            <v:imagedata r:id="rId114" o:title=""/>
          </v:shape>
          <o:OLEObject Type="Embed" ProgID="Equation.3" ShapeID="_x0000_i1086" DrawAspect="Content" ObjectID="_1314784784" r:id="rId122"/>
        </w:object>
      </w:r>
      <w:r>
        <w:t xml:space="preserve"> </w:t>
      </w:r>
      <w:r w:rsidRPr="00546EA7">
        <w:rPr>
          <w:i/>
        </w:rPr>
        <w:t>zodanig dat er geen enkele</w:t>
      </w:r>
      <w:r>
        <w:rPr>
          <w:i/>
        </w:rPr>
        <w:t xml:space="preserve"> [Ni</w:t>
      </w:r>
      <w:r>
        <w:rPr>
          <w:i/>
          <w:vertAlign w:val="superscript"/>
        </w:rPr>
        <w:t>2+</w:t>
      </w:r>
      <w:r>
        <w:rPr>
          <w:i/>
        </w:rPr>
        <w:t>] te vinden is die daaronder ligt, dus treedt geen H</w:t>
      </w:r>
      <w:r>
        <w:rPr>
          <w:i/>
          <w:vertAlign w:val="subscript"/>
        </w:rPr>
        <w:t>2</w:t>
      </w:r>
      <w:r>
        <w:rPr>
          <w:i/>
        </w:rPr>
        <w:t xml:space="preserve">-ontwkikeling op.” of „De lijn van </w:t>
      </w:r>
      <w:r w:rsidRPr="008E58EB">
        <w:rPr>
          <w:position w:val="-16"/>
        </w:rPr>
        <w:object w:dxaOrig="780" w:dyaOrig="380">
          <v:shape id="_x0000_i1087" type="#_x0000_t75" style="width:39.05pt;height:18.75pt" o:ole="">
            <v:imagedata r:id="rId84" o:title=""/>
          </v:shape>
          <o:OLEObject Type="Embed" ProgID="Equation.3" ShapeID="_x0000_i1087" DrawAspect="Content" ObjectID="_1314784785" r:id="rId123"/>
        </w:object>
      </w:r>
      <w:r>
        <w:t xml:space="preserve"> </w:t>
      </w:r>
      <w:r w:rsidRPr="00546EA7">
        <w:rPr>
          <w:i/>
        </w:rPr>
        <w:t xml:space="preserve">ligt in z’n geheel boven de waarde van </w:t>
      </w:r>
      <w:r w:rsidRPr="00546EA7">
        <w:rPr>
          <w:i/>
          <w:position w:val="-18"/>
        </w:rPr>
        <w:object w:dxaOrig="580" w:dyaOrig="420">
          <v:shape id="_x0000_i1088" type="#_x0000_t75" style="width:28.9pt;height:20.8pt" o:ole="">
            <v:imagedata r:id="rId114" o:title=""/>
          </v:shape>
          <o:OLEObject Type="Embed" ProgID="Equation.3" ShapeID="_x0000_i1088" DrawAspect="Content" ObjectID="_1314784786" r:id="rId124"/>
        </w:object>
      </w:r>
      <w:r w:rsidRPr="00546EA7">
        <w:rPr>
          <w:i/>
        </w:rPr>
        <w:t xml:space="preserve"> bij pH</w:t>
      </w:r>
      <w:r w:rsidRPr="00546EA7">
        <w:rPr>
          <w:i/>
          <w:vertAlign w:val="superscript"/>
        </w:rPr>
        <w:t> </w:t>
      </w:r>
      <w:r w:rsidRPr="00546EA7">
        <w:rPr>
          <w:i/>
        </w:rPr>
        <w:t>=</w:t>
      </w:r>
      <w:r w:rsidRPr="00546EA7">
        <w:rPr>
          <w:i/>
          <w:vertAlign w:val="superscript"/>
        </w:rPr>
        <w:t> </w:t>
      </w:r>
      <w:r w:rsidRPr="00546EA7">
        <w:rPr>
          <w:i/>
        </w:rPr>
        <w:t>11,7</w:t>
      </w:r>
      <w:r>
        <w:t xml:space="preserve">, </w:t>
      </w:r>
      <w:r>
        <w:rPr>
          <w:i/>
        </w:rPr>
        <w:t>dus treedt geen H</w:t>
      </w:r>
      <w:r>
        <w:rPr>
          <w:i/>
          <w:vertAlign w:val="subscript"/>
        </w:rPr>
        <w:t>2</w:t>
      </w:r>
      <w:r>
        <w:rPr>
          <w:i/>
        </w:rPr>
        <w:t>-ontwkikeling op.” dit goed rekenen.</w:t>
      </w:r>
    </w:p>
    <w:p w:rsidR="00FB046A" w:rsidRPr="00546EA7" w:rsidRDefault="00FB046A" w:rsidP="00FB046A">
      <w:pPr>
        <w:numPr>
          <w:ilvl w:val="1"/>
          <w:numId w:val="36"/>
        </w:numPr>
        <w:tabs>
          <w:tab w:val="clear" w:pos="1440"/>
          <w:tab w:val="num" w:pos="770"/>
        </w:tabs>
        <w:ind w:left="770"/>
        <w:rPr>
          <w:i/>
          <w:szCs w:val="22"/>
        </w:rPr>
      </w:pPr>
      <w:r>
        <w:rPr>
          <w:i/>
        </w:rPr>
        <w:t>Wanneer een antwoord is gegeven als: „Er kan pas H</w:t>
      </w:r>
      <w:r>
        <w:rPr>
          <w:i/>
          <w:vertAlign w:val="subscript"/>
        </w:rPr>
        <w:t>2</w:t>
      </w:r>
      <w:r>
        <w:rPr>
          <w:i/>
        </w:rPr>
        <w:t>-ontwikkeling optreden wanneer pH</w:t>
      </w:r>
      <w:r>
        <w:rPr>
          <w:i/>
          <w:vertAlign w:val="superscript"/>
        </w:rPr>
        <w:t> </w:t>
      </w:r>
      <w:r>
        <w:rPr>
          <w:i/>
        </w:rPr>
        <w:t>&lt;</w:t>
      </w:r>
      <w:r>
        <w:rPr>
          <w:i/>
          <w:vertAlign w:val="superscript"/>
        </w:rPr>
        <w:t> </w:t>
      </w:r>
      <w:r>
        <w:rPr>
          <w:i/>
        </w:rPr>
        <w:t>8,3. Dus pH</w:t>
      </w:r>
      <w:r>
        <w:rPr>
          <w:i/>
          <w:vertAlign w:val="superscript"/>
        </w:rPr>
        <w:t> </w:t>
      </w:r>
      <w:r>
        <w:rPr>
          <w:i/>
        </w:rPr>
        <w:t>=</w:t>
      </w:r>
      <w:r>
        <w:rPr>
          <w:i/>
          <w:vertAlign w:val="superscript"/>
        </w:rPr>
        <w:t> </w:t>
      </w:r>
      <w:r>
        <w:rPr>
          <w:i/>
        </w:rPr>
        <w:t>11,7 is hoog genoeg om H</w:t>
      </w:r>
      <w:r>
        <w:rPr>
          <w:i/>
          <w:vertAlign w:val="subscript"/>
        </w:rPr>
        <w:t>2</w:t>
      </w:r>
      <w:r>
        <w:rPr>
          <w:i/>
        </w:rPr>
        <w:t>-ontwikkeling te voorkomen.” dit goed rekenen.</w:t>
      </w:r>
    </w:p>
    <w:p w:rsidR="00FB046A" w:rsidRDefault="00FB046A" w:rsidP="00FB046A">
      <w:pPr>
        <w:pStyle w:val="opgave"/>
        <w:numPr>
          <w:ilvl w:val="0"/>
          <w:numId w:val="2"/>
        </w:numPr>
      </w:pPr>
      <w:r>
        <w:t>Zuurstoflek</w:t>
      </w:r>
      <w:r>
        <w:tab/>
        <w:t>(22 punten)</w:t>
      </w:r>
    </w:p>
    <w:p w:rsidR="00FB046A" w:rsidRDefault="00FB046A" w:rsidP="00FB046A">
      <w:pPr>
        <w:pStyle w:val="Vraag"/>
        <w:tabs>
          <w:tab w:val="clear" w:pos="9639"/>
          <w:tab w:val="num" w:pos="0"/>
        </w:tabs>
        <w:ind w:left="0" w:hanging="567"/>
      </w:pPr>
      <w:r>
        <w:rPr>
          <w:b/>
        </w:rPr>
        <w:t>Maximumscore 5</w:t>
      </w:r>
      <w:r>
        <w:br/>
        <w:t>propadieen: CH</w:t>
      </w:r>
      <w:r>
        <w:rPr>
          <w:vertAlign w:val="subscript"/>
        </w:rPr>
        <w:t>2</w:t>
      </w:r>
      <w:r>
        <w:t xml:space="preserve"> </w:t>
      </w:r>
      <w:r>
        <w:rPr>
          <w:rFonts w:ascii="Arial" w:hAnsi="Arial" w:cs="Arial"/>
        </w:rPr>
        <w:t>=</w:t>
      </w:r>
      <w:r>
        <w:t xml:space="preserve"> C </w:t>
      </w:r>
      <w:r>
        <w:rPr>
          <w:rFonts w:ascii="Arial" w:hAnsi="Arial" w:cs="Arial"/>
        </w:rPr>
        <w:t>=</w:t>
      </w:r>
      <w:r>
        <w:t xml:space="preserve"> CH</w:t>
      </w:r>
      <w:r>
        <w:rPr>
          <w:vertAlign w:val="subscript"/>
        </w:rPr>
        <w:t>2</w:t>
      </w:r>
      <w:r>
        <w:br/>
        <w:t xml:space="preserve">methyl-acetyleen: CH </w:t>
      </w:r>
      <w:r>
        <w:rPr>
          <w:rFonts w:ascii="Arial" w:hAnsi="Arial" w:cs="Arial"/>
        </w:rPr>
        <w:t>≡</w:t>
      </w:r>
      <w:r>
        <w:t xml:space="preserve"> C </w:t>
      </w:r>
      <w:r>
        <w:rPr>
          <w:rFonts w:ascii="Arial" w:hAnsi="Arial" w:cs="Arial"/>
        </w:rPr>
        <w:t>−</w:t>
      </w:r>
      <w:r>
        <w:t xml:space="preserve"> CH</w:t>
      </w:r>
      <w:r>
        <w:rPr>
          <w:vertAlign w:val="subscript"/>
        </w:rPr>
        <w:t>3</w:t>
      </w:r>
      <w:r>
        <w:br/>
        <w:t>de juiste naam van methyl-acetyleen is propyn</w:t>
      </w:r>
    </w:p>
    <w:p w:rsidR="00FB046A" w:rsidRDefault="00FB046A" w:rsidP="00E210FF">
      <w:pPr>
        <w:pStyle w:val="Stip"/>
      </w:pPr>
      <w:r>
        <w:t>twee dubbele bindingen in de structuurformule van propadieen</w:t>
      </w:r>
      <w:r>
        <w:tab/>
        <w:t>1</w:t>
      </w:r>
    </w:p>
    <w:p w:rsidR="00FB046A" w:rsidRDefault="00FB046A" w:rsidP="00E210FF">
      <w:pPr>
        <w:pStyle w:val="Stip"/>
      </w:pPr>
      <w:r>
        <w:t>rest van de structuurformule van propadieen juist</w:t>
      </w:r>
      <w:r>
        <w:tab/>
        <w:t>1</w:t>
      </w:r>
    </w:p>
    <w:p w:rsidR="00FB046A" w:rsidRDefault="00FB046A" w:rsidP="00E210FF">
      <w:pPr>
        <w:pStyle w:val="Stip"/>
      </w:pPr>
      <w:r>
        <w:t>drievoudige binding in de structuurformule van methyl-acetyleen</w:t>
      </w:r>
      <w:r>
        <w:tab/>
        <w:t>1</w:t>
      </w:r>
    </w:p>
    <w:p w:rsidR="00FB046A" w:rsidRDefault="00FB046A" w:rsidP="00E210FF">
      <w:pPr>
        <w:pStyle w:val="Stip"/>
      </w:pPr>
      <w:r>
        <w:lastRenderedPageBreak/>
        <w:t>rest van de structuurformule van methyl-acetyleen juist</w:t>
      </w:r>
      <w:r>
        <w:tab/>
        <w:t>1</w:t>
      </w:r>
    </w:p>
    <w:p w:rsidR="00FB046A" w:rsidRDefault="00FB046A" w:rsidP="00E210FF">
      <w:pPr>
        <w:pStyle w:val="Stip"/>
      </w:pPr>
      <w:r>
        <w:t>juiste systematische naam van methyl-acetyleen</w:t>
      </w:r>
      <w:r>
        <w:tab/>
        <w:t>1</w:t>
      </w:r>
    </w:p>
    <w:p w:rsidR="00FB046A" w:rsidRPr="0085446E" w:rsidRDefault="00FB046A" w:rsidP="00FB046A">
      <w:pPr>
        <w:pStyle w:val="Vraag"/>
        <w:tabs>
          <w:tab w:val="clear" w:pos="9639"/>
          <w:tab w:val="num" w:pos="0"/>
        </w:tabs>
        <w:ind w:left="0" w:hanging="567"/>
      </w:pPr>
      <w:r>
        <w:rPr>
          <w:b/>
        </w:rPr>
        <w:t>Maximumscore 2</w:t>
      </w:r>
    </w:p>
    <w:p w:rsidR="00FB046A" w:rsidRDefault="00FB046A" w:rsidP="00E210FF">
      <w:pPr>
        <w:pStyle w:val="Stip"/>
      </w:pPr>
      <w:r>
        <w:t>twee dubbele bindingen in de structuurformule</w:t>
      </w:r>
      <w:r>
        <w:tab/>
        <w:t>1</w:t>
      </w:r>
    </w:p>
    <w:p w:rsidR="00FB046A" w:rsidRDefault="00FB046A" w:rsidP="00E210FF">
      <w:pPr>
        <w:pStyle w:val="Stip"/>
      </w:pPr>
      <w:r>
        <w:t>rest van de structuurformule juist</w:t>
      </w:r>
      <w:r>
        <w:tab/>
        <w:t>1</w:t>
      </w:r>
    </w:p>
    <w:p w:rsidR="00FB046A" w:rsidRDefault="00FB046A" w:rsidP="00FB046A">
      <w:pPr>
        <w:pStyle w:val="Vraag"/>
        <w:tabs>
          <w:tab w:val="clear" w:pos="9639"/>
          <w:tab w:val="num" w:pos="0"/>
        </w:tabs>
        <w:ind w:left="0" w:hanging="567"/>
      </w:pPr>
      <w:r>
        <w:rPr>
          <w:b/>
        </w:rPr>
        <w:t>Maximumscore 4</w:t>
      </w:r>
      <w:r>
        <w:br/>
        <w:t>2 CH</w:t>
      </w:r>
      <w:r>
        <w:rPr>
          <w:vertAlign w:val="subscript"/>
        </w:rPr>
        <w:t>2</w:t>
      </w:r>
      <w:r>
        <w:t xml:space="preserve"> </w:t>
      </w:r>
      <w:r>
        <w:rPr>
          <w:rFonts w:ascii="Arial" w:hAnsi="Arial" w:cs="Arial"/>
        </w:rPr>
        <w:t>=</w:t>
      </w:r>
      <w:r>
        <w:t xml:space="preserve"> CH </w:t>
      </w:r>
      <w:r>
        <w:rPr>
          <w:rFonts w:ascii="Arial" w:hAnsi="Arial" w:cs="Arial"/>
        </w:rPr>
        <w:t>−</w:t>
      </w:r>
      <w:r>
        <w:t xml:space="preserve"> CH</w:t>
      </w:r>
      <w:r>
        <w:rPr>
          <w:vertAlign w:val="subscript"/>
        </w:rPr>
        <w:t>3</w:t>
      </w:r>
      <w:r>
        <w:t xml:space="preserve">  +  O</w:t>
      </w:r>
      <w:r>
        <w:rPr>
          <w:vertAlign w:val="subscript"/>
        </w:rPr>
        <w:t>2</w:t>
      </w:r>
      <w:r>
        <w:t xml:space="preserve">  </w:t>
      </w:r>
      <w:r>
        <w:sym w:font="Symbol" w:char="F0AE"/>
      </w:r>
      <w:r>
        <w:t xml:space="preserve">  2 CH</w:t>
      </w:r>
      <w:r>
        <w:rPr>
          <w:vertAlign w:val="subscript"/>
        </w:rPr>
        <w:t>2</w:t>
      </w:r>
      <w:r>
        <w:t xml:space="preserve"> </w:t>
      </w:r>
      <w:r>
        <w:rPr>
          <w:rFonts w:ascii="Arial" w:hAnsi="Arial" w:cs="Arial"/>
        </w:rPr>
        <w:t>=</w:t>
      </w:r>
      <w:r>
        <w:t xml:space="preserve"> CH </w:t>
      </w:r>
      <w:r>
        <w:rPr>
          <w:rFonts w:ascii="Arial" w:hAnsi="Arial" w:cs="Arial"/>
        </w:rPr>
        <w:t>−</w:t>
      </w:r>
      <w:r>
        <w:t xml:space="preserve"> CH</w:t>
      </w:r>
      <w:r>
        <w:rPr>
          <w:vertAlign w:val="subscript"/>
        </w:rPr>
        <w:t>2</w:t>
      </w:r>
      <w:r>
        <w:t>OH</w:t>
      </w:r>
      <w:r>
        <w:br/>
        <w:t>2 CH</w:t>
      </w:r>
      <w:r>
        <w:rPr>
          <w:vertAlign w:val="subscript"/>
        </w:rPr>
        <w:t>2</w:t>
      </w:r>
      <w:r>
        <w:t xml:space="preserve"> </w:t>
      </w:r>
      <w:r>
        <w:rPr>
          <w:rFonts w:ascii="Arial" w:hAnsi="Arial" w:cs="Arial"/>
        </w:rPr>
        <w:t>=</w:t>
      </w:r>
      <w:r>
        <w:t xml:space="preserve"> CH </w:t>
      </w:r>
      <w:r>
        <w:rPr>
          <w:rFonts w:ascii="Arial" w:hAnsi="Arial" w:cs="Arial"/>
        </w:rPr>
        <w:t>−</w:t>
      </w:r>
      <w:r>
        <w:t xml:space="preserve"> CH</w:t>
      </w:r>
      <w:r>
        <w:rPr>
          <w:vertAlign w:val="subscript"/>
        </w:rPr>
        <w:t>2</w:t>
      </w:r>
      <w:r>
        <w:t>OH  +  O</w:t>
      </w:r>
      <w:r>
        <w:rPr>
          <w:vertAlign w:val="subscript"/>
        </w:rPr>
        <w:t>2</w:t>
      </w:r>
      <w:r>
        <w:t xml:space="preserve">  </w:t>
      </w:r>
      <w:r>
        <w:rPr>
          <w:lang w:val="en-GB"/>
        </w:rPr>
        <w:sym w:font="Symbol" w:char="F0AE"/>
      </w:r>
      <w:r>
        <w:t xml:space="preserve">  2 CH</w:t>
      </w:r>
      <w:r>
        <w:rPr>
          <w:vertAlign w:val="subscript"/>
        </w:rPr>
        <w:t>2</w:t>
      </w:r>
      <w:r>
        <w:t xml:space="preserve"> </w:t>
      </w:r>
      <w:r>
        <w:rPr>
          <w:rFonts w:ascii="Arial" w:hAnsi="Arial" w:cs="Arial"/>
        </w:rPr>
        <w:t>=</w:t>
      </w:r>
      <w:r>
        <w:t xml:space="preserve"> CH </w:t>
      </w:r>
      <w:r>
        <w:rPr>
          <w:rFonts w:ascii="Arial" w:hAnsi="Arial" w:cs="Arial"/>
        </w:rPr>
        <w:t>−</w:t>
      </w:r>
      <w:r>
        <w:t xml:space="preserve"> CHO  +  H</w:t>
      </w:r>
      <w:r>
        <w:rPr>
          <w:vertAlign w:val="subscript"/>
        </w:rPr>
        <w:t>2</w:t>
      </w:r>
      <w:r>
        <w:t>O</w:t>
      </w:r>
      <w:r>
        <w:br/>
        <w:t>2 CH</w:t>
      </w:r>
      <w:r>
        <w:rPr>
          <w:vertAlign w:val="subscript"/>
        </w:rPr>
        <w:t>2</w:t>
      </w:r>
      <w:r>
        <w:t xml:space="preserve"> </w:t>
      </w:r>
      <w:r>
        <w:rPr>
          <w:rFonts w:ascii="Arial" w:hAnsi="Arial" w:cs="Arial"/>
        </w:rPr>
        <w:t>=</w:t>
      </w:r>
      <w:r>
        <w:t xml:space="preserve"> CH </w:t>
      </w:r>
      <w:r>
        <w:rPr>
          <w:rFonts w:ascii="Arial" w:hAnsi="Arial" w:cs="Arial"/>
        </w:rPr>
        <w:t>−</w:t>
      </w:r>
      <w:r>
        <w:t xml:space="preserve"> CHO  +  O</w:t>
      </w:r>
      <w:r>
        <w:rPr>
          <w:vertAlign w:val="subscript"/>
        </w:rPr>
        <w:t>2</w:t>
      </w:r>
      <w:r>
        <w:t xml:space="preserve">  </w:t>
      </w:r>
      <w:r>
        <w:sym w:font="Symbol" w:char="F0AE"/>
      </w:r>
      <w:r>
        <w:t xml:space="preserve">  2 CH</w:t>
      </w:r>
      <w:r>
        <w:rPr>
          <w:vertAlign w:val="subscript"/>
        </w:rPr>
        <w:t>2</w:t>
      </w:r>
      <w:r>
        <w:t xml:space="preserve"> </w:t>
      </w:r>
      <w:r>
        <w:rPr>
          <w:rFonts w:ascii="Arial" w:hAnsi="Arial" w:cs="Arial"/>
        </w:rPr>
        <w:t>=</w:t>
      </w:r>
      <w:r>
        <w:t xml:space="preserve"> CH </w:t>
      </w:r>
      <w:r>
        <w:rPr>
          <w:rFonts w:ascii="Arial" w:hAnsi="Arial" w:cs="Arial"/>
        </w:rPr>
        <w:t>−</w:t>
      </w:r>
      <w:r>
        <w:t xml:space="preserve"> COOH</w:t>
      </w:r>
    </w:p>
    <w:p w:rsidR="00FB046A" w:rsidRDefault="00FB046A" w:rsidP="00E210FF">
      <w:pPr>
        <w:pStyle w:val="Stip"/>
      </w:pPr>
      <w:r>
        <w:t>in de eerste vergelijking alle (structuur)formules juist</w:t>
      </w:r>
      <w:r>
        <w:tab/>
        <w:t>1</w:t>
      </w:r>
    </w:p>
    <w:p w:rsidR="00FB046A" w:rsidRDefault="00FB046A" w:rsidP="00E210FF">
      <w:pPr>
        <w:pStyle w:val="Stip"/>
      </w:pPr>
      <w:r>
        <w:t>in de tweede vergelijking alle (structuur)formules juist</w:t>
      </w:r>
      <w:r>
        <w:tab/>
        <w:t>1</w:t>
      </w:r>
    </w:p>
    <w:p w:rsidR="00FB046A" w:rsidRDefault="00FB046A" w:rsidP="00E210FF">
      <w:pPr>
        <w:pStyle w:val="Stip"/>
      </w:pPr>
      <w:r>
        <w:t>in de derde vergelijking alle (structuur)formules juist</w:t>
      </w:r>
      <w:r>
        <w:tab/>
        <w:t>1</w:t>
      </w:r>
    </w:p>
    <w:p w:rsidR="00FB046A" w:rsidRDefault="00FB046A" w:rsidP="00E210FF">
      <w:pPr>
        <w:pStyle w:val="Stip"/>
      </w:pPr>
      <w:r>
        <w:t>in alle vergelijkingen de coëfficiënten juist</w:t>
      </w:r>
      <w:r>
        <w:tab/>
        <w:t>1</w:t>
      </w:r>
    </w:p>
    <w:p w:rsidR="00FB046A" w:rsidRDefault="00FB046A">
      <w:pPr>
        <w:tabs>
          <w:tab w:val="left" w:pos="220"/>
          <w:tab w:val="left" w:pos="8800"/>
        </w:tabs>
      </w:pPr>
    </w:p>
    <w:p w:rsidR="00FB046A" w:rsidRDefault="00FB046A">
      <w:pPr>
        <w:tabs>
          <w:tab w:val="left" w:pos="220"/>
          <w:tab w:val="left" w:pos="8800"/>
        </w:tabs>
      </w:pPr>
      <w:r>
        <w:t>Wanneer kloppende vergelijkingen als CH</w:t>
      </w:r>
      <w:r>
        <w:rPr>
          <w:vertAlign w:val="subscript"/>
        </w:rPr>
        <w:t>2</w:t>
      </w:r>
      <w:r>
        <w:t xml:space="preserve"> </w:t>
      </w:r>
      <w:r>
        <w:rPr>
          <w:rFonts w:ascii="Arial" w:hAnsi="Arial" w:cs="Arial"/>
        </w:rPr>
        <w:t>=</w:t>
      </w:r>
      <w:r>
        <w:t xml:space="preserve"> CH </w:t>
      </w:r>
      <w:r>
        <w:rPr>
          <w:rFonts w:ascii="Arial" w:hAnsi="Arial" w:cs="Arial"/>
        </w:rPr>
        <w:t>−</w:t>
      </w:r>
      <w:r>
        <w:t xml:space="preserve"> CH</w:t>
      </w:r>
      <w:r>
        <w:rPr>
          <w:vertAlign w:val="subscript"/>
        </w:rPr>
        <w:t>3</w:t>
      </w:r>
      <w:r>
        <w:t xml:space="preserve">  +  ½ O</w:t>
      </w:r>
      <w:r>
        <w:rPr>
          <w:vertAlign w:val="subscript"/>
        </w:rPr>
        <w:t>2</w:t>
      </w:r>
      <w:r>
        <w:t xml:space="preserve">  </w:t>
      </w:r>
      <w:r>
        <w:sym w:font="Symbol" w:char="F0AE"/>
      </w:r>
      <w:r>
        <w:t xml:space="preserve">  CH</w:t>
      </w:r>
      <w:r>
        <w:rPr>
          <w:vertAlign w:val="subscript"/>
        </w:rPr>
        <w:t>2</w:t>
      </w:r>
      <w:r>
        <w:t xml:space="preserve"> </w:t>
      </w:r>
      <w:r>
        <w:rPr>
          <w:rFonts w:ascii="Arial" w:hAnsi="Arial" w:cs="Arial"/>
        </w:rPr>
        <w:t>=</w:t>
      </w:r>
      <w:r>
        <w:t xml:space="preserve"> CH </w:t>
      </w:r>
      <w:r>
        <w:rPr>
          <w:rFonts w:ascii="Arial" w:hAnsi="Arial" w:cs="Arial"/>
        </w:rPr>
        <w:t>−</w:t>
      </w:r>
      <w:r>
        <w:t xml:space="preserve"> CH</w:t>
      </w:r>
      <w:r>
        <w:rPr>
          <w:vertAlign w:val="subscript"/>
        </w:rPr>
        <w:t>2</w:t>
      </w:r>
      <w:r>
        <w:t>OH zijn gegeven, dit goed rekenen.</w:t>
      </w:r>
    </w:p>
    <w:p w:rsidR="00FB046A" w:rsidRDefault="00FB046A" w:rsidP="00FB046A">
      <w:pPr>
        <w:pStyle w:val="Vraag"/>
        <w:tabs>
          <w:tab w:val="clear" w:pos="9639"/>
          <w:tab w:val="num" w:pos="0"/>
        </w:tabs>
        <w:ind w:left="0" w:hanging="567"/>
      </w:pPr>
      <w:r>
        <w:rPr>
          <w:b/>
        </w:rPr>
        <w:t>Maximumscore 3</w:t>
      </w:r>
      <w:r>
        <w:br/>
        <w:t>Een juist antwoord kan er als volgt uitzien:</w:t>
      </w:r>
      <w:r w:rsidRPr="001E49FF">
        <w:t xml:space="preserve"> </w:t>
      </w:r>
      <w:r>
        <w:rPr>
          <w:noProof/>
        </w:rPr>
        <w:pict>
          <v:shape id="_x0000_s1072" type="#_x0000_t75" style="position:absolute;left:0;text-align:left;margin-left:152pt;margin-top:18.7pt;width:192pt;height:51.9pt;z-index:251658240;mso-position-horizontal:right;mso-position-horizontal-relative:text;mso-position-vertical-relative:text">
            <v:imagedata r:id="rId125" o:title=""/>
            <w10:wrap type="square"/>
          </v:shape>
          <o:OLEObject Type="Embed" ProgID="ACD.ChemSketch.20" ShapeID="_x0000_s1072" DrawAspect="Content" ObjectID="_1314784788" r:id="rId126"/>
        </w:pict>
      </w:r>
      <w:r>
        <w:br/>
        <w:t>(structuurformule)</w:t>
      </w:r>
    </w:p>
    <w:p w:rsidR="00FB046A" w:rsidRDefault="00FB046A" w:rsidP="00E210FF">
      <w:pPr>
        <w:pStyle w:val="Stip"/>
      </w:pPr>
      <w:r>
        <w:t>etheeneenheden juist verwerkt</w:t>
      </w:r>
      <w:r>
        <w:tab/>
        <w:t>1</w:t>
      </w:r>
    </w:p>
    <w:p w:rsidR="00FB046A" w:rsidRDefault="00FB046A" w:rsidP="00E210FF">
      <w:pPr>
        <w:pStyle w:val="Stip"/>
      </w:pPr>
      <w:r>
        <w:t>acrylzuureenheden juist verwerkt</w:t>
      </w:r>
      <w:r>
        <w:tab/>
        <w:t>2</w:t>
      </w:r>
    </w:p>
    <w:p w:rsidR="00FB046A" w:rsidRDefault="00FB046A" w:rsidP="00FB046A">
      <w:pPr>
        <w:pStyle w:val="Vraag"/>
        <w:tabs>
          <w:tab w:val="clear" w:pos="9639"/>
          <w:tab w:val="num" w:pos="0"/>
        </w:tabs>
        <w:ind w:left="0" w:hanging="567"/>
      </w:pPr>
      <w:r>
        <w:rPr>
          <w:b/>
        </w:rPr>
        <w:t>Maximumscore 4</w:t>
      </w:r>
      <w:r>
        <w:br/>
        <w:t xml:space="preserve">Stel </w:t>
      </w:r>
      <w:r>
        <w:rPr>
          <w:i/>
        </w:rPr>
        <w:t>x</w:t>
      </w:r>
      <w:r>
        <w:t xml:space="preserve"> mol acrylzuur en </w:t>
      </w:r>
      <w:r>
        <w:rPr>
          <w:i/>
        </w:rPr>
        <w:t>y</w:t>
      </w:r>
      <w:r>
        <w:t xml:space="preserve"> mol etheen. Dan geldt: </w:t>
      </w:r>
      <w:r>
        <w:rPr>
          <w:position w:val="-28"/>
        </w:rPr>
        <w:object w:dxaOrig="2160" w:dyaOrig="660">
          <v:shape id="_x0000_i1089" type="#_x0000_t75" style="width:108pt;height:32.95pt" o:ole="">
            <v:imagedata r:id="rId127" o:title=""/>
          </v:shape>
          <o:OLEObject Type="Embed" ProgID="Equation.DSMT4" ShapeID="_x0000_i1089" DrawAspect="Content" ObjectID="_1314784787" r:id="rId128"/>
        </w:object>
      </w:r>
      <w:r>
        <w:br/>
        <w:t xml:space="preserve">Hieruit volgt </w:t>
      </w:r>
      <w:r>
        <w:rPr>
          <w:i/>
        </w:rPr>
        <w:t>x</w:t>
      </w:r>
      <w:r>
        <w:t xml:space="preserve"> : </w:t>
      </w:r>
      <w:r>
        <w:rPr>
          <w:i/>
        </w:rPr>
        <w:t xml:space="preserve">y </w:t>
      </w:r>
      <w:r>
        <w:t>= 11 : 3</w:t>
      </w:r>
    </w:p>
    <w:p w:rsidR="00FB046A" w:rsidRDefault="00FB046A" w:rsidP="00E210FF">
      <w:pPr>
        <w:pStyle w:val="Stip"/>
      </w:pPr>
      <w:r>
        <w:t>berekening van de molaire massa’s van acrylzuur en etheen: respectievelijk 72 (g) en 28 (g)</w:t>
      </w:r>
      <w:r>
        <w:tab/>
        <w:t>1</w:t>
      </w:r>
    </w:p>
    <w:p w:rsidR="00FB046A" w:rsidRDefault="00FB046A" w:rsidP="00E210FF">
      <w:pPr>
        <w:pStyle w:val="Stip"/>
      </w:pPr>
      <w:r>
        <w:t xml:space="preserve">berekening van het aantal g O in </w:t>
      </w:r>
      <w:r>
        <w:rPr>
          <w:i/>
        </w:rPr>
        <w:t>x</w:t>
      </w:r>
      <w:r>
        <w:t xml:space="preserve"> mol acrylzuur: 32</w:t>
      </w:r>
      <w:r>
        <w:rPr>
          <w:vertAlign w:val="superscript"/>
        </w:rPr>
        <w:t> </w:t>
      </w:r>
      <w:r>
        <w:rPr>
          <w:i/>
        </w:rPr>
        <w:t>x</w:t>
      </w:r>
      <w:r>
        <w:tab/>
        <w:t>1</w:t>
      </w:r>
    </w:p>
    <w:p w:rsidR="00FB046A" w:rsidRDefault="00FB046A" w:rsidP="00E210FF">
      <w:pPr>
        <w:pStyle w:val="Stip"/>
      </w:pPr>
      <w:r>
        <w:t>opstellen van vergelijking</w:t>
      </w:r>
      <w:r>
        <w:tab/>
        <w:t>1</w:t>
      </w:r>
    </w:p>
    <w:p w:rsidR="00FB046A" w:rsidRDefault="00FB046A" w:rsidP="00E210FF">
      <w:pPr>
        <w:pStyle w:val="Stip"/>
      </w:pPr>
      <w:r>
        <w:t xml:space="preserve">berekening van de verhouding </w:t>
      </w:r>
      <w:r>
        <w:rPr>
          <w:i/>
        </w:rPr>
        <w:t>x</w:t>
      </w:r>
      <w:r>
        <w:t xml:space="preserve"> : </w:t>
      </w:r>
      <w:r>
        <w:rPr>
          <w:i/>
        </w:rPr>
        <w:t>y</w:t>
      </w:r>
      <w:r>
        <w:t xml:space="preserve"> uit de gegeven vergelijking</w:t>
      </w:r>
      <w:r>
        <w:tab/>
        <w:t>1</w:t>
      </w:r>
    </w:p>
    <w:p w:rsidR="00FB046A" w:rsidRDefault="00FB046A" w:rsidP="00FB046A">
      <w:pPr>
        <w:pStyle w:val="Vraag"/>
        <w:tabs>
          <w:tab w:val="clear" w:pos="9639"/>
          <w:tab w:val="num" w:pos="0"/>
        </w:tabs>
        <w:ind w:left="0" w:hanging="567"/>
      </w:pPr>
      <w:r>
        <w:rPr>
          <w:b/>
        </w:rPr>
        <w:t>Maximumscore 2</w:t>
      </w:r>
      <w:r>
        <w:br/>
        <w:t>Tijdens de titratie ontstaan negatief geladen carboxylaatgroepen. Die stoten elkaar af (daardoor zwelt de vaste stof op).</w:t>
      </w:r>
    </w:p>
    <w:p w:rsidR="00FB046A" w:rsidRDefault="00FB046A" w:rsidP="00E210FF">
      <w:pPr>
        <w:pStyle w:val="Stip"/>
      </w:pPr>
      <w:r>
        <w:t>er ontstaan  carboxylaatgroepen</w:t>
      </w:r>
      <w:r>
        <w:tab/>
        <w:t>1</w:t>
      </w:r>
    </w:p>
    <w:p w:rsidR="00FB046A" w:rsidRDefault="00FB046A" w:rsidP="00E210FF">
      <w:pPr>
        <w:pStyle w:val="Stip"/>
      </w:pPr>
      <w:r>
        <w:t>die zijn negatief geladen en stoten elkaar af</w:t>
      </w:r>
      <w:r>
        <w:tab/>
        <w:t>1</w:t>
      </w:r>
    </w:p>
    <w:p w:rsidR="00FB046A" w:rsidRDefault="00FB046A"/>
    <w:p w:rsidR="00FB046A" w:rsidRPr="0085446E" w:rsidRDefault="00FB046A" w:rsidP="00E210FF">
      <w:pPr>
        <w:tabs>
          <w:tab w:val="right" w:pos="9680"/>
        </w:tabs>
      </w:pPr>
      <w:r w:rsidRPr="0085446E">
        <w:rPr>
          <w:i/>
          <w:spacing w:val="-6"/>
        </w:rPr>
        <w:t>Opm</w:t>
      </w:r>
      <w:r w:rsidRPr="0085446E">
        <w:rPr>
          <w:spacing w:val="-6"/>
        </w:rPr>
        <w:t>: Wanneer een antwoord is gegeven als: „Er gaan watermoleculen tussen de polymeermoleculen zitten.”</w:t>
      </w:r>
      <w:r>
        <w:tab/>
        <w:t>1</w:t>
      </w:r>
    </w:p>
    <w:p w:rsidR="00FB046A" w:rsidRPr="004418A7" w:rsidRDefault="00FB046A" w:rsidP="00E210FF"/>
    <w:p w:rsidR="00FB046A" w:rsidRPr="004418A7" w:rsidRDefault="00FB046A" w:rsidP="00FB046A">
      <w:pPr>
        <w:pStyle w:val="Vraag"/>
        <w:tabs>
          <w:tab w:val="clear" w:pos="9639"/>
          <w:tab w:val="num" w:pos="0"/>
        </w:tabs>
        <w:ind w:left="0" w:hanging="567"/>
      </w:pPr>
      <w:r w:rsidRPr="004418A7">
        <w:rPr>
          <w:b/>
        </w:rPr>
        <w:t>Maximumscore 2</w:t>
      </w:r>
    </w:p>
    <w:p w:rsidR="00FB046A" w:rsidRDefault="00FB046A" w:rsidP="00E210FF">
      <w:pPr>
        <w:rPr>
          <w:highlight w:val="yellow"/>
        </w:rPr>
      </w:pPr>
      <w:r>
        <w:t>Een voorbeeld van een juist antwoord is:</w:t>
      </w:r>
      <w:r>
        <w:br/>
        <w:t>De ‘moleculen’van de polymeren zijn erg groot. Daardoor zijn de vanderwaalsbindingen ertussen sterk en lost de stof niet op.</w:t>
      </w:r>
    </w:p>
    <w:p w:rsidR="00FB046A" w:rsidRPr="004418A7" w:rsidRDefault="00FB046A" w:rsidP="00E210FF">
      <w:pPr>
        <w:pStyle w:val="Stip"/>
      </w:pPr>
      <w:r w:rsidRPr="004418A7">
        <w:t>notie dat de vanderwaalsbindingen (/ H-bruggen) tussen de ‘moleculen’ van de polymeren sterk zijn</w:t>
      </w:r>
      <w:r w:rsidRPr="004418A7">
        <w:tab/>
        <w:t>1</w:t>
      </w:r>
    </w:p>
    <w:p w:rsidR="00FB046A" w:rsidRPr="004418A7" w:rsidRDefault="00FB046A" w:rsidP="00E210FF">
      <w:pPr>
        <w:pStyle w:val="Stip"/>
      </w:pPr>
      <w:r w:rsidRPr="004418A7">
        <w:t>uitleg waarom die bindingen sterk zijn</w:t>
      </w:r>
      <w:r w:rsidRPr="004418A7">
        <w:tab/>
        <w:t>1</w:t>
      </w:r>
    </w:p>
    <w:bookmarkEnd w:id="8"/>
    <w:bookmarkEnd w:id="9"/>
    <w:p w:rsidR="00FB046A" w:rsidRDefault="00FB046A"/>
    <w:p w:rsidR="006F366A" w:rsidRPr="008E58EB" w:rsidRDefault="006F366A" w:rsidP="00B241DC">
      <w:pPr>
        <w:pStyle w:val="Interlinie"/>
      </w:pPr>
    </w:p>
    <w:sectPr w:rsidR="006F366A" w:rsidRPr="008E58EB" w:rsidSect="00E210FF">
      <w:pgSz w:w="11907" w:h="16840" w:code="9"/>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97" w:rsidRDefault="00FC3097">
      <w:r>
        <w:separator/>
      </w:r>
    </w:p>
  </w:endnote>
  <w:endnote w:type="continuationSeparator" w:id="0">
    <w:p w:rsidR="00FC3097" w:rsidRDefault="00FC3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6B" w:rsidRDefault="00245B6B" w:rsidP="00D511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1932">
      <w:rPr>
        <w:rStyle w:val="Paginanummer"/>
        <w:noProof/>
      </w:rPr>
      <w:t>2</w:t>
    </w:r>
    <w:r>
      <w:rPr>
        <w:rStyle w:val="Paginanummer"/>
      </w:rPr>
      <w:fldChar w:fldCharType="end"/>
    </w:r>
  </w:p>
  <w:p w:rsidR="00245B6B" w:rsidRDefault="00245B6B" w:rsidP="00D5112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6B" w:rsidRDefault="00245B6B" w:rsidP="00D511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1932">
      <w:rPr>
        <w:rStyle w:val="Paginanummer"/>
        <w:noProof/>
      </w:rPr>
      <w:t>2</w:t>
    </w:r>
    <w:r>
      <w:rPr>
        <w:rStyle w:val="Paginanummer"/>
      </w:rPr>
      <w:fldChar w:fldCharType="end"/>
    </w:r>
  </w:p>
  <w:p w:rsidR="00245B6B" w:rsidRDefault="00245B6B" w:rsidP="00D51125">
    <w:pPr>
      <w:pStyle w:val="Voettekst"/>
      <w:ind w:right="360"/>
    </w:pPr>
    <w:r>
      <w:t>Nationale Scheikundeolympiade 2005</w:t>
    </w:r>
    <w:r>
      <w:t> </w:t>
    </w:r>
    <w:r>
      <w:t>Voorronde 2</w:t>
    </w:r>
    <w:r>
      <w:t> </w:t>
    </w:r>
    <w:r>
      <w:t>Opgaven</w:t>
    </w:r>
  </w:p>
  <w:p w:rsidR="00245B6B" w:rsidRPr="00073F19" w:rsidRDefault="00245B6B" w:rsidP="00D5112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E" w:rsidRDefault="000B046E" w:rsidP="00C83E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1932">
      <w:rPr>
        <w:rStyle w:val="Paginanummer"/>
        <w:noProof/>
      </w:rPr>
      <w:t>2</w:t>
    </w:r>
    <w:r>
      <w:rPr>
        <w:rStyle w:val="Paginanummer"/>
      </w:rPr>
      <w:fldChar w:fldCharType="end"/>
    </w:r>
  </w:p>
  <w:p w:rsidR="000B046E" w:rsidRDefault="000B046E" w:rsidP="00A87E24">
    <w:pPr>
      <w:pStyle w:val="Voet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E" w:rsidRPr="00A87E24" w:rsidRDefault="000B046E" w:rsidP="00A87E24">
    <w:pPr>
      <w:pStyle w:val="Voettekst"/>
      <w:framePr w:wrap="around" w:vAnchor="text" w:hAnchor="page" w:x="10882" w:y="29"/>
      <w:rPr>
        <w:rStyle w:val="Paginanummer"/>
        <w:b w:val="0"/>
        <w:szCs w:val="16"/>
      </w:rPr>
    </w:pPr>
    <w:r w:rsidRPr="00A87E24">
      <w:rPr>
        <w:rStyle w:val="Paginanummer"/>
        <w:b w:val="0"/>
        <w:szCs w:val="16"/>
      </w:rPr>
      <w:fldChar w:fldCharType="begin"/>
    </w:r>
    <w:r w:rsidRPr="00A87E24">
      <w:rPr>
        <w:rStyle w:val="Paginanummer"/>
        <w:b w:val="0"/>
        <w:szCs w:val="16"/>
      </w:rPr>
      <w:instrText xml:space="preserve">PAGE  </w:instrText>
    </w:r>
    <w:r w:rsidRPr="00A87E24">
      <w:rPr>
        <w:rStyle w:val="Paginanummer"/>
        <w:b w:val="0"/>
        <w:szCs w:val="16"/>
      </w:rPr>
      <w:fldChar w:fldCharType="separate"/>
    </w:r>
    <w:r w:rsidR="008F30B0">
      <w:rPr>
        <w:rStyle w:val="Paginanummer"/>
        <w:b w:val="0"/>
        <w:noProof/>
        <w:szCs w:val="16"/>
      </w:rPr>
      <w:t>2</w:t>
    </w:r>
    <w:r w:rsidRPr="00A87E24">
      <w:rPr>
        <w:rStyle w:val="Paginanummer"/>
        <w:b w:val="0"/>
        <w:szCs w:val="16"/>
      </w:rPr>
      <w:fldChar w:fldCharType="end"/>
    </w:r>
  </w:p>
  <w:p w:rsidR="000B046E" w:rsidRPr="00A87E24" w:rsidRDefault="000B046E" w:rsidP="00A87E24">
    <w:pPr>
      <w:pStyle w:val="Voettekst"/>
      <w:pBdr>
        <w:top w:val="single" w:sz="4" w:space="1" w:color="auto"/>
      </w:pBdr>
      <w:tabs>
        <w:tab w:val="clear" w:pos="9072"/>
        <w:tab w:val="right" w:pos="9498"/>
      </w:tabs>
      <w:ind w:right="-94"/>
      <w:rPr>
        <w:b/>
        <w:sz w:val="16"/>
        <w:szCs w:val="16"/>
      </w:rPr>
    </w:pPr>
    <w:r>
      <w:rPr>
        <w:b/>
        <w:sz w:val="16"/>
        <w:szCs w:val="16"/>
      </w:rPr>
      <w:t>N</w:t>
    </w:r>
    <w:r w:rsidR="008D769D">
      <w:rPr>
        <w:b/>
        <w:sz w:val="16"/>
        <w:szCs w:val="16"/>
      </w:rPr>
      <w:t xml:space="preserve">ationale </w:t>
    </w:r>
    <w:r>
      <w:rPr>
        <w:b/>
        <w:sz w:val="16"/>
        <w:szCs w:val="16"/>
      </w:rPr>
      <w:t>S</w:t>
    </w:r>
    <w:r w:rsidR="008D769D">
      <w:rPr>
        <w:b/>
        <w:sz w:val="16"/>
        <w:szCs w:val="16"/>
      </w:rPr>
      <w:t>cheikundeolym</w:t>
    </w:r>
    <w:r w:rsidR="00022EE3">
      <w:rPr>
        <w:b/>
        <w:sz w:val="16"/>
        <w:szCs w:val="16"/>
      </w:rPr>
      <w:t>p</w:t>
    </w:r>
    <w:r w:rsidR="008D769D">
      <w:rPr>
        <w:b/>
        <w:sz w:val="16"/>
        <w:szCs w:val="16"/>
      </w:rPr>
      <w:t>iade  2007</w:t>
    </w:r>
    <w:r w:rsidR="008D769D">
      <w:rPr>
        <w:b/>
        <w:sz w:val="16"/>
        <w:szCs w:val="16"/>
      </w:rPr>
      <w:t> </w:t>
    </w:r>
    <w:r>
      <w:rPr>
        <w:b/>
        <w:sz w:val="16"/>
        <w:szCs w:val="16"/>
      </w:rPr>
      <w:t>V</w:t>
    </w:r>
    <w:r w:rsidR="00022EE3">
      <w:rPr>
        <w:b/>
        <w:sz w:val="16"/>
        <w:szCs w:val="16"/>
      </w:rPr>
      <w:t xml:space="preserve">oorronde </w:t>
    </w:r>
    <w:r w:rsidR="00833E19">
      <w:rPr>
        <w:b/>
        <w:sz w:val="16"/>
        <w:szCs w:val="16"/>
      </w:rPr>
      <w:t>2</w:t>
    </w:r>
    <w:r w:rsidR="00022EE3">
      <w:rPr>
        <w:b/>
        <w:sz w:val="16"/>
        <w:szCs w:val="16"/>
      </w:rPr>
      <w:t> </w:t>
    </w:r>
    <w:r>
      <w:rPr>
        <w:b/>
        <w:sz w:val="16"/>
        <w:szCs w:val="16"/>
      </w:rPr>
      <w:t>Opgaven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E" w:rsidRPr="00A87E24" w:rsidRDefault="000B046E" w:rsidP="00A87E24">
    <w:pPr>
      <w:pStyle w:val="Voettekst"/>
      <w:framePr w:wrap="around" w:vAnchor="text" w:hAnchor="page" w:x="10882" w:y="29"/>
      <w:rPr>
        <w:rStyle w:val="Paginanummer"/>
        <w:b w:val="0"/>
        <w:szCs w:val="16"/>
      </w:rPr>
    </w:pPr>
    <w:r w:rsidRPr="00A87E24">
      <w:rPr>
        <w:rStyle w:val="Paginanummer"/>
        <w:b w:val="0"/>
        <w:szCs w:val="16"/>
      </w:rPr>
      <w:fldChar w:fldCharType="begin"/>
    </w:r>
    <w:r w:rsidRPr="00A87E24">
      <w:rPr>
        <w:rStyle w:val="Paginanummer"/>
        <w:b w:val="0"/>
        <w:szCs w:val="16"/>
      </w:rPr>
      <w:instrText xml:space="preserve">PAGE  </w:instrText>
    </w:r>
    <w:r w:rsidRPr="00A87E24">
      <w:rPr>
        <w:rStyle w:val="Paginanummer"/>
        <w:b w:val="0"/>
        <w:szCs w:val="16"/>
      </w:rPr>
      <w:fldChar w:fldCharType="separate"/>
    </w:r>
    <w:r w:rsidR="008F30B0">
      <w:rPr>
        <w:rStyle w:val="Paginanummer"/>
        <w:b w:val="0"/>
        <w:noProof/>
        <w:szCs w:val="16"/>
      </w:rPr>
      <w:t>9</w:t>
    </w:r>
    <w:r w:rsidRPr="00A87E24">
      <w:rPr>
        <w:rStyle w:val="Paginanummer"/>
        <w:b w:val="0"/>
        <w:szCs w:val="16"/>
      </w:rPr>
      <w:fldChar w:fldCharType="end"/>
    </w:r>
  </w:p>
  <w:p w:rsidR="000B046E" w:rsidRPr="00A87E24" w:rsidRDefault="000B046E" w:rsidP="00A87E24">
    <w:pPr>
      <w:pStyle w:val="Voettekst"/>
      <w:pBdr>
        <w:top w:val="single" w:sz="4" w:space="1" w:color="auto"/>
      </w:pBdr>
      <w:tabs>
        <w:tab w:val="clear" w:pos="9072"/>
        <w:tab w:val="right" w:pos="9498"/>
      </w:tabs>
      <w:ind w:right="-94"/>
      <w:rPr>
        <w:b/>
        <w:sz w:val="16"/>
        <w:szCs w:val="16"/>
      </w:rPr>
    </w:pPr>
    <w:r>
      <w:rPr>
        <w:b/>
        <w:sz w:val="16"/>
        <w:szCs w:val="16"/>
      </w:rPr>
      <w:t>N</w:t>
    </w:r>
    <w:r w:rsidR="00F67D05">
      <w:rPr>
        <w:b/>
        <w:sz w:val="16"/>
        <w:szCs w:val="16"/>
      </w:rPr>
      <w:t xml:space="preserve">ationale </w:t>
    </w:r>
    <w:r>
      <w:rPr>
        <w:b/>
        <w:sz w:val="16"/>
        <w:szCs w:val="16"/>
      </w:rPr>
      <w:t>S</w:t>
    </w:r>
    <w:r w:rsidR="00F67D05">
      <w:rPr>
        <w:b/>
        <w:sz w:val="16"/>
        <w:szCs w:val="16"/>
      </w:rPr>
      <w:t>cheikundeolympiade 2007</w:t>
    </w:r>
    <w:r w:rsidR="00F67D05">
      <w:rPr>
        <w:b/>
        <w:sz w:val="16"/>
        <w:szCs w:val="16"/>
      </w:rPr>
      <w:t> </w:t>
    </w:r>
    <w:r w:rsidR="00335F84">
      <w:rPr>
        <w:b/>
        <w:sz w:val="16"/>
        <w:szCs w:val="16"/>
      </w:rPr>
      <w:t>V</w:t>
    </w:r>
    <w:r w:rsidR="00F67D05">
      <w:rPr>
        <w:b/>
        <w:sz w:val="16"/>
        <w:szCs w:val="16"/>
      </w:rPr>
      <w:t xml:space="preserve">oorronde </w:t>
    </w:r>
    <w:r w:rsidR="00833E19">
      <w:rPr>
        <w:b/>
        <w:sz w:val="16"/>
        <w:szCs w:val="16"/>
      </w:rPr>
      <w:t>2</w:t>
    </w:r>
    <w:r w:rsidR="00F67D05">
      <w:rPr>
        <w:b/>
        <w:sz w:val="16"/>
        <w:szCs w:val="16"/>
      </w:rPr>
      <w:t> </w:t>
    </w:r>
    <w:r w:rsidR="00137DB9">
      <w:rPr>
        <w:b/>
        <w:sz w:val="16"/>
        <w:szCs w:val="16"/>
      </w:rPr>
      <w:t>Opgaven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A9" w:rsidRPr="00F67D05" w:rsidRDefault="003B47A9" w:rsidP="00F67D05">
    <w:pPr>
      <w:pStyle w:val="Voettekst"/>
      <w:pBdr>
        <w:top w:val="single" w:sz="4" w:space="1" w:color="auto"/>
      </w:pBdr>
      <w:ind w:right="-1"/>
      <w:rPr>
        <w:b/>
        <w:sz w:val="18"/>
        <w:szCs w:val="18"/>
      </w:rPr>
    </w:pPr>
    <w:r w:rsidRPr="00F67D05">
      <w:rPr>
        <w:b/>
        <w:sz w:val="18"/>
        <w:szCs w:val="18"/>
      </w:rPr>
      <w:t>Nationale Scheikundeolympiade 200</w:t>
    </w:r>
    <w:r w:rsidR="00F67D05">
      <w:rPr>
        <w:b/>
        <w:sz w:val="18"/>
        <w:szCs w:val="18"/>
      </w:rPr>
      <w:t>7</w:t>
    </w:r>
    <w:r w:rsidRPr="00F67D05">
      <w:rPr>
        <w:b/>
        <w:sz w:val="18"/>
        <w:szCs w:val="18"/>
      </w:rPr>
      <w:t> </w:t>
    </w:r>
    <w:r w:rsidRPr="00F67D05">
      <w:rPr>
        <w:b/>
        <w:sz w:val="18"/>
        <w:szCs w:val="18"/>
      </w:rPr>
      <w:t xml:space="preserve">Voorronde </w:t>
    </w:r>
    <w:r w:rsidR="00833E19">
      <w:rPr>
        <w:b/>
        <w:sz w:val="18"/>
        <w:szCs w:val="18"/>
      </w:rPr>
      <w:t>2</w:t>
    </w:r>
    <w:r w:rsidRPr="00F67D05">
      <w:rPr>
        <w:b/>
        <w:sz w:val="18"/>
        <w:szCs w:val="18"/>
      </w:rPr>
      <w:t> </w:t>
    </w:r>
    <w:r w:rsidRPr="00F67D05">
      <w:rPr>
        <w:b/>
        <w:sz w:val="18"/>
        <w:szCs w:val="18"/>
      </w:rPr>
      <w:t>Antwoordblad meerkeuzevragen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6A" w:rsidRDefault="00FB046A" w:rsidP="00E210F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FB046A" w:rsidRDefault="00FB046A" w:rsidP="00E210FF">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6A" w:rsidRDefault="00FB046A">
    <w:pPr>
      <w:pStyle w:val="Voetteks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6A" w:rsidRPr="00E53D0B" w:rsidRDefault="00FB046A" w:rsidP="00E210FF">
    <w:pPr>
      <w:pStyle w:val="Voettekst"/>
      <w:framePr w:wrap="around" w:vAnchor="text" w:hAnchor="margin" w:xAlign="right" w:y="1"/>
      <w:rPr>
        <w:rStyle w:val="Paginanummer"/>
        <w:b w:val="0"/>
      </w:rPr>
    </w:pPr>
    <w:r w:rsidRPr="00E53D0B">
      <w:rPr>
        <w:rStyle w:val="Paginanummer"/>
        <w:b w:val="0"/>
      </w:rPr>
      <w:fldChar w:fldCharType="begin"/>
    </w:r>
    <w:r w:rsidRPr="00E53D0B">
      <w:rPr>
        <w:rStyle w:val="Paginanummer"/>
        <w:b w:val="0"/>
      </w:rPr>
      <w:instrText xml:space="preserve">PAGE  </w:instrText>
    </w:r>
    <w:r w:rsidRPr="00E53D0B">
      <w:rPr>
        <w:rStyle w:val="Paginanummer"/>
        <w:b w:val="0"/>
      </w:rPr>
      <w:fldChar w:fldCharType="separate"/>
    </w:r>
    <w:r w:rsidR="008F30B0">
      <w:rPr>
        <w:rStyle w:val="Paginanummer"/>
        <w:b w:val="0"/>
        <w:noProof/>
      </w:rPr>
      <w:t>7</w:t>
    </w:r>
    <w:r w:rsidRPr="00E53D0B">
      <w:rPr>
        <w:rStyle w:val="Paginanummer"/>
        <w:b w:val="0"/>
      </w:rPr>
      <w:fldChar w:fldCharType="end"/>
    </w:r>
  </w:p>
  <w:p w:rsidR="00FB046A" w:rsidRDefault="00FB046A" w:rsidP="00E210FF">
    <w:pPr>
      <w:pStyle w:val="Voettekst"/>
      <w:ind w:right="-57"/>
    </w:pPr>
    <w:r>
      <w:t>Nationale Scheikundeolympiade 2007</w:t>
    </w:r>
    <w:r>
      <w:t> </w:t>
    </w:r>
    <w:r>
      <w:t>Voorronde 2</w:t>
    </w:r>
    <w:r>
      <w:t> </w:t>
    </w:r>
    <w:r>
      <w:t>Antwoorden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97" w:rsidRDefault="00FC3097">
      <w:r>
        <w:separator/>
      </w:r>
    </w:p>
  </w:footnote>
  <w:footnote w:type="continuationSeparator" w:id="0">
    <w:p w:rsidR="00FC3097" w:rsidRDefault="00FC3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0CD" w:rsidRDefault="005530C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46A" w:rsidRPr="00017C9E" w:rsidRDefault="00FB046A" w:rsidP="00E210FF">
    <w:pPr>
      <w:pStyle w:val="Koptekst"/>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2734F"/>
    <w:multiLevelType w:val="hybridMultilevel"/>
    <w:tmpl w:val="CFAA2E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013871"/>
    <w:multiLevelType w:val="hybridMultilevel"/>
    <w:tmpl w:val="EF9EFF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FBB26CD"/>
    <w:multiLevelType w:val="hybridMultilevel"/>
    <w:tmpl w:val="6EAC19DE"/>
    <w:lvl w:ilvl="0" w:tplc="FE3E5B1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1FB76D1"/>
    <w:multiLevelType w:val="hybridMultilevel"/>
    <w:tmpl w:val="F2868748"/>
    <w:lvl w:ilvl="0" w:tplc="FE3E5B10">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A69563C"/>
    <w:multiLevelType w:val="hybridMultilevel"/>
    <w:tmpl w:val="1FC402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B293A22"/>
    <w:multiLevelType w:val="hybridMultilevel"/>
    <w:tmpl w:val="0790735E"/>
    <w:lvl w:ilvl="0" w:tplc="3B0A41A2">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41E317B"/>
    <w:multiLevelType w:val="multilevel"/>
    <w:tmpl w:val="4D3424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9006619"/>
    <w:multiLevelType w:val="singleLevel"/>
    <w:tmpl w:val="AB86C83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9">
    <w:nsid w:val="53982937"/>
    <w:multiLevelType w:val="hybridMultilevel"/>
    <w:tmpl w:val="188E5A9C"/>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0">
    <w:nsid w:val="68C23280"/>
    <w:multiLevelType w:val="hybridMultilevel"/>
    <w:tmpl w:val="0A3273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40F3CA2"/>
    <w:multiLevelType w:val="hybridMultilevel"/>
    <w:tmpl w:val="C72C8D68"/>
    <w:lvl w:ilvl="0" w:tplc="8C5E643C">
      <w:start w:val="1"/>
      <w:numFmt w:val="bullet"/>
      <w:lvlText w:val=""/>
      <w:lvlJc w:val="left"/>
      <w:pPr>
        <w:tabs>
          <w:tab w:val="num" w:pos="720"/>
        </w:tabs>
        <w:ind w:left="720" w:hanging="360"/>
      </w:pPr>
      <w:rPr>
        <w:rFonts w:ascii="Wingdings" w:hAnsi="Wingdings" w:hint="default"/>
      </w:rPr>
    </w:lvl>
    <w:lvl w:ilvl="1" w:tplc="F9A24282"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2">
    <w:nsid w:val="74983594"/>
    <w:multiLevelType w:val="hybridMultilevel"/>
    <w:tmpl w:val="A0DC854C"/>
    <w:lvl w:ilvl="0" w:tplc="04130001">
      <w:start w:val="1"/>
      <w:numFmt w:val="bullet"/>
      <w:lvlText w:val=""/>
      <w:lvlJc w:val="left"/>
      <w:pPr>
        <w:tabs>
          <w:tab w:val="num" w:pos="720"/>
        </w:tabs>
        <w:ind w:left="720" w:hanging="360"/>
      </w:pPr>
      <w:rPr>
        <w:rFonts w:ascii="Symbol" w:hAnsi="Symbol" w:hint="default"/>
      </w:rPr>
    </w:lvl>
    <w:lvl w:ilvl="1" w:tplc="FE3E5B10">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6821CB8"/>
    <w:multiLevelType w:val="multilevel"/>
    <w:tmpl w:val="D7A6A7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97F59CF"/>
    <w:multiLevelType w:val="hybridMultilevel"/>
    <w:tmpl w:val="EAAE937A"/>
    <w:lvl w:ilvl="0" w:tplc="B94055F8">
      <w:start w:val="1"/>
      <w:numFmt w:val="decimal"/>
      <w:pStyle w:val="Vraag"/>
      <w:lvlText w:val="%1"/>
      <w:lvlJc w:val="left"/>
      <w:pPr>
        <w:tabs>
          <w:tab w:val="num" w:pos="360"/>
        </w:tabs>
        <w:ind w:left="360" w:hanging="360"/>
      </w:pPr>
    </w:lvl>
    <w:lvl w:ilvl="1" w:tplc="F9A24282">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num w:numId="1">
    <w:abstractNumId w:val="14"/>
  </w:num>
  <w:num w:numId="2">
    <w:abstractNumId w:val="8"/>
  </w:num>
  <w:num w:numId="3">
    <w:abstractNumId w:val="6"/>
  </w:num>
  <w:num w:numId="4">
    <w:abstractNumId w:val="8"/>
  </w:num>
  <w:num w:numId="5">
    <w:abstractNumId w:val="11"/>
  </w:num>
  <w:num w:numId="6">
    <w:abstractNumId w:val="14"/>
  </w:num>
  <w:num w:numId="7">
    <w:abstractNumId w:val="9"/>
  </w:num>
  <w:num w:numId="8">
    <w:abstractNumId w:val="2"/>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14"/>
    <w:lvlOverride w:ilvl="0">
      <w:startOverride w:val="1"/>
    </w:lvlOverride>
  </w:num>
  <w:num w:numId="29">
    <w:abstractNumId w:val="8"/>
    <w:lvlOverride w:ilvl="0">
      <w:startOverride w:val="1"/>
    </w:lvlOverride>
  </w:num>
  <w:num w:numId="30">
    <w:abstractNumId w:val="8"/>
    <w:lvlOverride w:ilvl="0">
      <w:startOverride w:val="2"/>
    </w:lvlOverride>
  </w:num>
  <w:num w:numId="31">
    <w:abstractNumId w:val="8"/>
    <w:lvlOverride w:ilvl="0">
      <w:startOverride w:val="3"/>
    </w:lvlOverride>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7"/>
  </w:num>
  <w:num w:numId="34">
    <w:abstractNumId w:val="1"/>
  </w:num>
  <w:num w:numId="35">
    <w:abstractNumId w:val="14"/>
    <w:lvlOverride w:ilvl="0">
      <w:startOverride w:val="6"/>
    </w:lvlOverride>
  </w:num>
  <w:num w:numId="36">
    <w:abstractNumId w:val="12"/>
  </w:num>
  <w:num w:numId="37">
    <w:abstractNumId w:val="3"/>
  </w:num>
  <w:num w:numId="38">
    <w:abstractNumId w:val="4"/>
  </w:num>
  <w:num w:numId="39">
    <w:abstractNumId w:val="13"/>
  </w:num>
  <w:num w:numId="40">
    <w:abstractNumId w:val="10"/>
  </w:num>
  <w:num w:numId="41">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nl-NL" w:vendorID="1" w:dllVersion="512" w:checkStyle="1"/>
  <w:activeWritingStyle w:appName="MSWord" w:lang="nl" w:vendorID="1" w:dllVersion="512" w:checkStyle="1"/>
  <w:attachedTemplate r:id="rId1"/>
  <w:stylePaneFormatFilter w:val="30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1507"/>
    <w:rsid w:val="00003D8F"/>
    <w:rsid w:val="000049B0"/>
    <w:rsid w:val="0000613A"/>
    <w:rsid w:val="0000674A"/>
    <w:rsid w:val="00010FB2"/>
    <w:rsid w:val="000111EF"/>
    <w:rsid w:val="00011B6B"/>
    <w:rsid w:val="00012036"/>
    <w:rsid w:val="00012A8E"/>
    <w:rsid w:val="00016DE8"/>
    <w:rsid w:val="00020D95"/>
    <w:rsid w:val="00022EE3"/>
    <w:rsid w:val="00030DDD"/>
    <w:rsid w:val="0003493C"/>
    <w:rsid w:val="000349F9"/>
    <w:rsid w:val="00035E80"/>
    <w:rsid w:val="0004028F"/>
    <w:rsid w:val="000462A3"/>
    <w:rsid w:val="000515EC"/>
    <w:rsid w:val="00052CF0"/>
    <w:rsid w:val="00056FAA"/>
    <w:rsid w:val="00064B22"/>
    <w:rsid w:val="000714A5"/>
    <w:rsid w:val="00075A3E"/>
    <w:rsid w:val="000818DF"/>
    <w:rsid w:val="0008374D"/>
    <w:rsid w:val="00085C57"/>
    <w:rsid w:val="000867AE"/>
    <w:rsid w:val="00090822"/>
    <w:rsid w:val="00090B32"/>
    <w:rsid w:val="0009201F"/>
    <w:rsid w:val="000934A6"/>
    <w:rsid w:val="00093FC7"/>
    <w:rsid w:val="000944C8"/>
    <w:rsid w:val="000976ED"/>
    <w:rsid w:val="000A375E"/>
    <w:rsid w:val="000A756B"/>
    <w:rsid w:val="000B046E"/>
    <w:rsid w:val="000B46CD"/>
    <w:rsid w:val="000B7E0E"/>
    <w:rsid w:val="000C1D80"/>
    <w:rsid w:val="000D41C4"/>
    <w:rsid w:val="000D5701"/>
    <w:rsid w:val="000D576A"/>
    <w:rsid w:val="000D5CB3"/>
    <w:rsid w:val="000D7BC0"/>
    <w:rsid w:val="000E4942"/>
    <w:rsid w:val="000E4F66"/>
    <w:rsid w:val="000E6C18"/>
    <w:rsid w:val="000E76B3"/>
    <w:rsid w:val="000F0FCC"/>
    <w:rsid w:val="000F11FB"/>
    <w:rsid w:val="000F29CB"/>
    <w:rsid w:val="000F2C1C"/>
    <w:rsid w:val="000F3729"/>
    <w:rsid w:val="000F5212"/>
    <w:rsid w:val="000F7291"/>
    <w:rsid w:val="001006BE"/>
    <w:rsid w:val="00101705"/>
    <w:rsid w:val="00101C64"/>
    <w:rsid w:val="00101EC6"/>
    <w:rsid w:val="00101ECE"/>
    <w:rsid w:val="00101EEF"/>
    <w:rsid w:val="0010212C"/>
    <w:rsid w:val="001131FF"/>
    <w:rsid w:val="00114E54"/>
    <w:rsid w:val="001165F7"/>
    <w:rsid w:val="001175A4"/>
    <w:rsid w:val="00120A16"/>
    <w:rsid w:val="00121E47"/>
    <w:rsid w:val="001229C5"/>
    <w:rsid w:val="00122C68"/>
    <w:rsid w:val="00123E81"/>
    <w:rsid w:val="00125C1B"/>
    <w:rsid w:val="00127012"/>
    <w:rsid w:val="00137DB9"/>
    <w:rsid w:val="00141870"/>
    <w:rsid w:val="00143FB7"/>
    <w:rsid w:val="00146EE5"/>
    <w:rsid w:val="0014703F"/>
    <w:rsid w:val="001510CA"/>
    <w:rsid w:val="00155A51"/>
    <w:rsid w:val="00156A27"/>
    <w:rsid w:val="00163224"/>
    <w:rsid w:val="00163EDF"/>
    <w:rsid w:val="00164ACD"/>
    <w:rsid w:val="00164FEF"/>
    <w:rsid w:val="001670E4"/>
    <w:rsid w:val="001706A3"/>
    <w:rsid w:val="00170FCC"/>
    <w:rsid w:val="00171A92"/>
    <w:rsid w:val="00171C65"/>
    <w:rsid w:val="00172C73"/>
    <w:rsid w:val="00174076"/>
    <w:rsid w:val="00174840"/>
    <w:rsid w:val="00177600"/>
    <w:rsid w:val="001815AB"/>
    <w:rsid w:val="00181988"/>
    <w:rsid w:val="00183803"/>
    <w:rsid w:val="00184575"/>
    <w:rsid w:val="00197EEB"/>
    <w:rsid w:val="001A5205"/>
    <w:rsid w:val="001A7DFD"/>
    <w:rsid w:val="001B20A7"/>
    <w:rsid w:val="001B624D"/>
    <w:rsid w:val="001B70C4"/>
    <w:rsid w:val="001C497B"/>
    <w:rsid w:val="001C5FC6"/>
    <w:rsid w:val="001D0381"/>
    <w:rsid w:val="001D271B"/>
    <w:rsid w:val="001E2A38"/>
    <w:rsid w:val="001E79EA"/>
    <w:rsid w:val="001F5637"/>
    <w:rsid w:val="001F7D6E"/>
    <w:rsid w:val="00200ACC"/>
    <w:rsid w:val="00202263"/>
    <w:rsid w:val="002074C5"/>
    <w:rsid w:val="002136B4"/>
    <w:rsid w:val="00213D0D"/>
    <w:rsid w:val="002144C2"/>
    <w:rsid w:val="0022002E"/>
    <w:rsid w:val="00220FC8"/>
    <w:rsid w:val="00221617"/>
    <w:rsid w:val="00223352"/>
    <w:rsid w:val="00225BE0"/>
    <w:rsid w:val="002277A9"/>
    <w:rsid w:val="00234E36"/>
    <w:rsid w:val="002360BA"/>
    <w:rsid w:val="002366D6"/>
    <w:rsid w:val="00240C1C"/>
    <w:rsid w:val="00243392"/>
    <w:rsid w:val="00244F0D"/>
    <w:rsid w:val="00245B1C"/>
    <w:rsid w:val="00245B6B"/>
    <w:rsid w:val="00253A72"/>
    <w:rsid w:val="00254FAC"/>
    <w:rsid w:val="00262E0E"/>
    <w:rsid w:val="00266BF1"/>
    <w:rsid w:val="00270060"/>
    <w:rsid w:val="00271D49"/>
    <w:rsid w:val="002803FF"/>
    <w:rsid w:val="002812B9"/>
    <w:rsid w:val="002873A5"/>
    <w:rsid w:val="00290113"/>
    <w:rsid w:val="0029611F"/>
    <w:rsid w:val="0029638B"/>
    <w:rsid w:val="002964C1"/>
    <w:rsid w:val="00297643"/>
    <w:rsid w:val="00297FC5"/>
    <w:rsid w:val="002A1600"/>
    <w:rsid w:val="002A3ACF"/>
    <w:rsid w:val="002A3E70"/>
    <w:rsid w:val="002A5747"/>
    <w:rsid w:val="002A62BC"/>
    <w:rsid w:val="002A7B7A"/>
    <w:rsid w:val="002B62BA"/>
    <w:rsid w:val="002C06B7"/>
    <w:rsid w:val="002C3CBA"/>
    <w:rsid w:val="002C44A0"/>
    <w:rsid w:val="002C4BEA"/>
    <w:rsid w:val="002C5CC6"/>
    <w:rsid w:val="002D0ECA"/>
    <w:rsid w:val="002D3BED"/>
    <w:rsid w:val="002D6EC0"/>
    <w:rsid w:val="002E2E10"/>
    <w:rsid w:val="002E345F"/>
    <w:rsid w:val="002E43E6"/>
    <w:rsid w:val="002E5F61"/>
    <w:rsid w:val="002F1A1B"/>
    <w:rsid w:val="002F57FA"/>
    <w:rsid w:val="002F6243"/>
    <w:rsid w:val="002F6E88"/>
    <w:rsid w:val="00303441"/>
    <w:rsid w:val="0030627C"/>
    <w:rsid w:val="00310031"/>
    <w:rsid w:val="00310972"/>
    <w:rsid w:val="00313752"/>
    <w:rsid w:val="00316E9A"/>
    <w:rsid w:val="003170CA"/>
    <w:rsid w:val="00317203"/>
    <w:rsid w:val="00317916"/>
    <w:rsid w:val="0032240B"/>
    <w:rsid w:val="003225A1"/>
    <w:rsid w:val="003247EA"/>
    <w:rsid w:val="00326172"/>
    <w:rsid w:val="003353CF"/>
    <w:rsid w:val="00335F84"/>
    <w:rsid w:val="00340D2D"/>
    <w:rsid w:val="00352832"/>
    <w:rsid w:val="00356892"/>
    <w:rsid w:val="00361B4C"/>
    <w:rsid w:val="0036234B"/>
    <w:rsid w:val="003640F2"/>
    <w:rsid w:val="00364C10"/>
    <w:rsid w:val="00366342"/>
    <w:rsid w:val="00370C80"/>
    <w:rsid w:val="00372D9E"/>
    <w:rsid w:val="003743D1"/>
    <w:rsid w:val="00375B23"/>
    <w:rsid w:val="00377C1E"/>
    <w:rsid w:val="00380363"/>
    <w:rsid w:val="00381390"/>
    <w:rsid w:val="00386397"/>
    <w:rsid w:val="00386DE6"/>
    <w:rsid w:val="003A12A4"/>
    <w:rsid w:val="003A16A9"/>
    <w:rsid w:val="003B47A9"/>
    <w:rsid w:val="003B7C08"/>
    <w:rsid w:val="003C0AD3"/>
    <w:rsid w:val="003C22CC"/>
    <w:rsid w:val="003C717B"/>
    <w:rsid w:val="003D008A"/>
    <w:rsid w:val="003D07B4"/>
    <w:rsid w:val="003D0B46"/>
    <w:rsid w:val="003D5F63"/>
    <w:rsid w:val="003D68A8"/>
    <w:rsid w:val="003E54E6"/>
    <w:rsid w:val="003E5C88"/>
    <w:rsid w:val="003F00E7"/>
    <w:rsid w:val="003F4B85"/>
    <w:rsid w:val="003F5A0E"/>
    <w:rsid w:val="00400D29"/>
    <w:rsid w:val="004047E5"/>
    <w:rsid w:val="00405E40"/>
    <w:rsid w:val="00406069"/>
    <w:rsid w:val="004115A6"/>
    <w:rsid w:val="0041422F"/>
    <w:rsid w:val="00425705"/>
    <w:rsid w:val="00426C27"/>
    <w:rsid w:val="00431B64"/>
    <w:rsid w:val="00440CE2"/>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0129"/>
    <w:rsid w:val="004A674C"/>
    <w:rsid w:val="004A7983"/>
    <w:rsid w:val="004A7C14"/>
    <w:rsid w:val="004B3CF1"/>
    <w:rsid w:val="004C02AE"/>
    <w:rsid w:val="004C39CD"/>
    <w:rsid w:val="004C78F6"/>
    <w:rsid w:val="004D1460"/>
    <w:rsid w:val="004D207F"/>
    <w:rsid w:val="004D7B8E"/>
    <w:rsid w:val="004E5686"/>
    <w:rsid w:val="004E6104"/>
    <w:rsid w:val="004F0A3E"/>
    <w:rsid w:val="004F73C9"/>
    <w:rsid w:val="005005D8"/>
    <w:rsid w:val="0050089B"/>
    <w:rsid w:val="00517C27"/>
    <w:rsid w:val="00521F7E"/>
    <w:rsid w:val="00523CD0"/>
    <w:rsid w:val="005241A7"/>
    <w:rsid w:val="00524F2B"/>
    <w:rsid w:val="00527ECC"/>
    <w:rsid w:val="005307EF"/>
    <w:rsid w:val="00531C5D"/>
    <w:rsid w:val="00532967"/>
    <w:rsid w:val="00536D0D"/>
    <w:rsid w:val="00537887"/>
    <w:rsid w:val="00541E43"/>
    <w:rsid w:val="005424A9"/>
    <w:rsid w:val="005461F9"/>
    <w:rsid w:val="00547341"/>
    <w:rsid w:val="00550752"/>
    <w:rsid w:val="005530CD"/>
    <w:rsid w:val="0055460C"/>
    <w:rsid w:val="005604C9"/>
    <w:rsid w:val="00560FF3"/>
    <w:rsid w:val="005614EC"/>
    <w:rsid w:val="00561B31"/>
    <w:rsid w:val="005724C1"/>
    <w:rsid w:val="00572A9A"/>
    <w:rsid w:val="0057320F"/>
    <w:rsid w:val="00575F0C"/>
    <w:rsid w:val="00583C2D"/>
    <w:rsid w:val="00584160"/>
    <w:rsid w:val="00585932"/>
    <w:rsid w:val="00592CDA"/>
    <w:rsid w:val="00594467"/>
    <w:rsid w:val="0059578B"/>
    <w:rsid w:val="005A2066"/>
    <w:rsid w:val="005A519C"/>
    <w:rsid w:val="005A59FB"/>
    <w:rsid w:val="005A5BCF"/>
    <w:rsid w:val="005B05A8"/>
    <w:rsid w:val="005B09B8"/>
    <w:rsid w:val="005B2E8A"/>
    <w:rsid w:val="005B5AC1"/>
    <w:rsid w:val="005C3E29"/>
    <w:rsid w:val="005C582F"/>
    <w:rsid w:val="005C7235"/>
    <w:rsid w:val="005D4940"/>
    <w:rsid w:val="005D537F"/>
    <w:rsid w:val="005D5C4B"/>
    <w:rsid w:val="005E0E5A"/>
    <w:rsid w:val="005E642F"/>
    <w:rsid w:val="005F157A"/>
    <w:rsid w:val="005F47E1"/>
    <w:rsid w:val="005F4B77"/>
    <w:rsid w:val="005F60F6"/>
    <w:rsid w:val="005F69A2"/>
    <w:rsid w:val="005F7446"/>
    <w:rsid w:val="00610D0A"/>
    <w:rsid w:val="00610D4E"/>
    <w:rsid w:val="00617EE0"/>
    <w:rsid w:val="006204FA"/>
    <w:rsid w:val="0062236D"/>
    <w:rsid w:val="006230AB"/>
    <w:rsid w:val="00624899"/>
    <w:rsid w:val="006260E5"/>
    <w:rsid w:val="0062651A"/>
    <w:rsid w:val="00630715"/>
    <w:rsid w:val="00631446"/>
    <w:rsid w:val="00631854"/>
    <w:rsid w:val="0063421D"/>
    <w:rsid w:val="00635F79"/>
    <w:rsid w:val="00642AEB"/>
    <w:rsid w:val="00646D8A"/>
    <w:rsid w:val="00654B17"/>
    <w:rsid w:val="00654CA4"/>
    <w:rsid w:val="006574DC"/>
    <w:rsid w:val="00657755"/>
    <w:rsid w:val="00660743"/>
    <w:rsid w:val="00663738"/>
    <w:rsid w:val="0066386F"/>
    <w:rsid w:val="0066660A"/>
    <w:rsid w:val="0066778A"/>
    <w:rsid w:val="00672299"/>
    <w:rsid w:val="00673E54"/>
    <w:rsid w:val="00674469"/>
    <w:rsid w:val="00674F76"/>
    <w:rsid w:val="00676D5B"/>
    <w:rsid w:val="00680C2F"/>
    <w:rsid w:val="00682BBA"/>
    <w:rsid w:val="00683305"/>
    <w:rsid w:val="0068338D"/>
    <w:rsid w:val="00690B9F"/>
    <w:rsid w:val="00692C1B"/>
    <w:rsid w:val="0069505A"/>
    <w:rsid w:val="006A166F"/>
    <w:rsid w:val="006A3F8C"/>
    <w:rsid w:val="006A59C8"/>
    <w:rsid w:val="006A6467"/>
    <w:rsid w:val="006A684C"/>
    <w:rsid w:val="006B25A2"/>
    <w:rsid w:val="006B7FF9"/>
    <w:rsid w:val="006C3083"/>
    <w:rsid w:val="006C7B26"/>
    <w:rsid w:val="006D5953"/>
    <w:rsid w:val="006D68AA"/>
    <w:rsid w:val="006D6A00"/>
    <w:rsid w:val="006D7D0A"/>
    <w:rsid w:val="006E0EF8"/>
    <w:rsid w:val="006E63E0"/>
    <w:rsid w:val="006E72A7"/>
    <w:rsid w:val="006F02E9"/>
    <w:rsid w:val="006F0974"/>
    <w:rsid w:val="006F1507"/>
    <w:rsid w:val="006F2311"/>
    <w:rsid w:val="006F366A"/>
    <w:rsid w:val="006F3F45"/>
    <w:rsid w:val="006F45D7"/>
    <w:rsid w:val="006F6174"/>
    <w:rsid w:val="00701004"/>
    <w:rsid w:val="00703717"/>
    <w:rsid w:val="00713917"/>
    <w:rsid w:val="0071683E"/>
    <w:rsid w:val="00716BC6"/>
    <w:rsid w:val="00724565"/>
    <w:rsid w:val="00725500"/>
    <w:rsid w:val="007255FB"/>
    <w:rsid w:val="007278A2"/>
    <w:rsid w:val="00730212"/>
    <w:rsid w:val="00730BF8"/>
    <w:rsid w:val="00735187"/>
    <w:rsid w:val="007352BD"/>
    <w:rsid w:val="007373AD"/>
    <w:rsid w:val="00740399"/>
    <w:rsid w:val="007424A8"/>
    <w:rsid w:val="00742F8C"/>
    <w:rsid w:val="007440E0"/>
    <w:rsid w:val="00747208"/>
    <w:rsid w:val="007518F1"/>
    <w:rsid w:val="0075245E"/>
    <w:rsid w:val="0075511F"/>
    <w:rsid w:val="007569D4"/>
    <w:rsid w:val="007578AD"/>
    <w:rsid w:val="00761086"/>
    <w:rsid w:val="00763028"/>
    <w:rsid w:val="0076438C"/>
    <w:rsid w:val="00771136"/>
    <w:rsid w:val="0077142C"/>
    <w:rsid w:val="00771E74"/>
    <w:rsid w:val="00772F27"/>
    <w:rsid w:val="00777A1D"/>
    <w:rsid w:val="00781FBA"/>
    <w:rsid w:val="00783208"/>
    <w:rsid w:val="00783EA9"/>
    <w:rsid w:val="0078797E"/>
    <w:rsid w:val="007965E5"/>
    <w:rsid w:val="007A5E6A"/>
    <w:rsid w:val="007B27A2"/>
    <w:rsid w:val="007B5463"/>
    <w:rsid w:val="007B6232"/>
    <w:rsid w:val="007B6EF0"/>
    <w:rsid w:val="007C0163"/>
    <w:rsid w:val="007C5644"/>
    <w:rsid w:val="007C6E38"/>
    <w:rsid w:val="007D153C"/>
    <w:rsid w:val="007D4E26"/>
    <w:rsid w:val="007D507A"/>
    <w:rsid w:val="007D7844"/>
    <w:rsid w:val="007E2F2A"/>
    <w:rsid w:val="007E3FAC"/>
    <w:rsid w:val="007F19B3"/>
    <w:rsid w:val="007F4387"/>
    <w:rsid w:val="007F493E"/>
    <w:rsid w:val="007F5E55"/>
    <w:rsid w:val="007F749E"/>
    <w:rsid w:val="00800FC2"/>
    <w:rsid w:val="008016E4"/>
    <w:rsid w:val="00801EAA"/>
    <w:rsid w:val="00802BEF"/>
    <w:rsid w:val="008070EA"/>
    <w:rsid w:val="00810701"/>
    <w:rsid w:val="008108C3"/>
    <w:rsid w:val="00812B03"/>
    <w:rsid w:val="008162BD"/>
    <w:rsid w:val="00821B8C"/>
    <w:rsid w:val="008220B7"/>
    <w:rsid w:val="008261B2"/>
    <w:rsid w:val="00827686"/>
    <w:rsid w:val="00833E19"/>
    <w:rsid w:val="00847916"/>
    <w:rsid w:val="00850449"/>
    <w:rsid w:val="00850977"/>
    <w:rsid w:val="00852A70"/>
    <w:rsid w:val="008542FB"/>
    <w:rsid w:val="0085435B"/>
    <w:rsid w:val="00854E55"/>
    <w:rsid w:val="0085566C"/>
    <w:rsid w:val="00856005"/>
    <w:rsid w:val="008654CF"/>
    <w:rsid w:val="00866DA0"/>
    <w:rsid w:val="00867A0A"/>
    <w:rsid w:val="0087286A"/>
    <w:rsid w:val="008749C6"/>
    <w:rsid w:val="00875B6D"/>
    <w:rsid w:val="00880E5D"/>
    <w:rsid w:val="008836C8"/>
    <w:rsid w:val="0088484B"/>
    <w:rsid w:val="00884A71"/>
    <w:rsid w:val="00884CF0"/>
    <w:rsid w:val="00885029"/>
    <w:rsid w:val="0089075C"/>
    <w:rsid w:val="00892225"/>
    <w:rsid w:val="008926DD"/>
    <w:rsid w:val="008A5BB6"/>
    <w:rsid w:val="008B0358"/>
    <w:rsid w:val="008B31FD"/>
    <w:rsid w:val="008B3B6A"/>
    <w:rsid w:val="008B44DA"/>
    <w:rsid w:val="008C20D3"/>
    <w:rsid w:val="008C2583"/>
    <w:rsid w:val="008C4F2B"/>
    <w:rsid w:val="008C6840"/>
    <w:rsid w:val="008C6AF0"/>
    <w:rsid w:val="008C6F63"/>
    <w:rsid w:val="008D449E"/>
    <w:rsid w:val="008D7050"/>
    <w:rsid w:val="008D769D"/>
    <w:rsid w:val="008D7FA0"/>
    <w:rsid w:val="008E1690"/>
    <w:rsid w:val="008E33E9"/>
    <w:rsid w:val="008E3E5D"/>
    <w:rsid w:val="008E646C"/>
    <w:rsid w:val="008E78F8"/>
    <w:rsid w:val="008F06F0"/>
    <w:rsid w:val="008F30B0"/>
    <w:rsid w:val="008F3F21"/>
    <w:rsid w:val="008F53F7"/>
    <w:rsid w:val="008F6CFE"/>
    <w:rsid w:val="009002AF"/>
    <w:rsid w:val="00906404"/>
    <w:rsid w:val="00907CE0"/>
    <w:rsid w:val="00910DC8"/>
    <w:rsid w:val="00914D91"/>
    <w:rsid w:val="00915AFE"/>
    <w:rsid w:val="00920407"/>
    <w:rsid w:val="009213E7"/>
    <w:rsid w:val="009224B9"/>
    <w:rsid w:val="00925A23"/>
    <w:rsid w:val="00931097"/>
    <w:rsid w:val="00931932"/>
    <w:rsid w:val="00931AB8"/>
    <w:rsid w:val="00932757"/>
    <w:rsid w:val="00934328"/>
    <w:rsid w:val="009374AF"/>
    <w:rsid w:val="0094006A"/>
    <w:rsid w:val="009427E0"/>
    <w:rsid w:val="00952495"/>
    <w:rsid w:val="00953729"/>
    <w:rsid w:val="0095546A"/>
    <w:rsid w:val="00961969"/>
    <w:rsid w:val="00962724"/>
    <w:rsid w:val="00963CD1"/>
    <w:rsid w:val="00967AA9"/>
    <w:rsid w:val="0097327F"/>
    <w:rsid w:val="00973455"/>
    <w:rsid w:val="00977107"/>
    <w:rsid w:val="00980BE6"/>
    <w:rsid w:val="00986AE7"/>
    <w:rsid w:val="00990987"/>
    <w:rsid w:val="009A2892"/>
    <w:rsid w:val="009A30C9"/>
    <w:rsid w:val="009A322A"/>
    <w:rsid w:val="009A46C5"/>
    <w:rsid w:val="009A5DB0"/>
    <w:rsid w:val="009A7ACC"/>
    <w:rsid w:val="009B0650"/>
    <w:rsid w:val="009B462D"/>
    <w:rsid w:val="009B70DA"/>
    <w:rsid w:val="009C0486"/>
    <w:rsid w:val="009C0D87"/>
    <w:rsid w:val="009C12E3"/>
    <w:rsid w:val="009C18A8"/>
    <w:rsid w:val="009C518B"/>
    <w:rsid w:val="009C6D3C"/>
    <w:rsid w:val="009C7AF5"/>
    <w:rsid w:val="009D0643"/>
    <w:rsid w:val="009D4932"/>
    <w:rsid w:val="009D62BB"/>
    <w:rsid w:val="009D6D87"/>
    <w:rsid w:val="009E6371"/>
    <w:rsid w:val="009E6DC3"/>
    <w:rsid w:val="009F2153"/>
    <w:rsid w:val="009F5765"/>
    <w:rsid w:val="009F5B54"/>
    <w:rsid w:val="009F78F1"/>
    <w:rsid w:val="00A003A5"/>
    <w:rsid w:val="00A031E7"/>
    <w:rsid w:val="00A042CB"/>
    <w:rsid w:val="00A05A59"/>
    <w:rsid w:val="00A0744D"/>
    <w:rsid w:val="00A0778D"/>
    <w:rsid w:val="00A07857"/>
    <w:rsid w:val="00A07991"/>
    <w:rsid w:val="00A20933"/>
    <w:rsid w:val="00A2250D"/>
    <w:rsid w:val="00A26C96"/>
    <w:rsid w:val="00A271CD"/>
    <w:rsid w:val="00A32C84"/>
    <w:rsid w:val="00A368D0"/>
    <w:rsid w:val="00A3708A"/>
    <w:rsid w:val="00A40F04"/>
    <w:rsid w:val="00A41080"/>
    <w:rsid w:val="00A41283"/>
    <w:rsid w:val="00A41665"/>
    <w:rsid w:val="00A43530"/>
    <w:rsid w:val="00A44D49"/>
    <w:rsid w:val="00A45D55"/>
    <w:rsid w:val="00A475C9"/>
    <w:rsid w:val="00A47913"/>
    <w:rsid w:val="00A51B17"/>
    <w:rsid w:val="00A61409"/>
    <w:rsid w:val="00A6157A"/>
    <w:rsid w:val="00A7433F"/>
    <w:rsid w:val="00A87E24"/>
    <w:rsid w:val="00A93FC0"/>
    <w:rsid w:val="00AA03AC"/>
    <w:rsid w:val="00AA070B"/>
    <w:rsid w:val="00AB25B8"/>
    <w:rsid w:val="00AB2EA9"/>
    <w:rsid w:val="00AB65A8"/>
    <w:rsid w:val="00AB6D1A"/>
    <w:rsid w:val="00AC144A"/>
    <w:rsid w:val="00AC1E0A"/>
    <w:rsid w:val="00AC41AD"/>
    <w:rsid w:val="00AD06B9"/>
    <w:rsid w:val="00AD2021"/>
    <w:rsid w:val="00AD608A"/>
    <w:rsid w:val="00AE4075"/>
    <w:rsid w:val="00AE4F44"/>
    <w:rsid w:val="00AE5B01"/>
    <w:rsid w:val="00AF05DF"/>
    <w:rsid w:val="00AF274F"/>
    <w:rsid w:val="00AF43CF"/>
    <w:rsid w:val="00AF6A89"/>
    <w:rsid w:val="00AF6F6A"/>
    <w:rsid w:val="00B0053A"/>
    <w:rsid w:val="00B01D53"/>
    <w:rsid w:val="00B072F9"/>
    <w:rsid w:val="00B07AC9"/>
    <w:rsid w:val="00B111E5"/>
    <w:rsid w:val="00B11FEB"/>
    <w:rsid w:val="00B166C5"/>
    <w:rsid w:val="00B216BB"/>
    <w:rsid w:val="00B21965"/>
    <w:rsid w:val="00B21D09"/>
    <w:rsid w:val="00B241DC"/>
    <w:rsid w:val="00B256CE"/>
    <w:rsid w:val="00B270D7"/>
    <w:rsid w:val="00B306B8"/>
    <w:rsid w:val="00B31AC7"/>
    <w:rsid w:val="00B335BB"/>
    <w:rsid w:val="00B34E91"/>
    <w:rsid w:val="00B36796"/>
    <w:rsid w:val="00B41FB8"/>
    <w:rsid w:val="00B42182"/>
    <w:rsid w:val="00B42ACF"/>
    <w:rsid w:val="00B476F9"/>
    <w:rsid w:val="00B5271A"/>
    <w:rsid w:val="00B534B9"/>
    <w:rsid w:val="00B55582"/>
    <w:rsid w:val="00B61342"/>
    <w:rsid w:val="00B62FBE"/>
    <w:rsid w:val="00B6399C"/>
    <w:rsid w:val="00B660D2"/>
    <w:rsid w:val="00B70438"/>
    <w:rsid w:val="00B71144"/>
    <w:rsid w:val="00B716F7"/>
    <w:rsid w:val="00B734BF"/>
    <w:rsid w:val="00B74251"/>
    <w:rsid w:val="00B743B1"/>
    <w:rsid w:val="00B764EB"/>
    <w:rsid w:val="00B817A6"/>
    <w:rsid w:val="00B8229B"/>
    <w:rsid w:val="00B83280"/>
    <w:rsid w:val="00B86844"/>
    <w:rsid w:val="00B90E6D"/>
    <w:rsid w:val="00B937B7"/>
    <w:rsid w:val="00B944B7"/>
    <w:rsid w:val="00B95373"/>
    <w:rsid w:val="00BA0E7A"/>
    <w:rsid w:val="00BA5159"/>
    <w:rsid w:val="00BA66AF"/>
    <w:rsid w:val="00BA76B5"/>
    <w:rsid w:val="00BB7A7F"/>
    <w:rsid w:val="00BB7DE3"/>
    <w:rsid w:val="00BC2C92"/>
    <w:rsid w:val="00BC33BA"/>
    <w:rsid w:val="00BC4925"/>
    <w:rsid w:val="00BC54B5"/>
    <w:rsid w:val="00BC7A5F"/>
    <w:rsid w:val="00BD23EA"/>
    <w:rsid w:val="00BD388D"/>
    <w:rsid w:val="00BD7F27"/>
    <w:rsid w:val="00BE215C"/>
    <w:rsid w:val="00BE2BF1"/>
    <w:rsid w:val="00BE5380"/>
    <w:rsid w:val="00BE5476"/>
    <w:rsid w:val="00BF3C01"/>
    <w:rsid w:val="00C02B9D"/>
    <w:rsid w:val="00C033C8"/>
    <w:rsid w:val="00C03A9D"/>
    <w:rsid w:val="00C0526F"/>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46416"/>
    <w:rsid w:val="00C514A5"/>
    <w:rsid w:val="00C516F0"/>
    <w:rsid w:val="00C51718"/>
    <w:rsid w:val="00C52181"/>
    <w:rsid w:val="00C551F1"/>
    <w:rsid w:val="00C57CF0"/>
    <w:rsid w:val="00C635D7"/>
    <w:rsid w:val="00C641F9"/>
    <w:rsid w:val="00C652C9"/>
    <w:rsid w:val="00C730C3"/>
    <w:rsid w:val="00C75EA3"/>
    <w:rsid w:val="00C82165"/>
    <w:rsid w:val="00C83E99"/>
    <w:rsid w:val="00C83ED7"/>
    <w:rsid w:val="00C8422C"/>
    <w:rsid w:val="00C84B28"/>
    <w:rsid w:val="00C850B4"/>
    <w:rsid w:val="00C93B83"/>
    <w:rsid w:val="00C950FD"/>
    <w:rsid w:val="00C9738E"/>
    <w:rsid w:val="00CA1BE3"/>
    <w:rsid w:val="00CA46BB"/>
    <w:rsid w:val="00CA6644"/>
    <w:rsid w:val="00CA7C38"/>
    <w:rsid w:val="00CB1305"/>
    <w:rsid w:val="00CB3AA1"/>
    <w:rsid w:val="00CC0C9B"/>
    <w:rsid w:val="00CC479A"/>
    <w:rsid w:val="00CD20B9"/>
    <w:rsid w:val="00CD3740"/>
    <w:rsid w:val="00CD68D3"/>
    <w:rsid w:val="00D009FB"/>
    <w:rsid w:val="00D05E58"/>
    <w:rsid w:val="00D069C9"/>
    <w:rsid w:val="00D10218"/>
    <w:rsid w:val="00D11EAD"/>
    <w:rsid w:val="00D21F6F"/>
    <w:rsid w:val="00D23C82"/>
    <w:rsid w:val="00D30535"/>
    <w:rsid w:val="00D35C46"/>
    <w:rsid w:val="00D40EFF"/>
    <w:rsid w:val="00D41D1D"/>
    <w:rsid w:val="00D45780"/>
    <w:rsid w:val="00D466A2"/>
    <w:rsid w:val="00D51125"/>
    <w:rsid w:val="00D54D08"/>
    <w:rsid w:val="00D55C8C"/>
    <w:rsid w:val="00D56C76"/>
    <w:rsid w:val="00D56E92"/>
    <w:rsid w:val="00D5761B"/>
    <w:rsid w:val="00D57747"/>
    <w:rsid w:val="00D6255D"/>
    <w:rsid w:val="00D64743"/>
    <w:rsid w:val="00D65231"/>
    <w:rsid w:val="00D71405"/>
    <w:rsid w:val="00D719A2"/>
    <w:rsid w:val="00D7300F"/>
    <w:rsid w:val="00D7713C"/>
    <w:rsid w:val="00D77AF4"/>
    <w:rsid w:val="00D80157"/>
    <w:rsid w:val="00D80276"/>
    <w:rsid w:val="00D879AB"/>
    <w:rsid w:val="00D90A30"/>
    <w:rsid w:val="00D93292"/>
    <w:rsid w:val="00D94ABF"/>
    <w:rsid w:val="00DA2CD1"/>
    <w:rsid w:val="00DA3007"/>
    <w:rsid w:val="00DA39C9"/>
    <w:rsid w:val="00DA6F33"/>
    <w:rsid w:val="00DB409F"/>
    <w:rsid w:val="00DC045D"/>
    <w:rsid w:val="00DC10FA"/>
    <w:rsid w:val="00DC6592"/>
    <w:rsid w:val="00DD1086"/>
    <w:rsid w:val="00DD3C5A"/>
    <w:rsid w:val="00DD68B9"/>
    <w:rsid w:val="00DE19F8"/>
    <w:rsid w:val="00DE5581"/>
    <w:rsid w:val="00DE756D"/>
    <w:rsid w:val="00DF6442"/>
    <w:rsid w:val="00E02C7A"/>
    <w:rsid w:val="00E03EE0"/>
    <w:rsid w:val="00E04D29"/>
    <w:rsid w:val="00E06E18"/>
    <w:rsid w:val="00E0752C"/>
    <w:rsid w:val="00E10940"/>
    <w:rsid w:val="00E10FEE"/>
    <w:rsid w:val="00E12984"/>
    <w:rsid w:val="00E1430E"/>
    <w:rsid w:val="00E14765"/>
    <w:rsid w:val="00E17D89"/>
    <w:rsid w:val="00E210FF"/>
    <w:rsid w:val="00E217A4"/>
    <w:rsid w:val="00E25972"/>
    <w:rsid w:val="00E263FA"/>
    <w:rsid w:val="00E26C2C"/>
    <w:rsid w:val="00E37373"/>
    <w:rsid w:val="00E4196F"/>
    <w:rsid w:val="00E46CCB"/>
    <w:rsid w:val="00E54324"/>
    <w:rsid w:val="00E5763D"/>
    <w:rsid w:val="00E60778"/>
    <w:rsid w:val="00E61E12"/>
    <w:rsid w:val="00E6499D"/>
    <w:rsid w:val="00E7072F"/>
    <w:rsid w:val="00E73573"/>
    <w:rsid w:val="00E73A01"/>
    <w:rsid w:val="00E74A92"/>
    <w:rsid w:val="00E754D6"/>
    <w:rsid w:val="00E83BC3"/>
    <w:rsid w:val="00E83F4D"/>
    <w:rsid w:val="00E857A9"/>
    <w:rsid w:val="00E87428"/>
    <w:rsid w:val="00E87C89"/>
    <w:rsid w:val="00E933CC"/>
    <w:rsid w:val="00E953B6"/>
    <w:rsid w:val="00E962DB"/>
    <w:rsid w:val="00EA01E5"/>
    <w:rsid w:val="00EA094F"/>
    <w:rsid w:val="00EA28AA"/>
    <w:rsid w:val="00EA3B97"/>
    <w:rsid w:val="00EA7BCA"/>
    <w:rsid w:val="00EB1802"/>
    <w:rsid w:val="00EB1FFB"/>
    <w:rsid w:val="00EB2A03"/>
    <w:rsid w:val="00EB5593"/>
    <w:rsid w:val="00EB679C"/>
    <w:rsid w:val="00EB70F8"/>
    <w:rsid w:val="00EB72DF"/>
    <w:rsid w:val="00EC10D6"/>
    <w:rsid w:val="00EC365C"/>
    <w:rsid w:val="00EC423A"/>
    <w:rsid w:val="00EC6D5C"/>
    <w:rsid w:val="00ED09A9"/>
    <w:rsid w:val="00ED4FE5"/>
    <w:rsid w:val="00EE0F4F"/>
    <w:rsid w:val="00EE187F"/>
    <w:rsid w:val="00EE19B4"/>
    <w:rsid w:val="00EE1B2B"/>
    <w:rsid w:val="00EE6E2C"/>
    <w:rsid w:val="00EF3EEC"/>
    <w:rsid w:val="00EF592F"/>
    <w:rsid w:val="00F009FC"/>
    <w:rsid w:val="00F017BF"/>
    <w:rsid w:val="00F04937"/>
    <w:rsid w:val="00F05214"/>
    <w:rsid w:val="00F108C2"/>
    <w:rsid w:val="00F11726"/>
    <w:rsid w:val="00F12219"/>
    <w:rsid w:val="00F1221D"/>
    <w:rsid w:val="00F151A0"/>
    <w:rsid w:val="00F16585"/>
    <w:rsid w:val="00F16D35"/>
    <w:rsid w:val="00F20476"/>
    <w:rsid w:val="00F22458"/>
    <w:rsid w:val="00F22466"/>
    <w:rsid w:val="00F234A8"/>
    <w:rsid w:val="00F343B7"/>
    <w:rsid w:val="00F41D58"/>
    <w:rsid w:val="00F47199"/>
    <w:rsid w:val="00F47BCC"/>
    <w:rsid w:val="00F51E4E"/>
    <w:rsid w:val="00F52EBD"/>
    <w:rsid w:val="00F53B01"/>
    <w:rsid w:val="00F5435F"/>
    <w:rsid w:val="00F61190"/>
    <w:rsid w:val="00F61825"/>
    <w:rsid w:val="00F61CE7"/>
    <w:rsid w:val="00F63FA7"/>
    <w:rsid w:val="00F67D05"/>
    <w:rsid w:val="00F75FF3"/>
    <w:rsid w:val="00F80431"/>
    <w:rsid w:val="00F82283"/>
    <w:rsid w:val="00F82320"/>
    <w:rsid w:val="00F83454"/>
    <w:rsid w:val="00F94080"/>
    <w:rsid w:val="00F963DC"/>
    <w:rsid w:val="00F97EA4"/>
    <w:rsid w:val="00FA08CB"/>
    <w:rsid w:val="00FA7107"/>
    <w:rsid w:val="00FA76E2"/>
    <w:rsid w:val="00FB046A"/>
    <w:rsid w:val="00FB08B7"/>
    <w:rsid w:val="00FB13A1"/>
    <w:rsid w:val="00FB59EE"/>
    <w:rsid w:val="00FB64AE"/>
    <w:rsid w:val="00FB65C7"/>
    <w:rsid w:val="00FB6F7A"/>
    <w:rsid w:val="00FC1904"/>
    <w:rsid w:val="00FC1A49"/>
    <w:rsid w:val="00FC2496"/>
    <w:rsid w:val="00FC2A98"/>
    <w:rsid w:val="00FC3097"/>
    <w:rsid w:val="00FD18A6"/>
    <w:rsid w:val="00FE1738"/>
    <w:rsid w:val="00FF17C5"/>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507"/>
    <w:rPr>
      <w:sz w:val="22"/>
      <w:szCs w:val="24"/>
    </w:rPr>
  </w:style>
  <w:style w:type="paragraph" w:styleId="Kop1">
    <w:name w:val="heading 1"/>
    <w:basedOn w:val="Standaard"/>
    <w:next w:val="Standaard"/>
    <w:qFormat/>
    <w:rsid w:val="00030DDD"/>
    <w:pPr>
      <w:keepNext/>
      <w:tabs>
        <w:tab w:val="left" w:pos="-1440"/>
        <w:tab w:val="left" w:pos="-720"/>
      </w:tabs>
      <w:suppressAutoHyphens/>
      <w:spacing w:after="240"/>
      <w:outlineLvl w:val="0"/>
    </w:pPr>
    <w:rPr>
      <w:rFonts w:ascii="Arial" w:hAnsi="Arial"/>
      <w:b/>
      <w:sz w:val="28"/>
    </w:rPr>
  </w:style>
  <w:style w:type="paragraph" w:styleId="Kop2">
    <w:name w:val="heading 2"/>
    <w:basedOn w:val="Standaard"/>
    <w:next w:val="Standaard"/>
    <w:qFormat/>
    <w:rsid w:val="00CA46BB"/>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857A9"/>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7"/>
      </w:numPr>
    </w:pPr>
  </w:style>
  <w:style w:type="paragraph" w:customStyle="1" w:styleId="Interlinie">
    <w:name w:val="Interlinie"/>
    <w:basedOn w:val="Standaard"/>
    <w:link w:val="InterlinieChar"/>
    <w:rsid w:val="00FA7107"/>
    <w:pPr>
      <w:spacing w:before="120"/>
    </w:pPr>
    <w:rPr>
      <w:szCs w:val="20"/>
      <w:lang w:val="nl"/>
    </w:rPr>
  </w:style>
  <w:style w:type="paragraph" w:customStyle="1" w:styleId="Vergelijking">
    <w:name w:val="Vergelijking"/>
    <w:basedOn w:val="Standaard"/>
    <w:rsid w:val="00FA7107"/>
    <w:pPr>
      <w:spacing w:before="120" w:after="120"/>
      <w:jc w:val="center"/>
    </w:pPr>
    <w:rPr>
      <w:szCs w:val="20"/>
      <w:lang w:val="nl"/>
    </w:rPr>
  </w:style>
  <w:style w:type="paragraph" w:customStyle="1" w:styleId="Vraag">
    <w:name w:val="Vraag"/>
    <w:basedOn w:val="Standaard"/>
    <w:next w:val="Standaard"/>
    <w:link w:val="VraagChar"/>
    <w:rsid w:val="00524F2B"/>
    <w:pPr>
      <w:numPr>
        <w:numId w:val="1"/>
      </w:numPr>
      <w:tabs>
        <w:tab w:val="right" w:pos="9639"/>
      </w:tabs>
      <w:spacing w:before="120" w:after="120"/>
    </w:pPr>
    <w:rPr>
      <w:szCs w:val="22"/>
    </w:rPr>
  </w:style>
  <w:style w:type="paragraph" w:customStyle="1" w:styleId="OpmaakprofielVet">
    <w:name w:val="Opmaakprofiel Vet"/>
    <w:basedOn w:val="Standaard"/>
    <w:autoRedefine/>
    <w:rsid w:val="00030DDD"/>
    <w:pPr>
      <w:spacing w:before="120" w:after="120"/>
    </w:pPr>
    <w:rPr>
      <w:b/>
      <w:bCs/>
    </w:rPr>
  </w:style>
  <w:style w:type="paragraph" w:customStyle="1" w:styleId="opgave">
    <w:name w:val="opgave"/>
    <w:basedOn w:val="Standaard"/>
    <w:next w:val="Standaard"/>
    <w:rsid w:val="004A0129"/>
    <w:pPr>
      <w:keepNext/>
      <w:numPr>
        <w:numId w:val="4"/>
      </w:numPr>
      <w:tabs>
        <w:tab w:val="right" w:pos="9639"/>
      </w:tabs>
      <w:spacing w:before="240" w:after="120" w:line="288" w:lineRule="auto"/>
      <w:outlineLvl w:val="0"/>
    </w:pPr>
    <w:rPr>
      <w:b/>
      <w:sz w:val="28"/>
      <w:szCs w:val="20"/>
    </w:rPr>
  </w:style>
  <w:style w:type="character" w:customStyle="1" w:styleId="VraagChar">
    <w:name w:val="Vraag Char"/>
    <w:basedOn w:val="Standaardalinea-lettertype"/>
    <w:link w:val="Vraag"/>
    <w:rsid w:val="00524F2B"/>
    <w:rPr>
      <w:sz w:val="22"/>
      <w:szCs w:val="22"/>
      <w:lang w:val="nl-NL" w:eastAsia="nl-NL" w:bidi="ar-SA"/>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FE1738"/>
    <w:pPr>
      <w:numPr>
        <w:numId w:val="3"/>
      </w:numPr>
      <w:tabs>
        <w:tab w:val="right" w:pos="9639"/>
      </w:tabs>
    </w:pPr>
  </w:style>
  <w:style w:type="paragraph" w:styleId="Koptekst">
    <w:name w:val="header"/>
    <w:basedOn w:val="Standaard"/>
    <w:rsid w:val="00A87E24"/>
    <w:pPr>
      <w:tabs>
        <w:tab w:val="center" w:pos="4536"/>
        <w:tab w:val="right" w:pos="9072"/>
      </w:tabs>
    </w:pPr>
  </w:style>
  <w:style w:type="paragraph" w:styleId="Voettekst">
    <w:name w:val="footer"/>
    <w:basedOn w:val="Standaard"/>
    <w:rsid w:val="00A87E24"/>
    <w:pPr>
      <w:tabs>
        <w:tab w:val="center" w:pos="4536"/>
        <w:tab w:val="right" w:pos="9072"/>
      </w:tabs>
    </w:p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paragraph" w:customStyle="1" w:styleId="Vrgnr1">
    <w:name w:val="Vrgnr1"/>
    <w:basedOn w:val="Standaard"/>
    <w:rsid w:val="00F1221D"/>
    <w:pPr>
      <w:widowControl w:val="0"/>
      <w:numPr>
        <w:numId w:val="1"/>
      </w:numPr>
      <w:tabs>
        <w:tab w:val="num" w:pos="0"/>
      </w:tabs>
      <w:ind w:left="0" w:hanging="426"/>
    </w:pPr>
    <w:rPr>
      <w:snapToGrid w:val="0"/>
      <w:sz w:val="24"/>
      <w:szCs w:val="20"/>
    </w:rPr>
  </w:style>
  <w:style w:type="paragraph" w:customStyle="1" w:styleId="OpmaakprofielVraagCursief">
    <w:name w:val="Opmaakprofiel Vraag + Cursief"/>
    <w:basedOn w:val="Vraag"/>
    <w:link w:val="OpmaakprofielVraagCursiefChar"/>
    <w:rsid w:val="006F1507"/>
    <w:rPr>
      <w:i/>
      <w:iCs/>
    </w:rPr>
  </w:style>
  <w:style w:type="character" w:customStyle="1" w:styleId="InterlinieChar">
    <w:name w:val="Interlinie Char"/>
    <w:basedOn w:val="Standaardalinea-lettertype"/>
    <w:link w:val="Interlinie"/>
    <w:rsid w:val="00FD18A6"/>
    <w:rPr>
      <w:sz w:val="22"/>
      <w:lang w:val="nl" w:eastAsia="nl-NL" w:bidi="ar-SA"/>
    </w:rPr>
  </w:style>
  <w:style w:type="character" w:customStyle="1" w:styleId="OpmaakprofielVraagCursiefChar">
    <w:name w:val="Opmaakprofiel Vraag + Cursief Char"/>
    <w:basedOn w:val="VraagChar"/>
    <w:link w:val="OpmaakprofielVraagCursief"/>
    <w:rsid w:val="006F1507"/>
    <w:rPr>
      <w:i/>
      <w:iCs/>
    </w:rPr>
  </w:style>
  <w:style w:type="paragraph" w:styleId="Titel">
    <w:name w:val="Title"/>
    <w:basedOn w:val="Standaard"/>
    <w:qFormat/>
    <w:rsid w:val="00245B6B"/>
    <w:pPr>
      <w:jc w:val="center"/>
    </w:pPr>
    <w:rPr>
      <w:b/>
      <w:sz w:val="36"/>
      <w:szCs w:val="20"/>
    </w:rPr>
  </w:style>
  <w:style w:type="paragraph" w:customStyle="1" w:styleId="Vraag2">
    <w:name w:val="Vraag2"/>
    <w:basedOn w:val="Standaard"/>
    <w:rsid w:val="00245B6B"/>
    <w:pPr>
      <w:numPr>
        <w:numId w:val="6"/>
      </w:numPr>
      <w:tabs>
        <w:tab w:val="right" w:pos="9639"/>
      </w:tabs>
      <w:spacing w:line="254" w:lineRule="atLeast"/>
    </w:pPr>
    <w:rPr>
      <w:szCs w:val="20"/>
    </w:rPr>
  </w:style>
  <w:style w:type="paragraph" w:styleId="Ballontekst">
    <w:name w:val="Balloon Text"/>
    <w:basedOn w:val="Standaard"/>
    <w:semiHidden/>
    <w:rsid w:val="00724565"/>
    <w:rPr>
      <w:rFonts w:ascii="Tahoma" w:hAnsi="Tahoma" w:cs="Tahoma"/>
      <w:sz w:val="16"/>
      <w:szCs w:val="16"/>
    </w:rPr>
  </w:style>
  <w:style w:type="paragraph" w:styleId="Plattetekstinspringen">
    <w:name w:val="Body Text Indent"/>
    <w:basedOn w:val="Standaard"/>
    <w:rsid w:val="00724565"/>
    <w:pPr>
      <w:ind w:firstLine="360"/>
    </w:pPr>
    <w:rPr>
      <w:sz w:val="24"/>
    </w:rPr>
  </w:style>
  <w:style w:type="paragraph" w:customStyle="1" w:styleId="OpmaakprofielVraagVet">
    <w:name w:val="Opmaakprofiel Vraag + Vet"/>
    <w:basedOn w:val="Vraag"/>
    <w:rsid w:val="00FB046A"/>
    <w:pPr>
      <w:numPr>
        <w:numId w:val="8"/>
      </w:numPr>
      <w:tabs>
        <w:tab w:val="clear" w:pos="9639"/>
        <w:tab w:val="num" w:pos="0"/>
      </w:tabs>
    </w:pPr>
    <w:rPr>
      <w:bCs/>
    </w:rPr>
  </w:style>
  <w:style w:type="paragraph" w:customStyle="1" w:styleId="Stand">
    <w:name w:val="+Stand"/>
    <w:basedOn w:val="Standaard"/>
    <w:rsid w:val="00FB046A"/>
    <w:pPr>
      <w:spacing w:before="60"/>
    </w:pPr>
    <w:rPr>
      <w:szCs w:val="20"/>
    </w:rPr>
  </w:style>
  <w:style w:type="paragraph" w:styleId="Plattetekst">
    <w:name w:val="Body Text"/>
    <w:basedOn w:val="Standaard"/>
    <w:link w:val="PlattetekstChar"/>
    <w:rsid w:val="00FB046A"/>
    <w:rPr>
      <w:b/>
      <w:color w:val="FF0000"/>
      <w:szCs w:val="22"/>
    </w:rPr>
  </w:style>
  <w:style w:type="character" w:customStyle="1" w:styleId="PlattetekstChar">
    <w:name w:val="Platte tekst Char"/>
    <w:basedOn w:val="Standaardalinea-lettertype"/>
    <w:link w:val="Plattetekst"/>
    <w:rsid w:val="00FB046A"/>
    <w:rPr>
      <w:b/>
      <w:color w:val="FF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7.bin"/><Relationship Id="rId21" Type="http://schemas.openxmlformats.org/officeDocument/2006/relationships/image" Target="media/image7.wmf"/><Relationship Id="rId42" Type="http://schemas.openxmlformats.org/officeDocument/2006/relationships/image" Target="media/image16.wmf"/><Relationship Id="rId47" Type="http://schemas.openxmlformats.org/officeDocument/2006/relationships/oleObject" Target="embeddings/oleObject13.bin"/><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35.bin"/><Relationship Id="rId112" Type="http://schemas.openxmlformats.org/officeDocument/2006/relationships/oleObject" Target="embeddings/oleObject53.bin"/><Relationship Id="rId16" Type="http://schemas.openxmlformats.org/officeDocument/2006/relationships/image" Target="media/image5.wmf"/><Relationship Id="rId107" Type="http://schemas.openxmlformats.org/officeDocument/2006/relationships/image" Target="media/image40.wmf"/><Relationship Id="rId11" Type="http://schemas.openxmlformats.org/officeDocument/2006/relationships/footer" Target="footer3.xml"/><Relationship Id="rId32" Type="http://schemas.openxmlformats.org/officeDocument/2006/relationships/oleObject" Target="embeddings/oleObject9.bin"/><Relationship Id="rId37" Type="http://schemas.openxmlformats.org/officeDocument/2006/relationships/header" Target="header2.xml"/><Relationship Id="rId53" Type="http://schemas.openxmlformats.org/officeDocument/2006/relationships/oleObject" Target="embeddings/oleObject16.bin"/><Relationship Id="rId58" Type="http://schemas.openxmlformats.org/officeDocument/2006/relationships/image" Target="media/image24.wmf"/><Relationship Id="rId74" Type="http://schemas.openxmlformats.org/officeDocument/2006/relationships/image" Target="media/image31.wmf"/><Relationship Id="rId79" Type="http://schemas.openxmlformats.org/officeDocument/2006/relationships/oleObject" Target="embeddings/oleObject29.bin"/><Relationship Id="rId102" Type="http://schemas.openxmlformats.org/officeDocument/2006/relationships/oleObject" Target="embeddings/oleObject46.bin"/><Relationship Id="rId123" Type="http://schemas.openxmlformats.org/officeDocument/2006/relationships/oleObject" Target="embeddings/oleObject63.bin"/><Relationship Id="rId128" Type="http://schemas.openxmlformats.org/officeDocument/2006/relationships/oleObject" Target="embeddings/oleObject66.bin"/><Relationship Id="rId5" Type="http://schemas.openxmlformats.org/officeDocument/2006/relationships/footnotes" Target="footnotes.xml"/><Relationship Id="rId90" Type="http://schemas.openxmlformats.org/officeDocument/2006/relationships/image" Target="media/image38.wmf"/><Relationship Id="rId95" Type="http://schemas.openxmlformats.org/officeDocument/2006/relationships/oleObject" Target="embeddings/oleObject39.bin"/><Relationship Id="rId19" Type="http://schemas.openxmlformats.org/officeDocument/2006/relationships/image" Target="media/image6.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0.png"/><Relationship Id="rId30" Type="http://schemas.openxmlformats.org/officeDocument/2006/relationships/footer" Target="footer5.xml"/><Relationship Id="rId35" Type="http://schemas.openxmlformats.org/officeDocument/2006/relationships/image" Target="media/image13.jpeg"/><Relationship Id="rId43" Type="http://schemas.openxmlformats.org/officeDocument/2006/relationships/oleObject" Target="embeddings/oleObject11.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1.bin"/><Relationship Id="rId69" Type="http://schemas.openxmlformats.org/officeDocument/2006/relationships/oleObject" Target="embeddings/oleObject24.bin"/><Relationship Id="rId77" Type="http://schemas.openxmlformats.org/officeDocument/2006/relationships/oleObject" Target="embeddings/oleObject28.bin"/><Relationship Id="rId100" Type="http://schemas.openxmlformats.org/officeDocument/2006/relationships/oleObject" Target="embeddings/oleObject44.bin"/><Relationship Id="rId105" Type="http://schemas.openxmlformats.org/officeDocument/2006/relationships/oleObject" Target="embeddings/oleObject49.bin"/><Relationship Id="rId113" Type="http://schemas.openxmlformats.org/officeDocument/2006/relationships/oleObject" Target="embeddings/oleObject54.bin"/><Relationship Id="rId118" Type="http://schemas.openxmlformats.org/officeDocument/2006/relationships/oleObject" Target="embeddings/oleObject58.bin"/><Relationship Id="rId126" Type="http://schemas.openxmlformats.org/officeDocument/2006/relationships/oleObject" Target="embeddings/oleObject65.bin"/><Relationship Id="rId8" Type="http://schemas.openxmlformats.org/officeDocument/2006/relationships/image" Target="media/image2.png"/><Relationship Id="rId51" Type="http://schemas.openxmlformats.org/officeDocument/2006/relationships/oleObject" Target="embeddings/oleObject15.bin"/><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oleObject" Target="embeddings/oleObject32.bin"/><Relationship Id="rId93" Type="http://schemas.openxmlformats.org/officeDocument/2006/relationships/oleObject" Target="embeddings/oleObject37.bin"/><Relationship Id="rId98" Type="http://schemas.openxmlformats.org/officeDocument/2006/relationships/oleObject" Target="embeddings/oleObject42.bin"/><Relationship Id="rId121" Type="http://schemas.openxmlformats.org/officeDocument/2006/relationships/oleObject" Target="embeddings/oleObject61.bin"/><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image" Target="media/image9.wmf"/><Relationship Id="rId33" Type="http://schemas.openxmlformats.org/officeDocument/2006/relationships/header" Target="header1.xml"/><Relationship Id="rId38" Type="http://schemas.openxmlformats.org/officeDocument/2006/relationships/footer" Target="footer7.xml"/><Relationship Id="rId46" Type="http://schemas.openxmlformats.org/officeDocument/2006/relationships/image" Target="media/image18.wmf"/><Relationship Id="rId59" Type="http://schemas.openxmlformats.org/officeDocument/2006/relationships/oleObject" Target="embeddings/oleObject19.bin"/><Relationship Id="rId67" Type="http://schemas.openxmlformats.org/officeDocument/2006/relationships/oleObject" Target="embeddings/oleObject23.bin"/><Relationship Id="rId103" Type="http://schemas.openxmlformats.org/officeDocument/2006/relationships/oleObject" Target="embeddings/oleObject47.bin"/><Relationship Id="rId108" Type="http://schemas.openxmlformats.org/officeDocument/2006/relationships/oleObject" Target="embeddings/oleObject51.bin"/><Relationship Id="rId116" Type="http://schemas.openxmlformats.org/officeDocument/2006/relationships/oleObject" Target="embeddings/oleObject56.bin"/><Relationship Id="rId124" Type="http://schemas.openxmlformats.org/officeDocument/2006/relationships/oleObject" Target="embeddings/oleObject64.bin"/><Relationship Id="rId129"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0.bin"/><Relationship Id="rId54" Type="http://schemas.openxmlformats.org/officeDocument/2006/relationships/image" Target="media/image22.wmf"/><Relationship Id="rId62" Type="http://schemas.openxmlformats.org/officeDocument/2006/relationships/footer" Target="footer9.xml"/><Relationship Id="rId70" Type="http://schemas.openxmlformats.org/officeDocument/2006/relationships/image" Target="media/image29.wmf"/><Relationship Id="rId75" Type="http://schemas.openxmlformats.org/officeDocument/2006/relationships/oleObject" Target="embeddings/oleObject27.bin"/><Relationship Id="rId83" Type="http://schemas.openxmlformats.org/officeDocument/2006/relationships/oleObject" Target="embeddings/oleObject31.bin"/><Relationship Id="rId88" Type="http://schemas.openxmlformats.org/officeDocument/2006/relationships/oleObject" Target="embeddings/oleObject34.bin"/><Relationship Id="rId91" Type="http://schemas.openxmlformats.org/officeDocument/2006/relationships/oleObject" Target="embeddings/oleObject36.bin"/><Relationship Id="rId96" Type="http://schemas.openxmlformats.org/officeDocument/2006/relationships/oleObject" Target="embeddings/oleObject40.bin"/><Relationship Id="rId111" Type="http://schemas.openxmlformats.org/officeDocument/2006/relationships/image" Target="media/image4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4.png"/><Relationship Id="rId49" Type="http://schemas.openxmlformats.org/officeDocument/2006/relationships/oleObject" Target="embeddings/oleObject14.bin"/><Relationship Id="rId57" Type="http://schemas.openxmlformats.org/officeDocument/2006/relationships/oleObject" Target="embeddings/oleObject18.bin"/><Relationship Id="rId106" Type="http://schemas.openxmlformats.org/officeDocument/2006/relationships/oleObject" Target="embeddings/oleObject50.bin"/><Relationship Id="rId114" Type="http://schemas.openxmlformats.org/officeDocument/2006/relationships/image" Target="media/image43.wmf"/><Relationship Id="rId119" Type="http://schemas.openxmlformats.org/officeDocument/2006/relationships/oleObject" Target="embeddings/oleObject59.bin"/><Relationship Id="rId127" Type="http://schemas.openxmlformats.org/officeDocument/2006/relationships/image" Target="media/image45.wmf"/><Relationship Id="rId10" Type="http://schemas.openxmlformats.org/officeDocument/2006/relationships/footer" Target="footer2.xml"/><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oleObject" Target="embeddings/oleObject26.bin"/><Relationship Id="rId78" Type="http://schemas.openxmlformats.org/officeDocument/2006/relationships/image" Target="media/image33.wmf"/><Relationship Id="rId81" Type="http://schemas.openxmlformats.org/officeDocument/2006/relationships/oleObject" Target="embeddings/oleObject30.bin"/><Relationship Id="rId86" Type="http://schemas.openxmlformats.org/officeDocument/2006/relationships/image" Target="media/image37.wmf"/><Relationship Id="rId94" Type="http://schemas.openxmlformats.org/officeDocument/2006/relationships/oleObject" Target="embeddings/oleObject38.bin"/><Relationship Id="rId99" Type="http://schemas.openxmlformats.org/officeDocument/2006/relationships/oleObject" Target="embeddings/oleObject43.bin"/><Relationship Id="rId101" Type="http://schemas.openxmlformats.org/officeDocument/2006/relationships/oleObject" Target="embeddings/oleObject45.bin"/><Relationship Id="rId122" Type="http://schemas.openxmlformats.org/officeDocument/2006/relationships/oleObject" Target="embeddings/oleObject62.bin"/><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footer" Target="footer8.xml"/><Relationship Id="rId109" Type="http://schemas.openxmlformats.org/officeDocument/2006/relationships/image" Target="media/image41.wmf"/><Relationship Id="rId34" Type="http://schemas.openxmlformats.org/officeDocument/2006/relationships/footer" Target="footer6.xml"/><Relationship Id="rId50" Type="http://schemas.openxmlformats.org/officeDocument/2006/relationships/image" Target="media/image20.wmf"/><Relationship Id="rId55" Type="http://schemas.openxmlformats.org/officeDocument/2006/relationships/oleObject" Target="embeddings/oleObject17.bin"/><Relationship Id="rId76" Type="http://schemas.openxmlformats.org/officeDocument/2006/relationships/image" Target="media/image32.wmf"/><Relationship Id="rId97" Type="http://schemas.openxmlformats.org/officeDocument/2006/relationships/oleObject" Target="embeddings/oleObject41.bin"/><Relationship Id="rId104" Type="http://schemas.openxmlformats.org/officeDocument/2006/relationships/oleObject" Target="embeddings/oleObject48.bin"/><Relationship Id="rId120" Type="http://schemas.openxmlformats.org/officeDocument/2006/relationships/oleObject" Target="embeddings/oleObject60.bin"/><Relationship Id="rId125" Type="http://schemas.openxmlformats.org/officeDocument/2006/relationships/image" Target="media/image44.emf"/><Relationship Id="rId7" Type="http://schemas.openxmlformats.org/officeDocument/2006/relationships/image" Target="media/image1.jpeg"/><Relationship Id="rId71" Type="http://schemas.openxmlformats.org/officeDocument/2006/relationships/oleObject" Target="embeddings/oleObject25.bin"/><Relationship Id="rId92" Type="http://schemas.openxmlformats.org/officeDocument/2006/relationships/image" Target="media/image39.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oleObject" Target="embeddings/oleObject6.bin"/><Relationship Id="rId40" Type="http://schemas.openxmlformats.org/officeDocument/2006/relationships/image" Target="media/image15.wmf"/><Relationship Id="rId45" Type="http://schemas.openxmlformats.org/officeDocument/2006/relationships/oleObject" Target="embeddings/oleObject12.bin"/><Relationship Id="rId66" Type="http://schemas.openxmlformats.org/officeDocument/2006/relationships/oleObject" Target="embeddings/oleObject22.bin"/><Relationship Id="rId87" Type="http://schemas.openxmlformats.org/officeDocument/2006/relationships/oleObject" Target="embeddings/oleObject33.bin"/><Relationship Id="rId110" Type="http://schemas.openxmlformats.org/officeDocument/2006/relationships/oleObject" Target="embeddings/oleObject52.bin"/><Relationship Id="rId115" Type="http://schemas.openxmlformats.org/officeDocument/2006/relationships/oleObject" Target="embeddings/oleObject55.bin"/><Relationship Id="rId61" Type="http://schemas.openxmlformats.org/officeDocument/2006/relationships/oleObject" Target="embeddings/oleObject20.bin"/><Relationship Id="rId82" Type="http://schemas.openxmlformats.org/officeDocument/2006/relationships/image" Target="media/image35.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OlympiadeSjabloon.dot</Template>
  <TotalTime>1</TotalTime>
  <Pages>17</Pages>
  <Words>4782</Words>
  <Characters>26306</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31026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Peter</cp:lastModifiedBy>
  <cp:revision>2</cp:revision>
  <cp:lastPrinted>2007-12-10T07:19:00Z</cp:lastPrinted>
  <dcterms:created xsi:type="dcterms:W3CDTF">2009-09-18T11:07:00Z</dcterms:created>
  <dcterms:modified xsi:type="dcterms:W3CDTF">2009-09-18T11:07:00Z</dcterms:modified>
</cp:coreProperties>
</file>