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13" w:rsidRPr="00EE2A13" w:rsidRDefault="00BB3E13" w:rsidP="00BB3E13">
      <w:pPr>
        <w:pStyle w:val="Kop1"/>
        <w:rPr>
          <w:lang w:val="nl-NL"/>
        </w:rPr>
      </w:pPr>
      <w:bookmarkStart w:id="0" w:name="_Toc32848967"/>
      <w:bookmarkStart w:id="1" w:name="_Toc32897821"/>
      <w:r w:rsidRPr="00EE2A13">
        <w:rPr>
          <w:lang w:val="nl-NL"/>
        </w:rPr>
        <w:t>21</w:t>
      </w:r>
      <w:r w:rsidRPr="00EE2A13">
        <w:rPr>
          <w:vertAlign w:val="superscript"/>
          <w:lang w:val="nl-NL"/>
        </w:rPr>
        <w:t>e</w:t>
      </w:r>
      <w:r w:rsidRPr="00EE2A13">
        <w:rPr>
          <w:lang w:val="nl-NL"/>
        </w:rPr>
        <w:t xml:space="preserve"> Internationale Chemie Olympiade, Halle 1989, Oost-Duitsland</w:t>
      </w:r>
      <w:bookmarkEnd w:id="0"/>
      <w:bookmarkEnd w:id="1"/>
    </w:p>
    <w:p w:rsidR="00BB3E13" w:rsidRPr="00EE2A13" w:rsidRDefault="00BB3E13" w:rsidP="00BB3E13">
      <w:pPr>
        <w:pStyle w:val="Kop2"/>
        <w:rPr>
          <w:lang w:val="nl-NL"/>
        </w:rPr>
      </w:pPr>
      <w:bookmarkStart w:id="2" w:name="_Toc32897822"/>
      <w:r w:rsidRPr="00EE2A13">
        <w:rPr>
          <w:lang w:val="nl-NL"/>
        </w:rPr>
        <w:t>Theorie</w:t>
      </w:r>
      <w:bookmarkEnd w:id="2"/>
    </w:p>
    <w:p w:rsidR="00BB3E13" w:rsidRPr="00EE2A13" w:rsidRDefault="00BB3E13" w:rsidP="00BB3E13">
      <w:pPr>
        <w:pStyle w:val="Kop3"/>
        <w:rPr>
          <w:lang w:val="nl-NL"/>
        </w:rPr>
      </w:pPr>
      <w:bookmarkStart w:id="3" w:name="_Toc31727519"/>
      <w:r w:rsidRPr="00EE2A13">
        <w:rPr>
          <w:lang w:val="nl-NL"/>
        </w:rPr>
        <w:t>Opgave 1</w:t>
      </w:r>
      <w:r w:rsidRPr="00EE2A13">
        <w:rPr>
          <w:lang w:val="nl-NL"/>
        </w:rPr>
        <w:tab/>
        <w:t>(7 punten)</w:t>
      </w:r>
      <w:bookmarkEnd w:id="3"/>
    </w:p>
    <w:p w:rsidR="00BB3E13" w:rsidRPr="00EE2A13" w:rsidRDefault="00BB3E13" w:rsidP="00BB3E13">
      <w:pPr>
        <w:rPr>
          <w:lang w:val="nl-NL"/>
        </w:rPr>
      </w:pPr>
      <w:r w:rsidRPr="00EE2A13">
        <w:rPr>
          <w:lang w:val="nl-NL"/>
        </w:rPr>
        <w:t>Het oplosbaarheidsproduct van koper(II)jodaat, Cu(IO</w:t>
      </w:r>
      <w:r w:rsidRPr="00EE2A13">
        <w:rPr>
          <w:vertAlign w:val="subscript"/>
          <w:lang w:val="nl-NL"/>
        </w:rPr>
        <w:t>3</w:t>
      </w:r>
      <w:r w:rsidRPr="00EE2A13">
        <w:rPr>
          <w:lang w:val="nl-NL"/>
        </w:rPr>
        <w:t>)</w:t>
      </w:r>
      <w:r w:rsidRPr="00EE2A13">
        <w:rPr>
          <w:vertAlign w:val="subscript"/>
          <w:lang w:val="nl-NL"/>
        </w:rPr>
        <w:t>2</w:t>
      </w:r>
      <w:r w:rsidRPr="00EE2A13">
        <w:rPr>
          <w:lang w:val="nl-NL"/>
        </w:rPr>
        <w:t xml:space="preserve">, kan door middel van een jodometrische titratie bepaald worden. Bij </w:t>
      </w:r>
      <w:smartTag w:uri="urn:schemas-microsoft-com:office:smarttags" w:element="metricconverter">
        <w:smartTagPr>
          <w:attr w:name="ProductID" w:val="25 °C"/>
        </w:smartTagPr>
        <w:r w:rsidRPr="00EE2A13">
          <w:rPr>
            <w:lang w:val="nl-NL"/>
          </w:rPr>
          <w:t>25 °C</w:t>
        </w:r>
      </w:smartTag>
      <w:r w:rsidRPr="00EE2A13">
        <w:rPr>
          <w:lang w:val="nl-NL"/>
        </w:rPr>
        <w:t xml:space="preserve"> voegt men aan 20,0 cm</w:t>
      </w:r>
      <w:r w:rsidRPr="00EE2A13">
        <w:rPr>
          <w:vertAlign w:val="superscript"/>
          <w:lang w:val="nl-NL"/>
        </w:rPr>
        <w:t xml:space="preserve">3 </w:t>
      </w:r>
      <w:r w:rsidRPr="00EE2A13">
        <w:rPr>
          <w:lang w:val="nl-NL"/>
        </w:rPr>
        <w:t>van een verzadigde oplossing van koper(II)jodaat zuur en overmaat jodide toe en titreert met 30,0 cm</w:t>
      </w:r>
      <w:r w:rsidRPr="00EE2A13">
        <w:rPr>
          <w:vertAlign w:val="superscript"/>
          <w:lang w:val="nl-NL"/>
        </w:rPr>
        <w:t>3</w:t>
      </w:r>
      <w:r w:rsidRPr="00EE2A13">
        <w:rPr>
          <w:lang w:val="nl-NL"/>
        </w:rPr>
        <w:t xml:space="preserve"> </w:t>
      </w:r>
      <w:smartTag w:uri="urn:schemas-microsoft-com:office:smarttags" w:element="metricconverter">
        <w:smartTagPr>
          <w:attr w:name="ProductID" w:val="0,100 M"/>
        </w:smartTagPr>
        <w:r w:rsidRPr="00EE2A13">
          <w:rPr>
            <w:lang w:val="nl-NL"/>
          </w:rPr>
          <w:t>0,100 M</w:t>
        </w:r>
      </w:smartTag>
      <w:r w:rsidRPr="00EE2A13">
        <w:rPr>
          <w:lang w:val="nl-NL"/>
        </w:rPr>
        <w:t xml:space="preserve"> natriumthiosulfaatoplossing.</w:t>
      </w:r>
    </w:p>
    <w:p w:rsidR="00BB3E13" w:rsidRPr="00EE2A13" w:rsidRDefault="00BB3E13" w:rsidP="00BB3E13">
      <w:pPr>
        <w:rPr>
          <w:lang w:val="nl-NL"/>
        </w:rPr>
      </w:pPr>
    </w:p>
    <w:p w:rsidR="00BB3E13" w:rsidRPr="00EE2A13" w:rsidRDefault="00BB3E13" w:rsidP="00BB3E13">
      <w:pPr>
        <w:rPr>
          <w:lang w:val="nl-NL"/>
        </w:rPr>
      </w:pPr>
      <w:r w:rsidRPr="00EE2A13">
        <w:rPr>
          <w:lang w:val="nl-NL"/>
        </w:rPr>
        <w:t>1.</w:t>
      </w:r>
      <w:r w:rsidRPr="00EE2A13">
        <w:rPr>
          <w:lang w:val="nl-NL"/>
        </w:rPr>
        <w:tab/>
        <w:t>Geef de vergelijkingen van de bijbehorende reacties.</w:t>
      </w:r>
    </w:p>
    <w:p w:rsidR="00BB3E13" w:rsidRPr="00EE2A13" w:rsidRDefault="00BB3E13" w:rsidP="00BB3E13">
      <w:pPr>
        <w:pStyle w:val="Plattetekst"/>
      </w:pPr>
      <w:r w:rsidRPr="00EE2A13">
        <w:t>2.</w:t>
      </w:r>
      <w:r w:rsidRPr="00EE2A13">
        <w:tab/>
        <w:t>Bereken de koper(II)concentratie in de oorspronkelijke verzadigde oplossing.</w:t>
      </w:r>
    </w:p>
    <w:p w:rsidR="00BB3E13" w:rsidRPr="00EE2A13" w:rsidRDefault="00BB3E13" w:rsidP="00BB3E13">
      <w:pPr>
        <w:rPr>
          <w:lang w:val="nl-NL"/>
        </w:rPr>
      </w:pPr>
      <w:r w:rsidRPr="00EE2A13">
        <w:rPr>
          <w:lang w:val="nl-NL"/>
        </w:rPr>
        <w:t>3.</w:t>
      </w:r>
      <w:r w:rsidRPr="00EE2A13">
        <w:rPr>
          <w:lang w:val="nl-NL"/>
        </w:rPr>
        <w:tab/>
        <w:t xml:space="preserve">Bereken het oplosbaarheidsproduct </w:t>
      </w:r>
      <w:r w:rsidRPr="00EE2A13">
        <w:rPr>
          <w:i/>
          <w:lang w:val="nl-NL"/>
        </w:rPr>
        <w:t>K</w:t>
      </w:r>
      <w:r w:rsidRPr="00EE2A13">
        <w:rPr>
          <w:vertAlign w:val="subscript"/>
          <w:lang w:val="nl-NL"/>
        </w:rPr>
        <w:t xml:space="preserve">s </w:t>
      </w:r>
      <w:r w:rsidRPr="00EE2A13">
        <w:rPr>
          <w:lang w:val="nl-NL"/>
        </w:rPr>
        <w:t>van koper(II)jodaat; vermeld ook de eenheid.</w:t>
      </w:r>
    </w:p>
    <w:p w:rsidR="00BB3E13" w:rsidRPr="00EE2A13" w:rsidRDefault="00BB3E13" w:rsidP="00BB3E13">
      <w:pPr>
        <w:rPr>
          <w:lang w:val="nl-NL"/>
        </w:rPr>
      </w:pPr>
    </w:p>
    <w:p w:rsidR="00BB3E13" w:rsidRPr="00EE2A13" w:rsidRDefault="00BB3E13" w:rsidP="00BB3E13">
      <w:pPr>
        <w:pStyle w:val="Kop3"/>
        <w:rPr>
          <w:lang w:val="nl-NL"/>
        </w:rPr>
      </w:pPr>
      <w:bookmarkStart w:id="4" w:name="_Toc31727520"/>
      <w:r w:rsidRPr="00EE2A13">
        <w:rPr>
          <w:lang w:val="nl-NL"/>
        </w:rPr>
        <w:t>Opgave 2</w:t>
      </w:r>
      <w:r w:rsidRPr="00EE2A13">
        <w:rPr>
          <w:lang w:val="nl-NL"/>
        </w:rPr>
        <w:tab/>
        <w:t>(8 punten)</w:t>
      </w:r>
      <w:bookmarkEnd w:id="4"/>
    </w:p>
    <w:p w:rsidR="00BB3E13" w:rsidRPr="00EE2A13" w:rsidRDefault="00BB3E13" w:rsidP="00BB3E13">
      <w:pPr>
        <w:rPr>
          <w:lang w:val="nl-NL"/>
        </w:rPr>
      </w:pPr>
      <w:r w:rsidRPr="00EE2A13">
        <w:rPr>
          <w:lang w:val="nl-NL"/>
        </w:rPr>
        <w:t>Zwaveldioxide kan verwijderd worden uit rookgassen van kolengestookte energiecentrales door wassen met waterige suspensies van calciumcarbonaat of calciumhydroxide. Hierbij ontstaat gips, CaSO</w:t>
      </w:r>
      <w:r w:rsidRPr="00EE2A13">
        <w:rPr>
          <w:vertAlign w:val="subscript"/>
          <w:lang w:val="nl-NL"/>
        </w:rPr>
        <w:t>4</w:t>
      </w:r>
      <w:r w:rsidRPr="00EE2A13">
        <w:rPr>
          <w:lang w:val="nl-NL"/>
        </w:rPr>
        <w:sym w:font="Symbol" w:char="F0D7"/>
      </w:r>
      <w:r w:rsidRPr="00EE2A13">
        <w:rPr>
          <w:lang w:val="nl-NL"/>
        </w:rPr>
        <w:t>2H</w:t>
      </w:r>
      <w:r w:rsidRPr="00EE2A13">
        <w:rPr>
          <w:vertAlign w:val="subscript"/>
          <w:lang w:val="nl-NL"/>
        </w:rPr>
        <w:t>2</w:t>
      </w:r>
      <w:r w:rsidRPr="00EE2A13">
        <w:rPr>
          <w:lang w:val="nl-NL"/>
        </w:rPr>
        <w:t>O, dat men vaak probeert terug te winnen.</w:t>
      </w:r>
    </w:p>
    <w:p w:rsidR="00BB3E13" w:rsidRPr="00EE2A13" w:rsidRDefault="00BB3E13" w:rsidP="00BB3E13">
      <w:pPr>
        <w:rPr>
          <w:lang w:val="nl-NL"/>
        </w:rPr>
      </w:pPr>
    </w:p>
    <w:p w:rsidR="00BB3E13" w:rsidRPr="00EE2A13" w:rsidRDefault="00BB3E13" w:rsidP="00BB3E13">
      <w:pPr>
        <w:rPr>
          <w:lang w:val="nl-NL"/>
        </w:rPr>
      </w:pPr>
      <w:r w:rsidRPr="00EE2A13">
        <w:rPr>
          <w:lang w:val="nl-NL"/>
        </w:rPr>
        <w:t>1.</w:t>
      </w:r>
      <w:r w:rsidRPr="00EE2A13">
        <w:rPr>
          <w:lang w:val="nl-NL"/>
        </w:rPr>
        <w:tab/>
        <w:t>Geef de reactievergelijkingen voor de processen met calciumcarbonaat, resp. calciumhydroxide.</w:t>
      </w:r>
    </w:p>
    <w:p w:rsidR="00BB3E13" w:rsidRPr="00EE2A13" w:rsidRDefault="00BB3E13" w:rsidP="00BB3E13">
      <w:pPr>
        <w:rPr>
          <w:lang w:val="nl-NL"/>
        </w:rPr>
      </w:pPr>
    </w:p>
    <w:p w:rsidR="00BB3E13" w:rsidRPr="00EE2A13" w:rsidRDefault="00BB3E13" w:rsidP="00BB3E13">
      <w:pPr>
        <w:rPr>
          <w:lang w:val="nl-NL"/>
        </w:rPr>
      </w:pPr>
      <w:r w:rsidRPr="00EE2A13">
        <w:rPr>
          <w:lang w:val="nl-NL"/>
        </w:rPr>
        <w:t>2.</w:t>
      </w:r>
      <w:r w:rsidRPr="00EE2A13">
        <w:rPr>
          <w:lang w:val="nl-NL"/>
        </w:rPr>
        <w:tab/>
        <w:t>Hoeveel kg calciumcarbonaat is per dag nodig om het rookgas te ontzwavelen? De rookgasproductie bedraagt 1,00</w:t>
      </w:r>
      <w:r w:rsidRPr="00EE2A13">
        <w:rPr>
          <w:lang w:val="nl-NL"/>
        </w:rPr>
        <w:sym w:font="Symbol" w:char="F0D7"/>
      </w:r>
      <w:r w:rsidRPr="00EE2A13">
        <w:rPr>
          <w:lang w:val="nl-NL"/>
        </w:rPr>
        <w:t>10</w:t>
      </w:r>
      <w:r w:rsidRPr="00EE2A13">
        <w:rPr>
          <w:vertAlign w:val="superscript"/>
          <w:lang w:val="nl-NL"/>
        </w:rPr>
        <w:t>4</w:t>
      </w:r>
      <w:r w:rsidRPr="00EE2A13">
        <w:rPr>
          <w:lang w:val="nl-NL"/>
        </w:rPr>
        <w:t xml:space="preserve"> m</w:t>
      </w:r>
      <w:r w:rsidRPr="00EE2A13">
        <w:rPr>
          <w:vertAlign w:val="superscript"/>
          <w:lang w:val="nl-NL"/>
        </w:rPr>
        <w:t>3</w:t>
      </w:r>
      <w:r w:rsidRPr="00EE2A13">
        <w:rPr>
          <w:lang w:val="nl-NL"/>
        </w:rPr>
        <w:t>/uur gemeten bij standaardomstandigheden. Het rookgas heeft een zwaveldioxidegehalte van 0,150 vol% en wordt voor 95,0 % ontzwaveld.</w:t>
      </w:r>
    </w:p>
    <w:p w:rsidR="00BB3E13" w:rsidRPr="00EE2A13" w:rsidRDefault="00BB3E13" w:rsidP="00BB3E13">
      <w:pPr>
        <w:rPr>
          <w:lang w:val="nl-NL"/>
        </w:rPr>
      </w:pPr>
    </w:p>
    <w:p w:rsidR="00BB3E13" w:rsidRPr="00EE2A13" w:rsidRDefault="00BB3E13" w:rsidP="00BB3E13">
      <w:pPr>
        <w:rPr>
          <w:lang w:val="nl-NL"/>
        </w:rPr>
      </w:pPr>
      <w:r w:rsidRPr="00EE2A13">
        <w:rPr>
          <w:lang w:val="nl-NL"/>
        </w:rPr>
        <w:t>3.</w:t>
      </w:r>
      <w:r w:rsidRPr="00EE2A13">
        <w:rPr>
          <w:lang w:val="nl-NL"/>
        </w:rPr>
        <w:tab/>
        <w:t>Hoeveel kg gips komt per dag vrij bij het in punt 2. vermelde proces?</w:t>
      </w:r>
    </w:p>
    <w:p w:rsidR="00BB3E13" w:rsidRPr="00EE2A13" w:rsidRDefault="00BB3E13" w:rsidP="00BB3E13">
      <w:pPr>
        <w:rPr>
          <w:lang w:val="nl-NL"/>
        </w:rPr>
      </w:pPr>
    </w:p>
    <w:p w:rsidR="00BB3E13" w:rsidRPr="00EE2A13" w:rsidRDefault="00BB3E13" w:rsidP="00BB3E13">
      <w:pPr>
        <w:rPr>
          <w:lang w:val="nl-NL"/>
        </w:rPr>
      </w:pPr>
      <w:r w:rsidRPr="00EE2A13">
        <w:rPr>
          <w:lang w:val="nl-NL"/>
        </w:rPr>
        <w:t>4.</w:t>
      </w:r>
      <w:r w:rsidRPr="00EE2A13">
        <w:rPr>
          <w:lang w:val="nl-NL"/>
        </w:rPr>
        <w:tab/>
        <w:t xml:space="preserve">Neem aan dat, als het rookgas niet behandeld wordt, het zwaveldioxide dat in 1 uur uitgestoten wordt, gelijkelijk wordt verdeeld over in de lucht zwevende waterdruppeltjes met een totaal watervolume van </w:t>
      </w:r>
      <w:smartTag w:uri="urn:schemas-microsoft-com:office:smarttags" w:element="metricconverter">
        <w:smartTagPr>
          <w:attr w:name="ProductID" w:val="5000 m3"/>
        </w:smartTagPr>
        <w:r w:rsidRPr="00EE2A13">
          <w:rPr>
            <w:lang w:val="nl-NL"/>
          </w:rPr>
          <w:t>5000 m</w:t>
        </w:r>
        <w:r w:rsidRPr="00EE2A13">
          <w:rPr>
            <w:vertAlign w:val="superscript"/>
            <w:lang w:val="nl-NL"/>
          </w:rPr>
          <w:t>3</w:t>
        </w:r>
      </w:smartTag>
      <w:r w:rsidRPr="00EE2A13">
        <w:rPr>
          <w:vertAlign w:val="superscript"/>
          <w:lang w:val="nl-NL"/>
        </w:rPr>
        <w:t xml:space="preserve"> </w:t>
      </w:r>
      <w:r w:rsidRPr="00EE2A13">
        <w:rPr>
          <w:lang w:val="nl-NL"/>
        </w:rPr>
        <w:t>en daarna volledig op de aarde terecht komt als regen.</w:t>
      </w:r>
    </w:p>
    <w:p w:rsidR="00BB3E13" w:rsidRPr="00EE2A13" w:rsidRDefault="00BB3E13" w:rsidP="00BB3E13">
      <w:pPr>
        <w:rPr>
          <w:lang w:val="nl-NL"/>
        </w:rPr>
      </w:pPr>
      <w:r w:rsidRPr="00EE2A13">
        <w:rPr>
          <w:lang w:val="nl-NL"/>
        </w:rPr>
        <w:t>Bereken de pH van deze regen.</w:t>
      </w:r>
    </w:p>
    <w:p w:rsidR="00BB3E13" w:rsidRPr="00EE2A13" w:rsidRDefault="00BB3E13" w:rsidP="00BB3E13">
      <w:pPr>
        <w:rPr>
          <w:lang w:val="nl-NL"/>
        </w:rPr>
      </w:pPr>
    </w:p>
    <w:p w:rsidR="00BB3E13" w:rsidRPr="00EE2A13" w:rsidRDefault="00BB3E13" w:rsidP="00BB3E13">
      <w:pPr>
        <w:rPr>
          <w:lang w:val="nl-NL"/>
        </w:rPr>
      </w:pPr>
      <w:r w:rsidRPr="00EE2A13">
        <w:rPr>
          <w:lang w:val="nl-NL"/>
        </w:rPr>
        <w:t>5.</w:t>
      </w:r>
      <w:r w:rsidRPr="00EE2A13">
        <w:rPr>
          <w:lang w:val="nl-NL"/>
        </w:rPr>
        <w:tab/>
        <w:t>Zwaveldioxide kan ook worden geabsorbeerd door een natriumsulfietoplossing. In dat geval kan men het zwaveldioxide terugwinnen- uit de wasvloeistof.</w:t>
      </w:r>
    </w:p>
    <w:p w:rsidR="00BB3E13" w:rsidRPr="00EE2A13" w:rsidRDefault="00BB3E13" w:rsidP="00BB3E13">
      <w:pPr>
        <w:rPr>
          <w:lang w:val="nl-NL"/>
        </w:rPr>
      </w:pPr>
    </w:p>
    <w:p w:rsidR="00BB3E13" w:rsidRPr="00EE2A13" w:rsidRDefault="00BB3E13" w:rsidP="00BB3E13">
      <w:pPr>
        <w:rPr>
          <w:lang w:val="nl-NL"/>
        </w:rPr>
      </w:pPr>
      <w:r w:rsidRPr="00EE2A13">
        <w:rPr>
          <w:lang w:val="nl-NL"/>
        </w:rPr>
        <w:t>Geef de reactievergelijking van het absorptie-evenwicht. Geef ook twee mogelijkheden om de opbrengst aan zwaveldioxide uit de wasvloeistof zo groot mogelijk te maken.</w:t>
      </w:r>
    </w:p>
    <w:p w:rsidR="00BB3E13" w:rsidRPr="00EE2A13" w:rsidRDefault="00BB3E13" w:rsidP="00BB3E13">
      <w:pPr>
        <w:rPr>
          <w:lang w:val="nl-NL"/>
        </w:rPr>
      </w:pPr>
    </w:p>
    <w:p w:rsidR="00BB3E13" w:rsidRPr="00EE2A13" w:rsidRDefault="00BB3E13" w:rsidP="00BB3E13">
      <w:pPr>
        <w:rPr>
          <w:lang w:val="nl-NL"/>
        </w:rPr>
      </w:pPr>
      <w:r w:rsidRPr="00EE2A13">
        <w:rPr>
          <w:lang w:val="nl-NL"/>
        </w:rPr>
        <w:t>Gegevens:</w:t>
      </w:r>
    </w:p>
    <w:p w:rsidR="00BB3E13" w:rsidRPr="00EE2A13" w:rsidRDefault="00BB3E13" w:rsidP="00BB3E13">
      <w:pPr>
        <w:rPr>
          <w:lang w:val="nl-NL"/>
        </w:rPr>
      </w:pPr>
      <w:r w:rsidRPr="00EE2A13">
        <w:rPr>
          <w:lang w:val="nl-NL"/>
        </w:rPr>
        <w:t>De protolyse van zwaveldioxide in water wordt weergegeven door de evenwichtsvergelijking:</w:t>
      </w:r>
    </w:p>
    <w:p w:rsidR="00BB3E13" w:rsidRPr="00EE2A13" w:rsidRDefault="00BB3E13" w:rsidP="00460250">
      <w:pPr>
        <w:pStyle w:val="Vergelijking"/>
        <w:rPr>
          <w:lang w:val="nl-NL"/>
        </w:rPr>
      </w:pPr>
      <w:r w:rsidRPr="00EE2A13">
        <w:rPr>
          <w:lang w:val="nl-NL"/>
        </w:rPr>
        <w:t>SO</w:t>
      </w:r>
      <w:r w:rsidRPr="00EE2A13">
        <w:rPr>
          <w:vertAlign w:val="subscript"/>
          <w:lang w:val="nl-NL"/>
        </w:rPr>
        <w:t>2</w:t>
      </w:r>
      <w:r w:rsidRPr="00EE2A13">
        <w:rPr>
          <w:lang w:val="nl-NL"/>
        </w:rPr>
        <w:t>(aq) + 2 H</w:t>
      </w:r>
      <w:r w:rsidRPr="00EE2A13">
        <w:rPr>
          <w:vertAlign w:val="subscript"/>
          <w:lang w:val="nl-NL"/>
        </w:rPr>
        <w:t>2</w:t>
      </w:r>
      <w:r w:rsidRPr="00EE2A13">
        <w:rPr>
          <w:lang w:val="nl-NL"/>
        </w:rPr>
        <w:t xml:space="preserve">O  </w:t>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sym w:font="Symbol" w:char="F0AE"/>
      </w:r>
      <w:r w:rsidR="00477E0E" w:rsidRPr="00EE2A13">
        <w:rPr>
          <w:lang w:val="nl-NL"/>
        </w:rPr>
        <w:fldChar w:fldCharType="begin"/>
      </w:r>
      <w:r w:rsidRPr="00EE2A13">
        <w:rPr>
          <w:lang w:val="nl-NL"/>
        </w:rPr>
        <w:instrText xml:space="preserve"> ADVANCE \u 4\l 11 </w:instrText>
      </w:r>
      <w:r w:rsidR="00477E0E" w:rsidRPr="00EE2A13">
        <w:rPr>
          <w:lang w:val="nl-NL"/>
        </w:rPr>
        <w:fldChar w:fldCharType="end"/>
      </w:r>
      <w:r w:rsidRPr="00EE2A13">
        <w:rPr>
          <w:lang w:val="nl-NL"/>
        </w:rPr>
        <w:sym w:font="Symbol" w:char="F0AC"/>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t xml:space="preserve">  H</w:t>
      </w:r>
      <w:r w:rsidRPr="00EE2A13">
        <w:rPr>
          <w:vertAlign w:val="subscript"/>
          <w:lang w:val="nl-NL"/>
        </w:rPr>
        <w:t>3</w:t>
      </w:r>
      <w:r w:rsidRPr="00EE2A13">
        <w:rPr>
          <w:lang w:val="nl-NL"/>
        </w:rPr>
        <w:t>O</w:t>
      </w:r>
      <w:r w:rsidRPr="00EE2A13">
        <w:rPr>
          <w:vertAlign w:val="superscript"/>
          <w:lang w:val="nl-NL"/>
        </w:rPr>
        <w:t>+</w:t>
      </w:r>
      <w:r w:rsidRPr="00EE2A13">
        <w:rPr>
          <w:lang w:val="nl-NL"/>
        </w:rPr>
        <w:t xml:space="preserve"> (aq) + HSO</w:t>
      </w:r>
      <w:r w:rsidRPr="00EE2A13">
        <w:rPr>
          <w:vertAlign w:val="subscript"/>
          <w:lang w:val="nl-NL"/>
        </w:rPr>
        <w:t>3</w:t>
      </w:r>
      <w:r w:rsidRPr="00EE2A13">
        <w:rPr>
          <w:vertAlign w:val="superscript"/>
          <w:lang w:val="nl-NL"/>
        </w:rPr>
        <w:sym w:font="Symbol" w:char="F02D"/>
      </w:r>
      <w:r w:rsidRPr="00EE2A13">
        <w:rPr>
          <w:lang w:val="nl-NL"/>
        </w:rPr>
        <w:t>(aq)</w:t>
      </w:r>
    </w:p>
    <w:p w:rsidR="00BB3E13" w:rsidRPr="00EE2A13" w:rsidRDefault="00BB3E13" w:rsidP="00BB3E13">
      <w:pPr>
        <w:rPr>
          <w:lang w:val="nl-NL"/>
        </w:rPr>
      </w:pPr>
      <w:r w:rsidRPr="00EE2A13">
        <w:rPr>
          <w:lang w:val="nl-NL"/>
        </w:rPr>
        <w:t xml:space="preserve">De zuurconstante bedraagt: </w:t>
      </w:r>
      <w:r w:rsidRPr="00EE2A13">
        <w:rPr>
          <w:i/>
          <w:lang w:val="nl-NL"/>
        </w:rPr>
        <w:t>K</w:t>
      </w:r>
      <w:r w:rsidRPr="00EE2A13">
        <w:rPr>
          <w:vertAlign w:val="subscript"/>
          <w:lang w:val="nl-NL"/>
        </w:rPr>
        <w:t>z</w:t>
      </w:r>
      <w:r w:rsidRPr="00EE2A13">
        <w:rPr>
          <w:lang w:val="nl-NL"/>
        </w:rPr>
        <w:t xml:space="preserve"> = 10</w:t>
      </w:r>
      <w:r w:rsidRPr="00EE2A13">
        <w:rPr>
          <w:vertAlign w:val="superscript"/>
          <w:lang w:val="nl-NL"/>
        </w:rPr>
        <w:sym w:font="Symbol" w:char="F02D"/>
      </w:r>
      <w:r w:rsidRPr="00EE2A13">
        <w:rPr>
          <w:vertAlign w:val="superscript"/>
          <w:lang w:val="nl-NL"/>
        </w:rPr>
        <w:t>2,15</w:t>
      </w:r>
      <w:r w:rsidRPr="00EE2A13">
        <w:rPr>
          <w:lang w:val="nl-NL"/>
        </w:rPr>
        <w:t xml:space="preserve"> mol</w:t>
      </w:r>
      <w:r w:rsidR="00460250" w:rsidRPr="00EE2A13">
        <w:rPr>
          <w:lang w:val="nl-NL"/>
        </w:rPr>
        <w:t> </w:t>
      </w:r>
      <w:r w:rsidRPr="00EE2A13">
        <w:rPr>
          <w:lang w:val="nl-NL"/>
        </w:rPr>
        <w:t>dm</w:t>
      </w:r>
      <w:r w:rsidRPr="00EE2A13">
        <w:rPr>
          <w:vertAlign w:val="superscript"/>
          <w:lang w:val="nl-NL"/>
        </w:rPr>
        <w:sym w:font="Symbol" w:char="F02D"/>
      </w:r>
      <w:r w:rsidRPr="00EE2A13">
        <w:rPr>
          <w:vertAlign w:val="superscript"/>
          <w:lang w:val="nl-NL"/>
        </w:rPr>
        <w:t>3</w:t>
      </w:r>
    </w:p>
    <w:p w:rsidR="00BB3E13" w:rsidRPr="00EE2A13" w:rsidRDefault="00BB3E13" w:rsidP="00BB3E13">
      <w:pPr>
        <w:rPr>
          <w:lang w:val="nl-NL"/>
        </w:rPr>
      </w:pPr>
      <w:r w:rsidRPr="00EE2A13">
        <w:rPr>
          <w:lang w:val="nl-NL"/>
        </w:rPr>
        <w:t xml:space="preserve">Het molair gasvolume bij </w:t>
      </w:r>
      <w:smartTag w:uri="urn:schemas-microsoft-com:office:smarttags" w:element="metricconverter">
        <w:smartTagPr>
          <w:attr w:name="ProductID" w:val="0 °C"/>
        </w:smartTagPr>
        <w:r w:rsidRPr="00EE2A13">
          <w:rPr>
            <w:lang w:val="nl-NL"/>
          </w:rPr>
          <w:t>0 °C</w:t>
        </w:r>
      </w:smartTag>
      <w:r w:rsidRPr="00EE2A13">
        <w:rPr>
          <w:lang w:val="nl-NL"/>
        </w:rPr>
        <w:t xml:space="preserve"> en </w:t>
      </w:r>
      <w:r w:rsidRPr="00EE2A13">
        <w:rPr>
          <w:i/>
          <w:lang w:val="nl-NL"/>
        </w:rPr>
        <w:t>p</w:t>
      </w:r>
      <w:r w:rsidRPr="00EE2A13">
        <w:rPr>
          <w:lang w:val="nl-NL"/>
        </w:rPr>
        <w:t xml:space="preserve"> = </w:t>
      </w:r>
      <w:r w:rsidRPr="00EE2A13">
        <w:rPr>
          <w:i/>
          <w:lang w:val="nl-NL"/>
        </w:rPr>
        <w:t>p</w:t>
      </w:r>
      <w:r w:rsidRPr="00EE2A13">
        <w:rPr>
          <w:vertAlign w:val="subscript"/>
          <w:lang w:val="nl-NL"/>
        </w:rPr>
        <w:t>o</w:t>
      </w:r>
      <w:r w:rsidRPr="00EE2A13">
        <w:rPr>
          <w:lang w:val="nl-NL"/>
        </w:rPr>
        <w:t xml:space="preserve">: </w:t>
      </w:r>
      <w:r w:rsidRPr="00EE2A13">
        <w:rPr>
          <w:i/>
          <w:lang w:val="nl-NL"/>
        </w:rPr>
        <w:t>V</w:t>
      </w:r>
      <w:r w:rsidRPr="00EE2A13">
        <w:rPr>
          <w:vertAlign w:val="subscript"/>
          <w:lang w:val="nl-NL"/>
        </w:rPr>
        <w:t>M</w:t>
      </w:r>
      <w:r w:rsidRPr="00EE2A13">
        <w:rPr>
          <w:lang w:val="nl-NL"/>
        </w:rPr>
        <w:t xml:space="preserve"> = 22,414 dm</w:t>
      </w:r>
      <w:r w:rsidRPr="00EE2A13">
        <w:rPr>
          <w:vertAlign w:val="superscript"/>
          <w:lang w:val="nl-NL"/>
        </w:rPr>
        <w:t>3</w:t>
      </w:r>
      <w:r w:rsidR="00460250" w:rsidRPr="00EE2A13">
        <w:rPr>
          <w:lang w:val="nl-NL"/>
        </w:rPr>
        <w:t> </w:t>
      </w:r>
      <w:r w:rsidRPr="00EE2A13">
        <w:rPr>
          <w:lang w:val="nl-NL"/>
        </w:rPr>
        <w:t>mol</w:t>
      </w:r>
      <w:r w:rsidRPr="00EE2A13">
        <w:rPr>
          <w:vertAlign w:val="superscript"/>
          <w:lang w:val="nl-NL"/>
        </w:rPr>
        <w:sym w:font="Symbol" w:char="F02D"/>
      </w:r>
      <w:r w:rsidRPr="00EE2A13">
        <w:rPr>
          <w:vertAlign w:val="superscript"/>
          <w:lang w:val="nl-NL"/>
        </w:rPr>
        <w:t>1</w:t>
      </w:r>
    </w:p>
    <w:p w:rsidR="00BB3E13" w:rsidRPr="00EE2A13" w:rsidRDefault="00BB3E13" w:rsidP="00BB3E13">
      <w:pPr>
        <w:rPr>
          <w:lang w:val="nl-NL"/>
        </w:rPr>
      </w:pPr>
    </w:p>
    <w:p w:rsidR="00BB3E13" w:rsidRPr="00EE2A13" w:rsidRDefault="00BB3E13" w:rsidP="00BB3E13">
      <w:pPr>
        <w:rPr>
          <w:lang w:val="nl-NL"/>
        </w:rPr>
      </w:pPr>
      <w:r w:rsidRPr="00EE2A13">
        <w:rPr>
          <w:lang w:val="nl-NL"/>
        </w:rPr>
        <w:t>Molmassa’ s:</w:t>
      </w:r>
    </w:p>
    <w:p w:rsidR="00BB3E13" w:rsidRPr="00EE2A13" w:rsidRDefault="00BB3E13" w:rsidP="00BB3E13">
      <w:pPr>
        <w:rPr>
          <w:lang w:val="nl-NL"/>
        </w:rPr>
      </w:pPr>
      <w:r w:rsidRPr="00EE2A13">
        <w:rPr>
          <w:i/>
          <w:lang w:val="nl-NL"/>
        </w:rPr>
        <w:t>M</w:t>
      </w:r>
      <w:r w:rsidRPr="00EE2A13">
        <w:rPr>
          <w:lang w:val="nl-NL"/>
        </w:rPr>
        <w:t>(CaCO</w:t>
      </w:r>
      <w:r w:rsidRPr="00EE2A13">
        <w:rPr>
          <w:vertAlign w:val="subscript"/>
          <w:lang w:val="nl-NL"/>
        </w:rPr>
        <w:t>3</w:t>
      </w:r>
      <w:r w:rsidRPr="00EE2A13">
        <w:rPr>
          <w:lang w:val="nl-NL"/>
        </w:rPr>
        <w:t>) = 100 g</w:t>
      </w:r>
      <w:r w:rsidR="00460250" w:rsidRPr="00EE2A13">
        <w:rPr>
          <w:lang w:val="nl-NL"/>
        </w:rPr>
        <w:t> </w:t>
      </w:r>
      <w:r w:rsidRPr="00EE2A13">
        <w:rPr>
          <w:lang w:val="nl-NL"/>
        </w:rPr>
        <w:t>mol</w:t>
      </w:r>
      <w:r w:rsidRPr="00EE2A13">
        <w:rPr>
          <w:vertAlign w:val="superscript"/>
          <w:lang w:val="nl-NL"/>
        </w:rPr>
        <w:sym w:font="Symbol" w:char="F02D"/>
      </w:r>
      <w:r w:rsidRPr="00EE2A13">
        <w:rPr>
          <w:vertAlign w:val="superscript"/>
          <w:lang w:val="nl-NL"/>
        </w:rPr>
        <w:t>1</w:t>
      </w:r>
    </w:p>
    <w:p w:rsidR="00BB3E13" w:rsidRPr="00EE2A13" w:rsidRDefault="00BB3E13" w:rsidP="00BB3E13">
      <w:pPr>
        <w:rPr>
          <w:lang w:val="nl-NL"/>
        </w:rPr>
      </w:pPr>
      <w:r w:rsidRPr="00EE2A13">
        <w:rPr>
          <w:i/>
          <w:lang w:val="nl-NL"/>
        </w:rPr>
        <w:t>M</w:t>
      </w:r>
      <w:r w:rsidRPr="00EE2A13">
        <w:rPr>
          <w:lang w:val="nl-NL"/>
        </w:rPr>
        <w:t>(CaSO</w:t>
      </w:r>
      <w:r w:rsidRPr="00EE2A13">
        <w:rPr>
          <w:vertAlign w:val="subscript"/>
          <w:lang w:val="nl-NL"/>
        </w:rPr>
        <w:t>4</w:t>
      </w:r>
      <w:r w:rsidRPr="00EE2A13">
        <w:rPr>
          <w:lang w:val="nl-NL"/>
        </w:rPr>
        <w:sym w:font="Symbol" w:char="F0D7"/>
      </w:r>
      <w:r w:rsidRPr="00EE2A13">
        <w:rPr>
          <w:lang w:val="nl-NL"/>
        </w:rPr>
        <w:t>2 H</w:t>
      </w:r>
      <w:r w:rsidRPr="00EE2A13">
        <w:rPr>
          <w:vertAlign w:val="subscript"/>
          <w:lang w:val="nl-NL"/>
        </w:rPr>
        <w:t>2</w:t>
      </w:r>
      <w:r w:rsidRPr="00EE2A13">
        <w:rPr>
          <w:lang w:val="nl-NL"/>
        </w:rPr>
        <w:t>O) = 172 g</w:t>
      </w:r>
      <w:r w:rsidR="00460250" w:rsidRPr="00EE2A13">
        <w:rPr>
          <w:lang w:val="nl-NL"/>
        </w:rPr>
        <w:t> </w:t>
      </w:r>
      <w:r w:rsidRPr="00EE2A13">
        <w:rPr>
          <w:lang w:val="nl-NL"/>
        </w:rPr>
        <w:t>mo1</w:t>
      </w:r>
      <w:r w:rsidRPr="00EE2A13">
        <w:rPr>
          <w:vertAlign w:val="superscript"/>
          <w:lang w:val="nl-NL"/>
        </w:rPr>
        <w:sym w:font="Symbol" w:char="F02D"/>
      </w:r>
      <w:r w:rsidRPr="00EE2A13">
        <w:rPr>
          <w:vertAlign w:val="superscript"/>
          <w:lang w:val="nl-NL"/>
        </w:rPr>
        <w:t>1</w:t>
      </w:r>
    </w:p>
    <w:p w:rsidR="00BB3E13" w:rsidRPr="00EE2A13" w:rsidRDefault="00BB3E13" w:rsidP="00BB3E13">
      <w:pPr>
        <w:rPr>
          <w:lang w:val="nl-NL"/>
        </w:rPr>
      </w:pPr>
    </w:p>
    <w:p w:rsidR="00BB3E13" w:rsidRPr="00EE2A13" w:rsidRDefault="00BB3E13" w:rsidP="00BB3E13">
      <w:pPr>
        <w:pStyle w:val="Kop3"/>
        <w:rPr>
          <w:lang w:val="nl-NL"/>
        </w:rPr>
      </w:pPr>
      <w:bookmarkStart w:id="5" w:name="_Toc31727521"/>
      <w:r w:rsidRPr="00EE2A13">
        <w:rPr>
          <w:lang w:val="nl-NL"/>
        </w:rPr>
        <w:t>Opgave 3</w:t>
      </w:r>
      <w:r w:rsidRPr="00EE2A13">
        <w:rPr>
          <w:lang w:val="nl-NL"/>
        </w:rPr>
        <w:tab/>
        <w:t>(8 punten)</w:t>
      </w:r>
      <w:bookmarkEnd w:id="5"/>
    </w:p>
    <w:p w:rsidR="00BB3E13" w:rsidRPr="00EE2A13" w:rsidRDefault="00BB3E13" w:rsidP="00BB3E13">
      <w:pPr>
        <w:rPr>
          <w:lang w:val="nl-NL"/>
        </w:rPr>
      </w:pPr>
      <w:r w:rsidRPr="00EE2A13">
        <w:rPr>
          <w:lang w:val="nl-NL"/>
        </w:rPr>
        <w:t xml:space="preserve">In de chemische industrie verkrijgt men door reactie van alkanen met zuurstof en waterdamp een gasmengsel dat voornamelijk bestaat uit koolstofmonooxide en waterstof. Dit gasmengsel </w:t>
      </w:r>
      <w:r w:rsidRPr="00EE2A13">
        <w:rPr>
          <w:lang w:val="nl-NL"/>
        </w:rPr>
        <w:lastRenderedPageBreak/>
        <w:t>gebruikt men voor de bereiding van methanol en ook voor de productie van waterstof voor de ammoniaksynthese. Met methaan krijgt men in hoofdzaak de volgende aflopende reacties:</w:t>
      </w:r>
    </w:p>
    <w:p w:rsidR="00BB3E13" w:rsidRPr="00EE2A13" w:rsidRDefault="00BB3E13" w:rsidP="00BB3E13">
      <w:pPr>
        <w:rPr>
          <w:lang w:val="nl-NL"/>
        </w:rPr>
      </w:pPr>
    </w:p>
    <w:p w:rsidR="00BB3E13" w:rsidRPr="00EE2A13" w:rsidRDefault="00BB3E13" w:rsidP="00BB3E13">
      <w:pPr>
        <w:rPr>
          <w:rFonts w:ascii="Symbol" w:hAnsi="Symbol"/>
          <w:vertAlign w:val="superscript"/>
          <w:lang w:val="nl-NL"/>
        </w:rPr>
      </w:pPr>
      <w:r w:rsidRPr="00EE2A13">
        <w:rPr>
          <w:lang w:val="nl-NL"/>
        </w:rPr>
        <w:t>(1) CH</w:t>
      </w:r>
      <w:r w:rsidRPr="00EE2A13">
        <w:rPr>
          <w:vertAlign w:val="subscript"/>
          <w:lang w:val="nl-NL"/>
        </w:rPr>
        <w:t>4</w:t>
      </w:r>
      <w:r w:rsidRPr="00EE2A13">
        <w:rPr>
          <w:lang w:val="nl-NL"/>
        </w:rPr>
        <w:t xml:space="preserve"> + 0,5 O</w:t>
      </w:r>
      <w:r w:rsidRPr="00EE2A13">
        <w:rPr>
          <w:vertAlign w:val="subscript"/>
          <w:lang w:val="nl-NL"/>
        </w:rPr>
        <w:t>2</w:t>
      </w:r>
      <w:r w:rsidRPr="00EE2A13">
        <w:rPr>
          <w:lang w:val="nl-NL"/>
        </w:rPr>
        <w:t xml:space="preserve"> </w:t>
      </w:r>
      <w:r w:rsidRPr="00EE2A13">
        <w:rPr>
          <w:lang w:val="nl-NL"/>
        </w:rPr>
        <w:sym w:font="Symbol" w:char="F0AE"/>
      </w:r>
      <w:r w:rsidRPr="00EE2A13">
        <w:rPr>
          <w:lang w:val="nl-NL"/>
        </w:rPr>
        <w:t xml:space="preserve"> CO + 2 H</w:t>
      </w:r>
      <w:r w:rsidRPr="00EE2A13">
        <w:rPr>
          <w:vertAlign w:val="subscript"/>
          <w:lang w:val="nl-NL"/>
        </w:rPr>
        <w:t>2</w:t>
      </w:r>
      <w:r w:rsidRPr="00EE2A13">
        <w:rPr>
          <w:lang w:val="nl-NL"/>
        </w:rPr>
        <w:t xml:space="preserve"> </w:t>
      </w:r>
      <w:r w:rsidRPr="00EE2A13">
        <w:rPr>
          <w:lang w:val="nl-NL"/>
        </w:rPr>
        <w:tab/>
      </w:r>
      <w:r w:rsidRPr="00EE2A13">
        <w:rPr>
          <w:lang w:val="nl-NL"/>
        </w:rPr>
        <w:tab/>
      </w:r>
      <w:r w:rsidRPr="00EE2A13">
        <w:rPr>
          <w:rFonts w:ascii="Symbol" w:hAnsi="Symbol"/>
          <w:lang w:val="nl-NL"/>
        </w:rPr>
        <w:t></w:t>
      </w:r>
      <w:r w:rsidRPr="00EE2A13">
        <w:rPr>
          <w:i/>
          <w:lang w:val="nl-NL"/>
        </w:rPr>
        <w:t>H</w:t>
      </w:r>
      <w:r w:rsidRPr="00EE2A13">
        <w:rPr>
          <w:lang w:val="nl-NL"/>
        </w:rPr>
        <w:t xml:space="preserve"> = </w:t>
      </w:r>
      <w:r w:rsidRPr="00EE2A13">
        <w:rPr>
          <w:lang w:val="nl-NL"/>
        </w:rPr>
        <w:sym w:font="Symbol" w:char="F02D"/>
      </w:r>
      <w:r w:rsidRPr="00EE2A13">
        <w:rPr>
          <w:lang w:val="nl-NL"/>
        </w:rPr>
        <w:t>36 kJ mol</w:t>
      </w:r>
      <w:r w:rsidRPr="00EE2A13">
        <w:rPr>
          <w:vertAlign w:val="superscript"/>
          <w:lang w:val="nl-NL"/>
        </w:rPr>
        <w:sym w:font="Symbol" w:char="F02D"/>
      </w:r>
      <w:r w:rsidRPr="00EE2A13">
        <w:rPr>
          <w:vertAlign w:val="superscript"/>
          <w:lang w:val="nl-NL"/>
        </w:rPr>
        <w:t>1</w:t>
      </w:r>
    </w:p>
    <w:p w:rsidR="00BB3E13" w:rsidRPr="00EE2A13" w:rsidRDefault="00BB3E13" w:rsidP="00BB3E13">
      <w:pPr>
        <w:rPr>
          <w:lang w:val="nl-NL"/>
        </w:rPr>
      </w:pPr>
      <w:r w:rsidRPr="00EE2A13">
        <w:rPr>
          <w:lang w:val="nl-NL"/>
        </w:rPr>
        <w:t>(2) CH</w:t>
      </w:r>
      <w:r w:rsidRPr="00EE2A13">
        <w:rPr>
          <w:vertAlign w:val="subscript"/>
          <w:lang w:val="nl-NL"/>
        </w:rPr>
        <w:t>4</w:t>
      </w:r>
      <w:r w:rsidRPr="00EE2A13">
        <w:rPr>
          <w:lang w:val="nl-NL"/>
        </w:rPr>
        <w:t xml:space="preserve"> + H</w:t>
      </w:r>
      <w:r w:rsidRPr="00EE2A13">
        <w:rPr>
          <w:vertAlign w:val="subscript"/>
          <w:lang w:val="nl-NL"/>
        </w:rPr>
        <w:t>2</w:t>
      </w:r>
      <w:r w:rsidRPr="00EE2A13">
        <w:rPr>
          <w:lang w:val="nl-NL"/>
        </w:rPr>
        <w:t xml:space="preserve">O </w:t>
      </w:r>
      <w:r w:rsidRPr="00EE2A13">
        <w:rPr>
          <w:lang w:val="nl-NL"/>
        </w:rPr>
        <w:sym w:font="Symbol" w:char="F0AE"/>
      </w:r>
      <w:r w:rsidRPr="00EE2A13">
        <w:rPr>
          <w:lang w:val="nl-NL"/>
        </w:rPr>
        <w:t xml:space="preserve"> CO + 3 H</w:t>
      </w:r>
      <w:r w:rsidRPr="00EE2A13">
        <w:rPr>
          <w:vertAlign w:val="subscript"/>
          <w:lang w:val="nl-NL"/>
        </w:rPr>
        <w:t>2</w:t>
      </w:r>
      <w:r w:rsidRPr="00EE2A13">
        <w:rPr>
          <w:lang w:val="nl-NL"/>
        </w:rPr>
        <w:tab/>
      </w:r>
      <w:r w:rsidRPr="00EE2A13">
        <w:rPr>
          <w:lang w:val="nl-NL"/>
        </w:rPr>
        <w:tab/>
      </w:r>
      <w:r w:rsidRPr="00EE2A13">
        <w:rPr>
          <w:rFonts w:ascii="Symbol" w:hAnsi="Symbol"/>
          <w:lang w:val="nl-NL"/>
        </w:rPr>
        <w:t></w:t>
      </w:r>
      <w:r w:rsidRPr="00EE2A13">
        <w:rPr>
          <w:i/>
          <w:lang w:val="nl-NL"/>
        </w:rPr>
        <w:t>H</w:t>
      </w:r>
      <w:r w:rsidRPr="00EE2A13">
        <w:rPr>
          <w:lang w:val="nl-NL"/>
        </w:rPr>
        <w:t xml:space="preserve"> = + 216 kJ mol</w:t>
      </w:r>
      <w:r w:rsidRPr="00EE2A13">
        <w:rPr>
          <w:vertAlign w:val="superscript"/>
          <w:lang w:val="nl-NL"/>
        </w:rPr>
        <w:sym w:font="Symbol" w:char="F02D"/>
      </w:r>
      <w:r w:rsidRPr="00EE2A13">
        <w:rPr>
          <w:vertAlign w:val="superscript"/>
          <w:lang w:val="nl-NL"/>
        </w:rPr>
        <w:t>1</w:t>
      </w:r>
    </w:p>
    <w:p w:rsidR="00BB3E13" w:rsidRPr="00EE2A13" w:rsidRDefault="00BB3E13" w:rsidP="00BB3E13">
      <w:pPr>
        <w:rPr>
          <w:lang w:val="nl-NL"/>
        </w:rPr>
      </w:pPr>
    </w:p>
    <w:p w:rsidR="00BB3E13" w:rsidRPr="00EE2A13" w:rsidRDefault="00BB3E13" w:rsidP="00BB3E13">
      <w:pPr>
        <w:numPr>
          <w:ilvl w:val="0"/>
          <w:numId w:val="2"/>
        </w:numPr>
        <w:rPr>
          <w:lang w:val="nl-NL"/>
        </w:rPr>
      </w:pPr>
      <w:r w:rsidRPr="00EE2A13">
        <w:rPr>
          <w:lang w:val="nl-NL"/>
        </w:rPr>
        <w:t>Geef, uitgaande van reactievergelijkingen (1) en (2), een reactievergelijking (3) zodanig dat de totale enthalpieverandering nul is.</w:t>
      </w:r>
    </w:p>
    <w:p w:rsidR="00BB3E13" w:rsidRPr="00EE2A13" w:rsidRDefault="00BB3E13" w:rsidP="00BB3E13">
      <w:pPr>
        <w:numPr>
          <w:ilvl w:val="0"/>
          <w:numId w:val="2"/>
        </w:numPr>
        <w:rPr>
          <w:lang w:val="nl-NL"/>
        </w:rPr>
      </w:pPr>
      <w:r w:rsidRPr="00EE2A13">
        <w:rPr>
          <w:lang w:val="nl-NL"/>
        </w:rPr>
        <w:t>De synthese van methanol uit koolstofmonooxide en waterstof voert men uit op een van de volgende twee manieren:</w:t>
      </w:r>
    </w:p>
    <w:p w:rsidR="00BB3E13" w:rsidRPr="00EE2A13" w:rsidRDefault="00BB3E13" w:rsidP="00BB3E13">
      <w:pPr>
        <w:rPr>
          <w:lang w:val="nl-NL"/>
        </w:rPr>
      </w:pPr>
    </w:p>
    <w:p w:rsidR="00BB3E13" w:rsidRPr="00EE2A13" w:rsidRDefault="00BB3E13" w:rsidP="00BB3E13">
      <w:pPr>
        <w:numPr>
          <w:ilvl w:val="0"/>
          <w:numId w:val="3"/>
        </w:numPr>
        <w:rPr>
          <w:lang w:val="nl-NL"/>
        </w:rPr>
      </w:pPr>
      <w:r w:rsidRPr="00EE2A13">
        <w:rPr>
          <w:lang w:val="nl-NL"/>
        </w:rPr>
        <w:t>ofwel in twee stappen:</w:t>
      </w:r>
    </w:p>
    <w:p w:rsidR="00BB3E13" w:rsidRPr="00EE2A13" w:rsidRDefault="00BB3E13" w:rsidP="00BB3E13">
      <w:pPr>
        <w:ind w:left="360"/>
        <w:rPr>
          <w:lang w:val="nl-NL"/>
        </w:rPr>
      </w:pPr>
      <w:r w:rsidRPr="00EE2A13">
        <w:rPr>
          <w:lang w:val="nl-NL"/>
        </w:rPr>
        <w:t>het uitgangsmengsel wordt overeenkomstig vergelijking (3) samengeperst van 0,100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 tot 3,00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 daarna perst men het mengsel van de reactieproducten samen van 3,00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 tot 6,00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w:t>
      </w:r>
    </w:p>
    <w:p w:rsidR="00BB3E13" w:rsidRPr="00EE2A13" w:rsidRDefault="00BB3E13" w:rsidP="00BB3E13">
      <w:pPr>
        <w:numPr>
          <w:ilvl w:val="0"/>
          <w:numId w:val="3"/>
        </w:numPr>
        <w:rPr>
          <w:lang w:val="nl-NL"/>
        </w:rPr>
      </w:pPr>
      <w:r w:rsidRPr="00EE2A13">
        <w:rPr>
          <w:lang w:val="nl-NL"/>
        </w:rPr>
        <w:t>ofwel in één stap:</w:t>
      </w:r>
    </w:p>
    <w:p w:rsidR="00BB3E13" w:rsidRPr="00EE2A13" w:rsidRDefault="00BB3E13" w:rsidP="00BB3E13">
      <w:pPr>
        <w:ind w:left="360"/>
        <w:rPr>
          <w:lang w:val="nl-NL"/>
        </w:rPr>
      </w:pPr>
      <w:r w:rsidRPr="00EE2A13">
        <w:rPr>
          <w:lang w:val="nl-NL"/>
        </w:rPr>
        <w:t>hierin laat men de stoffen reageren overeenkomstig vergelijking (3) bij 0,100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 ; daarna perst men het mengsel van de reactieproducten samen van 0,100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 tot 6,00</w:t>
      </w:r>
      <w:r w:rsidRPr="00EE2A13">
        <w:rPr>
          <w:lang w:val="nl-NL"/>
        </w:rPr>
        <w:sym w:font="Symbol" w:char="F0D7"/>
      </w:r>
      <w:r w:rsidRPr="00EE2A13">
        <w:rPr>
          <w:lang w:val="nl-NL"/>
        </w:rPr>
        <w:t>10</w:t>
      </w:r>
      <w:r w:rsidRPr="00EE2A13">
        <w:rPr>
          <w:vertAlign w:val="superscript"/>
          <w:lang w:val="nl-NL"/>
        </w:rPr>
        <w:t>6</w:t>
      </w:r>
      <w:r w:rsidRPr="00EE2A13">
        <w:rPr>
          <w:lang w:val="nl-NL"/>
        </w:rPr>
        <w:t xml:space="preserve"> Pa.</w:t>
      </w:r>
    </w:p>
    <w:p w:rsidR="00BB3E13" w:rsidRPr="00EE2A13" w:rsidRDefault="00BB3E13" w:rsidP="00851E58">
      <w:pPr>
        <w:ind w:left="360" w:hanging="360"/>
        <w:rPr>
          <w:lang w:val="nl-NL"/>
        </w:rPr>
      </w:pPr>
      <w:r w:rsidRPr="00EE2A13">
        <w:rPr>
          <w:lang w:val="nl-NL"/>
        </w:rPr>
        <w:t>2.1</w:t>
      </w:r>
      <w:r w:rsidRPr="00EE2A13">
        <w:rPr>
          <w:lang w:val="nl-NL"/>
        </w:rPr>
        <w:tab/>
        <w:t>Bereken, met behulp van de vergelijking</w:t>
      </w:r>
      <w:r w:rsidR="00851E58" w:rsidRPr="00EE2A13">
        <w:rPr>
          <w:lang w:val="nl-NL"/>
        </w:rPr>
        <w:br/>
      </w:r>
      <w:r w:rsidRPr="00EE2A13">
        <w:rPr>
          <w:i/>
          <w:lang w:val="nl-NL"/>
        </w:rPr>
        <w:t>W</w:t>
      </w:r>
      <w:r w:rsidRPr="00EE2A13">
        <w:rPr>
          <w:lang w:val="nl-NL"/>
        </w:rPr>
        <w:t xml:space="preserve"> = </w:t>
      </w:r>
      <w:r w:rsidRPr="00EE2A13">
        <w:rPr>
          <w:i/>
          <w:lang w:val="nl-NL"/>
        </w:rPr>
        <w:t>nRT</w:t>
      </w:r>
      <w:r w:rsidRPr="00EE2A13">
        <w:rPr>
          <w:lang w:val="nl-NL"/>
        </w:rPr>
        <w:t xml:space="preserve"> </w:t>
      </w:r>
      <w:r w:rsidRPr="00EE2A13">
        <w:rPr>
          <w:position w:val="-34"/>
          <w:lang w:val="nl-NL"/>
        </w:rPr>
        <w:object w:dxaOrig="10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38.55pt" o:ole="" fillcolor="window">
            <v:imagedata r:id="rId7" o:title=""/>
          </v:shape>
          <o:OLEObject Type="Embed" ProgID="Equation.3" ShapeID="_x0000_i1025" DrawAspect="Content" ObjectID="_1314546722" r:id="rId8"/>
        </w:object>
      </w:r>
      <w:r w:rsidR="00851E58" w:rsidRPr="00EE2A13">
        <w:rPr>
          <w:lang w:val="nl-NL"/>
        </w:rPr>
        <w:br/>
      </w:r>
      <w:r w:rsidRPr="00EE2A13">
        <w:rPr>
          <w:lang w:val="nl-NL"/>
        </w:rPr>
        <w:t xml:space="preserve">de totale compressiearbeid </w:t>
      </w:r>
      <w:r w:rsidRPr="00EE2A13">
        <w:rPr>
          <w:i/>
          <w:lang w:val="nl-NL"/>
        </w:rPr>
        <w:t>W</w:t>
      </w:r>
      <w:r w:rsidRPr="00EE2A13">
        <w:rPr>
          <w:vertAlign w:val="subscript"/>
          <w:lang w:val="nl-NL"/>
        </w:rPr>
        <w:t xml:space="preserve">2 </w:t>
      </w:r>
      <w:r w:rsidRPr="00EE2A13">
        <w:rPr>
          <w:lang w:val="nl-NL"/>
        </w:rPr>
        <w:t>die bij de tweestaps drukverhoging nodig is voor 100 mol uitgangsmengsel.</w:t>
      </w:r>
    </w:p>
    <w:p w:rsidR="00BB3E13" w:rsidRPr="00EE2A13" w:rsidRDefault="00BB3E13" w:rsidP="00851E58">
      <w:pPr>
        <w:ind w:left="360" w:hanging="360"/>
        <w:rPr>
          <w:lang w:val="nl-NL"/>
        </w:rPr>
      </w:pPr>
      <w:r w:rsidRPr="00EE2A13">
        <w:rPr>
          <w:lang w:val="nl-NL"/>
        </w:rPr>
        <w:t>2.2</w:t>
      </w:r>
      <w:r w:rsidRPr="00EE2A13">
        <w:rPr>
          <w:lang w:val="nl-NL"/>
        </w:rPr>
        <w:tab/>
        <w:t xml:space="preserve">Bereken het verschil </w:t>
      </w:r>
      <w:r w:rsidRPr="00EE2A13">
        <w:rPr>
          <w:rFonts w:ascii="Symbol" w:hAnsi="Symbol"/>
          <w:lang w:val="nl-NL"/>
        </w:rPr>
        <w:t></w:t>
      </w:r>
      <w:r w:rsidRPr="00EE2A13">
        <w:rPr>
          <w:i/>
          <w:lang w:val="nl-NL"/>
        </w:rPr>
        <w:t>W</w:t>
      </w:r>
      <w:r w:rsidRPr="00EE2A13">
        <w:rPr>
          <w:lang w:val="nl-NL"/>
        </w:rPr>
        <w:t xml:space="preserve"> = </w:t>
      </w:r>
      <w:r w:rsidRPr="00EE2A13">
        <w:rPr>
          <w:i/>
          <w:lang w:val="nl-NL"/>
        </w:rPr>
        <w:t>W</w:t>
      </w:r>
      <w:r w:rsidRPr="00EE2A13">
        <w:rPr>
          <w:vertAlign w:val="subscript"/>
          <w:lang w:val="nl-NL"/>
        </w:rPr>
        <w:t>2</w:t>
      </w:r>
      <w:r w:rsidRPr="00EE2A13">
        <w:rPr>
          <w:lang w:val="nl-NL"/>
        </w:rPr>
        <w:t xml:space="preserve"> </w:t>
      </w:r>
      <w:r w:rsidRPr="00EE2A13">
        <w:rPr>
          <w:lang w:val="nl-NL"/>
        </w:rPr>
        <w:sym w:font="Symbol" w:char="F02D"/>
      </w:r>
      <w:r w:rsidRPr="00EE2A13">
        <w:rPr>
          <w:lang w:val="nl-NL"/>
        </w:rPr>
        <w:t xml:space="preserve"> </w:t>
      </w:r>
      <w:r w:rsidRPr="00EE2A13">
        <w:rPr>
          <w:i/>
          <w:lang w:val="nl-NL"/>
        </w:rPr>
        <w:t>W</w:t>
      </w:r>
      <w:r w:rsidRPr="00EE2A13">
        <w:rPr>
          <w:vertAlign w:val="subscript"/>
          <w:lang w:val="nl-NL"/>
        </w:rPr>
        <w:t xml:space="preserve">2 </w:t>
      </w:r>
      <w:r w:rsidRPr="00EE2A13">
        <w:rPr>
          <w:lang w:val="nl-NL"/>
        </w:rPr>
        <w:t xml:space="preserve"> tussen de benodigde compressiearbeid bij de éénstaps drukverhoging (</w:t>
      </w:r>
      <w:r w:rsidRPr="00EE2A13">
        <w:rPr>
          <w:i/>
          <w:lang w:val="nl-NL"/>
        </w:rPr>
        <w:t>W</w:t>
      </w:r>
      <w:r w:rsidRPr="00EE2A13">
        <w:rPr>
          <w:vertAlign w:val="subscript"/>
          <w:lang w:val="nl-NL"/>
        </w:rPr>
        <w:t>1</w:t>
      </w:r>
      <w:r w:rsidRPr="00EE2A13">
        <w:rPr>
          <w:lang w:val="nl-NL"/>
        </w:rPr>
        <w:t>) en de tweestaps</w:t>
      </w:r>
      <w:r w:rsidR="00460250" w:rsidRPr="00EE2A13">
        <w:rPr>
          <w:lang w:val="nl-NL"/>
        </w:rPr>
        <w:t xml:space="preserve"> </w:t>
      </w:r>
      <w:r w:rsidRPr="00EE2A13">
        <w:rPr>
          <w:lang w:val="nl-NL"/>
        </w:rPr>
        <w:t>drukverhoging (</w:t>
      </w:r>
      <w:r w:rsidRPr="00EE2A13">
        <w:rPr>
          <w:i/>
          <w:lang w:val="nl-NL"/>
        </w:rPr>
        <w:t>W</w:t>
      </w:r>
      <w:r w:rsidRPr="00EE2A13">
        <w:rPr>
          <w:vertAlign w:val="subscript"/>
          <w:lang w:val="nl-NL"/>
        </w:rPr>
        <w:t>2</w:t>
      </w:r>
      <w:r w:rsidRPr="00EE2A13">
        <w:rPr>
          <w:lang w:val="nl-NL"/>
        </w:rPr>
        <w:t>) voor 100 mol uitgangsmengsel.</w:t>
      </w:r>
      <w:r w:rsidR="00851E58" w:rsidRPr="00EE2A13">
        <w:rPr>
          <w:lang w:val="nl-NL"/>
        </w:rPr>
        <w:br/>
      </w:r>
      <w:r w:rsidRPr="00EE2A13">
        <w:rPr>
          <w:lang w:val="nl-NL"/>
        </w:rPr>
        <w:t>Ga voor de berekeningen uit van een aflopende reactie bij constante druk overeenkomstig reactie (3); de temperatuur is constant 500 K; de gassen gedragen zich ideaal; de waarde van de gasconstante</w:t>
      </w:r>
      <w:r w:rsidR="00851E58" w:rsidRPr="00EE2A13">
        <w:rPr>
          <w:lang w:val="nl-NL"/>
        </w:rPr>
        <w:t xml:space="preserve">, </w:t>
      </w:r>
      <w:r w:rsidR="00851E58" w:rsidRPr="00EE2A13">
        <w:rPr>
          <w:i/>
          <w:lang w:val="nl-NL"/>
        </w:rPr>
        <w:t>R</w:t>
      </w:r>
      <w:r w:rsidR="00851E58" w:rsidRPr="00EE2A13">
        <w:rPr>
          <w:lang w:val="nl-NL"/>
        </w:rPr>
        <w:t>,</w:t>
      </w:r>
      <w:r w:rsidRPr="00EE2A13">
        <w:rPr>
          <w:lang w:val="nl-NL"/>
        </w:rPr>
        <w:t xml:space="preserve"> is</w:t>
      </w:r>
      <w:r w:rsidR="00851E58" w:rsidRPr="00EE2A13">
        <w:rPr>
          <w:lang w:val="nl-NL"/>
        </w:rPr>
        <w:t xml:space="preserve"> </w:t>
      </w:r>
      <w:r w:rsidRPr="00EE2A13">
        <w:rPr>
          <w:lang w:val="nl-NL"/>
        </w:rPr>
        <w:t>8,31 J mo1</w:t>
      </w:r>
      <w:r w:rsidRPr="00EE2A13">
        <w:rPr>
          <w:vertAlign w:val="superscript"/>
          <w:lang w:val="nl-NL"/>
        </w:rPr>
        <w:sym w:font="Symbol" w:char="F02D"/>
      </w:r>
      <w:r w:rsidRPr="00EE2A13">
        <w:rPr>
          <w:vertAlign w:val="superscript"/>
          <w:lang w:val="nl-NL"/>
        </w:rPr>
        <w:t>1</w:t>
      </w:r>
      <w:r w:rsidRPr="00EE2A13">
        <w:rPr>
          <w:lang w:val="nl-NL"/>
        </w:rPr>
        <w:t> K</w:t>
      </w:r>
      <w:r w:rsidRPr="00EE2A13">
        <w:rPr>
          <w:vertAlign w:val="superscript"/>
          <w:lang w:val="nl-NL"/>
        </w:rPr>
        <w:sym w:font="Symbol" w:char="F02D"/>
      </w:r>
      <w:r w:rsidRPr="00EE2A13">
        <w:rPr>
          <w:vertAlign w:val="superscript"/>
          <w:lang w:val="nl-NL"/>
        </w:rPr>
        <w:t>1</w:t>
      </w:r>
    </w:p>
    <w:p w:rsidR="00BB3E13" w:rsidRPr="00EE2A13" w:rsidRDefault="00BB3E13" w:rsidP="00BB3E13">
      <w:pPr>
        <w:pStyle w:val="Plattetekst"/>
        <w:numPr>
          <w:ilvl w:val="0"/>
          <w:numId w:val="2"/>
        </w:numPr>
      </w:pPr>
      <w:r w:rsidRPr="00EE2A13">
        <w:t xml:space="preserve">Als men waterstof produceert voor de synthese van ammoniak, voegt men een gasmengsel bestaande uit 40 mol koolstofmonooxide, 40 mol waterstof, 18 mol koolstofdioxide en 2 mol stikstof toe aan 200 mol stoom. Dit mengsel leidt men door een reactor. Daar stelt zich het evenwicht: </w:t>
      </w:r>
      <w:r w:rsidR="00851E58" w:rsidRPr="00EE2A13">
        <w:br/>
      </w:r>
      <w:r w:rsidRPr="00EE2A13">
        <w:t>CO + H</w:t>
      </w:r>
      <w:r w:rsidRPr="00EE2A13">
        <w:rPr>
          <w:vertAlign w:val="subscript"/>
        </w:rPr>
        <w:t>2</w:t>
      </w:r>
      <w:r w:rsidRPr="00EE2A13">
        <w:t xml:space="preserve">O </w:t>
      </w:r>
      <w:r w:rsidR="00477E0E" w:rsidRPr="00EE2A13">
        <w:fldChar w:fldCharType="begin"/>
      </w:r>
      <w:r w:rsidRPr="00EE2A13">
        <w:instrText xml:space="preserve"> ADVANCE \d 2 </w:instrText>
      </w:r>
      <w:r w:rsidR="00477E0E" w:rsidRPr="00EE2A13">
        <w:fldChar w:fldCharType="end"/>
      </w:r>
      <w:r w:rsidRPr="00EE2A13">
        <w:sym w:font="Symbol" w:char="F0AE"/>
      </w:r>
      <w:r w:rsidR="00477E0E" w:rsidRPr="00EE2A13">
        <w:fldChar w:fldCharType="begin"/>
      </w:r>
      <w:r w:rsidRPr="00EE2A13">
        <w:instrText xml:space="preserve"> ADVANCE \u 4\l 11 </w:instrText>
      </w:r>
      <w:r w:rsidR="00477E0E" w:rsidRPr="00EE2A13">
        <w:fldChar w:fldCharType="end"/>
      </w:r>
      <w:r w:rsidRPr="00EE2A13">
        <w:sym w:font="Symbol" w:char="F0AC"/>
      </w:r>
      <w:r w:rsidR="00477E0E" w:rsidRPr="00EE2A13">
        <w:fldChar w:fldCharType="begin"/>
      </w:r>
      <w:r w:rsidRPr="00EE2A13">
        <w:instrText xml:space="preserve"> ADVANCE \d 2 </w:instrText>
      </w:r>
      <w:r w:rsidR="00477E0E" w:rsidRPr="00EE2A13">
        <w:fldChar w:fldCharType="end"/>
      </w:r>
      <w:r w:rsidRPr="00EE2A13">
        <w:t xml:space="preserve"> CO</w:t>
      </w:r>
      <w:r w:rsidRPr="00EE2A13">
        <w:rPr>
          <w:vertAlign w:val="subscript"/>
        </w:rPr>
        <w:t xml:space="preserve">2 </w:t>
      </w:r>
      <w:r w:rsidRPr="00EE2A13">
        <w:t>+ H</w:t>
      </w:r>
      <w:r w:rsidRPr="00EE2A13">
        <w:rPr>
          <w:vertAlign w:val="subscript"/>
        </w:rPr>
        <w:t>2</w:t>
      </w:r>
      <w:r w:rsidRPr="00EE2A13">
        <w:t xml:space="preserve"> in.</w:t>
      </w:r>
      <w:r w:rsidR="00851E58" w:rsidRPr="00EE2A13">
        <w:br/>
      </w:r>
      <w:r w:rsidRPr="00EE2A13">
        <w:t xml:space="preserve">Onder de procesomstandigheden is de evenwichtsconstante </w:t>
      </w:r>
      <w:r w:rsidRPr="00EE2A13">
        <w:rPr>
          <w:i/>
        </w:rPr>
        <w:t>K</w:t>
      </w:r>
      <w:r w:rsidRPr="00EE2A13">
        <w:t xml:space="preserve"> = 3,30.</w:t>
      </w:r>
      <w:r w:rsidR="00851E58" w:rsidRPr="00EE2A13">
        <w:br/>
      </w:r>
      <w:r w:rsidRPr="00EE2A13">
        <w:t>Geef de samenstelling in mol van het gasmengsel dat de reactor verlaat.</w:t>
      </w:r>
    </w:p>
    <w:p w:rsidR="00BB3E13" w:rsidRPr="00EE2A13" w:rsidRDefault="00BB3E13" w:rsidP="00BB3E13">
      <w:pPr>
        <w:rPr>
          <w:lang w:val="nl-NL"/>
        </w:rPr>
      </w:pPr>
    </w:p>
    <w:p w:rsidR="00BB3E13" w:rsidRPr="00EE2A13" w:rsidRDefault="00BB3E13" w:rsidP="00BB3E13">
      <w:pPr>
        <w:pStyle w:val="Kop3"/>
        <w:rPr>
          <w:lang w:val="nl-NL"/>
        </w:rPr>
      </w:pPr>
      <w:bookmarkStart w:id="6" w:name="_Toc31727522"/>
      <w:r w:rsidRPr="00EE2A13">
        <w:rPr>
          <w:lang w:val="nl-NL"/>
        </w:rPr>
        <w:t>Opgave 4</w:t>
      </w:r>
      <w:r w:rsidRPr="00EE2A13">
        <w:rPr>
          <w:lang w:val="nl-NL"/>
        </w:rPr>
        <w:tab/>
        <w:t>(13 punten)</w:t>
      </w:r>
      <w:bookmarkEnd w:id="6"/>
    </w:p>
    <w:p w:rsidR="00BB3E13" w:rsidRPr="00EE2A13" w:rsidRDefault="00BB3E13" w:rsidP="00BB3E13">
      <w:pPr>
        <w:rPr>
          <w:lang w:val="nl-NL"/>
        </w:rPr>
      </w:pPr>
      <w:r w:rsidRPr="00EE2A13">
        <w:rPr>
          <w:lang w:val="nl-NL"/>
        </w:rPr>
        <w:t>Een reactiemechanisme kan door middel van radioactief gemerkte verbindingen opgehelderd worden. Wij beschouwen reactie (1)</w:t>
      </w:r>
    </w:p>
    <w:p w:rsidR="00BB3E13" w:rsidRPr="00EE2A13" w:rsidRDefault="00BB3E13" w:rsidP="00BB3E13">
      <w:pPr>
        <w:tabs>
          <w:tab w:val="right" w:pos="9498"/>
        </w:tabs>
        <w:rPr>
          <w:lang w:val="nl-NL"/>
        </w:rPr>
      </w:pPr>
      <w:r w:rsidRPr="00EE2A13">
        <w:rPr>
          <w:position w:val="-100"/>
          <w:lang w:val="nl-NL"/>
        </w:rPr>
        <w:object w:dxaOrig="8501" w:dyaOrig="1958">
          <v:shape id="_x0000_i1026" type="#_x0000_t75" style="width:375.7pt;height:85.7pt" o:ole="" fillcolor="window">
            <v:imagedata r:id="rId9" o:title=""/>
          </v:shape>
          <o:OLEObject Type="Embed" ProgID="ACD.ChemSketch.20" ShapeID="_x0000_i1026" DrawAspect="Content" ObjectID="_1314546723" r:id="rId10"/>
        </w:object>
      </w:r>
      <w:r w:rsidRPr="00EE2A13">
        <w:rPr>
          <w:lang w:val="nl-NL"/>
        </w:rPr>
        <w:tab/>
        <w:t>(1)</w:t>
      </w:r>
    </w:p>
    <w:p w:rsidR="00BB3E13" w:rsidRPr="00EE2A13" w:rsidRDefault="00BB3E13" w:rsidP="00BB3E13">
      <w:pPr>
        <w:rPr>
          <w:lang w:val="nl-NL"/>
        </w:rPr>
      </w:pPr>
      <w:r w:rsidRPr="00EE2A13">
        <w:rPr>
          <w:lang w:val="nl-NL"/>
        </w:rPr>
        <w:t>Door gebruik te maken van fosforpentach</w:t>
      </w:r>
      <w:r w:rsidR="00EE2A13" w:rsidRPr="00EE2A13">
        <w:rPr>
          <w:lang w:val="nl-NL"/>
        </w:rPr>
        <w:t>l</w:t>
      </w:r>
      <w:r w:rsidRPr="00EE2A13">
        <w:rPr>
          <w:lang w:val="nl-NL"/>
        </w:rPr>
        <w:t>oride gemerkt met (</w:t>
      </w:r>
      <w:r w:rsidR="00851E58" w:rsidRPr="00EE2A13">
        <w:rPr>
          <w:lang w:val="nl-NL"/>
        </w:rPr>
        <w:t>halveringstijd</w:t>
      </w:r>
      <w:r w:rsidRPr="00EE2A13">
        <w:rPr>
          <w:lang w:val="nl-NL"/>
        </w:rPr>
        <w:t xml:space="preserve"> </w:t>
      </w:r>
      <w:r w:rsidRPr="00EE2A13">
        <w:rPr>
          <w:i/>
          <w:lang w:val="nl-NL"/>
        </w:rPr>
        <w:t>t</w:t>
      </w:r>
      <w:r w:rsidRPr="00EE2A13">
        <w:rPr>
          <w:lang w:val="nl-NL"/>
        </w:rPr>
        <w:t>½ = 14,3 d) moet vastgesteld worden of het hierbij gaat om een elektrofiele aanval van een PC1</w:t>
      </w:r>
      <w:r w:rsidRPr="00EE2A13">
        <w:rPr>
          <w:vertAlign w:val="subscript"/>
          <w:lang w:val="nl-NL"/>
        </w:rPr>
        <w:t>4</w:t>
      </w:r>
      <w:r w:rsidRPr="00EE2A13">
        <w:rPr>
          <w:vertAlign w:val="superscript"/>
          <w:lang w:val="nl-NL"/>
        </w:rPr>
        <w:t>+</w:t>
      </w:r>
      <w:r w:rsidRPr="00EE2A13">
        <w:rPr>
          <w:lang w:val="nl-NL"/>
        </w:rPr>
        <w:t xml:space="preserve"> kation op stikstof of op zuurstof. Men voert deze reactie uit in tetrachloormethaan. Vervolgens destilleert men het oplosmiddel samen met fosforylchloride (IV) af.</w:t>
      </w:r>
    </w:p>
    <w:p w:rsidR="00BB3E13" w:rsidRPr="00EE2A13" w:rsidRDefault="00BB3E13" w:rsidP="00BB3E13">
      <w:pPr>
        <w:rPr>
          <w:lang w:val="nl-NL"/>
        </w:rPr>
      </w:pPr>
      <w:r w:rsidRPr="00EE2A13">
        <w:rPr>
          <w:lang w:val="nl-NL"/>
        </w:rPr>
        <w:t>Men hydrolyseert achtereenvolgens monsters van:</w:t>
      </w:r>
    </w:p>
    <w:p w:rsidR="00BB3E13" w:rsidRPr="00EE2A13" w:rsidRDefault="00BB3E13" w:rsidP="00BB3E13">
      <w:pPr>
        <w:numPr>
          <w:ilvl w:val="0"/>
          <w:numId w:val="3"/>
        </w:numPr>
        <w:rPr>
          <w:lang w:val="nl-NL"/>
        </w:rPr>
      </w:pPr>
      <w:r w:rsidRPr="00EE2A13">
        <w:rPr>
          <w:lang w:val="nl-NL"/>
        </w:rPr>
        <w:lastRenderedPageBreak/>
        <w:t>III, dat in het residu is achtergebleven</w:t>
      </w:r>
    </w:p>
    <w:p w:rsidR="00BB3E13" w:rsidRPr="00EE2A13" w:rsidRDefault="00BB3E13" w:rsidP="00BB3E13">
      <w:pPr>
        <w:numPr>
          <w:ilvl w:val="0"/>
          <w:numId w:val="3"/>
        </w:numPr>
        <w:rPr>
          <w:lang w:val="nl-NL"/>
        </w:rPr>
      </w:pPr>
      <w:r w:rsidRPr="00EE2A13">
        <w:rPr>
          <w:lang w:val="nl-NL"/>
        </w:rPr>
        <w:t>IV, dat in het destillaat zit</w:t>
      </w:r>
    </w:p>
    <w:p w:rsidR="00BB3E13" w:rsidRPr="00EE2A13" w:rsidRDefault="00BB3E13" w:rsidP="00BB3E13">
      <w:pPr>
        <w:numPr>
          <w:ilvl w:val="0"/>
          <w:numId w:val="3"/>
        </w:numPr>
        <w:rPr>
          <w:lang w:val="nl-NL"/>
        </w:rPr>
      </w:pPr>
      <w:r w:rsidRPr="00EE2A13">
        <w:rPr>
          <w:lang w:val="nl-NL"/>
        </w:rPr>
        <w:t>radioactief gemerkt II.</w:t>
      </w:r>
    </w:p>
    <w:p w:rsidR="00BB3E13" w:rsidRPr="00EE2A13" w:rsidRDefault="00BB3E13" w:rsidP="00BB3E13">
      <w:pPr>
        <w:rPr>
          <w:lang w:val="nl-NL"/>
        </w:rPr>
      </w:pPr>
    </w:p>
    <w:p w:rsidR="00BB3E13" w:rsidRPr="00EE2A13" w:rsidRDefault="00BB3E13" w:rsidP="00BB3E13">
      <w:pPr>
        <w:rPr>
          <w:lang w:val="nl-NL"/>
        </w:rPr>
      </w:pPr>
      <w:r w:rsidRPr="00EE2A13">
        <w:rPr>
          <w:lang w:val="nl-NL"/>
        </w:rPr>
        <w:t>Dit hydrolyseren vindt plaats door verwarmen met een verdunde natriumhydroxideoplossing. De ontstane fosfaationen worden neergeslagen als magnesiumammoniumfosfaat. De neerslagen worden omgekristalliseerd en gedroogd. Men lost nauwkeurig gewogen monsters van de drie neerslagen op en vult de oplossingen aan tot een bepaald volume. Vervolgens bepaalt men de radioactiviteit van de drie oplossingen en berekent men de specifieke radioactiviteit van de fosfaten per eenheid van massa.</w:t>
      </w:r>
    </w:p>
    <w:p w:rsidR="00BB3E13" w:rsidRPr="00EE2A13" w:rsidRDefault="00BB3E13" w:rsidP="00BB3E13">
      <w:pPr>
        <w:rPr>
          <w:lang w:val="nl-NL"/>
        </w:rPr>
      </w:pPr>
    </w:p>
    <w:p w:rsidR="00BB3E13" w:rsidRPr="00EE2A13" w:rsidRDefault="00BB3E13" w:rsidP="00BB3E13">
      <w:pPr>
        <w:numPr>
          <w:ilvl w:val="0"/>
          <w:numId w:val="7"/>
        </w:numPr>
        <w:rPr>
          <w:lang w:val="nl-NL"/>
        </w:rPr>
      </w:pPr>
      <w:r w:rsidRPr="00EE2A13">
        <w:rPr>
          <w:lang w:val="nl-NL"/>
        </w:rPr>
        <w:t>Geef de vergelijking van de chemische reactie waarmee men uit radioactief gemerkte rode fosfor PCl</w:t>
      </w:r>
      <w:r w:rsidRPr="00EE2A13">
        <w:rPr>
          <w:vertAlign w:val="subscript"/>
          <w:lang w:val="nl-NL"/>
        </w:rPr>
        <w:t>5</w:t>
      </w:r>
      <w:r w:rsidRPr="00EE2A13">
        <w:rPr>
          <w:lang w:val="nl-NL"/>
        </w:rPr>
        <w:t xml:space="preserve"> vervaardigt.</w:t>
      </w:r>
    </w:p>
    <w:p w:rsidR="00BB3E13" w:rsidRPr="00EE2A13" w:rsidRDefault="00BB3E13" w:rsidP="00BB3E13">
      <w:pPr>
        <w:numPr>
          <w:ilvl w:val="0"/>
          <w:numId w:val="7"/>
        </w:numPr>
        <w:rPr>
          <w:lang w:val="nl-NL"/>
        </w:rPr>
      </w:pPr>
      <w:r w:rsidRPr="00EE2A13">
        <w:rPr>
          <w:lang w:val="nl-NL"/>
        </w:rPr>
        <w:t>Geef de reactievergelijkingen van de volledige hydrolyse van de verbindingen II en III met natriumhydroxideoplossing.</w:t>
      </w:r>
    </w:p>
    <w:p w:rsidR="00BB3E13" w:rsidRPr="00EE2A13" w:rsidRDefault="00BB3E13" w:rsidP="00BB3E13">
      <w:pPr>
        <w:numPr>
          <w:ilvl w:val="0"/>
          <w:numId w:val="7"/>
        </w:numPr>
        <w:rPr>
          <w:lang w:val="nl-NL"/>
        </w:rPr>
      </w:pPr>
      <w:r w:rsidRPr="00EE2A13">
        <w:rPr>
          <w:lang w:val="nl-NL"/>
        </w:rPr>
        <w:t>Bereken hoeveel dagen (geheel aantal) men de radioactieve monsters moet bewaren, opdat de radioactiviteit tot één duizendste van de beginwaarde is gedaald.</w:t>
      </w:r>
    </w:p>
    <w:p w:rsidR="00BB3E13" w:rsidRPr="00EE2A13" w:rsidRDefault="00BB3E13" w:rsidP="00BB3E13">
      <w:pPr>
        <w:numPr>
          <w:ilvl w:val="0"/>
          <w:numId w:val="7"/>
        </w:numPr>
        <w:rPr>
          <w:lang w:val="nl-NL"/>
        </w:rPr>
      </w:pPr>
      <w:r w:rsidRPr="00EE2A13">
        <w:rPr>
          <w:lang w:val="nl-NL"/>
        </w:rPr>
        <w:t>Geef de twee mogelijkheden voor het mechanisme van de reactie van radioactief gemerkt PCl</w:t>
      </w:r>
      <w:r w:rsidRPr="00EE2A13">
        <w:rPr>
          <w:vertAlign w:val="subscript"/>
          <w:lang w:val="nl-NL"/>
        </w:rPr>
        <w:t>4</w:t>
      </w:r>
      <w:r w:rsidRPr="00EE2A13">
        <w:rPr>
          <w:vertAlign w:val="superscript"/>
          <w:lang w:val="nl-NL"/>
        </w:rPr>
        <w:t>+</w:t>
      </w:r>
      <w:r w:rsidRPr="00EE2A13">
        <w:rPr>
          <w:lang w:val="nl-NL"/>
        </w:rPr>
        <w:t xml:space="preserve"> met het anion van I.</w:t>
      </w:r>
    </w:p>
    <w:p w:rsidR="00BB3E13" w:rsidRPr="00EE2A13" w:rsidRDefault="00BB3E13" w:rsidP="00BB3E13">
      <w:pPr>
        <w:numPr>
          <w:ilvl w:val="0"/>
          <w:numId w:val="7"/>
        </w:numPr>
        <w:rPr>
          <w:lang w:val="nl-NL"/>
        </w:rPr>
      </w:pPr>
      <w:r w:rsidRPr="00EE2A13">
        <w:rPr>
          <w:lang w:val="nl-NL"/>
        </w:rPr>
        <w:t>De magnesiumammoniumfosfaatmonsters hebben de volgende activiteiten:</w:t>
      </w:r>
    </w:p>
    <w:p w:rsidR="00BB3E13" w:rsidRPr="00EE2A13" w:rsidRDefault="00BB3E13" w:rsidP="00EE2A13">
      <w:pPr>
        <w:spacing w:before="60"/>
        <w:ind w:left="357"/>
        <w:rPr>
          <w:lang w:val="nl-NL"/>
        </w:rPr>
      </w:pPr>
      <w:r w:rsidRPr="00EE2A13">
        <w:rPr>
          <w:lang w:val="nl-NL"/>
        </w:rPr>
        <w:t>II: 2380 Bq voor 128 mg MgNH</w:t>
      </w:r>
      <w:r w:rsidRPr="00EE2A13">
        <w:rPr>
          <w:vertAlign w:val="subscript"/>
          <w:lang w:val="nl-NL"/>
        </w:rPr>
        <w:t>4</w:t>
      </w:r>
      <w:r w:rsidRPr="00EE2A13">
        <w:rPr>
          <w:lang w:val="nl-NL"/>
        </w:rPr>
        <w:t>PO</w:t>
      </w:r>
      <w:r w:rsidRPr="00EE2A13">
        <w:rPr>
          <w:vertAlign w:val="subscript"/>
          <w:lang w:val="nl-NL"/>
        </w:rPr>
        <w:t>4</w:t>
      </w:r>
    </w:p>
    <w:p w:rsidR="00BB3E13" w:rsidRPr="00EE2A13" w:rsidRDefault="00BB3E13" w:rsidP="00BB3E13">
      <w:pPr>
        <w:ind w:left="360"/>
        <w:rPr>
          <w:lang w:val="nl-NL"/>
        </w:rPr>
      </w:pPr>
      <w:r w:rsidRPr="00EE2A13">
        <w:rPr>
          <w:lang w:val="nl-NL"/>
        </w:rPr>
        <w:t>III: 28 Bq voor 153 mg MgNH</w:t>
      </w:r>
      <w:r w:rsidRPr="00EE2A13">
        <w:rPr>
          <w:vertAlign w:val="subscript"/>
          <w:lang w:val="nl-NL"/>
        </w:rPr>
        <w:t>4</w:t>
      </w:r>
      <w:r w:rsidRPr="00EE2A13">
        <w:rPr>
          <w:lang w:val="nl-NL"/>
        </w:rPr>
        <w:t>PO</w:t>
      </w:r>
      <w:r w:rsidRPr="00EE2A13">
        <w:rPr>
          <w:vertAlign w:val="subscript"/>
          <w:lang w:val="nl-NL"/>
        </w:rPr>
        <w:t>4</w:t>
      </w:r>
    </w:p>
    <w:p w:rsidR="00BB3E13" w:rsidRPr="00EE2A13" w:rsidRDefault="00BB3E13" w:rsidP="00BB3E13">
      <w:pPr>
        <w:ind w:left="360"/>
        <w:rPr>
          <w:lang w:val="nl-NL"/>
        </w:rPr>
      </w:pPr>
      <w:r w:rsidRPr="00EE2A13">
        <w:rPr>
          <w:lang w:val="nl-NL"/>
        </w:rPr>
        <w:t>IV: 2627 Bq voor 142 mg MgNH</w:t>
      </w:r>
      <w:r w:rsidRPr="00EE2A13">
        <w:rPr>
          <w:vertAlign w:val="subscript"/>
          <w:lang w:val="nl-NL"/>
        </w:rPr>
        <w:t>4</w:t>
      </w:r>
      <w:r w:rsidRPr="00EE2A13">
        <w:rPr>
          <w:lang w:val="nl-NL"/>
        </w:rPr>
        <w:t>PO</w:t>
      </w:r>
      <w:r w:rsidRPr="00EE2A13">
        <w:rPr>
          <w:vertAlign w:val="subscript"/>
          <w:lang w:val="nl-NL"/>
        </w:rPr>
        <w:t>4</w:t>
      </w:r>
    </w:p>
    <w:p w:rsidR="00BB3E13" w:rsidRPr="00EE2A13" w:rsidRDefault="00BB3E13" w:rsidP="00EE2A13">
      <w:pPr>
        <w:spacing w:before="60"/>
        <w:ind w:left="357"/>
        <w:rPr>
          <w:lang w:val="nl-NL"/>
        </w:rPr>
      </w:pPr>
      <w:r w:rsidRPr="00EE2A13">
        <w:rPr>
          <w:lang w:val="nl-NL"/>
        </w:rPr>
        <w:t>Leg aan de hand van een berekening van de specifieke activiteiten uit, op welk nucleofiel centrum PCl</w:t>
      </w:r>
      <w:r w:rsidRPr="00EE2A13">
        <w:rPr>
          <w:vertAlign w:val="subscript"/>
          <w:lang w:val="nl-NL"/>
        </w:rPr>
        <w:t>4</w:t>
      </w:r>
      <w:r w:rsidRPr="00EE2A13">
        <w:rPr>
          <w:vertAlign w:val="superscript"/>
          <w:lang w:val="nl-NL"/>
        </w:rPr>
        <w:t>+</w:t>
      </w:r>
      <w:r w:rsidRPr="00EE2A13">
        <w:rPr>
          <w:lang w:val="nl-NL"/>
        </w:rPr>
        <w:t xml:space="preserve"> aanvalt.</w:t>
      </w:r>
    </w:p>
    <w:p w:rsidR="00BB3E13" w:rsidRPr="00EE2A13" w:rsidRDefault="00BB3E13" w:rsidP="00BB3E13">
      <w:pPr>
        <w:rPr>
          <w:lang w:val="nl-NL"/>
        </w:rPr>
      </w:pPr>
    </w:p>
    <w:p w:rsidR="00BB3E13" w:rsidRPr="00EE2A13" w:rsidRDefault="00BB3E13" w:rsidP="00851E58">
      <w:pPr>
        <w:ind w:left="360" w:hanging="360"/>
        <w:rPr>
          <w:lang w:val="nl-NL"/>
        </w:rPr>
      </w:pPr>
      <w:r w:rsidRPr="00EE2A13">
        <w:rPr>
          <w:lang w:val="nl-NL"/>
        </w:rPr>
        <w:t>6.</w:t>
      </w:r>
      <w:r w:rsidRPr="00EE2A13">
        <w:rPr>
          <w:lang w:val="nl-NL"/>
        </w:rPr>
        <w:tab/>
        <w:t>Hoe groot is de oplosbaarheid van MgNH</w:t>
      </w:r>
      <w:r w:rsidRPr="00EE2A13">
        <w:rPr>
          <w:vertAlign w:val="subscript"/>
          <w:lang w:val="nl-NL"/>
        </w:rPr>
        <w:t>4</w:t>
      </w:r>
      <w:r w:rsidRPr="00EE2A13">
        <w:rPr>
          <w:lang w:val="nl-NL"/>
        </w:rPr>
        <w:t>PO</w:t>
      </w:r>
      <w:r w:rsidRPr="00EE2A13">
        <w:rPr>
          <w:vertAlign w:val="subscript"/>
          <w:lang w:val="nl-NL"/>
        </w:rPr>
        <w:t>4</w:t>
      </w:r>
      <w:r w:rsidRPr="00EE2A13">
        <w:rPr>
          <w:lang w:val="nl-NL"/>
        </w:rPr>
        <w:t xml:space="preserve"> in mol dm</w:t>
      </w:r>
      <w:r w:rsidRPr="00EE2A13">
        <w:rPr>
          <w:vertAlign w:val="superscript"/>
          <w:lang w:val="nl-NL"/>
        </w:rPr>
        <w:sym w:font="Symbol" w:char="F02D"/>
      </w:r>
      <w:r w:rsidRPr="00EE2A13">
        <w:rPr>
          <w:vertAlign w:val="superscript"/>
          <w:lang w:val="nl-NL"/>
        </w:rPr>
        <w:t>3</w:t>
      </w:r>
      <w:r w:rsidRPr="00EE2A13">
        <w:rPr>
          <w:lang w:val="nl-NL"/>
        </w:rPr>
        <w:t xml:space="preserve"> onder ideale omstandigheden? (activiteitscoëfficiënten zijn 1). pH = 10 en de evenwichtsconcentratie van ammoniumionen bedraagt 0,1 mol dm</w:t>
      </w:r>
      <w:r w:rsidRPr="00EE2A13">
        <w:rPr>
          <w:vertAlign w:val="superscript"/>
          <w:lang w:val="nl-NL"/>
        </w:rPr>
        <w:sym w:font="Symbol" w:char="F02D"/>
      </w:r>
      <w:r w:rsidRPr="00EE2A13">
        <w:rPr>
          <w:vertAlign w:val="superscript"/>
          <w:lang w:val="nl-NL"/>
        </w:rPr>
        <w:t>3</w:t>
      </w:r>
      <w:r w:rsidRPr="00EE2A13">
        <w:rPr>
          <w:lang w:val="nl-NL"/>
        </w:rPr>
        <w:t>.</w:t>
      </w:r>
      <w:r w:rsidR="00851E58" w:rsidRPr="00EE2A13">
        <w:rPr>
          <w:lang w:val="nl-NL"/>
        </w:rPr>
        <w:br/>
      </w:r>
      <w:r w:rsidRPr="00EE2A13">
        <w:rPr>
          <w:lang w:val="nl-NL"/>
        </w:rPr>
        <w:t>Voor fosforzuur geldt: p</w:t>
      </w:r>
      <w:r w:rsidRPr="00EE2A13">
        <w:rPr>
          <w:i/>
          <w:lang w:val="nl-NL"/>
        </w:rPr>
        <w:t>K</w:t>
      </w:r>
      <w:r w:rsidRPr="00EE2A13">
        <w:rPr>
          <w:vertAlign w:val="subscript"/>
          <w:lang w:val="nl-NL"/>
        </w:rPr>
        <w:t>1</w:t>
      </w:r>
      <w:r w:rsidRPr="00EE2A13">
        <w:rPr>
          <w:lang w:val="nl-NL"/>
        </w:rPr>
        <w:t xml:space="preserve"> = 2,2</w:t>
      </w:r>
      <w:r w:rsidRPr="00EE2A13">
        <w:rPr>
          <w:lang w:val="nl-NL"/>
        </w:rPr>
        <w:tab/>
        <w:t>p</w:t>
      </w:r>
      <w:r w:rsidRPr="00EE2A13">
        <w:rPr>
          <w:i/>
          <w:lang w:val="nl-NL"/>
        </w:rPr>
        <w:t>K</w:t>
      </w:r>
      <w:r w:rsidRPr="00EE2A13">
        <w:rPr>
          <w:vertAlign w:val="subscript"/>
          <w:lang w:val="nl-NL"/>
        </w:rPr>
        <w:t>2</w:t>
      </w:r>
      <w:r w:rsidRPr="00EE2A13">
        <w:rPr>
          <w:lang w:val="nl-NL"/>
        </w:rPr>
        <w:t xml:space="preserve"> = 7,2</w:t>
      </w:r>
      <w:r w:rsidRPr="00EE2A13">
        <w:rPr>
          <w:lang w:val="nl-NL"/>
        </w:rPr>
        <w:tab/>
        <w:t>p</w:t>
      </w:r>
      <w:r w:rsidRPr="00EE2A13">
        <w:rPr>
          <w:i/>
          <w:lang w:val="nl-NL"/>
        </w:rPr>
        <w:t>K</w:t>
      </w:r>
      <w:r w:rsidRPr="00EE2A13">
        <w:rPr>
          <w:vertAlign w:val="subscript"/>
          <w:lang w:val="nl-NL"/>
        </w:rPr>
        <w:t>3</w:t>
      </w:r>
      <w:r w:rsidRPr="00EE2A13">
        <w:rPr>
          <w:lang w:val="nl-NL"/>
        </w:rPr>
        <w:t xml:space="preserve"> = 12,4</w:t>
      </w:r>
      <w:r w:rsidR="00851E58" w:rsidRPr="00EE2A13">
        <w:rPr>
          <w:lang w:val="nl-NL"/>
        </w:rPr>
        <w:br/>
      </w:r>
      <w:r w:rsidRPr="00EE2A13">
        <w:rPr>
          <w:lang w:val="nl-NL"/>
        </w:rPr>
        <w:t>Voor magnesiumammoniumfosfaat geldt: p</w:t>
      </w:r>
      <w:r w:rsidRPr="00EE2A13">
        <w:rPr>
          <w:i/>
          <w:lang w:val="nl-NL"/>
        </w:rPr>
        <w:t>K</w:t>
      </w:r>
      <w:r w:rsidRPr="00EE2A13">
        <w:rPr>
          <w:vertAlign w:val="subscript"/>
          <w:lang w:val="nl-NL"/>
        </w:rPr>
        <w:t>s</w:t>
      </w:r>
      <w:r w:rsidRPr="00EE2A13">
        <w:rPr>
          <w:lang w:val="nl-NL"/>
        </w:rPr>
        <w:t xml:space="preserve"> = 12,6</w:t>
      </w:r>
    </w:p>
    <w:p w:rsidR="00BB3E13" w:rsidRPr="00EE2A13" w:rsidRDefault="00BB3E13" w:rsidP="00BB3E13">
      <w:pPr>
        <w:rPr>
          <w:lang w:val="nl-NL"/>
        </w:rPr>
      </w:pPr>
    </w:p>
    <w:p w:rsidR="00BB3E13" w:rsidRPr="00EE2A13" w:rsidRDefault="00BB3E13" w:rsidP="00BB3E13">
      <w:pPr>
        <w:pStyle w:val="Kop3"/>
        <w:rPr>
          <w:lang w:val="nl-NL"/>
        </w:rPr>
      </w:pPr>
      <w:bookmarkStart w:id="7" w:name="_Toc31727523"/>
      <w:r w:rsidRPr="00EE2A13">
        <w:rPr>
          <w:lang w:val="nl-NL"/>
        </w:rPr>
        <w:t>Opgave 5</w:t>
      </w:r>
      <w:r w:rsidRPr="00EE2A13">
        <w:rPr>
          <w:lang w:val="nl-NL"/>
        </w:rPr>
        <w:tab/>
        <w:t>(14 punten)</w:t>
      </w:r>
      <w:bookmarkEnd w:id="7"/>
    </w:p>
    <w:p w:rsidR="00BB3E13" w:rsidRPr="00EE2A13" w:rsidRDefault="00BB3E13" w:rsidP="00BB3E13">
      <w:pPr>
        <w:rPr>
          <w:lang w:val="nl-NL"/>
        </w:rPr>
      </w:pPr>
      <w:r w:rsidRPr="00EE2A13">
        <w:rPr>
          <w:lang w:val="nl-NL"/>
        </w:rPr>
        <w:t>Carbonzuren vormen een chemisch en biologisch belangrijke groep van organische verbindingen.</w:t>
      </w:r>
    </w:p>
    <w:p w:rsidR="00BB3E13" w:rsidRPr="00EE2A13" w:rsidRDefault="00BB3E13" w:rsidP="00BB3E13">
      <w:pPr>
        <w:numPr>
          <w:ilvl w:val="0"/>
          <w:numId w:val="8"/>
        </w:numPr>
        <w:rPr>
          <w:lang w:val="nl-NL"/>
        </w:rPr>
      </w:pPr>
      <w:r w:rsidRPr="00EE2A13">
        <w:rPr>
          <w:lang w:val="nl-NL"/>
        </w:rPr>
        <w:t>Geef de structuurformules van alle isomere cyclobutaandicarbonzuren en geef de systematische namen van deze verbindingen.</w:t>
      </w:r>
    </w:p>
    <w:p w:rsidR="00BB3E13" w:rsidRPr="00EE2A13" w:rsidRDefault="00BB3E13" w:rsidP="00460250">
      <w:pPr>
        <w:numPr>
          <w:ilvl w:val="0"/>
          <w:numId w:val="8"/>
        </w:numPr>
        <w:rPr>
          <w:lang w:val="nl-NL"/>
        </w:rPr>
      </w:pPr>
      <w:r w:rsidRPr="00EE2A13">
        <w:rPr>
          <w:lang w:val="nl-NL"/>
        </w:rPr>
        <w:t>Er zijn drie stereo</w:t>
      </w:r>
      <w:r w:rsidR="00851E58" w:rsidRPr="00EE2A13">
        <w:rPr>
          <w:lang w:val="nl-NL"/>
        </w:rPr>
        <w:t>-</w:t>
      </w:r>
      <w:r w:rsidRPr="00EE2A13">
        <w:rPr>
          <w:lang w:val="nl-NL"/>
        </w:rPr>
        <w:t>isomeren, I, II en III, van cyclobutaan-1,2-dicarbonzuur.</w:t>
      </w:r>
      <w:r w:rsidR="00460250" w:rsidRPr="00EE2A13">
        <w:rPr>
          <w:lang w:val="nl-NL"/>
        </w:rPr>
        <w:br/>
      </w:r>
      <w:r w:rsidRPr="00EE2A13">
        <w:rPr>
          <w:lang w:val="nl-NL"/>
        </w:rPr>
        <w:t>Geef de ruimtelijke structuurformules van I, II en III en benoem de configuratie van de moleculen</w:t>
      </w:r>
    </w:p>
    <w:p w:rsidR="00BB3E13" w:rsidRPr="00EE2A13" w:rsidRDefault="00BB3E13" w:rsidP="00BB3E13">
      <w:pPr>
        <w:numPr>
          <w:ilvl w:val="0"/>
          <w:numId w:val="8"/>
        </w:numPr>
        <w:rPr>
          <w:lang w:val="nl-NL"/>
        </w:rPr>
      </w:pPr>
      <w:r w:rsidRPr="00EE2A13">
        <w:rPr>
          <w:lang w:val="nl-NL"/>
        </w:rPr>
        <w:t>Welke paren van stereo</w:t>
      </w:r>
      <w:r w:rsidR="00851E58" w:rsidRPr="00EE2A13">
        <w:rPr>
          <w:lang w:val="nl-NL"/>
        </w:rPr>
        <w:t>-</w:t>
      </w:r>
      <w:r w:rsidRPr="00EE2A13">
        <w:rPr>
          <w:lang w:val="nl-NL"/>
        </w:rPr>
        <w:t>isomeren I, II en III zijn diastereomeren en welke zijn enantiomeren?</w:t>
      </w:r>
    </w:p>
    <w:p w:rsidR="00BB3E13" w:rsidRPr="00EE2A13" w:rsidRDefault="00BB3E13" w:rsidP="00BB3E13">
      <w:pPr>
        <w:numPr>
          <w:ilvl w:val="0"/>
          <w:numId w:val="8"/>
        </w:numPr>
        <w:rPr>
          <w:lang w:val="nl-NL"/>
        </w:rPr>
      </w:pPr>
      <w:r w:rsidRPr="00EE2A13">
        <w:rPr>
          <w:lang w:val="nl-NL"/>
        </w:rPr>
        <w:t>Welke reactie kan gebruikt worden om de relatieve (verschillende) configuraties van de diastereomeren te bepalen?</w:t>
      </w:r>
    </w:p>
    <w:p w:rsidR="00BB3E13" w:rsidRPr="00EE2A13" w:rsidRDefault="00BB3E13" w:rsidP="00BB3E13">
      <w:pPr>
        <w:numPr>
          <w:ilvl w:val="0"/>
          <w:numId w:val="8"/>
        </w:numPr>
        <w:rPr>
          <w:lang w:val="nl-NL"/>
        </w:rPr>
      </w:pPr>
      <w:r w:rsidRPr="00EE2A13">
        <w:rPr>
          <w:lang w:val="nl-NL"/>
        </w:rPr>
        <w:t>Hoe kunnen de enantiomeren van cyclobutaan-1,2-dicarbonzuur worden gescheiden?</w:t>
      </w:r>
    </w:p>
    <w:p w:rsidR="00BB3E13" w:rsidRPr="00EE2A13" w:rsidRDefault="00BB3E13" w:rsidP="00BB3E13">
      <w:pPr>
        <w:numPr>
          <w:ilvl w:val="0"/>
          <w:numId w:val="8"/>
        </w:numPr>
        <w:rPr>
          <w:lang w:val="nl-NL"/>
        </w:rPr>
      </w:pPr>
      <w:r w:rsidRPr="00EE2A13">
        <w:rPr>
          <w:lang w:val="nl-NL"/>
        </w:rPr>
        <w:t>Geef in de structuren van de stereo</w:t>
      </w:r>
      <w:r w:rsidR="00851E58" w:rsidRPr="00EE2A13">
        <w:rPr>
          <w:lang w:val="nl-NL"/>
        </w:rPr>
        <w:t>-</w:t>
      </w:r>
      <w:r w:rsidRPr="00EE2A13">
        <w:rPr>
          <w:lang w:val="nl-NL"/>
        </w:rPr>
        <w:t>isomeren I, II en III de absolute configuratie van elk asymmetrisch centrum aan, gebruik makend van de Cahn-Ingold-Prelog-regels (</w:t>
      </w:r>
      <w:r w:rsidRPr="00EE2A13">
        <w:rPr>
          <w:i/>
          <w:lang w:val="nl-NL"/>
        </w:rPr>
        <w:t>R ,S</w:t>
      </w:r>
      <w:r w:rsidRPr="00EE2A13">
        <w:rPr>
          <w:lang w:val="nl-NL"/>
        </w:rPr>
        <w:t>- nomenclatuur).</w:t>
      </w:r>
    </w:p>
    <w:p w:rsidR="00BB3E13" w:rsidRPr="00EE2A13" w:rsidRDefault="00BB3E13" w:rsidP="00BB3E13">
      <w:pPr>
        <w:rPr>
          <w:lang w:val="nl-NL"/>
        </w:rPr>
      </w:pPr>
    </w:p>
    <w:p w:rsidR="00BB3E13" w:rsidRPr="00EE2A13" w:rsidRDefault="00BB3E13" w:rsidP="00BB3E13">
      <w:pPr>
        <w:pStyle w:val="Kop3"/>
        <w:rPr>
          <w:lang w:val="nl-NL"/>
        </w:rPr>
      </w:pPr>
      <w:bookmarkStart w:id="8" w:name="_Toc31727524"/>
      <w:r w:rsidRPr="00EE2A13">
        <w:rPr>
          <w:lang w:val="nl-NL"/>
        </w:rPr>
        <w:t>Opgave 6</w:t>
      </w:r>
      <w:r w:rsidRPr="00EE2A13">
        <w:rPr>
          <w:lang w:val="nl-NL"/>
        </w:rPr>
        <w:tab/>
        <w:t>(10 punten)</w:t>
      </w:r>
      <w:bookmarkEnd w:id="8"/>
    </w:p>
    <w:p w:rsidR="00BB3E13" w:rsidRPr="00EE2A13" w:rsidRDefault="00BB3E13" w:rsidP="00BB3E13">
      <w:pPr>
        <w:rPr>
          <w:lang w:val="nl-NL"/>
        </w:rPr>
      </w:pPr>
      <w:r w:rsidRPr="00EE2A13">
        <w:rPr>
          <w:lang w:val="nl-NL"/>
        </w:rPr>
        <w:t>Vetten (lipiden) bevatten een apolair (hydrofoob) en een polair (hydrofiel) gedeelte. De in water oplosbare lipiden hebben belangrijke biologische functies.</w:t>
      </w:r>
    </w:p>
    <w:p w:rsidR="00BB3E13" w:rsidRPr="00EE2A13" w:rsidRDefault="00BB3E13" w:rsidP="00BB3E13">
      <w:pPr>
        <w:numPr>
          <w:ilvl w:val="0"/>
          <w:numId w:val="9"/>
        </w:numPr>
        <w:rPr>
          <w:lang w:val="nl-NL"/>
        </w:rPr>
      </w:pPr>
      <w:r w:rsidRPr="00EE2A13">
        <w:rPr>
          <w:lang w:val="nl-NL"/>
        </w:rPr>
        <w:lastRenderedPageBreak/>
        <w:t xml:space="preserve">Geef de structuurformules van </w:t>
      </w:r>
      <w:r w:rsidRPr="00EE2A13">
        <w:rPr>
          <w:i/>
          <w:lang w:val="nl-NL"/>
        </w:rPr>
        <w:t>cis</w:t>
      </w:r>
      <w:r w:rsidRPr="00EE2A13">
        <w:rPr>
          <w:lang w:val="nl-NL"/>
        </w:rPr>
        <w:t>-9-octadeceenzuur (oliezuur), octadecaanzuur (stearinezuur) en hexadecaanzuur (palmitinezuur).</w:t>
      </w:r>
    </w:p>
    <w:p w:rsidR="00BB3E13" w:rsidRPr="00EE2A13" w:rsidRDefault="00BB3E13" w:rsidP="00BB3E13">
      <w:pPr>
        <w:numPr>
          <w:ilvl w:val="0"/>
          <w:numId w:val="9"/>
        </w:numPr>
        <w:rPr>
          <w:lang w:val="nl-NL"/>
        </w:rPr>
      </w:pPr>
      <w:r w:rsidRPr="00EE2A13">
        <w:rPr>
          <w:lang w:val="nl-NL"/>
        </w:rPr>
        <w:t>Teken, uitgaande van de onder 1. genoemde drie vetzuren, een mogelijke structuur van een triacylglyceride.</w:t>
      </w:r>
    </w:p>
    <w:p w:rsidR="00BB3E13" w:rsidRPr="00EE2A13" w:rsidRDefault="00BB3E13" w:rsidP="00BB3E13">
      <w:pPr>
        <w:numPr>
          <w:ilvl w:val="0"/>
          <w:numId w:val="9"/>
        </w:numPr>
        <w:rPr>
          <w:lang w:val="nl-NL"/>
        </w:rPr>
      </w:pPr>
      <w:r w:rsidRPr="00EE2A13">
        <w:rPr>
          <w:lang w:val="nl-NL"/>
        </w:rPr>
        <w:t xml:space="preserve">Schrijf de reactievergelijking van de hydrolyse van het glyceride van punt </w:t>
      </w:r>
      <w:smartTag w:uri="urn:schemas-microsoft-com:office:smarttags" w:element="metricconverter">
        <w:smartTagPr>
          <w:attr w:name="ProductID" w:val="2 in"/>
        </w:smartTagPr>
        <w:r w:rsidRPr="00EE2A13">
          <w:rPr>
            <w:lang w:val="nl-NL"/>
          </w:rPr>
          <w:t>2 in</w:t>
        </w:r>
      </w:smartTag>
      <w:r w:rsidRPr="00EE2A13">
        <w:rPr>
          <w:lang w:val="nl-NL"/>
        </w:rPr>
        <w:t xml:space="preserve"> een natriumhydroxideoplossing. Geef het mechanisme van deze basische hydrolyse van één van de vetzuurstaarten van het glyceride.</w:t>
      </w:r>
    </w:p>
    <w:p w:rsidR="00BB3E13" w:rsidRPr="00EE2A13" w:rsidRDefault="00BB3E13" w:rsidP="00BB3E13">
      <w:pPr>
        <w:numPr>
          <w:ilvl w:val="0"/>
          <w:numId w:val="9"/>
        </w:numPr>
        <w:rPr>
          <w:lang w:val="nl-NL"/>
        </w:rPr>
      </w:pPr>
      <w:r w:rsidRPr="00EE2A13">
        <w:rPr>
          <w:lang w:val="nl-NL"/>
        </w:rPr>
        <w:t>Welk van de volgende vetzuren C</w:t>
      </w:r>
      <w:r w:rsidRPr="00EE2A13">
        <w:rPr>
          <w:vertAlign w:val="subscript"/>
          <w:lang w:val="nl-NL"/>
        </w:rPr>
        <w:t>21</w:t>
      </w:r>
      <w:r w:rsidRPr="00EE2A13">
        <w:rPr>
          <w:lang w:val="nl-NL"/>
        </w:rPr>
        <w:t>H</w:t>
      </w:r>
      <w:r w:rsidRPr="00EE2A13">
        <w:rPr>
          <w:vertAlign w:val="subscript"/>
          <w:lang w:val="nl-NL"/>
        </w:rPr>
        <w:t>43</w:t>
      </w:r>
      <w:r w:rsidRPr="00EE2A13">
        <w:rPr>
          <w:lang w:val="nl-NL"/>
        </w:rPr>
        <w:t>COOH, C</w:t>
      </w:r>
      <w:r w:rsidRPr="00EE2A13">
        <w:rPr>
          <w:vertAlign w:val="subscript"/>
          <w:lang w:val="nl-NL"/>
        </w:rPr>
        <w:t>17</w:t>
      </w:r>
      <w:r w:rsidRPr="00EE2A13">
        <w:rPr>
          <w:lang w:val="nl-NL"/>
        </w:rPr>
        <w:t>H</w:t>
      </w:r>
      <w:r w:rsidRPr="00EE2A13">
        <w:rPr>
          <w:vertAlign w:val="subscript"/>
          <w:lang w:val="nl-NL"/>
        </w:rPr>
        <w:t>35</w:t>
      </w:r>
      <w:r w:rsidRPr="00EE2A13">
        <w:rPr>
          <w:lang w:val="nl-NL"/>
        </w:rPr>
        <w:t>COOH of C</w:t>
      </w:r>
      <w:r w:rsidRPr="00EE2A13">
        <w:rPr>
          <w:vertAlign w:val="subscript"/>
          <w:lang w:val="nl-NL"/>
        </w:rPr>
        <w:t>5</w:t>
      </w:r>
      <w:r w:rsidRPr="00EE2A13">
        <w:rPr>
          <w:lang w:val="nl-NL"/>
        </w:rPr>
        <w:t>H</w:t>
      </w:r>
      <w:r w:rsidRPr="00EE2A13">
        <w:rPr>
          <w:vertAlign w:val="subscript"/>
          <w:lang w:val="nl-NL"/>
        </w:rPr>
        <w:t>11</w:t>
      </w:r>
      <w:r w:rsidRPr="00EE2A13">
        <w:rPr>
          <w:lang w:val="nl-NL"/>
        </w:rPr>
        <w:t>COOH is het minst oplosbaar in water?</w:t>
      </w:r>
    </w:p>
    <w:p w:rsidR="00BB3E13" w:rsidRPr="00EE2A13" w:rsidRDefault="00BB3E13" w:rsidP="00BB3E13">
      <w:pPr>
        <w:numPr>
          <w:ilvl w:val="0"/>
          <w:numId w:val="9"/>
        </w:numPr>
        <w:rPr>
          <w:lang w:val="nl-NL"/>
        </w:rPr>
      </w:pPr>
      <w:r w:rsidRPr="00EE2A13">
        <w:rPr>
          <w:lang w:val="nl-NL"/>
        </w:rPr>
        <w:t>Fosfolipiden zijn een belangrijke groep bio-organische verbindingen. Geef de structuurformule van de fosforzure ester afgeleid van het triacylglyceride van punt 2.</w:t>
      </w:r>
    </w:p>
    <w:p w:rsidR="00BB3E13" w:rsidRPr="00EE2A13" w:rsidRDefault="00BB3E13" w:rsidP="00BB3E13">
      <w:pPr>
        <w:numPr>
          <w:ilvl w:val="0"/>
          <w:numId w:val="9"/>
        </w:numPr>
        <w:rPr>
          <w:lang w:val="nl-NL"/>
        </w:rPr>
      </w:pPr>
      <w:r w:rsidRPr="00EE2A13">
        <w:rPr>
          <w:lang w:val="nl-NL"/>
        </w:rPr>
        <w:t>Fosfolipiden kunnen als volgt schematisch worden weergegeven:</w:t>
      </w:r>
    </w:p>
    <w:p w:rsidR="00BB3E13" w:rsidRPr="00EE2A13" w:rsidRDefault="00BB3E13" w:rsidP="00BB3E13">
      <w:pPr>
        <w:ind w:firstLine="360"/>
        <w:rPr>
          <w:lang w:val="nl-NL"/>
        </w:rPr>
      </w:pPr>
      <w:r w:rsidRPr="00EE2A13">
        <w:rPr>
          <w:lang w:val="nl-NL"/>
        </w:rPr>
        <w:object w:dxaOrig="4281" w:dyaOrig="1589">
          <v:shape id="_x0000_i1027" type="#_x0000_t75" style="width:214.5pt;height:79.1pt" o:ole="" fillcolor="window">
            <v:imagedata r:id="rId11" o:title=""/>
          </v:shape>
          <o:OLEObject Type="Embed" ProgID="ACD.ChemSketch.20" ShapeID="_x0000_i1027" DrawAspect="Content" ObjectID="_1314546724" r:id="rId12"/>
        </w:object>
      </w:r>
    </w:p>
    <w:p w:rsidR="00BB3E13" w:rsidRPr="00EE2A13" w:rsidRDefault="00BB3E13" w:rsidP="00BB3E13">
      <w:pPr>
        <w:rPr>
          <w:lang w:val="nl-NL"/>
        </w:rPr>
      </w:pPr>
    </w:p>
    <w:p w:rsidR="00BB3E13" w:rsidRPr="00EE2A13" w:rsidRDefault="00BB3E13" w:rsidP="00BB3E13">
      <w:pPr>
        <w:tabs>
          <w:tab w:val="left" w:pos="426"/>
        </w:tabs>
        <w:ind w:left="426" w:hanging="426"/>
        <w:rPr>
          <w:lang w:val="nl-NL"/>
        </w:rPr>
      </w:pPr>
      <w:r w:rsidRPr="00EE2A13">
        <w:rPr>
          <w:lang w:val="nl-NL"/>
        </w:rPr>
        <w:t>6.1</w:t>
      </w:r>
      <w:r w:rsidRPr="00EE2A13">
        <w:rPr>
          <w:lang w:val="nl-NL"/>
        </w:rPr>
        <w:tab/>
        <w:t>Teken het vorige schema over en duid daarop de hydrofiele en hydrofobe groepen aan.</w:t>
      </w:r>
    </w:p>
    <w:p w:rsidR="00BB3E13" w:rsidRPr="00EE2A13" w:rsidRDefault="00BB3E13" w:rsidP="00BB3E13">
      <w:pPr>
        <w:tabs>
          <w:tab w:val="left" w:pos="426"/>
        </w:tabs>
        <w:ind w:left="426" w:hanging="426"/>
        <w:rPr>
          <w:lang w:val="nl-NL"/>
        </w:rPr>
      </w:pPr>
      <w:r w:rsidRPr="00EE2A13">
        <w:rPr>
          <w:lang w:val="nl-NL"/>
        </w:rPr>
        <w:t>6.2</w:t>
      </w:r>
      <w:r w:rsidRPr="00EE2A13">
        <w:rPr>
          <w:lang w:val="nl-NL"/>
        </w:rPr>
        <w:tab/>
        <w:t>Je hebt de beschikking over 6 identieke fosfolipidemoleculen. Teken twee associatiemogelijkheden van deze fosfolipiden in water door gebruik te maken van het vorige schema.</w:t>
      </w:r>
    </w:p>
    <w:p w:rsidR="00BB3E13" w:rsidRPr="00EE2A13" w:rsidRDefault="00BB3E13" w:rsidP="00460250">
      <w:pPr>
        <w:tabs>
          <w:tab w:val="left" w:pos="426"/>
        </w:tabs>
        <w:ind w:left="426" w:hanging="426"/>
        <w:rPr>
          <w:lang w:val="nl-NL"/>
        </w:rPr>
      </w:pPr>
      <w:r w:rsidRPr="00EE2A13">
        <w:rPr>
          <w:lang w:val="nl-NL"/>
        </w:rPr>
        <w:t>6.3</w:t>
      </w:r>
      <w:r w:rsidRPr="00EE2A13">
        <w:rPr>
          <w:lang w:val="nl-NL"/>
        </w:rPr>
        <w:tab/>
        <w:t>Biomembranen bestaan uit een fosfolipide dubbellaag. Teken een model van een membraan door gebruik te maken van het voorgaande schema.</w:t>
      </w:r>
    </w:p>
    <w:p w:rsidR="00BB3E13" w:rsidRPr="00EE2A13" w:rsidRDefault="00BB3E13" w:rsidP="00BB3E13">
      <w:pPr>
        <w:tabs>
          <w:tab w:val="left" w:pos="426"/>
        </w:tabs>
        <w:ind w:left="426" w:hanging="426"/>
        <w:rPr>
          <w:lang w:val="nl-NL"/>
        </w:rPr>
      </w:pPr>
      <w:r w:rsidRPr="00EE2A13">
        <w:rPr>
          <w:lang w:val="nl-NL"/>
        </w:rPr>
        <w:t>6.4</w:t>
      </w:r>
      <w:r w:rsidRPr="00EE2A13">
        <w:rPr>
          <w:lang w:val="nl-NL"/>
        </w:rPr>
        <w:tab/>
        <w:t>Het voorgaande model is onvolledig. Welke andere biomacromoleculen vindt men ook nog in biomembranen?</w:t>
      </w:r>
    </w:p>
    <w:p w:rsidR="00BB3E13" w:rsidRPr="00EE2A13" w:rsidRDefault="00BB3E13" w:rsidP="00BB3E13">
      <w:pPr>
        <w:rPr>
          <w:lang w:val="nl-NL"/>
        </w:rPr>
      </w:pPr>
    </w:p>
    <w:p w:rsidR="00BB3E13" w:rsidRPr="00EE2A13" w:rsidRDefault="00BB3E13" w:rsidP="00BB3E13">
      <w:pPr>
        <w:pStyle w:val="Kop2"/>
        <w:rPr>
          <w:lang w:val="nl-NL"/>
        </w:rPr>
        <w:sectPr w:rsidR="00BB3E13" w:rsidRPr="00EE2A13" w:rsidSect="00333CF7">
          <w:footerReference w:type="default" r:id="rId13"/>
          <w:pgSz w:w="11906" w:h="16838" w:code="9"/>
          <w:pgMar w:top="1418" w:right="1418" w:bottom="1418" w:left="1418" w:header="737" w:footer="737" w:gutter="567"/>
          <w:cols w:space="708"/>
          <w:noEndnote/>
          <w:docGrid w:linePitch="299"/>
        </w:sectPr>
      </w:pPr>
    </w:p>
    <w:p w:rsidR="00BB3E13" w:rsidRPr="00EE2A13" w:rsidRDefault="00BB3E13" w:rsidP="00BB3E13">
      <w:pPr>
        <w:pStyle w:val="Kop2"/>
        <w:rPr>
          <w:lang w:val="nl-NL"/>
        </w:rPr>
      </w:pPr>
      <w:bookmarkStart w:id="9" w:name="_Toc32848969"/>
      <w:bookmarkStart w:id="10" w:name="_Toc32897823"/>
      <w:r w:rsidRPr="00EE2A13">
        <w:rPr>
          <w:lang w:val="nl-NL"/>
        </w:rPr>
        <w:lastRenderedPageBreak/>
        <w:t>Uitwerking Theorie</w:t>
      </w:r>
      <w:bookmarkEnd w:id="9"/>
      <w:bookmarkEnd w:id="10"/>
    </w:p>
    <w:p w:rsidR="00BB3E13" w:rsidRPr="00EE2A13" w:rsidRDefault="00BB3E13" w:rsidP="00BB3E13">
      <w:pPr>
        <w:pStyle w:val="Kop3"/>
        <w:rPr>
          <w:lang w:val="nl-NL"/>
        </w:rPr>
      </w:pPr>
      <w:bookmarkStart w:id="11" w:name="_Toc31727526"/>
      <w:r w:rsidRPr="00EE2A13">
        <w:rPr>
          <w:lang w:val="nl-NL"/>
        </w:rPr>
        <w:t>Opgave 1</w:t>
      </w:r>
      <w:bookmarkEnd w:id="11"/>
    </w:p>
    <w:p w:rsidR="00BB3E13" w:rsidRPr="00EE2A13" w:rsidRDefault="00BB3E13" w:rsidP="00BB3E13">
      <w:pPr>
        <w:numPr>
          <w:ilvl w:val="0"/>
          <w:numId w:val="12"/>
        </w:numPr>
        <w:rPr>
          <w:lang w:val="nl-NL"/>
        </w:rPr>
      </w:pPr>
      <w:r w:rsidRPr="00EE2A13">
        <w:rPr>
          <w:lang w:val="nl-NL"/>
        </w:rPr>
        <w:t>2 IO</w:t>
      </w:r>
      <w:r w:rsidRPr="00EE2A13">
        <w:rPr>
          <w:vertAlign w:val="subscript"/>
          <w:lang w:val="nl-NL"/>
        </w:rPr>
        <w:t>3</w:t>
      </w:r>
      <w:r w:rsidRPr="00EE2A13">
        <w:rPr>
          <w:vertAlign w:val="superscript"/>
          <w:lang w:val="nl-NL"/>
        </w:rPr>
        <w:sym w:font="Symbol" w:char="F02D"/>
      </w:r>
      <w:r w:rsidRPr="00EE2A13">
        <w:rPr>
          <w:lang w:val="nl-NL"/>
        </w:rPr>
        <w:t xml:space="preserve"> + 10 e</w:t>
      </w:r>
      <w:r w:rsidRPr="00EE2A13">
        <w:rPr>
          <w:vertAlign w:val="superscript"/>
          <w:lang w:val="nl-NL"/>
        </w:rPr>
        <w:sym w:font="Symbol" w:char="F02D"/>
      </w:r>
      <w:r w:rsidRPr="00EE2A13">
        <w:rPr>
          <w:lang w:val="nl-NL"/>
        </w:rPr>
        <w:t xml:space="preserve"> + 12 H</w:t>
      </w:r>
      <w:r w:rsidRPr="00EE2A13">
        <w:rPr>
          <w:vertAlign w:val="superscript"/>
          <w:lang w:val="nl-NL"/>
        </w:rPr>
        <w:t>+</w:t>
      </w:r>
      <w:r w:rsidRPr="00EE2A13">
        <w:rPr>
          <w:lang w:val="nl-NL"/>
        </w:rPr>
        <w:t xml:space="preserve">  </w:t>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sym w:font="Symbol" w:char="F0AE"/>
      </w:r>
      <w:r w:rsidR="00477E0E" w:rsidRPr="00EE2A13">
        <w:rPr>
          <w:lang w:val="nl-NL"/>
        </w:rPr>
        <w:fldChar w:fldCharType="begin"/>
      </w:r>
      <w:r w:rsidRPr="00EE2A13">
        <w:rPr>
          <w:lang w:val="nl-NL"/>
        </w:rPr>
        <w:instrText xml:space="preserve"> ADVANCE \u 4\l 11 </w:instrText>
      </w:r>
      <w:r w:rsidR="00477E0E" w:rsidRPr="00EE2A13">
        <w:rPr>
          <w:lang w:val="nl-NL"/>
        </w:rPr>
        <w:fldChar w:fldCharType="end"/>
      </w:r>
      <w:r w:rsidRPr="00EE2A13">
        <w:rPr>
          <w:lang w:val="nl-NL"/>
        </w:rPr>
        <w:sym w:font="Symbol" w:char="F0AC"/>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t xml:space="preserve">  I</w:t>
      </w:r>
      <w:r w:rsidRPr="00EE2A13">
        <w:rPr>
          <w:vertAlign w:val="subscript"/>
          <w:lang w:val="nl-NL"/>
        </w:rPr>
        <w:t>2</w:t>
      </w:r>
      <w:r w:rsidRPr="00EE2A13">
        <w:rPr>
          <w:lang w:val="nl-NL"/>
        </w:rPr>
        <w:t xml:space="preserve"> + 6 H</w:t>
      </w:r>
      <w:r w:rsidRPr="00EE2A13">
        <w:rPr>
          <w:vertAlign w:val="subscript"/>
          <w:lang w:val="nl-NL"/>
        </w:rPr>
        <w:t>2</w:t>
      </w:r>
      <w:r w:rsidRPr="00EE2A13">
        <w:rPr>
          <w:lang w:val="nl-NL"/>
        </w:rPr>
        <w:t>O</w:t>
      </w:r>
    </w:p>
    <w:p w:rsidR="00BB3E13" w:rsidRPr="00EE2A13" w:rsidRDefault="00BB3E13" w:rsidP="00BB3E13">
      <w:pPr>
        <w:ind w:left="360"/>
        <w:rPr>
          <w:lang w:val="nl-NL"/>
        </w:rPr>
      </w:pPr>
      <w:r w:rsidRPr="00EE2A13">
        <w:rPr>
          <w:lang w:val="nl-NL"/>
        </w:rPr>
        <w:t>2 I</w:t>
      </w:r>
      <w:r w:rsidRPr="00EE2A13">
        <w:rPr>
          <w:vertAlign w:val="superscript"/>
          <w:lang w:val="nl-NL"/>
        </w:rPr>
        <w:sym w:font="Symbol" w:char="F02D"/>
      </w:r>
      <w:r w:rsidRPr="00EE2A13">
        <w:rPr>
          <w:lang w:val="nl-NL"/>
        </w:rPr>
        <w:t xml:space="preserve">  </w:t>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sym w:font="Symbol" w:char="F0AE"/>
      </w:r>
      <w:r w:rsidR="00477E0E" w:rsidRPr="00EE2A13">
        <w:rPr>
          <w:lang w:val="nl-NL"/>
        </w:rPr>
        <w:fldChar w:fldCharType="begin"/>
      </w:r>
      <w:r w:rsidRPr="00EE2A13">
        <w:rPr>
          <w:lang w:val="nl-NL"/>
        </w:rPr>
        <w:instrText xml:space="preserve"> ADVANCE \u 4\l 11 </w:instrText>
      </w:r>
      <w:r w:rsidR="00477E0E" w:rsidRPr="00EE2A13">
        <w:rPr>
          <w:lang w:val="nl-NL"/>
        </w:rPr>
        <w:fldChar w:fldCharType="end"/>
      </w:r>
      <w:r w:rsidRPr="00EE2A13">
        <w:rPr>
          <w:lang w:val="nl-NL"/>
        </w:rPr>
        <w:sym w:font="Symbol" w:char="F0AC"/>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t xml:space="preserve">  I</w:t>
      </w:r>
      <w:r w:rsidRPr="00EE2A13">
        <w:rPr>
          <w:vertAlign w:val="subscript"/>
          <w:lang w:val="nl-NL"/>
        </w:rPr>
        <w:t>2</w:t>
      </w:r>
      <w:r w:rsidRPr="00EE2A13">
        <w:rPr>
          <w:lang w:val="nl-NL"/>
        </w:rPr>
        <w:t xml:space="preserve"> + 2 e</w:t>
      </w:r>
      <w:r w:rsidRPr="00EE2A13">
        <w:rPr>
          <w:vertAlign w:val="superscript"/>
          <w:lang w:val="nl-NL"/>
        </w:rPr>
        <w:sym w:font="Symbol" w:char="F02D"/>
      </w:r>
    </w:p>
    <w:p w:rsidR="00BB3E13" w:rsidRPr="00EE2A13" w:rsidRDefault="00BB3E13" w:rsidP="00BB3E13">
      <w:pPr>
        <w:ind w:left="360"/>
        <w:rPr>
          <w:lang w:val="nl-NL"/>
        </w:rPr>
      </w:pPr>
      <w:r w:rsidRPr="00EE2A13">
        <w:rPr>
          <w:lang w:val="nl-NL"/>
        </w:rPr>
        <w:t>2 IO</w:t>
      </w:r>
      <w:r w:rsidRPr="00EE2A13">
        <w:rPr>
          <w:vertAlign w:val="subscript"/>
          <w:lang w:val="nl-NL"/>
        </w:rPr>
        <w:t>3</w:t>
      </w:r>
      <w:r w:rsidRPr="00EE2A13">
        <w:rPr>
          <w:vertAlign w:val="superscript"/>
          <w:lang w:val="nl-NL"/>
        </w:rPr>
        <w:sym w:font="Symbol" w:char="F02D"/>
      </w:r>
      <w:r w:rsidRPr="00EE2A13">
        <w:rPr>
          <w:lang w:val="nl-NL"/>
        </w:rPr>
        <w:t xml:space="preserve"> + 10 I</w:t>
      </w:r>
      <w:r w:rsidRPr="00EE2A13">
        <w:rPr>
          <w:vertAlign w:val="superscript"/>
          <w:lang w:val="nl-NL"/>
        </w:rPr>
        <w:sym w:font="Symbol" w:char="F02D"/>
      </w:r>
      <w:r w:rsidRPr="00EE2A13">
        <w:rPr>
          <w:lang w:val="nl-NL"/>
        </w:rPr>
        <w:t xml:space="preserve"> + 12 H</w:t>
      </w:r>
      <w:r w:rsidRPr="00EE2A13">
        <w:rPr>
          <w:vertAlign w:val="superscript"/>
          <w:lang w:val="nl-NL"/>
        </w:rPr>
        <w:t>+</w:t>
      </w:r>
      <w:r w:rsidRPr="00EE2A13">
        <w:rPr>
          <w:lang w:val="nl-NL"/>
        </w:rPr>
        <w:t xml:space="preserve"> </w:t>
      </w:r>
      <w:r w:rsidRPr="00EE2A13">
        <w:rPr>
          <w:lang w:val="nl-NL"/>
        </w:rPr>
        <w:sym w:font="Symbol" w:char="F0AE"/>
      </w:r>
      <w:r w:rsidRPr="00EE2A13">
        <w:rPr>
          <w:lang w:val="nl-NL"/>
        </w:rPr>
        <w:t xml:space="preserve"> 6 I</w:t>
      </w:r>
      <w:r w:rsidRPr="00EE2A13">
        <w:rPr>
          <w:vertAlign w:val="subscript"/>
          <w:lang w:val="nl-NL"/>
        </w:rPr>
        <w:t>2</w:t>
      </w:r>
      <w:r w:rsidRPr="00EE2A13">
        <w:rPr>
          <w:lang w:val="nl-NL"/>
        </w:rPr>
        <w:t xml:space="preserve"> + 6 H</w:t>
      </w:r>
      <w:r w:rsidRPr="00EE2A13">
        <w:rPr>
          <w:vertAlign w:val="subscript"/>
          <w:lang w:val="nl-NL"/>
        </w:rPr>
        <w:t>2</w:t>
      </w:r>
      <w:r w:rsidRPr="00EE2A13">
        <w:rPr>
          <w:lang w:val="nl-NL"/>
        </w:rPr>
        <w:t>O (1)</w:t>
      </w:r>
    </w:p>
    <w:p w:rsidR="00BB3E13" w:rsidRPr="00EE2A13" w:rsidRDefault="00BB3E13" w:rsidP="00BB3E13">
      <w:pPr>
        <w:ind w:left="360"/>
        <w:rPr>
          <w:lang w:val="nl-NL"/>
        </w:rPr>
      </w:pPr>
      <w:r w:rsidRPr="00EE2A13">
        <w:rPr>
          <w:lang w:val="nl-NL"/>
        </w:rPr>
        <w:t>Cu</w:t>
      </w:r>
      <w:r w:rsidRPr="00EE2A13">
        <w:rPr>
          <w:vertAlign w:val="superscript"/>
          <w:lang w:val="nl-NL"/>
        </w:rPr>
        <w:t>2+</w:t>
      </w:r>
      <w:r w:rsidRPr="00EE2A13">
        <w:rPr>
          <w:lang w:val="nl-NL"/>
        </w:rPr>
        <w:t xml:space="preserve"> + I</w:t>
      </w:r>
      <w:r w:rsidRPr="00EE2A13">
        <w:rPr>
          <w:vertAlign w:val="superscript"/>
          <w:lang w:val="nl-NL"/>
        </w:rPr>
        <w:sym w:font="Symbol" w:char="F02D"/>
      </w:r>
      <w:r w:rsidRPr="00EE2A13">
        <w:rPr>
          <w:lang w:val="nl-NL"/>
        </w:rPr>
        <w:t xml:space="preserve"> + e</w:t>
      </w:r>
      <w:r w:rsidRPr="00EE2A13">
        <w:rPr>
          <w:vertAlign w:val="superscript"/>
          <w:lang w:val="nl-NL"/>
        </w:rPr>
        <w:sym w:font="Symbol" w:char="F02D"/>
      </w:r>
      <w:r w:rsidRPr="00EE2A13">
        <w:rPr>
          <w:lang w:val="nl-NL"/>
        </w:rPr>
        <w:t xml:space="preserve">  </w:t>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sym w:font="Symbol" w:char="F0AE"/>
      </w:r>
      <w:r w:rsidR="00477E0E" w:rsidRPr="00EE2A13">
        <w:rPr>
          <w:lang w:val="nl-NL"/>
        </w:rPr>
        <w:fldChar w:fldCharType="begin"/>
      </w:r>
      <w:r w:rsidRPr="00EE2A13">
        <w:rPr>
          <w:lang w:val="nl-NL"/>
        </w:rPr>
        <w:instrText xml:space="preserve"> ADVANCE \u 4\l 11 </w:instrText>
      </w:r>
      <w:r w:rsidR="00477E0E" w:rsidRPr="00EE2A13">
        <w:rPr>
          <w:lang w:val="nl-NL"/>
        </w:rPr>
        <w:fldChar w:fldCharType="end"/>
      </w:r>
      <w:r w:rsidRPr="00EE2A13">
        <w:rPr>
          <w:lang w:val="nl-NL"/>
        </w:rPr>
        <w:sym w:font="Symbol" w:char="F0AC"/>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t xml:space="preserve">  CuI</w:t>
      </w:r>
    </w:p>
    <w:p w:rsidR="00BB3E13" w:rsidRPr="00EE2A13" w:rsidRDefault="00BB3E13" w:rsidP="00BB3E13">
      <w:pPr>
        <w:ind w:left="360"/>
        <w:rPr>
          <w:lang w:val="nl-NL"/>
        </w:rPr>
      </w:pPr>
      <w:r w:rsidRPr="00EE2A13">
        <w:rPr>
          <w:lang w:val="nl-NL"/>
        </w:rPr>
        <w:t>2 I</w:t>
      </w:r>
      <w:r w:rsidRPr="00EE2A13">
        <w:rPr>
          <w:vertAlign w:val="superscript"/>
          <w:lang w:val="nl-NL"/>
        </w:rPr>
        <w:sym w:font="Symbol" w:char="F02D"/>
      </w:r>
      <w:r w:rsidRPr="00EE2A13">
        <w:rPr>
          <w:lang w:val="nl-NL"/>
        </w:rPr>
        <w:t xml:space="preserve">  </w:t>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sym w:font="Symbol" w:char="F0AE"/>
      </w:r>
      <w:r w:rsidR="00477E0E" w:rsidRPr="00EE2A13">
        <w:rPr>
          <w:lang w:val="nl-NL"/>
        </w:rPr>
        <w:fldChar w:fldCharType="begin"/>
      </w:r>
      <w:r w:rsidRPr="00EE2A13">
        <w:rPr>
          <w:lang w:val="nl-NL"/>
        </w:rPr>
        <w:instrText xml:space="preserve"> ADVANCE \u 4\l 11 </w:instrText>
      </w:r>
      <w:r w:rsidR="00477E0E" w:rsidRPr="00EE2A13">
        <w:rPr>
          <w:lang w:val="nl-NL"/>
        </w:rPr>
        <w:fldChar w:fldCharType="end"/>
      </w:r>
      <w:r w:rsidRPr="00EE2A13">
        <w:rPr>
          <w:lang w:val="nl-NL"/>
        </w:rPr>
        <w:sym w:font="Symbol" w:char="F0AC"/>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t xml:space="preserve">  I</w:t>
      </w:r>
      <w:r w:rsidRPr="00EE2A13">
        <w:rPr>
          <w:vertAlign w:val="subscript"/>
          <w:lang w:val="nl-NL"/>
        </w:rPr>
        <w:t>2</w:t>
      </w:r>
      <w:r w:rsidRPr="00EE2A13">
        <w:rPr>
          <w:lang w:val="nl-NL"/>
        </w:rPr>
        <w:t xml:space="preserve"> + 2 e</w:t>
      </w:r>
      <w:r w:rsidRPr="00EE2A13">
        <w:rPr>
          <w:vertAlign w:val="superscript"/>
          <w:lang w:val="nl-NL"/>
        </w:rPr>
        <w:sym w:font="Symbol" w:char="F02D"/>
      </w:r>
    </w:p>
    <w:p w:rsidR="00BB3E13" w:rsidRPr="00EE2A13" w:rsidRDefault="00BB3E13" w:rsidP="00BB3E13">
      <w:pPr>
        <w:ind w:left="360"/>
        <w:rPr>
          <w:lang w:val="nl-NL"/>
        </w:rPr>
      </w:pPr>
      <w:r w:rsidRPr="00EE2A13">
        <w:rPr>
          <w:lang w:val="nl-NL"/>
        </w:rPr>
        <w:t>2 Cu</w:t>
      </w:r>
      <w:r w:rsidRPr="00EE2A13">
        <w:rPr>
          <w:vertAlign w:val="superscript"/>
          <w:lang w:val="nl-NL"/>
        </w:rPr>
        <w:t>2+</w:t>
      </w:r>
      <w:r w:rsidRPr="00EE2A13">
        <w:rPr>
          <w:lang w:val="nl-NL"/>
        </w:rPr>
        <w:t xml:space="preserve"> + 4 I</w:t>
      </w:r>
      <w:r w:rsidRPr="00EE2A13">
        <w:rPr>
          <w:vertAlign w:val="superscript"/>
          <w:lang w:val="nl-NL"/>
        </w:rPr>
        <w:sym w:font="Symbol" w:char="F02D"/>
      </w:r>
      <w:r w:rsidRPr="00EE2A13">
        <w:rPr>
          <w:lang w:val="nl-NL"/>
        </w:rPr>
        <w:t xml:space="preserve"> </w:t>
      </w:r>
      <w:r w:rsidRPr="00EE2A13">
        <w:rPr>
          <w:lang w:val="nl-NL"/>
        </w:rPr>
        <w:sym w:font="Symbol" w:char="F0AE"/>
      </w:r>
      <w:r w:rsidRPr="00EE2A13">
        <w:rPr>
          <w:lang w:val="nl-NL"/>
        </w:rPr>
        <w:t xml:space="preserve"> 2 CuI + I</w:t>
      </w:r>
      <w:r w:rsidRPr="00EE2A13">
        <w:rPr>
          <w:vertAlign w:val="subscript"/>
          <w:lang w:val="nl-NL"/>
        </w:rPr>
        <w:t>2</w:t>
      </w:r>
      <w:r w:rsidRPr="00EE2A13">
        <w:rPr>
          <w:lang w:val="nl-NL"/>
        </w:rPr>
        <w:t xml:space="preserve"> (2)</w:t>
      </w:r>
    </w:p>
    <w:p w:rsidR="00BB3E13" w:rsidRPr="00EE2A13" w:rsidRDefault="00BB3E13" w:rsidP="00BB3E13">
      <w:pPr>
        <w:ind w:left="360"/>
        <w:rPr>
          <w:lang w:val="nl-NL"/>
        </w:rPr>
      </w:pPr>
      <w:r w:rsidRPr="00EE2A13">
        <w:rPr>
          <w:lang w:val="nl-NL"/>
        </w:rPr>
        <w:t>Uit (1) en (2) volgt: 2 Cu</w:t>
      </w:r>
      <w:r w:rsidRPr="00EE2A13">
        <w:rPr>
          <w:vertAlign w:val="superscript"/>
          <w:lang w:val="nl-NL"/>
        </w:rPr>
        <w:t>2+</w:t>
      </w:r>
      <w:r w:rsidRPr="00EE2A13">
        <w:rPr>
          <w:lang w:val="nl-NL"/>
        </w:rPr>
        <w:t xml:space="preserve"> + 4 IO</w:t>
      </w:r>
      <w:r w:rsidRPr="00EE2A13">
        <w:rPr>
          <w:vertAlign w:val="subscript"/>
          <w:lang w:val="nl-NL"/>
        </w:rPr>
        <w:t>3</w:t>
      </w:r>
      <w:r w:rsidRPr="00EE2A13">
        <w:rPr>
          <w:vertAlign w:val="superscript"/>
          <w:lang w:val="nl-NL"/>
        </w:rPr>
        <w:sym w:font="Symbol" w:char="F02D"/>
      </w:r>
      <w:r w:rsidRPr="00EE2A13">
        <w:rPr>
          <w:lang w:val="nl-NL"/>
        </w:rPr>
        <w:t xml:space="preserve"> + 24 H</w:t>
      </w:r>
      <w:r w:rsidRPr="00EE2A13">
        <w:rPr>
          <w:vertAlign w:val="superscript"/>
          <w:lang w:val="nl-NL"/>
        </w:rPr>
        <w:t>+</w:t>
      </w:r>
      <w:r w:rsidRPr="00EE2A13">
        <w:rPr>
          <w:lang w:val="nl-NL"/>
        </w:rPr>
        <w:t xml:space="preserve"> + 24 I</w:t>
      </w:r>
      <w:r w:rsidRPr="00EE2A13">
        <w:rPr>
          <w:vertAlign w:val="superscript"/>
          <w:lang w:val="nl-NL"/>
        </w:rPr>
        <w:sym w:font="Symbol" w:char="F02D"/>
      </w:r>
      <w:r w:rsidRPr="00EE2A13">
        <w:rPr>
          <w:lang w:val="nl-NL"/>
        </w:rPr>
        <w:t xml:space="preserve"> </w:t>
      </w:r>
      <w:r w:rsidRPr="00EE2A13">
        <w:rPr>
          <w:lang w:val="nl-NL"/>
        </w:rPr>
        <w:sym w:font="Symbol" w:char="F0AE"/>
      </w:r>
      <w:r w:rsidRPr="00EE2A13">
        <w:rPr>
          <w:lang w:val="nl-NL"/>
        </w:rPr>
        <w:t xml:space="preserve"> 2 CuI + 13 I</w:t>
      </w:r>
      <w:r w:rsidRPr="00EE2A13">
        <w:rPr>
          <w:vertAlign w:val="subscript"/>
          <w:lang w:val="nl-NL"/>
        </w:rPr>
        <w:t>2</w:t>
      </w:r>
    </w:p>
    <w:p w:rsidR="00BB3E13" w:rsidRPr="00EE2A13" w:rsidRDefault="00BB3E13" w:rsidP="00BB3E13">
      <w:pPr>
        <w:ind w:left="360"/>
        <w:rPr>
          <w:lang w:val="nl-NL"/>
        </w:rPr>
      </w:pPr>
      <w:r w:rsidRPr="00EE2A13">
        <w:rPr>
          <w:lang w:val="nl-NL"/>
        </w:rPr>
        <w:t>I</w:t>
      </w:r>
      <w:r w:rsidRPr="00EE2A13">
        <w:rPr>
          <w:vertAlign w:val="subscript"/>
          <w:lang w:val="nl-NL"/>
        </w:rPr>
        <w:t>2</w:t>
      </w:r>
      <w:r w:rsidRPr="00EE2A13">
        <w:rPr>
          <w:lang w:val="nl-NL"/>
        </w:rPr>
        <w:t xml:space="preserve"> + 2 S</w:t>
      </w:r>
      <w:r w:rsidRPr="00EE2A13">
        <w:rPr>
          <w:vertAlign w:val="subscript"/>
          <w:lang w:val="nl-NL"/>
        </w:rPr>
        <w:t>2</w:t>
      </w:r>
      <w:r w:rsidRPr="00EE2A13">
        <w:rPr>
          <w:lang w:val="nl-NL"/>
        </w:rPr>
        <w:t>O</w:t>
      </w:r>
      <w:r w:rsidRPr="00EE2A13">
        <w:rPr>
          <w:vertAlign w:val="subscript"/>
          <w:lang w:val="nl-NL"/>
        </w:rPr>
        <w:t>3</w:t>
      </w:r>
      <w:r w:rsidRPr="00EE2A13">
        <w:rPr>
          <w:vertAlign w:val="superscript"/>
          <w:lang w:val="nl-NL"/>
        </w:rPr>
        <w:t>2</w:t>
      </w:r>
      <w:r w:rsidRPr="00EE2A13">
        <w:rPr>
          <w:vertAlign w:val="superscript"/>
          <w:lang w:val="nl-NL"/>
        </w:rPr>
        <w:sym w:font="Symbol" w:char="F02D"/>
      </w:r>
      <w:r w:rsidRPr="00EE2A13">
        <w:rPr>
          <w:lang w:val="nl-NL"/>
        </w:rPr>
        <w:t xml:space="preserve"> </w:t>
      </w:r>
      <w:r w:rsidRPr="00EE2A13">
        <w:rPr>
          <w:lang w:val="nl-NL"/>
        </w:rPr>
        <w:sym w:font="Symbol" w:char="F0AE"/>
      </w:r>
      <w:r w:rsidRPr="00EE2A13">
        <w:rPr>
          <w:lang w:val="nl-NL"/>
        </w:rPr>
        <w:t xml:space="preserve"> 2 I</w:t>
      </w:r>
      <w:r w:rsidRPr="00EE2A13">
        <w:rPr>
          <w:vertAlign w:val="superscript"/>
          <w:lang w:val="nl-NL"/>
        </w:rPr>
        <w:sym w:font="Symbol" w:char="F02D"/>
      </w:r>
      <w:r w:rsidRPr="00EE2A13">
        <w:rPr>
          <w:lang w:val="nl-NL"/>
        </w:rPr>
        <w:t xml:space="preserve"> + S</w:t>
      </w:r>
      <w:r w:rsidRPr="00EE2A13">
        <w:rPr>
          <w:vertAlign w:val="subscript"/>
          <w:lang w:val="nl-NL"/>
        </w:rPr>
        <w:t>4</w:t>
      </w:r>
      <w:r w:rsidRPr="00EE2A13">
        <w:rPr>
          <w:lang w:val="nl-NL"/>
        </w:rPr>
        <w:t>O</w:t>
      </w:r>
      <w:r w:rsidRPr="00EE2A13">
        <w:rPr>
          <w:vertAlign w:val="subscript"/>
          <w:lang w:val="nl-NL"/>
        </w:rPr>
        <w:t>6</w:t>
      </w:r>
      <w:r w:rsidRPr="00EE2A13">
        <w:rPr>
          <w:vertAlign w:val="superscript"/>
          <w:lang w:val="nl-NL"/>
        </w:rPr>
        <w:t>2</w:t>
      </w:r>
      <w:r w:rsidRPr="00EE2A13">
        <w:rPr>
          <w:vertAlign w:val="superscript"/>
          <w:lang w:val="nl-NL"/>
        </w:rPr>
        <w:sym w:font="Symbol" w:char="F02D"/>
      </w:r>
    </w:p>
    <w:p w:rsidR="00BB3E13" w:rsidRPr="00EE2A13" w:rsidRDefault="00BB3E13" w:rsidP="00BB3E13">
      <w:pPr>
        <w:ind w:left="360"/>
        <w:rPr>
          <w:lang w:val="nl-NL"/>
        </w:rPr>
      </w:pPr>
      <w:r w:rsidRPr="00EE2A13">
        <w:rPr>
          <w:lang w:val="nl-NL"/>
        </w:rPr>
        <w:t>Dus 1 mol Cu(IO</w:t>
      </w:r>
      <w:r w:rsidRPr="00EE2A13">
        <w:rPr>
          <w:vertAlign w:val="subscript"/>
          <w:lang w:val="nl-NL"/>
        </w:rPr>
        <w:t>3</w:t>
      </w:r>
      <w:r w:rsidRPr="00EE2A13">
        <w:rPr>
          <w:lang w:val="nl-NL"/>
        </w:rPr>
        <w:t>)</w:t>
      </w:r>
      <w:r w:rsidRPr="00EE2A13">
        <w:rPr>
          <w:vertAlign w:val="subscript"/>
          <w:lang w:val="nl-NL"/>
        </w:rPr>
        <w:t>2</w:t>
      </w:r>
      <w:r w:rsidRPr="00EE2A13">
        <w:rPr>
          <w:lang w:val="nl-NL"/>
        </w:rPr>
        <w:t xml:space="preserve"> </w:t>
      </w:r>
      <w:r w:rsidRPr="00EE2A13">
        <w:rPr>
          <w:position w:val="-2"/>
          <w:lang w:val="nl-NL"/>
        </w:rPr>
        <w:object w:dxaOrig="200" w:dyaOrig="220">
          <v:shape id="_x0000_i1028" type="#_x0000_t75" style="width:10.15pt;height:10.65pt" o:ole="" fillcolor="window">
            <v:imagedata r:id="rId14" o:title=""/>
          </v:shape>
          <o:OLEObject Type="Embed" ProgID="Equation.3" ShapeID="_x0000_i1028" DrawAspect="Content" ObjectID="_1314546725" r:id="rId15"/>
        </w:object>
      </w:r>
      <w:r w:rsidRPr="00EE2A13">
        <w:rPr>
          <w:lang w:val="nl-NL"/>
        </w:rPr>
        <w:t xml:space="preserve"> 13 mol S</w:t>
      </w:r>
      <w:r w:rsidRPr="00EE2A13">
        <w:rPr>
          <w:vertAlign w:val="subscript"/>
          <w:lang w:val="nl-NL"/>
        </w:rPr>
        <w:t>2</w:t>
      </w:r>
      <w:r w:rsidRPr="00EE2A13">
        <w:rPr>
          <w:lang w:val="nl-NL"/>
        </w:rPr>
        <w:t>O</w:t>
      </w:r>
      <w:r w:rsidRPr="00EE2A13">
        <w:rPr>
          <w:vertAlign w:val="subscript"/>
          <w:lang w:val="nl-NL"/>
        </w:rPr>
        <w:t>3</w:t>
      </w:r>
      <w:r w:rsidRPr="00EE2A13">
        <w:rPr>
          <w:vertAlign w:val="superscript"/>
          <w:lang w:val="nl-NL"/>
        </w:rPr>
        <w:t>2</w:t>
      </w:r>
      <w:r w:rsidRPr="00EE2A13">
        <w:rPr>
          <w:vertAlign w:val="superscript"/>
          <w:lang w:val="nl-NL"/>
        </w:rPr>
        <w:sym w:font="Symbol" w:char="F02D"/>
      </w:r>
    </w:p>
    <w:p w:rsidR="00BB3E13" w:rsidRPr="00EE2A13" w:rsidRDefault="00BB3E13" w:rsidP="00BB3E13">
      <w:pPr>
        <w:numPr>
          <w:ilvl w:val="0"/>
          <w:numId w:val="12"/>
        </w:numPr>
        <w:rPr>
          <w:lang w:val="nl-NL"/>
        </w:rPr>
      </w:pPr>
      <w:r w:rsidRPr="00EE2A13">
        <w:rPr>
          <w:lang w:val="nl-NL"/>
        </w:rPr>
        <w:t xml:space="preserve">30,0 mL </w:t>
      </w:r>
      <w:r w:rsidRPr="00EE2A13">
        <w:rPr>
          <w:lang w:val="nl-NL"/>
        </w:rPr>
        <w:sym w:font="Symbol" w:char="F0B4"/>
      </w:r>
      <w:r w:rsidRPr="00EE2A13">
        <w:rPr>
          <w:lang w:val="nl-NL"/>
        </w:rPr>
        <w:t xml:space="preserve"> 0,100 </w:t>
      </w:r>
      <w:r w:rsidRPr="00EE2A13">
        <w:rPr>
          <w:position w:val="-22"/>
          <w:lang w:val="nl-NL"/>
        </w:rPr>
        <w:object w:dxaOrig="460" w:dyaOrig="580">
          <v:shape id="_x0000_i1029" type="#_x0000_t75" style="width:22.8pt;height:28.9pt" o:ole="" fillcolor="window">
            <v:imagedata r:id="rId16" o:title=""/>
          </v:shape>
          <o:OLEObject Type="Embed" ProgID="Equation.3" ShapeID="_x0000_i1029" DrawAspect="Content" ObjectID="_1314546726" r:id="rId17"/>
        </w:object>
      </w:r>
      <w:r w:rsidRPr="00EE2A13">
        <w:rPr>
          <w:lang w:val="nl-NL"/>
        </w:rPr>
        <w:t xml:space="preserve"> = 3,00 mmol thio </w:t>
      </w:r>
      <w:r w:rsidRPr="00EE2A13">
        <w:rPr>
          <w:position w:val="-2"/>
          <w:lang w:val="nl-NL"/>
        </w:rPr>
        <w:object w:dxaOrig="200" w:dyaOrig="220">
          <v:shape id="_x0000_i1030" type="#_x0000_t75" style="width:10.15pt;height:10.65pt" o:ole="" fillcolor="window">
            <v:imagedata r:id="rId14" o:title=""/>
          </v:shape>
          <o:OLEObject Type="Embed" ProgID="Equation.3" ShapeID="_x0000_i1030" DrawAspect="Content" ObjectID="_1314546727" r:id="rId18"/>
        </w:object>
      </w:r>
      <w:r w:rsidRPr="00EE2A13">
        <w:rPr>
          <w:lang w:val="nl-NL"/>
        </w:rPr>
        <w:t xml:space="preserve"> </w:t>
      </w:r>
      <w:r w:rsidRPr="00EE2A13">
        <w:rPr>
          <w:position w:val="-22"/>
          <w:lang w:val="nl-NL"/>
        </w:rPr>
        <w:object w:dxaOrig="480" w:dyaOrig="580">
          <v:shape id="_x0000_i1031" type="#_x0000_t75" style="width:24.35pt;height:28.9pt" o:ole="" fillcolor="window">
            <v:imagedata r:id="rId19" o:title=""/>
          </v:shape>
          <o:OLEObject Type="Embed" ProgID="Equation.3" ShapeID="_x0000_i1031" DrawAspect="Content" ObjectID="_1314546728" r:id="rId20"/>
        </w:object>
      </w:r>
      <w:r w:rsidRPr="00EE2A13">
        <w:rPr>
          <w:lang w:val="nl-NL"/>
        </w:rPr>
        <w:t xml:space="preserve"> = 0,692 mmol Cu(IO</w:t>
      </w:r>
      <w:r w:rsidRPr="00EE2A13">
        <w:rPr>
          <w:vertAlign w:val="subscript"/>
          <w:lang w:val="nl-NL"/>
        </w:rPr>
        <w:t>3</w:t>
      </w:r>
      <w:r w:rsidRPr="00EE2A13">
        <w:rPr>
          <w:lang w:val="nl-NL"/>
        </w:rPr>
        <w:t>)</w:t>
      </w:r>
      <w:r w:rsidRPr="00EE2A13">
        <w:rPr>
          <w:vertAlign w:val="subscript"/>
          <w:lang w:val="nl-NL"/>
        </w:rPr>
        <w:t>2</w:t>
      </w:r>
    </w:p>
    <w:p w:rsidR="00BB3E13" w:rsidRPr="00EE2A13" w:rsidRDefault="00BB3E13" w:rsidP="00BB3E13">
      <w:pPr>
        <w:ind w:left="360"/>
        <w:rPr>
          <w:lang w:val="nl-NL"/>
        </w:rPr>
      </w:pPr>
      <w:r w:rsidRPr="00EE2A13">
        <w:rPr>
          <w:lang w:val="nl-NL"/>
        </w:rPr>
        <w:t>[Cu</w:t>
      </w:r>
      <w:r w:rsidRPr="00EE2A13">
        <w:rPr>
          <w:vertAlign w:val="superscript"/>
          <w:lang w:val="nl-NL"/>
        </w:rPr>
        <w:t>2+</w:t>
      </w:r>
      <w:r w:rsidRPr="00EE2A13">
        <w:rPr>
          <w:lang w:val="nl-NL"/>
        </w:rPr>
        <w:t xml:space="preserve">] = </w:t>
      </w:r>
      <w:r w:rsidRPr="00EE2A13">
        <w:rPr>
          <w:position w:val="-26"/>
          <w:lang w:val="nl-NL"/>
        </w:rPr>
        <w:object w:dxaOrig="1160" w:dyaOrig="620">
          <v:shape id="_x0000_i1032" type="#_x0000_t75" style="width:58.3pt;height:30.95pt" o:ole="" fillcolor="window">
            <v:imagedata r:id="rId21" o:title=""/>
          </v:shape>
          <o:OLEObject Type="Embed" ProgID="Equation.3" ShapeID="_x0000_i1032" DrawAspect="Content" ObjectID="_1314546729" r:id="rId22"/>
        </w:object>
      </w:r>
      <w:r w:rsidRPr="00EE2A13">
        <w:rPr>
          <w:lang w:val="nl-NL"/>
        </w:rPr>
        <w:t xml:space="preserve"> = 3,46</w:t>
      </w:r>
      <w:r w:rsidRPr="00EE2A13">
        <w:rPr>
          <w:lang w:val="nl-NL"/>
        </w:rPr>
        <w:sym w:font="Symbol" w:char="F0D7"/>
      </w:r>
      <w:r w:rsidRPr="00EE2A13">
        <w:rPr>
          <w:lang w:val="nl-NL"/>
        </w:rPr>
        <w:t>10</w:t>
      </w:r>
      <w:r w:rsidRPr="00EE2A13">
        <w:rPr>
          <w:vertAlign w:val="superscript"/>
          <w:lang w:val="nl-NL"/>
        </w:rPr>
        <w:sym w:font="Symbol" w:char="F02D"/>
      </w:r>
      <w:r w:rsidRPr="00EE2A13">
        <w:rPr>
          <w:vertAlign w:val="superscript"/>
          <w:lang w:val="nl-NL"/>
        </w:rPr>
        <w:t>2</w:t>
      </w:r>
      <w:r w:rsidRPr="00EE2A13">
        <w:rPr>
          <w:lang w:val="nl-NL"/>
        </w:rPr>
        <w:t xml:space="preserve"> mol L</w:t>
      </w:r>
      <w:r w:rsidRPr="00EE2A13">
        <w:rPr>
          <w:vertAlign w:val="superscript"/>
          <w:lang w:val="nl-NL"/>
        </w:rPr>
        <w:sym w:font="Symbol" w:char="F02D"/>
      </w:r>
      <w:r w:rsidRPr="00EE2A13">
        <w:rPr>
          <w:vertAlign w:val="superscript"/>
          <w:lang w:val="nl-NL"/>
        </w:rPr>
        <w:t>1</w:t>
      </w:r>
    </w:p>
    <w:p w:rsidR="00BB3E13" w:rsidRPr="00EE2A13" w:rsidRDefault="00BB3E13" w:rsidP="00BB3E13">
      <w:pPr>
        <w:numPr>
          <w:ilvl w:val="0"/>
          <w:numId w:val="12"/>
        </w:numPr>
        <w:rPr>
          <w:lang w:val="nl-NL"/>
        </w:rPr>
      </w:pPr>
      <w:r w:rsidRPr="00EE2A13">
        <w:rPr>
          <w:lang w:val="nl-NL"/>
        </w:rPr>
        <w:t>Cu(IO</w:t>
      </w:r>
      <w:r w:rsidRPr="00EE2A13">
        <w:rPr>
          <w:vertAlign w:val="subscript"/>
          <w:lang w:val="nl-NL"/>
        </w:rPr>
        <w:t>3</w:t>
      </w:r>
      <w:r w:rsidRPr="00EE2A13">
        <w:rPr>
          <w:lang w:val="nl-NL"/>
        </w:rPr>
        <w:t>)</w:t>
      </w:r>
      <w:r w:rsidRPr="00EE2A13">
        <w:rPr>
          <w:vertAlign w:val="subscript"/>
          <w:lang w:val="nl-NL"/>
        </w:rPr>
        <w:t>2</w:t>
      </w:r>
      <w:r w:rsidRPr="00EE2A13">
        <w:rPr>
          <w:lang w:val="nl-NL"/>
        </w:rPr>
        <w:t xml:space="preserve">  </w:t>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sym w:font="Symbol" w:char="F0AE"/>
      </w:r>
      <w:r w:rsidR="00477E0E" w:rsidRPr="00EE2A13">
        <w:rPr>
          <w:lang w:val="nl-NL"/>
        </w:rPr>
        <w:fldChar w:fldCharType="begin"/>
      </w:r>
      <w:r w:rsidRPr="00EE2A13">
        <w:rPr>
          <w:lang w:val="nl-NL"/>
        </w:rPr>
        <w:instrText xml:space="preserve"> ADVANCE \u 4\l 11 </w:instrText>
      </w:r>
      <w:r w:rsidR="00477E0E" w:rsidRPr="00EE2A13">
        <w:rPr>
          <w:lang w:val="nl-NL"/>
        </w:rPr>
        <w:fldChar w:fldCharType="end"/>
      </w:r>
      <w:r w:rsidRPr="00EE2A13">
        <w:rPr>
          <w:lang w:val="nl-NL"/>
        </w:rPr>
        <w:sym w:font="Symbol" w:char="F0AC"/>
      </w:r>
      <w:r w:rsidR="00477E0E" w:rsidRPr="00EE2A13">
        <w:rPr>
          <w:lang w:val="nl-NL"/>
        </w:rPr>
        <w:fldChar w:fldCharType="begin"/>
      </w:r>
      <w:r w:rsidRPr="00EE2A13">
        <w:rPr>
          <w:lang w:val="nl-NL"/>
        </w:rPr>
        <w:instrText xml:space="preserve"> ADVANCE \d 2 </w:instrText>
      </w:r>
      <w:r w:rsidR="00477E0E" w:rsidRPr="00EE2A13">
        <w:rPr>
          <w:lang w:val="nl-NL"/>
        </w:rPr>
        <w:fldChar w:fldCharType="end"/>
      </w:r>
      <w:r w:rsidRPr="00EE2A13">
        <w:rPr>
          <w:lang w:val="nl-NL"/>
        </w:rPr>
        <w:t xml:space="preserve">  Cu</w:t>
      </w:r>
      <w:r w:rsidRPr="00EE2A13">
        <w:rPr>
          <w:vertAlign w:val="superscript"/>
          <w:lang w:val="nl-NL"/>
        </w:rPr>
        <w:t>2+</w:t>
      </w:r>
      <w:r w:rsidRPr="00EE2A13">
        <w:rPr>
          <w:lang w:val="nl-NL"/>
        </w:rPr>
        <w:t xml:space="preserve"> + 2 IO</w:t>
      </w:r>
      <w:r w:rsidRPr="00EE2A13">
        <w:rPr>
          <w:vertAlign w:val="subscript"/>
          <w:lang w:val="nl-NL"/>
        </w:rPr>
        <w:t>3</w:t>
      </w:r>
      <w:r w:rsidRPr="00EE2A13">
        <w:rPr>
          <w:vertAlign w:val="superscript"/>
          <w:lang w:val="nl-NL"/>
        </w:rPr>
        <w:sym w:font="Symbol" w:char="F02D"/>
      </w:r>
    </w:p>
    <w:p w:rsidR="00BB3E13" w:rsidRPr="00EE2A13" w:rsidRDefault="00BB3E13" w:rsidP="00BB3E13">
      <w:pPr>
        <w:ind w:left="360"/>
        <w:rPr>
          <w:lang w:val="nl-NL"/>
        </w:rPr>
      </w:pPr>
      <w:r w:rsidRPr="00EE2A13">
        <w:rPr>
          <w:i/>
          <w:lang w:val="nl-NL"/>
        </w:rPr>
        <w:t>K</w:t>
      </w:r>
      <w:r w:rsidRPr="00EE2A13">
        <w:rPr>
          <w:vertAlign w:val="subscript"/>
          <w:lang w:val="nl-NL"/>
        </w:rPr>
        <w:t>s</w:t>
      </w:r>
      <w:r w:rsidRPr="00EE2A13">
        <w:rPr>
          <w:lang w:val="nl-NL"/>
        </w:rPr>
        <w:t xml:space="preserve">  = [Cu</w:t>
      </w:r>
      <w:r w:rsidRPr="00EE2A13">
        <w:rPr>
          <w:vertAlign w:val="superscript"/>
          <w:lang w:val="nl-NL"/>
        </w:rPr>
        <w:t>2+</w:t>
      </w:r>
      <w:r w:rsidRPr="00EE2A13">
        <w:rPr>
          <w:lang w:val="nl-NL"/>
        </w:rPr>
        <w:t>][IO</w:t>
      </w:r>
      <w:r w:rsidRPr="00EE2A13">
        <w:rPr>
          <w:vertAlign w:val="subscript"/>
          <w:lang w:val="nl-NL"/>
        </w:rPr>
        <w:t>3</w:t>
      </w:r>
      <w:r w:rsidRPr="00EE2A13">
        <w:rPr>
          <w:vertAlign w:val="superscript"/>
          <w:lang w:val="nl-NL"/>
        </w:rPr>
        <w:sym w:font="Symbol" w:char="F02D"/>
      </w:r>
      <w:r w:rsidRPr="00EE2A13">
        <w:rPr>
          <w:lang w:val="nl-NL"/>
        </w:rPr>
        <w:t>]</w:t>
      </w:r>
      <w:r w:rsidRPr="00EE2A13">
        <w:rPr>
          <w:vertAlign w:val="superscript"/>
          <w:lang w:val="nl-NL"/>
        </w:rPr>
        <w:t>2</w:t>
      </w:r>
      <w:r w:rsidRPr="00EE2A13">
        <w:rPr>
          <w:lang w:val="nl-NL"/>
        </w:rPr>
        <w:t xml:space="preserve"> = 4 </w:t>
      </w:r>
      <w:r w:rsidRPr="00EE2A13">
        <w:rPr>
          <w:lang w:val="nl-NL"/>
        </w:rPr>
        <w:sym w:font="Symbol" w:char="F0B4"/>
      </w:r>
      <w:r w:rsidRPr="00EE2A13">
        <w:rPr>
          <w:lang w:val="nl-NL"/>
        </w:rPr>
        <w:t xml:space="preserve"> (3,46</w:t>
      </w:r>
      <w:r w:rsidRPr="00EE2A13">
        <w:rPr>
          <w:lang w:val="nl-NL"/>
        </w:rPr>
        <w:sym w:font="Symbol" w:char="F0D7"/>
      </w:r>
      <w:r w:rsidRPr="00EE2A13">
        <w:rPr>
          <w:lang w:val="nl-NL"/>
        </w:rPr>
        <w:t>10</w:t>
      </w:r>
      <w:r w:rsidRPr="00EE2A13">
        <w:rPr>
          <w:vertAlign w:val="superscript"/>
          <w:lang w:val="nl-NL"/>
        </w:rPr>
        <w:sym w:font="Symbol" w:char="F02D"/>
      </w:r>
      <w:r w:rsidRPr="00EE2A13">
        <w:rPr>
          <w:vertAlign w:val="superscript"/>
          <w:lang w:val="nl-NL"/>
        </w:rPr>
        <w:t>2</w:t>
      </w:r>
      <w:r w:rsidRPr="00EE2A13">
        <w:rPr>
          <w:lang w:val="nl-NL"/>
        </w:rPr>
        <w:t>)</w:t>
      </w:r>
      <w:r w:rsidRPr="00EE2A13">
        <w:rPr>
          <w:vertAlign w:val="superscript"/>
          <w:lang w:val="nl-NL"/>
        </w:rPr>
        <w:t>2</w:t>
      </w:r>
      <w:r w:rsidRPr="00EE2A13">
        <w:rPr>
          <w:lang w:val="nl-NL"/>
        </w:rPr>
        <w:t xml:space="preserve"> = 1,66</w:t>
      </w:r>
      <w:r w:rsidRPr="00EE2A13">
        <w:rPr>
          <w:lang w:val="nl-NL"/>
        </w:rPr>
        <w:sym w:font="Symbol" w:char="F0D7"/>
      </w:r>
      <w:r w:rsidRPr="00EE2A13">
        <w:rPr>
          <w:lang w:val="nl-NL"/>
        </w:rPr>
        <w:t>10</w:t>
      </w:r>
      <w:r w:rsidRPr="00EE2A13">
        <w:rPr>
          <w:vertAlign w:val="superscript"/>
          <w:lang w:val="nl-NL"/>
        </w:rPr>
        <w:sym w:font="Symbol" w:char="F02D"/>
      </w:r>
      <w:r w:rsidRPr="00EE2A13">
        <w:rPr>
          <w:vertAlign w:val="superscript"/>
          <w:lang w:val="nl-NL"/>
        </w:rPr>
        <w:t>4</w:t>
      </w:r>
      <w:r w:rsidRPr="00EE2A13">
        <w:rPr>
          <w:lang w:val="nl-NL"/>
        </w:rPr>
        <w:t xml:space="preserve"> </w:t>
      </w:r>
      <w:r w:rsidRPr="00EE2A13">
        <w:rPr>
          <w:position w:val="-26"/>
          <w:lang w:val="nl-NL"/>
        </w:rPr>
        <w:object w:dxaOrig="580" w:dyaOrig="680">
          <v:shape id="_x0000_i1033" type="#_x0000_t75" style="width:28.9pt;height:33.95pt" o:ole="" fillcolor="window">
            <v:imagedata r:id="rId23" o:title=""/>
          </v:shape>
          <o:OLEObject Type="Embed" ProgID="Equation.3" ShapeID="_x0000_i1033" DrawAspect="Content" ObjectID="_1314546730" r:id="rId24"/>
        </w:object>
      </w:r>
    </w:p>
    <w:p w:rsidR="00BB3E13" w:rsidRPr="00EE2A13" w:rsidRDefault="00BB3E13" w:rsidP="00BB3E13">
      <w:pPr>
        <w:pStyle w:val="Kop3"/>
        <w:rPr>
          <w:lang w:val="nl-NL"/>
        </w:rPr>
      </w:pPr>
      <w:bookmarkStart w:id="12" w:name="_Toc31727527"/>
      <w:r w:rsidRPr="00EE2A13">
        <w:rPr>
          <w:lang w:val="nl-NL"/>
        </w:rPr>
        <w:t>Opgave 2</w:t>
      </w:r>
      <w:bookmarkEnd w:id="12"/>
    </w:p>
    <w:p w:rsidR="00BB3E13" w:rsidRPr="00EE2A13" w:rsidRDefault="00BB3E13" w:rsidP="00BB3E13">
      <w:pPr>
        <w:pStyle w:val="Vraag"/>
        <w:ind w:left="0" w:firstLine="0"/>
        <w:rPr>
          <w:lang w:val="nl-NL"/>
        </w:rPr>
      </w:pPr>
      <w:r w:rsidRPr="00EE2A13">
        <w:rPr>
          <w:lang w:val="nl-NL"/>
        </w:rPr>
        <w:t>a)</w:t>
      </w:r>
      <w:r w:rsidRPr="00EE2A13">
        <w:rPr>
          <w:lang w:val="nl-NL"/>
        </w:rPr>
        <w:tab/>
        <w:t>SO</w:t>
      </w:r>
      <w:r w:rsidRPr="00EE2A13">
        <w:rPr>
          <w:vertAlign w:val="subscript"/>
          <w:lang w:val="nl-NL"/>
        </w:rPr>
        <w:t>2</w:t>
      </w:r>
      <w:r w:rsidRPr="00EE2A13">
        <w:rPr>
          <w:lang w:val="nl-NL"/>
        </w:rPr>
        <w:t xml:space="preserve"> + CaCO</w:t>
      </w:r>
      <w:r w:rsidRPr="00EE2A13">
        <w:rPr>
          <w:vertAlign w:val="subscript"/>
          <w:lang w:val="nl-NL"/>
        </w:rPr>
        <w:t>3</w:t>
      </w:r>
      <w:r w:rsidRPr="00EE2A13">
        <w:rPr>
          <w:lang w:val="nl-NL"/>
        </w:rPr>
        <w:t xml:space="preserve"> + 0.5 O</w:t>
      </w:r>
      <w:r w:rsidRPr="00EE2A13">
        <w:rPr>
          <w:vertAlign w:val="subscript"/>
          <w:lang w:val="nl-NL"/>
        </w:rPr>
        <w:t>2</w:t>
      </w:r>
      <w:r w:rsidRPr="00EE2A13">
        <w:rPr>
          <w:lang w:val="nl-NL"/>
        </w:rPr>
        <w:t xml:space="preserve"> + 2 H</w:t>
      </w:r>
      <w:r w:rsidRPr="00EE2A13">
        <w:rPr>
          <w:vertAlign w:val="subscript"/>
          <w:lang w:val="nl-NL"/>
        </w:rPr>
        <w:t>2</w:t>
      </w:r>
      <w:r w:rsidRPr="00EE2A13">
        <w:rPr>
          <w:lang w:val="nl-NL"/>
        </w:rPr>
        <w:t>O</w:t>
      </w:r>
      <w:r w:rsidRPr="00EE2A13">
        <w:rPr>
          <w:lang w:val="nl-NL"/>
        </w:rPr>
        <w:tab/>
      </w:r>
      <w:r w:rsidRPr="00EE2A13">
        <w:rPr>
          <w:rFonts w:ascii="Symbol" w:hAnsi="Symbol"/>
          <w:lang w:val="nl-NL"/>
        </w:rPr>
        <w:t></w:t>
      </w:r>
      <w:r w:rsidRPr="00EE2A13">
        <w:rPr>
          <w:lang w:val="nl-NL"/>
        </w:rPr>
        <w:tab/>
        <w:t>CaSO</w:t>
      </w:r>
      <w:r w:rsidRPr="00EE2A13">
        <w:rPr>
          <w:vertAlign w:val="subscript"/>
          <w:lang w:val="nl-NL"/>
        </w:rPr>
        <w:t>4</w:t>
      </w:r>
      <w:r w:rsidRPr="00EE2A13">
        <w:rPr>
          <w:lang w:val="nl-NL"/>
        </w:rPr>
        <w:t xml:space="preserve"> . 2 H</w:t>
      </w:r>
      <w:r w:rsidRPr="00EE2A13">
        <w:rPr>
          <w:vertAlign w:val="subscript"/>
          <w:lang w:val="nl-NL"/>
        </w:rPr>
        <w:t>2</w:t>
      </w:r>
      <w:r w:rsidRPr="00EE2A13">
        <w:rPr>
          <w:lang w:val="nl-NL"/>
        </w:rPr>
        <w:t>O + CO</w:t>
      </w:r>
      <w:r w:rsidRPr="00EE2A13">
        <w:rPr>
          <w:vertAlign w:val="subscript"/>
          <w:lang w:val="nl-NL"/>
        </w:rPr>
        <w:t>2</w:t>
      </w:r>
    </w:p>
    <w:p w:rsidR="00BB3E13" w:rsidRPr="00EE2A13" w:rsidRDefault="00BB3E13" w:rsidP="00BB3E13">
      <w:pPr>
        <w:pStyle w:val="Inspring"/>
        <w:ind w:left="0"/>
        <w:rPr>
          <w:lang w:val="nl-NL"/>
        </w:rPr>
      </w:pPr>
      <w:r w:rsidRPr="00EE2A13">
        <w:rPr>
          <w:lang w:val="nl-NL"/>
        </w:rPr>
        <w:t>SO</w:t>
      </w:r>
      <w:r w:rsidRPr="00EE2A13">
        <w:rPr>
          <w:vertAlign w:val="subscript"/>
          <w:lang w:val="nl-NL"/>
        </w:rPr>
        <w:t>2</w:t>
      </w:r>
      <w:r w:rsidRPr="00EE2A13">
        <w:rPr>
          <w:lang w:val="nl-NL"/>
        </w:rPr>
        <w:t xml:space="preserve"> + Ca(OH)</w:t>
      </w:r>
      <w:r w:rsidRPr="00EE2A13">
        <w:rPr>
          <w:vertAlign w:val="subscript"/>
          <w:lang w:val="nl-NL"/>
        </w:rPr>
        <w:t>2</w:t>
      </w:r>
      <w:r w:rsidRPr="00EE2A13">
        <w:rPr>
          <w:lang w:val="nl-NL"/>
        </w:rPr>
        <w:t xml:space="preserve"> + 0.5 O</w:t>
      </w:r>
      <w:r w:rsidRPr="00EE2A13">
        <w:rPr>
          <w:vertAlign w:val="subscript"/>
          <w:lang w:val="nl-NL"/>
        </w:rPr>
        <w:t>2</w:t>
      </w:r>
      <w:r w:rsidRPr="00EE2A13">
        <w:rPr>
          <w:lang w:val="nl-NL"/>
        </w:rPr>
        <w:t xml:space="preserve"> + H</w:t>
      </w:r>
      <w:r w:rsidRPr="00EE2A13">
        <w:rPr>
          <w:vertAlign w:val="subscript"/>
          <w:lang w:val="nl-NL"/>
        </w:rPr>
        <w:t>2</w:t>
      </w:r>
      <w:r w:rsidRPr="00EE2A13">
        <w:rPr>
          <w:lang w:val="nl-NL"/>
        </w:rPr>
        <w:t>O</w:t>
      </w:r>
      <w:r w:rsidRPr="00EE2A13">
        <w:rPr>
          <w:lang w:val="nl-NL"/>
        </w:rPr>
        <w:tab/>
      </w:r>
      <w:r w:rsidRPr="00EE2A13">
        <w:rPr>
          <w:rFonts w:ascii="Symbol" w:hAnsi="Symbol"/>
          <w:lang w:val="nl-NL"/>
        </w:rPr>
        <w:t></w:t>
      </w:r>
      <w:r w:rsidRPr="00EE2A13">
        <w:rPr>
          <w:lang w:val="nl-NL"/>
        </w:rPr>
        <w:tab/>
        <w:t>CaSO</w:t>
      </w:r>
      <w:r w:rsidRPr="00EE2A13">
        <w:rPr>
          <w:vertAlign w:val="subscript"/>
          <w:lang w:val="nl-NL"/>
        </w:rPr>
        <w:t>4</w:t>
      </w:r>
      <w:r w:rsidRPr="00EE2A13">
        <w:rPr>
          <w:lang w:val="nl-NL"/>
        </w:rPr>
        <w:t xml:space="preserve"> . 2 H</w:t>
      </w:r>
      <w:r w:rsidRPr="00EE2A13">
        <w:rPr>
          <w:vertAlign w:val="subscript"/>
          <w:lang w:val="nl-NL"/>
        </w:rPr>
        <w:t>2</w:t>
      </w:r>
      <w:r w:rsidRPr="00EE2A13">
        <w:rPr>
          <w:lang w:val="nl-NL"/>
        </w:rPr>
        <w:t>O</w:t>
      </w:r>
    </w:p>
    <w:p w:rsidR="00BB3E13" w:rsidRPr="00EE2A13" w:rsidRDefault="00BB3E13" w:rsidP="00BB3E13">
      <w:pPr>
        <w:pStyle w:val="Vraag"/>
        <w:ind w:left="0" w:firstLine="0"/>
        <w:rPr>
          <w:lang w:val="nl-NL"/>
        </w:rPr>
      </w:pPr>
      <w:r w:rsidRPr="00EE2A13">
        <w:rPr>
          <w:lang w:val="nl-NL"/>
        </w:rPr>
        <w:t>b)</w:t>
      </w:r>
      <w:r w:rsidRPr="00EE2A13">
        <w:rPr>
          <w:lang w:val="nl-NL"/>
        </w:rPr>
        <w:tab/>
        <w:t>Under given conditions:</w:t>
      </w:r>
    </w:p>
    <w:p w:rsidR="00BB3E13" w:rsidRPr="00EE2A13" w:rsidRDefault="00BB3E13" w:rsidP="00BB3E13">
      <w:pPr>
        <w:pStyle w:val="Inspring"/>
        <w:ind w:left="0"/>
        <w:rPr>
          <w:lang w:val="nl-NL"/>
        </w:rPr>
      </w:pPr>
      <w:r w:rsidRPr="00EE2A13">
        <w:rPr>
          <w:i/>
          <w:lang w:val="nl-NL"/>
        </w:rPr>
        <w:t>n</w:t>
      </w:r>
      <w:r w:rsidRPr="00EE2A13">
        <w:rPr>
          <w:lang w:val="nl-NL"/>
        </w:rPr>
        <w:t>(SO</w:t>
      </w:r>
      <w:r w:rsidRPr="00EE2A13">
        <w:rPr>
          <w:vertAlign w:val="subscript"/>
          <w:lang w:val="nl-NL"/>
        </w:rPr>
        <w:t>2</w:t>
      </w:r>
      <w:r w:rsidRPr="00EE2A13">
        <w:rPr>
          <w:lang w:val="nl-NL"/>
        </w:rPr>
        <w:t xml:space="preserve">/h) = </w:t>
      </w:r>
      <w:r w:rsidRPr="00EE2A13">
        <w:rPr>
          <w:i/>
          <w:lang w:val="nl-NL"/>
        </w:rPr>
        <w:t>v</w:t>
      </w:r>
      <w:r w:rsidRPr="00EE2A13">
        <w:rPr>
          <w:lang w:val="nl-NL"/>
        </w:rPr>
        <w:t>(SO</w:t>
      </w:r>
      <w:r w:rsidRPr="00EE2A13">
        <w:rPr>
          <w:vertAlign w:val="subscript"/>
          <w:lang w:val="nl-NL"/>
        </w:rPr>
        <w:t>2</w:t>
      </w:r>
      <w:r w:rsidRPr="00EE2A13">
        <w:rPr>
          <w:lang w:val="nl-NL"/>
        </w:rPr>
        <w:t xml:space="preserve">/h) / </w:t>
      </w:r>
      <w:r w:rsidRPr="00EE2A13">
        <w:rPr>
          <w:i/>
          <w:lang w:val="nl-NL"/>
        </w:rPr>
        <w:t>V</w:t>
      </w:r>
      <w:r w:rsidRPr="00EE2A13">
        <w:rPr>
          <w:lang w:val="nl-NL"/>
        </w:rPr>
        <w:t xml:space="preserve"> = 669.34 mol/h</w:t>
      </w:r>
    </w:p>
    <w:p w:rsidR="00BB3E13" w:rsidRPr="00EE2A13" w:rsidRDefault="00BB3E13" w:rsidP="00BB3E13">
      <w:pPr>
        <w:pStyle w:val="Inspring"/>
        <w:ind w:left="0"/>
        <w:rPr>
          <w:lang w:val="nl-NL"/>
        </w:rPr>
      </w:pPr>
      <w:r w:rsidRPr="00EE2A13">
        <w:rPr>
          <w:i/>
          <w:lang w:val="nl-NL"/>
        </w:rPr>
        <w:t>m</w:t>
      </w:r>
      <w:r w:rsidRPr="00EE2A13">
        <w:rPr>
          <w:lang w:val="nl-NL"/>
        </w:rPr>
        <w:t>(CaCO</w:t>
      </w:r>
      <w:r w:rsidRPr="00EE2A13">
        <w:rPr>
          <w:vertAlign w:val="subscript"/>
          <w:lang w:val="nl-NL"/>
        </w:rPr>
        <w:t>3</w:t>
      </w:r>
      <w:r w:rsidRPr="00EE2A13">
        <w:rPr>
          <w:lang w:val="nl-NL"/>
        </w:rPr>
        <w:t xml:space="preserve">/d) = </w:t>
      </w:r>
      <w:r w:rsidRPr="00EE2A13">
        <w:rPr>
          <w:i/>
          <w:lang w:val="nl-NL"/>
        </w:rPr>
        <w:t>n</w:t>
      </w:r>
      <w:r w:rsidRPr="00EE2A13">
        <w:rPr>
          <w:lang w:val="nl-NL"/>
        </w:rPr>
        <w:t>(SO</w:t>
      </w:r>
      <w:r w:rsidRPr="00EE2A13">
        <w:rPr>
          <w:vertAlign w:val="subscript"/>
          <w:lang w:val="nl-NL"/>
        </w:rPr>
        <w:t>2</w:t>
      </w:r>
      <w:r w:rsidRPr="00EE2A13">
        <w:rPr>
          <w:lang w:val="nl-NL"/>
        </w:rPr>
        <w:t>/h)</w:t>
      </w:r>
      <w:r w:rsidRPr="00EE2A13">
        <w:rPr>
          <w:rFonts w:ascii="Symbol" w:hAnsi="Symbol"/>
          <w:lang w:val="nl-NL"/>
        </w:rPr>
        <w:t></w:t>
      </w:r>
      <w:r w:rsidRPr="00EE2A13">
        <w:rPr>
          <w:i/>
          <w:lang w:val="nl-NL"/>
        </w:rPr>
        <w:t>M</w:t>
      </w:r>
      <w:r w:rsidRPr="00EE2A13">
        <w:rPr>
          <w:lang w:val="nl-NL"/>
        </w:rPr>
        <w:t>(CaCO</w:t>
      </w:r>
      <w:r w:rsidRPr="00EE2A13">
        <w:rPr>
          <w:vertAlign w:val="subscript"/>
          <w:lang w:val="nl-NL"/>
        </w:rPr>
        <w:t>3</w:t>
      </w:r>
      <w:r w:rsidRPr="00EE2A13">
        <w:rPr>
          <w:lang w:val="nl-NL"/>
        </w:rPr>
        <w:t>)</w:t>
      </w:r>
      <w:r w:rsidRPr="00EE2A13">
        <w:rPr>
          <w:rFonts w:ascii="Symbol" w:hAnsi="Symbol"/>
          <w:lang w:val="nl-NL"/>
        </w:rPr>
        <w:t></w:t>
      </w:r>
      <w:r w:rsidRPr="00EE2A13">
        <w:rPr>
          <w:lang w:val="nl-NL"/>
        </w:rPr>
        <w:t>24 h</w:t>
      </w:r>
      <w:r w:rsidRPr="00EE2A13">
        <w:rPr>
          <w:rFonts w:ascii="Symbol" w:hAnsi="Symbol"/>
          <w:lang w:val="nl-NL"/>
        </w:rPr>
        <w:t></w:t>
      </w:r>
      <w:r w:rsidRPr="00EE2A13">
        <w:rPr>
          <w:lang w:val="nl-NL"/>
        </w:rPr>
        <w:t>d</w:t>
      </w:r>
      <w:r w:rsidRPr="00EE2A13">
        <w:rPr>
          <w:vertAlign w:val="superscript"/>
          <w:lang w:val="nl-NL"/>
        </w:rPr>
        <w:t>–1</w:t>
      </w:r>
      <w:r w:rsidRPr="00EE2A13">
        <w:rPr>
          <w:rFonts w:ascii="Symbol" w:hAnsi="Symbol"/>
          <w:lang w:val="nl-NL"/>
        </w:rPr>
        <w:t></w:t>
      </w:r>
      <w:r w:rsidRPr="00EE2A13">
        <w:rPr>
          <w:lang w:val="nl-NL"/>
        </w:rPr>
        <w:t xml:space="preserve"> 0.95 = 1.53</w:t>
      </w:r>
      <w:r w:rsidRPr="00EE2A13">
        <w:rPr>
          <w:rFonts w:ascii="Symbol" w:hAnsi="Symbol"/>
          <w:lang w:val="nl-NL"/>
        </w:rPr>
        <w:t></w:t>
      </w:r>
      <w:r w:rsidRPr="00EE2A13">
        <w:rPr>
          <w:lang w:val="nl-NL"/>
        </w:rPr>
        <w:t>10</w:t>
      </w:r>
      <w:r w:rsidRPr="00EE2A13">
        <w:rPr>
          <w:vertAlign w:val="superscript"/>
          <w:lang w:val="nl-NL"/>
        </w:rPr>
        <w:t>3</w:t>
      </w:r>
      <w:r w:rsidRPr="00EE2A13">
        <w:rPr>
          <w:lang w:val="nl-NL"/>
        </w:rPr>
        <w:t xml:space="preserve"> kg/d</w:t>
      </w:r>
    </w:p>
    <w:p w:rsidR="00BB3E13" w:rsidRPr="00EE2A13" w:rsidRDefault="00BB3E13" w:rsidP="00BB3E13">
      <w:pPr>
        <w:pStyle w:val="Inspring"/>
        <w:ind w:left="0"/>
        <w:rPr>
          <w:lang w:val="nl-NL"/>
        </w:rPr>
      </w:pPr>
      <w:r w:rsidRPr="00EE2A13">
        <w:rPr>
          <w:i/>
          <w:lang w:val="nl-NL"/>
        </w:rPr>
        <w:t>m</w:t>
      </w:r>
      <w:r w:rsidRPr="00EE2A13">
        <w:rPr>
          <w:lang w:val="nl-NL"/>
        </w:rPr>
        <w:t>(CaSO</w:t>
      </w:r>
      <w:r w:rsidRPr="00EE2A13">
        <w:rPr>
          <w:vertAlign w:val="subscript"/>
          <w:lang w:val="nl-NL"/>
        </w:rPr>
        <w:t>4</w:t>
      </w:r>
      <w:r w:rsidRPr="00EE2A13">
        <w:rPr>
          <w:lang w:val="nl-NL"/>
        </w:rPr>
        <w:t>.2H</w:t>
      </w:r>
      <w:r w:rsidRPr="00EE2A13">
        <w:rPr>
          <w:vertAlign w:val="subscript"/>
          <w:lang w:val="nl-NL"/>
        </w:rPr>
        <w:t>2</w:t>
      </w:r>
      <w:r w:rsidRPr="00EE2A13">
        <w:rPr>
          <w:lang w:val="nl-NL"/>
        </w:rPr>
        <w:t>O) = (</w:t>
      </w:r>
      <w:r w:rsidRPr="00EE2A13">
        <w:rPr>
          <w:i/>
          <w:lang w:val="nl-NL"/>
        </w:rPr>
        <w:t>M</w:t>
      </w:r>
      <w:r w:rsidRPr="00EE2A13">
        <w:rPr>
          <w:lang w:val="nl-NL"/>
        </w:rPr>
        <w:t>(CaSO</w:t>
      </w:r>
      <w:r w:rsidRPr="00EE2A13">
        <w:rPr>
          <w:vertAlign w:val="subscript"/>
          <w:lang w:val="nl-NL"/>
        </w:rPr>
        <w:t>4</w:t>
      </w:r>
      <w:r w:rsidRPr="00EE2A13">
        <w:rPr>
          <w:lang w:val="nl-NL"/>
        </w:rPr>
        <w:t>.2H</w:t>
      </w:r>
      <w:r w:rsidRPr="00EE2A13">
        <w:rPr>
          <w:vertAlign w:val="subscript"/>
          <w:lang w:val="nl-NL"/>
        </w:rPr>
        <w:t>2</w:t>
      </w:r>
      <w:r w:rsidRPr="00EE2A13">
        <w:rPr>
          <w:lang w:val="nl-NL"/>
        </w:rPr>
        <w:t>O)/</w:t>
      </w:r>
      <w:r w:rsidRPr="00EE2A13">
        <w:rPr>
          <w:i/>
          <w:lang w:val="nl-NL"/>
        </w:rPr>
        <w:t>M</w:t>
      </w:r>
      <w:r w:rsidRPr="00EE2A13">
        <w:rPr>
          <w:lang w:val="nl-NL"/>
        </w:rPr>
        <w:t>(CaCO</w:t>
      </w:r>
      <w:r w:rsidRPr="00EE2A13">
        <w:rPr>
          <w:vertAlign w:val="subscript"/>
          <w:lang w:val="nl-NL"/>
        </w:rPr>
        <w:t>3</w:t>
      </w:r>
      <w:r w:rsidRPr="00EE2A13">
        <w:rPr>
          <w:lang w:val="nl-NL"/>
        </w:rPr>
        <w:t>))</w:t>
      </w:r>
      <w:r w:rsidRPr="00EE2A13">
        <w:rPr>
          <w:rFonts w:ascii="Symbol" w:hAnsi="Symbol"/>
          <w:lang w:val="nl-NL"/>
        </w:rPr>
        <w:t></w:t>
      </w:r>
      <w:r w:rsidRPr="00EE2A13">
        <w:rPr>
          <w:i/>
          <w:lang w:val="nl-NL"/>
        </w:rPr>
        <w:t>m</w:t>
      </w:r>
      <w:r w:rsidRPr="00EE2A13">
        <w:rPr>
          <w:lang w:val="nl-NL"/>
        </w:rPr>
        <w:t>(CaCO</w:t>
      </w:r>
      <w:r w:rsidRPr="00EE2A13">
        <w:rPr>
          <w:vertAlign w:val="subscript"/>
          <w:lang w:val="nl-NL"/>
        </w:rPr>
        <w:t>3</w:t>
      </w:r>
      <w:r w:rsidRPr="00EE2A13">
        <w:rPr>
          <w:lang w:val="nl-NL"/>
        </w:rPr>
        <w:t>/d) = 2.63</w:t>
      </w:r>
      <w:r w:rsidRPr="00EE2A13">
        <w:rPr>
          <w:rFonts w:ascii="Symbol" w:hAnsi="Symbol"/>
          <w:lang w:val="nl-NL"/>
        </w:rPr>
        <w:t></w:t>
      </w:r>
      <w:r w:rsidRPr="00EE2A13">
        <w:rPr>
          <w:lang w:val="nl-NL"/>
        </w:rPr>
        <w:t>10</w:t>
      </w:r>
      <w:r w:rsidRPr="00EE2A13">
        <w:rPr>
          <w:vertAlign w:val="superscript"/>
          <w:lang w:val="nl-NL"/>
        </w:rPr>
        <w:t>3</w:t>
      </w:r>
      <w:r w:rsidRPr="00EE2A13">
        <w:rPr>
          <w:lang w:val="nl-NL"/>
        </w:rPr>
        <w:t xml:space="preserve"> kg/d</w:t>
      </w:r>
    </w:p>
    <w:p w:rsidR="00BB3E13" w:rsidRPr="00EE2A13" w:rsidRDefault="00BB3E13" w:rsidP="00BB3E13">
      <w:pPr>
        <w:pStyle w:val="Vraag"/>
        <w:ind w:left="0" w:firstLine="0"/>
        <w:rPr>
          <w:lang w:val="nl-NL"/>
        </w:rPr>
      </w:pPr>
      <w:r w:rsidRPr="00EE2A13">
        <w:rPr>
          <w:lang w:val="nl-NL"/>
        </w:rPr>
        <w:t>c)</w:t>
      </w:r>
      <w:r w:rsidRPr="00EE2A13">
        <w:rPr>
          <w:lang w:val="nl-NL"/>
        </w:rPr>
        <w:tab/>
        <w:t>pH = – log[H</w:t>
      </w:r>
      <w:r w:rsidRPr="00EE2A13">
        <w:rPr>
          <w:vertAlign w:val="subscript"/>
          <w:lang w:val="nl-NL"/>
        </w:rPr>
        <w:t>3</w:t>
      </w:r>
      <w:r w:rsidRPr="00EE2A13">
        <w:rPr>
          <w:lang w:val="nl-NL"/>
        </w:rPr>
        <w:t>O</w:t>
      </w:r>
      <w:r w:rsidRPr="00EE2A13">
        <w:rPr>
          <w:vertAlign w:val="superscript"/>
          <w:lang w:val="nl-NL"/>
        </w:rPr>
        <w:t>+</w:t>
      </w:r>
      <w:r w:rsidRPr="00EE2A13">
        <w:rPr>
          <w:lang w:val="nl-NL"/>
        </w:rPr>
        <w:t xml:space="preserve">]; </w:t>
      </w:r>
      <w:r w:rsidRPr="00EE2A13">
        <w:rPr>
          <w:i/>
          <w:lang w:val="nl-NL"/>
        </w:rPr>
        <w:t>K</w:t>
      </w:r>
      <w:r w:rsidRPr="00EE2A13">
        <w:rPr>
          <w:vertAlign w:val="subscript"/>
          <w:lang w:val="nl-NL"/>
        </w:rPr>
        <w:t>a</w:t>
      </w:r>
      <w:r w:rsidRPr="00EE2A13">
        <w:rPr>
          <w:lang w:val="nl-NL"/>
        </w:rPr>
        <w:t xml:space="preserve"> = [H</w:t>
      </w:r>
      <w:r w:rsidRPr="00EE2A13">
        <w:rPr>
          <w:vertAlign w:val="subscript"/>
          <w:lang w:val="nl-NL"/>
        </w:rPr>
        <w:t>3</w:t>
      </w:r>
      <w:r w:rsidRPr="00EE2A13">
        <w:rPr>
          <w:lang w:val="nl-NL"/>
        </w:rPr>
        <w:t>O</w:t>
      </w:r>
      <w:r w:rsidRPr="00EE2A13">
        <w:rPr>
          <w:vertAlign w:val="superscript"/>
          <w:lang w:val="nl-NL"/>
        </w:rPr>
        <w:t>+</w:t>
      </w:r>
      <w:r w:rsidRPr="00EE2A13">
        <w:rPr>
          <w:lang w:val="nl-NL"/>
        </w:rPr>
        <w:t>]</w:t>
      </w:r>
      <w:r w:rsidRPr="00EE2A13">
        <w:rPr>
          <w:vertAlign w:val="superscript"/>
          <w:lang w:val="nl-NL"/>
        </w:rPr>
        <w:t>2</w:t>
      </w:r>
      <w:r w:rsidRPr="00EE2A13">
        <w:rPr>
          <w:lang w:val="nl-NL"/>
        </w:rPr>
        <w:t>/([SO</w:t>
      </w:r>
      <w:r w:rsidRPr="00EE2A13">
        <w:rPr>
          <w:vertAlign w:val="subscript"/>
          <w:lang w:val="nl-NL"/>
        </w:rPr>
        <w:t>2</w:t>
      </w:r>
      <w:r w:rsidRPr="00EE2A13">
        <w:rPr>
          <w:lang w:val="nl-NL"/>
        </w:rPr>
        <w:t>] – [H</w:t>
      </w:r>
      <w:r w:rsidRPr="00EE2A13">
        <w:rPr>
          <w:vertAlign w:val="subscript"/>
          <w:lang w:val="nl-NL"/>
        </w:rPr>
        <w:t>3</w:t>
      </w:r>
      <w:r w:rsidRPr="00EE2A13">
        <w:rPr>
          <w:lang w:val="nl-NL"/>
        </w:rPr>
        <w:t>O</w:t>
      </w:r>
      <w:r w:rsidRPr="00EE2A13">
        <w:rPr>
          <w:vertAlign w:val="superscript"/>
          <w:lang w:val="nl-NL"/>
        </w:rPr>
        <w:t>+</w:t>
      </w:r>
      <w:r w:rsidRPr="00EE2A13">
        <w:rPr>
          <w:lang w:val="nl-NL"/>
        </w:rPr>
        <w:t>]</w:t>
      </w:r>
    </w:p>
    <w:p w:rsidR="00BB3E13" w:rsidRPr="00EE2A13" w:rsidRDefault="00BB3E13" w:rsidP="00BB3E13">
      <w:pPr>
        <w:pStyle w:val="Inspring"/>
        <w:ind w:left="0"/>
        <w:rPr>
          <w:lang w:val="nl-NL"/>
        </w:rPr>
      </w:pPr>
      <w:r w:rsidRPr="00EE2A13">
        <w:rPr>
          <w:lang w:val="nl-NL"/>
        </w:rPr>
        <w:t>Solving for [H</w:t>
      </w:r>
      <w:r w:rsidRPr="00EE2A13">
        <w:rPr>
          <w:vertAlign w:val="subscript"/>
          <w:lang w:val="nl-NL"/>
        </w:rPr>
        <w:t>3</w:t>
      </w:r>
      <w:r w:rsidRPr="00EE2A13">
        <w:rPr>
          <w:lang w:val="nl-NL"/>
        </w:rPr>
        <w:t>O</w:t>
      </w:r>
      <w:r w:rsidRPr="00EE2A13">
        <w:rPr>
          <w:vertAlign w:val="superscript"/>
          <w:lang w:val="nl-NL"/>
        </w:rPr>
        <w:t>+</w:t>
      </w:r>
      <w:r w:rsidRPr="00EE2A13">
        <w:rPr>
          <w:lang w:val="nl-NL"/>
        </w:rPr>
        <w:t>] yields to:</w:t>
      </w:r>
    </w:p>
    <w:p w:rsidR="00BB3E13" w:rsidRPr="00EE2A13" w:rsidRDefault="00C44310" w:rsidP="00BB3E13">
      <w:pPr>
        <w:pStyle w:val="Inspring"/>
        <w:ind w:left="0"/>
        <w:rPr>
          <w:lang w:val="nl-NL"/>
        </w:rPr>
      </w:pPr>
      <w:r w:rsidRPr="00EE2A13">
        <w:rPr>
          <w:position w:val="-24"/>
          <w:sz w:val="20"/>
          <w:lang w:val="nl-NL"/>
        </w:rPr>
        <w:object w:dxaOrig="3519" w:dyaOrig="680">
          <v:shape id="_x0000_i1034" type="#_x0000_t75" style="width:175.95pt;height:33.95pt" o:ole="" fillcolor="window">
            <v:imagedata r:id="rId25" o:title=""/>
          </v:shape>
          <o:OLEObject Type="Embed" ProgID="Equation.3" ShapeID="_x0000_i1034" DrawAspect="Content" ObjectID="_1314546731" r:id="rId26"/>
        </w:object>
      </w:r>
    </w:p>
    <w:p w:rsidR="00BB3E13" w:rsidRPr="00EE2A13" w:rsidRDefault="00BB3E13" w:rsidP="00BB3E13">
      <w:pPr>
        <w:pStyle w:val="Inspring"/>
        <w:ind w:left="0"/>
        <w:rPr>
          <w:lang w:val="nl-NL"/>
        </w:rPr>
      </w:pPr>
      <w:r w:rsidRPr="00EE2A13">
        <w:rPr>
          <w:lang w:val="nl-NL"/>
        </w:rPr>
        <w:t>with [SO</w:t>
      </w:r>
      <w:r w:rsidRPr="00EE2A13">
        <w:rPr>
          <w:vertAlign w:val="subscript"/>
          <w:lang w:val="nl-NL"/>
        </w:rPr>
        <w:t>2</w:t>
      </w:r>
      <w:r w:rsidRPr="00EE2A13">
        <w:rPr>
          <w:lang w:val="nl-NL"/>
        </w:rPr>
        <w:t xml:space="preserve">] = </w:t>
      </w:r>
      <w:r w:rsidRPr="00EE2A13">
        <w:rPr>
          <w:i/>
          <w:lang w:val="nl-NL"/>
        </w:rPr>
        <w:t>n</w:t>
      </w:r>
      <w:r w:rsidRPr="00EE2A13">
        <w:rPr>
          <w:lang w:val="nl-NL"/>
        </w:rPr>
        <w:t>(SO</w:t>
      </w:r>
      <w:r w:rsidRPr="00EE2A13">
        <w:rPr>
          <w:vertAlign w:val="subscript"/>
          <w:lang w:val="nl-NL"/>
        </w:rPr>
        <w:t>2</w:t>
      </w:r>
      <w:r w:rsidRPr="00EE2A13">
        <w:rPr>
          <w:lang w:val="nl-NL"/>
        </w:rPr>
        <w:t xml:space="preserve">)/ </w:t>
      </w:r>
      <w:r w:rsidRPr="00EE2A13">
        <w:rPr>
          <w:i/>
          <w:lang w:val="nl-NL"/>
        </w:rPr>
        <w:t>V</w:t>
      </w:r>
      <w:r w:rsidRPr="00EE2A13">
        <w:rPr>
          <w:lang w:val="nl-NL"/>
        </w:rPr>
        <w:t xml:space="preserve"> = 1.34</w:t>
      </w:r>
      <w:r w:rsidRPr="00EE2A13">
        <w:rPr>
          <w:rFonts w:ascii="Symbol" w:hAnsi="Symbol"/>
          <w:lang w:val="nl-NL"/>
        </w:rPr>
        <w:t></w:t>
      </w:r>
      <w:r w:rsidRPr="00EE2A13">
        <w:rPr>
          <w:lang w:val="nl-NL"/>
        </w:rPr>
        <w:t>10</w:t>
      </w:r>
      <w:r w:rsidRPr="00EE2A13">
        <w:rPr>
          <w:vertAlign w:val="superscript"/>
          <w:lang w:val="nl-NL"/>
        </w:rPr>
        <w:t>–4</w:t>
      </w:r>
      <w:r w:rsidRPr="00EE2A13">
        <w:rPr>
          <w:lang w:val="nl-NL"/>
        </w:rPr>
        <w:t xml:space="preserve"> mol/L and </w:t>
      </w:r>
      <w:r w:rsidRPr="00EE2A13">
        <w:rPr>
          <w:i/>
          <w:lang w:val="nl-NL"/>
        </w:rPr>
        <w:t>K</w:t>
      </w:r>
      <w:r w:rsidRPr="00EE2A13">
        <w:rPr>
          <w:vertAlign w:val="subscript"/>
          <w:lang w:val="nl-NL"/>
        </w:rPr>
        <w:t>a</w:t>
      </w:r>
      <w:r w:rsidRPr="00EE2A13">
        <w:rPr>
          <w:lang w:val="nl-NL"/>
        </w:rPr>
        <w:t xml:space="preserve"> =</w:t>
      </w:r>
      <w:r w:rsidRPr="00EE2A13">
        <w:rPr>
          <w:rFonts w:ascii="Symbol" w:hAnsi="Symbol"/>
          <w:lang w:val="nl-NL"/>
        </w:rPr>
        <w:t></w:t>
      </w:r>
      <w:r w:rsidRPr="00EE2A13">
        <w:rPr>
          <w:lang w:val="nl-NL"/>
        </w:rPr>
        <w:t>10</w:t>
      </w:r>
      <w:r w:rsidRPr="00EE2A13">
        <w:rPr>
          <w:vertAlign w:val="superscript"/>
          <w:lang w:val="nl-NL"/>
        </w:rPr>
        <w:t>–2.25</w:t>
      </w:r>
      <w:r w:rsidRPr="00EE2A13">
        <w:rPr>
          <w:lang w:val="nl-NL"/>
        </w:rPr>
        <w:t xml:space="preserve"> mol/L, [H</w:t>
      </w:r>
      <w:r w:rsidRPr="00EE2A13">
        <w:rPr>
          <w:vertAlign w:val="subscript"/>
          <w:lang w:val="nl-NL"/>
        </w:rPr>
        <w:t>3</w:t>
      </w:r>
      <w:r w:rsidRPr="00EE2A13">
        <w:rPr>
          <w:lang w:val="nl-NL"/>
        </w:rPr>
        <w:t>O</w:t>
      </w:r>
      <w:r w:rsidRPr="00EE2A13">
        <w:rPr>
          <w:vertAlign w:val="superscript"/>
          <w:lang w:val="nl-NL"/>
        </w:rPr>
        <w:t>+</w:t>
      </w:r>
      <w:r w:rsidRPr="00EE2A13">
        <w:rPr>
          <w:lang w:val="nl-NL"/>
        </w:rPr>
        <w:t>] = 1.32</w:t>
      </w:r>
      <w:r w:rsidRPr="00EE2A13">
        <w:rPr>
          <w:rFonts w:ascii="Symbol" w:hAnsi="Symbol"/>
          <w:lang w:val="nl-NL"/>
        </w:rPr>
        <w:t></w:t>
      </w:r>
      <w:r w:rsidRPr="00EE2A13">
        <w:rPr>
          <w:lang w:val="nl-NL"/>
        </w:rPr>
        <w:t>10</w:t>
      </w:r>
      <w:r w:rsidRPr="00EE2A13">
        <w:rPr>
          <w:vertAlign w:val="superscript"/>
          <w:lang w:val="nl-NL"/>
        </w:rPr>
        <w:t>–4</w:t>
      </w:r>
      <w:r w:rsidRPr="00EE2A13">
        <w:rPr>
          <w:lang w:val="nl-NL"/>
        </w:rPr>
        <w:t xml:space="preserve"> mol/L and pH = 3.88</w:t>
      </w:r>
    </w:p>
    <w:p w:rsidR="00BB3E13" w:rsidRPr="00EE2A13" w:rsidRDefault="00BB3E13" w:rsidP="00BB3E13">
      <w:pPr>
        <w:pStyle w:val="Vraag"/>
        <w:ind w:left="0" w:firstLine="0"/>
        <w:rPr>
          <w:lang w:val="nl-NL"/>
        </w:rPr>
      </w:pPr>
      <w:r w:rsidRPr="00EE2A13">
        <w:rPr>
          <w:lang w:val="nl-NL"/>
        </w:rPr>
        <w:t>d)</w:t>
      </w:r>
      <w:r w:rsidRPr="00EE2A13">
        <w:rPr>
          <w:lang w:val="nl-NL"/>
        </w:rPr>
        <w:tab/>
        <w:t>SO</w:t>
      </w:r>
      <w:r w:rsidRPr="00EE2A13">
        <w:rPr>
          <w:vertAlign w:val="subscript"/>
          <w:lang w:val="nl-NL"/>
        </w:rPr>
        <w:t>2</w:t>
      </w:r>
      <w:r w:rsidRPr="00EE2A13">
        <w:rPr>
          <w:lang w:val="nl-NL"/>
        </w:rPr>
        <w:t xml:space="preserve"> + Na</w:t>
      </w:r>
      <w:r w:rsidRPr="00EE2A13">
        <w:rPr>
          <w:vertAlign w:val="subscript"/>
          <w:lang w:val="nl-NL"/>
        </w:rPr>
        <w:t>2</w:t>
      </w:r>
      <w:r w:rsidRPr="00EE2A13">
        <w:rPr>
          <w:lang w:val="nl-NL"/>
        </w:rPr>
        <w:t>SO</w:t>
      </w:r>
      <w:r w:rsidRPr="00EE2A13">
        <w:rPr>
          <w:vertAlign w:val="subscript"/>
          <w:lang w:val="nl-NL"/>
        </w:rPr>
        <w:t>3</w:t>
      </w:r>
      <w:r w:rsidRPr="00EE2A13">
        <w:rPr>
          <w:lang w:val="nl-NL"/>
        </w:rPr>
        <w:t xml:space="preserve"> + H</w:t>
      </w:r>
      <w:r w:rsidRPr="00EE2A13">
        <w:rPr>
          <w:vertAlign w:val="subscript"/>
          <w:lang w:val="nl-NL"/>
        </w:rPr>
        <w:t>2</w:t>
      </w:r>
      <w:r w:rsidRPr="00EE2A13">
        <w:rPr>
          <w:lang w:val="nl-NL"/>
        </w:rPr>
        <w:t>O</w:t>
      </w:r>
      <w:r w:rsidRPr="00EE2A13">
        <w:rPr>
          <w:lang w:val="nl-NL"/>
        </w:rPr>
        <w:tab/>
        <w:t xml:space="preserve"> </w:t>
      </w:r>
      <w:r w:rsidRPr="00EE2A13">
        <w:rPr>
          <w:lang w:val="nl-NL"/>
        </w:rPr>
        <w:sym w:font="Symbol" w:char="F0AE"/>
      </w:r>
      <w:r w:rsidRPr="00EE2A13">
        <w:rPr>
          <w:lang w:val="nl-NL"/>
        </w:rPr>
        <w:t xml:space="preserve"> 2 NaHSO</w:t>
      </w:r>
      <w:r w:rsidRPr="00EE2A13">
        <w:rPr>
          <w:vertAlign w:val="subscript"/>
          <w:lang w:val="nl-NL"/>
        </w:rPr>
        <w:t>3</w:t>
      </w:r>
    </w:p>
    <w:p w:rsidR="00BB3E13" w:rsidRPr="00EE2A13" w:rsidRDefault="00BB3E13" w:rsidP="00BB3E13">
      <w:pPr>
        <w:pStyle w:val="Inspring"/>
        <w:ind w:left="0"/>
        <w:rPr>
          <w:lang w:val="nl-NL"/>
        </w:rPr>
      </w:pPr>
      <w:r w:rsidRPr="00EE2A13">
        <w:rPr>
          <w:lang w:val="nl-NL"/>
        </w:rPr>
        <w:t>Possibilities to increase the recovery of SO</w:t>
      </w:r>
      <w:r w:rsidRPr="00EE2A13">
        <w:rPr>
          <w:vertAlign w:val="subscript"/>
          <w:lang w:val="nl-NL"/>
        </w:rPr>
        <w:t>2</w:t>
      </w:r>
      <w:r w:rsidRPr="00EE2A13">
        <w:rPr>
          <w:lang w:val="nl-NL"/>
        </w:rPr>
        <w:t xml:space="preserve"> are: temperature rise, reduced pressure, lower pH–value.</w:t>
      </w:r>
    </w:p>
    <w:p w:rsidR="00BB3E13" w:rsidRPr="00EE2A13" w:rsidRDefault="00BB3E13" w:rsidP="00BB3E13">
      <w:pPr>
        <w:pStyle w:val="Kop3"/>
        <w:rPr>
          <w:lang w:val="nl-NL"/>
        </w:rPr>
      </w:pPr>
      <w:bookmarkStart w:id="13" w:name="_Toc31727528"/>
      <w:r w:rsidRPr="00EE2A13">
        <w:rPr>
          <w:lang w:val="nl-NL"/>
        </w:rPr>
        <w:t>Opgave 3</w:t>
      </w:r>
      <w:bookmarkEnd w:id="13"/>
    </w:p>
    <w:p w:rsidR="00BB3E13" w:rsidRPr="00EE2A13" w:rsidRDefault="00BB3E13" w:rsidP="00460250">
      <w:pPr>
        <w:pStyle w:val="Vraag"/>
        <w:ind w:left="0" w:firstLine="0"/>
        <w:rPr>
          <w:lang w:val="nl-NL"/>
        </w:rPr>
      </w:pPr>
      <w:r w:rsidRPr="00EE2A13">
        <w:rPr>
          <w:lang w:val="nl-NL"/>
        </w:rPr>
        <w:t>1.</w:t>
      </w:r>
      <w:r w:rsidRPr="00EE2A13">
        <w:rPr>
          <w:lang w:val="nl-NL"/>
        </w:rPr>
        <w:tab/>
        <w:t>6 CH</w:t>
      </w:r>
      <w:r w:rsidRPr="00EE2A13">
        <w:rPr>
          <w:vertAlign w:val="subscript"/>
          <w:lang w:val="nl-NL"/>
        </w:rPr>
        <w:t>4</w:t>
      </w:r>
      <w:r w:rsidRPr="00EE2A13">
        <w:rPr>
          <w:lang w:val="nl-NL"/>
        </w:rPr>
        <w:t xml:space="preserve"> + 3 O</w:t>
      </w:r>
      <w:r w:rsidRPr="00EE2A13">
        <w:rPr>
          <w:vertAlign w:val="subscript"/>
          <w:lang w:val="nl-NL"/>
        </w:rPr>
        <w:t>2</w:t>
      </w:r>
      <w:r w:rsidR="00EE2A13">
        <w:rPr>
          <w:lang w:val="nl-NL"/>
        </w:rPr>
        <w:t xml:space="preserve"> </w:t>
      </w:r>
      <w:r w:rsidRPr="00EE2A13">
        <w:rPr>
          <w:rFonts w:ascii="Symbol" w:hAnsi="Symbol"/>
          <w:lang w:val="nl-NL"/>
        </w:rPr>
        <w:t></w:t>
      </w:r>
      <w:r w:rsidRPr="00EE2A13">
        <w:rPr>
          <w:lang w:val="nl-NL"/>
        </w:rPr>
        <w:tab/>
        <w:t>6 CO + 12 H</w:t>
      </w:r>
      <w:r w:rsidRPr="00EE2A13">
        <w:rPr>
          <w:vertAlign w:val="subscript"/>
          <w:lang w:val="nl-NL"/>
        </w:rPr>
        <w:t>2</w:t>
      </w:r>
      <w:r w:rsidRPr="00EE2A13">
        <w:rPr>
          <w:lang w:val="nl-NL"/>
        </w:rPr>
        <w:t>;</w:t>
      </w:r>
      <w:r w:rsidRPr="00EE2A13">
        <w:rPr>
          <w:lang w:val="nl-NL"/>
        </w:rPr>
        <w:tab/>
        <w:t>Δ</w:t>
      </w:r>
      <w:r w:rsidRPr="00EE2A13">
        <w:rPr>
          <w:i/>
          <w:lang w:val="nl-NL"/>
        </w:rPr>
        <w:t>H</w:t>
      </w:r>
      <w:r w:rsidRPr="00EE2A13">
        <w:rPr>
          <w:lang w:val="nl-NL"/>
        </w:rPr>
        <w:t xml:space="preserve"> = –216 kJ/mol</w:t>
      </w:r>
      <w:r w:rsidR="00460250" w:rsidRPr="00EE2A13">
        <w:rPr>
          <w:lang w:val="nl-NL"/>
        </w:rPr>
        <w:br/>
      </w:r>
      <w:r w:rsidRPr="00EE2A13">
        <w:rPr>
          <w:lang w:val="nl-NL"/>
        </w:rPr>
        <w:t>CH</w:t>
      </w:r>
      <w:r w:rsidRPr="00EE2A13">
        <w:rPr>
          <w:vertAlign w:val="subscript"/>
          <w:lang w:val="nl-NL"/>
        </w:rPr>
        <w:t>4</w:t>
      </w:r>
      <w:r w:rsidRPr="00EE2A13">
        <w:rPr>
          <w:lang w:val="nl-NL"/>
        </w:rPr>
        <w:t xml:space="preserve"> + H</w:t>
      </w:r>
      <w:r w:rsidRPr="00EE2A13">
        <w:rPr>
          <w:vertAlign w:val="subscript"/>
          <w:lang w:val="nl-NL"/>
        </w:rPr>
        <w:t>2</w:t>
      </w:r>
      <w:r w:rsidRPr="00EE2A13">
        <w:rPr>
          <w:lang w:val="nl-NL"/>
        </w:rPr>
        <w:t>O</w:t>
      </w:r>
      <w:r w:rsidR="00EE2A13">
        <w:rPr>
          <w:lang w:val="nl-NL"/>
        </w:rPr>
        <w:t xml:space="preserve"> </w:t>
      </w:r>
      <w:r w:rsidRPr="00EE2A13">
        <w:rPr>
          <w:rFonts w:ascii="Symbol" w:hAnsi="Symbol"/>
          <w:lang w:val="nl-NL"/>
        </w:rPr>
        <w:t></w:t>
      </w:r>
      <w:r w:rsidRPr="00EE2A13">
        <w:rPr>
          <w:lang w:val="nl-NL"/>
        </w:rPr>
        <w:tab/>
        <w:t>CO + 3 H</w:t>
      </w:r>
      <w:r w:rsidRPr="00EE2A13">
        <w:rPr>
          <w:vertAlign w:val="subscript"/>
          <w:lang w:val="nl-NL"/>
        </w:rPr>
        <w:t>2</w:t>
      </w:r>
      <w:r w:rsidRPr="00EE2A13">
        <w:rPr>
          <w:lang w:val="nl-NL"/>
        </w:rPr>
        <w:t>;</w:t>
      </w:r>
      <w:r w:rsidRPr="00EE2A13">
        <w:rPr>
          <w:lang w:val="nl-NL"/>
        </w:rPr>
        <w:tab/>
      </w:r>
      <w:r w:rsidRPr="00EE2A13">
        <w:rPr>
          <w:lang w:val="nl-NL"/>
        </w:rPr>
        <w:tab/>
        <w:t>Δ</w:t>
      </w:r>
      <w:r w:rsidRPr="00EE2A13">
        <w:rPr>
          <w:i/>
          <w:lang w:val="nl-NL"/>
        </w:rPr>
        <w:t>H</w:t>
      </w:r>
      <w:r w:rsidRPr="00EE2A13">
        <w:rPr>
          <w:lang w:val="nl-NL"/>
        </w:rPr>
        <w:t xml:space="preserve"> = 216 kJ/mol</w:t>
      </w:r>
      <w:r w:rsidR="00460250" w:rsidRPr="00EE2A13">
        <w:rPr>
          <w:lang w:val="nl-NL"/>
        </w:rPr>
        <w:br/>
      </w:r>
      <w:r w:rsidRPr="00EE2A13">
        <w:rPr>
          <w:lang w:val="nl-NL"/>
        </w:rPr>
        <w:t>7 CH</w:t>
      </w:r>
      <w:r w:rsidRPr="00EE2A13">
        <w:rPr>
          <w:vertAlign w:val="subscript"/>
          <w:lang w:val="nl-NL"/>
        </w:rPr>
        <w:t>4</w:t>
      </w:r>
      <w:r w:rsidRPr="00EE2A13">
        <w:rPr>
          <w:lang w:val="nl-NL"/>
        </w:rPr>
        <w:t xml:space="preserve"> + 3 O</w:t>
      </w:r>
      <w:r w:rsidRPr="00EE2A13">
        <w:rPr>
          <w:vertAlign w:val="subscript"/>
          <w:lang w:val="nl-NL"/>
        </w:rPr>
        <w:t>2</w:t>
      </w:r>
      <w:r w:rsidRPr="00EE2A13">
        <w:rPr>
          <w:lang w:val="nl-NL"/>
        </w:rPr>
        <w:t xml:space="preserve"> + H</w:t>
      </w:r>
      <w:r w:rsidRPr="00EE2A13">
        <w:rPr>
          <w:vertAlign w:val="subscript"/>
          <w:lang w:val="nl-NL"/>
        </w:rPr>
        <w:t>2</w:t>
      </w:r>
      <w:r w:rsidRPr="00EE2A13">
        <w:rPr>
          <w:lang w:val="nl-NL"/>
        </w:rPr>
        <w:t>O</w:t>
      </w:r>
      <w:r w:rsidR="00EE2A13">
        <w:rPr>
          <w:lang w:val="nl-NL"/>
        </w:rPr>
        <w:t xml:space="preserve"> </w:t>
      </w:r>
      <w:r w:rsidRPr="00EE2A13">
        <w:rPr>
          <w:rFonts w:ascii="Symbol" w:hAnsi="Symbol"/>
          <w:lang w:val="nl-NL"/>
        </w:rPr>
        <w:t></w:t>
      </w:r>
      <w:r w:rsidRPr="00EE2A13">
        <w:rPr>
          <w:lang w:val="nl-NL"/>
        </w:rPr>
        <w:tab/>
        <w:t>7 CO + 15 H</w:t>
      </w:r>
      <w:r w:rsidRPr="00EE2A13">
        <w:rPr>
          <w:vertAlign w:val="subscript"/>
          <w:lang w:val="nl-NL"/>
        </w:rPr>
        <w:t>2</w:t>
      </w:r>
      <w:r w:rsidRPr="00EE2A13">
        <w:rPr>
          <w:lang w:val="nl-NL"/>
        </w:rPr>
        <w:t>;</w:t>
      </w:r>
      <w:r w:rsidRPr="00EE2A13">
        <w:rPr>
          <w:lang w:val="nl-NL"/>
        </w:rPr>
        <w:tab/>
        <w:t>Δ</w:t>
      </w:r>
      <w:r w:rsidRPr="00EE2A13">
        <w:rPr>
          <w:i/>
          <w:lang w:val="nl-NL"/>
        </w:rPr>
        <w:t>H</w:t>
      </w:r>
      <w:r w:rsidRPr="00EE2A13">
        <w:rPr>
          <w:lang w:val="nl-NL"/>
        </w:rPr>
        <w:t xml:space="preserve"> = 0 kJ/mol</w:t>
      </w:r>
    </w:p>
    <w:p w:rsidR="00515F1A" w:rsidRPr="00EE2A13" w:rsidRDefault="00477E0E" w:rsidP="00460250">
      <w:pPr>
        <w:pStyle w:val="Vraag"/>
        <w:ind w:left="0" w:firstLine="0"/>
        <w:rPr>
          <w:lang w:val="nl-NL"/>
        </w:rPr>
      </w:pPr>
      <m:oMath>
        <m:sSub>
          <m:sSubPr>
            <m:ctrlPr>
              <w:rPr>
                <w:rFonts w:ascii="Cambria Math" w:hAnsi="Cambria Math"/>
                <w:i/>
                <w:lang w:val="nl-NL"/>
              </w:rPr>
            </m:ctrlPr>
          </m:sSubPr>
          <m:e>
            <m:r>
              <w:rPr>
                <w:rFonts w:ascii="Cambria Math" w:hAnsi="Cambria Math"/>
                <w:lang w:val="nl-NL"/>
              </w:rPr>
              <m:t>W</m:t>
            </m:r>
          </m:e>
          <m:sub>
            <m:r>
              <w:rPr>
                <w:rFonts w:ascii="Cambria Math" w:hAnsi="Cambria Math"/>
                <w:lang w:val="nl-NL"/>
              </w:rPr>
              <m:t>2</m:t>
            </m:r>
          </m:sub>
        </m:sSub>
        <m:r>
          <w:rPr>
            <w:rFonts w:ascii="Cambria Math" w:hAnsi="Cambria Math"/>
            <w:lang w:val="nl-NL"/>
          </w:rPr>
          <m:t>=</m:t>
        </m:r>
        <m:sSub>
          <m:sSubPr>
            <m:ctrlPr>
              <w:rPr>
                <w:rFonts w:ascii="Cambria Math" w:hAnsi="Cambria Math"/>
                <w:i/>
                <w:lang w:val="nl-NL"/>
              </w:rPr>
            </m:ctrlPr>
          </m:sSubPr>
          <m:e>
            <m:r>
              <w:rPr>
                <w:rFonts w:ascii="Cambria Math" w:hAnsi="Cambria Math"/>
                <w:lang w:val="nl-NL"/>
              </w:rPr>
              <m:t>n</m:t>
            </m:r>
          </m:e>
          <m:sub>
            <m:r>
              <w:rPr>
                <w:rFonts w:ascii="Cambria Math" w:hAnsi="Cambria Math"/>
                <w:lang w:val="nl-NL"/>
              </w:rPr>
              <m:t>1</m:t>
            </m:r>
          </m:sub>
        </m:sSub>
        <m:r>
          <w:rPr>
            <w:rFonts w:ascii="Cambria Math" w:hAnsi="Cambria Math"/>
            <w:lang w:val="nl-NL"/>
          </w:rPr>
          <m:t>RT</m:t>
        </m:r>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1</m:t>
                    </m:r>
                  </m:sub>
                </m:sSub>
              </m:num>
              <m:den>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0</m:t>
                    </m:r>
                  </m:sub>
                </m:sSub>
              </m:den>
            </m:f>
            <m:r>
              <w:rPr>
                <w:rFonts w:ascii="Cambria Math" w:hAnsi="Cambria Math"/>
                <w:lang w:val="nl-NL"/>
              </w:rPr>
              <m:t>+</m:t>
            </m:r>
            <m:sSub>
              <m:sSubPr>
                <m:ctrlPr>
                  <w:rPr>
                    <w:rFonts w:ascii="Cambria Math" w:hAnsi="Cambria Math"/>
                    <w:i/>
                    <w:lang w:val="nl-NL"/>
                  </w:rPr>
                </m:ctrlPr>
              </m:sSubPr>
              <m:e>
                <m:r>
                  <w:rPr>
                    <w:rFonts w:ascii="Cambria Math" w:hAnsi="Cambria Math"/>
                    <w:lang w:val="nl-NL"/>
                  </w:rPr>
                  <m:t>n</m:t>
                </m:r>
              </m:e>
              <m:sub>
                <m:r>
                  <w:rPr>
                    <w:rFonts w:ascii="Cambria Math" w:hAnsi="Cambria Math"/>
                    <w:lang w:val="nl-NL"/>
                  </w:rPr>
                  <m:t>2</m:t>
                </m:r>
              </m:sub>
            </m:sSub>
            <m:r>
              <w:rPr>
                <w:rFonts w:ascii="Cambria Math" w:hAnsi="Cambria Math"/>
                <w:lang w:val="nl-NL"/>
              </w:rPr>
              <m:t>RT</m:t>
            </m:r>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2</m:t>
                        </m:r>
                      </m:sub>
                    </m:sSub>
                  </m:num>
                  <m:den>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1</m:t>
                        </m:r>
                      </m:sub>
                    </m:sSub>
                  </m:den>
                </m:f>
                <m:r>
                  <w:rPr>
                    <w:rFonts w:ascii="Cambria Math" w:hAnsi="Cambria Math"/>
                    <w:lang w:val="nl-NL"/>
                  </w:rPr>
                  <m:t>=</m:t>
                </m:r>
                <m:sSub>
                  <m:sSubPr>
                    <m:ctrlPr>
                      <w:rPr>
                        <w:rFonts w:ascii="Cambria Math" w:hAnsi="Cambria Math"/>
                        <w:i/>
                        <w:lang w:val="nl-NL"/>
                      </w:rPr>
                    </m:ctrlPr>
                  </m:sSubPr>
                  <m:e>
                    <m:r>
                      <w:rPr>
                        <w:rFonts w:ascii="Cambria Math" w:hAnsi="Cambria Math"/>
                        <w:lang w:val="nl-NL"/>
                      </w:rPr>
                      <m:t>n</m:t>
                    </m:r>
                  </m:e>
                  <m:sub>
                    <m:r>
                      <w:rPr>
                        <w:rFonts w:ascii="Cambria Math" w:hAnsi="Cambria Math"/>
                        <w:lang w:val="nl-NL"/>
                      </w:rPr>
                      <m:t>1</m:t>
                    </m:r>
                  </m:sub>
                </m:sSub>
                <m:r>
                  <w:rPr>
                    <w:rFonts w:ascii="Cambria Math" w:hAnsi="Cambria Math"/>
                    <w:lang w:val="nl-NL"/>
                  </w:rPr>
                  <m:t>RT</m:t>
                </m:r>
              </m:e>
            </m:func>
          </m:e>
        </m:func>
        <m:d>
          <m:dPr>
            <m:ctrlPr>
              <w:rPr>
                <w:rFonts w:ascii="Cambria Math" w:hAnsi="Cambria Math"/>
                <w:i/>
                <w:lang w:val="nl-NL"/>
              </w:rPr>
            </m:ctrlPr>
          </m:dPr>
          <m:e>
            <m:func>
              <m:funcPr>
                <m:ctrlPr>
                  <w:rPr>
                    <w:rFonts w:ascii="Cambria Math" w:hAnsi="Cambria Math"/>
                    <w:i/>
                    <w:lang w:val="nl-NL"/>
                  </w:rPr>
                </m:ctrlPr>
              </m:funcPr>
              <m:fName>
                <m:r>
                  <m:rPr>
                    <m:sty m:val="p"/>
                  </m:rPr>
                  <w:rPr>
                    <w:rFonts w:ascii="Cambria Math" w:hAnsi="Cambria Math"/>
                    <w:lang w:val="nl-NL"/>
                  </w:rPr>
                  <m:t>ln</m:t>
                </m:r>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1</m:t>
                        </m:r>
                      </m:sub>
                    </m:sSub>
                  </m:num>
                  <m:den>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0</m:t>
                        </m:r>
                      </m:sub>
                    </m:sSub>
                  </m:den>
                </m:f>
              </m:fName>
              <m:e>
                <m:r>
                  <w:rPr>
                    <w:rFonts w:ascii="Cambria Math" w:hAnsi="Cambria Math"/>
                    <w:lang w:val="nl-NL"/>
                  </w:rPr>
                  <m:t>+</m:t>
                </m:r>
              </m:e>
            </m:func>
            <m:r>
              <w:rPr>
                <w:rFonts w:ascii="Cambria Math" w:hAnsi="Cambria Math"/>
                <w:lang w:val="nl-NL"/>
              </w:rPr>
              <m:t>2</m:t>
            </m:r>
            <m:r>
              <m:rPr>
                <m:sty m:val="p"/>
              </m:rPr>
              <w:rPr>
                <w:rFonts w:ascii="Cambria Math" w:hAnsi="Cambria Math"/>
                <w:lang w:val="nl-NL"/>
              </w:rPr>
              <m:t>ln</m:t>
            </m:r>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2</m:t>
                    </m:r>
                  </m:sub>
                </m:sSub>
              </m:num>
              <m:den>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1</m:t>
                    </m:r>
                  </m:sub>
                </m:sSub>
              </m:den>
            </m:f>
          </m:e>
        </m:d>
      </m:oMath>
      <w:r w:rsidR="009F47BE" w:rsidRPr="00EE2A13">
        <w:rPr>
          <w:lang w:val="nl-NL"/>
        </w:rPr>
        <w:t xml:space="preserve"> =</w:t>
      </w:r>
    </w:p>
    <w:p w:rsidR="009F47BE" w:rsidRPr="00EE2A13" w:rsidRDefault="009F47BE" w:rsidP="00460250">
      <w:pPr>
        <w:pStyle w:val="Vraag"/>
        <w:ind w:left="0" w:firstLine="0"/>
        <w:rPr>
          <w:lang w:val="nl-NL"/>
        </w:rPr>
      </w:pPr>
      <w:r w:rsidRPr="00EE2A13">
        <w:rPr>
          <w:lang w:val="nl-NL"/>
        </w:rPr>
        <w:t xml:space="preserve">100 mol × </w:t>
      </w:r>
      <w:r w:rsidR="001179EF" w:rsidRPr="00EE2A13">
        <w:rPr>
          <w:lang w:val="nl-NL"/>
        </w:rPr>
        <w:t>8,314 J mol</w:t>
      </w:r>
      <w:r w:rsidR="001179EF" w:rsidRPr="00EE2A13">
        <w:rPr>
          <w:vertAlign w:val="superscript"/>
          <w:lang w:val="nl-NL"/>
        </w:rPr>
        <w:sym w:font="Symbol" w:char="F02D"/>
      </w:r>
      <w:r w:rsidR="001179EF" w:rsidRPr="00EE2A13">
        <w:rPr>
          <w:vertAlign w:val="superscript"/>
          <w:lang w:val="nl-NL"/>
        </w:rPr>
        <w:t>1</w:t>
      </w:r>
      <w:r w:rsidR="001179EF" w:rsidRPr="00EE2A13">
        <w:rPr>
          <w:lang w:val="nl-NL"/>
        </w:rPr>
        <w:t> K</w:t>
      </w:r>
      <w:r w:rsidR="001179EF" w:rsidRPr="00EE2A13">
        <w:rPr>
          <w:vertAlign w:val="superscript"/>
          <w:lang w:val="nl-NL"/>
        </w:rPr>
        <w:sym w:font="Symbol" w:char="F02D"/>
      </w:r>
      <w:r w:rsidR="001179EF" w:rsidRPr="00EE2A13">
        <w:rPr>
          <w:vertAlign w:val="superscript"/>
          <w:lang w:val="nl-NL"/>
        </w:rPr>
        <w:t>1</w:t>
      </w:r>
      <w:r w:rsidR="001179EF" w:rsidRPr="00EE2A13">
        <w:rPr>
          <w:lang w:val="nl-NL"/>
        </w:rPr>
        <w:t xml:space="preserve"> × 500 K × </w:t>
      </w:r>
      <m:oMath>
        <m:d>
          <m:dPr>
            <m:ctrlPr>
              <w:rPr>
                <w:rFonts w:ascii="Cambria Math" w:hAnsi="Cambria Math"/>
                <w:i/>
                <w:lang w:val="nl-NL"/>
              </w:rPr>
            </m:ctrlPr>
          </m:dPr>
          <m:e>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r>
                      <w:rPr>
                        <w:rFonts w:ascii="Cambria Math" w:hAnsi="Cambria Math"/>
                        <w:lang w:val="nl-NL"/>
                      </w:rPr>
                      <m:t>3,0</m:t>
                    </m:r>
                  </m:num>
                  <m:den>
                    <m:r>
                      <w:rPr>
                        <w:rFonts w:ascii="Cambria Math" w:hAnsi="Cambria Math"/>
                        <w:lang w:val="nl-NL"/>
                      </w:rPr>
                      <m:t>1,0</m:t>
                    </m:r>
                  </m:den>
                </m:f>
              </m:e>
            </m:func>
            <m:r>
              <w:rPr>
                <w:rFonts w:ascii="Cambria Math" w:hAnsi="Cambria Math"/>
                <w:lang w:val="nl-NL"/>
              </w:rPr>
              <m:t>+2</m:t>
            </m:r>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r>
                      <w:rPr>
                        <w:rFonts w:ascii="Cambria Math" w:hAnsi="Cambria Math"/>
                        <w:lang w:val="nl-NL"/>
                      </w:rPr>
                      <m:t>6,0</m:t>
                    </m:r>
                  </m:num>
                  <m:den>
                    <m:r>
                      <w:rPr>
                        <w:rFonts w:ascii="Cambria Math" w:hAnsi="Cambria Math"/>
                        <w:lang w:val="nl-NL"/>
                      </w:rPr>
                      <m:t>3,0</m:t>
                    </m:r>
                  </m:den>
                </m:f>
              </m:e>
            </m:func>
          </m:e>
        </m:d>
      </m:oMath>
      <w:r w:rsidR="001179EF" w:rsidRPr="00EE2A13">
        <w:rPr>
          <w:lang w:val="nl-NL"/>
        </w:rPr>
        <w:t xml:space="preserve"> = 1,99 MJ</w:t>
      </w:r>
    </w:p>
    <w:p w:rsidR="00BB3E13" w:rsidRPr="00EE2A13" w:rsidRDefault="00BB3E13" w:rsidP="00BB3E13">
      <w:pPr>
        <w:pStyle w:val="Vraag"/>
        <w:tabs>
          <w:tab w:val="left" w:pos="426"/>
        </w:tabs>
        <w:ind w:left="0" w:firstLine="0"/>
        <w:rPr>
          <w:lang w:val="nl-NL"/>
        </w:rPr>
      </w:pPr>
      <w:r w:rsidRPr="00EE2A13">
        <w:rPr>
          <w:lang w:val="nl-NL"/>
        </w:rPr>
        <w:t>2</w:t>
      </w:r>
      <w:r w:rsidR="00460250" w:rsidRPr="00EE2A13">
        <w:rPr>
          <w:lang w:val="nl-NL"/>
        </w:rPr>
        <w:t>.</w:t>
      </w:r>
      <w:r w:rsidRPr="00EE2A13">
        <w:rPr>
          <w:lang w:val="nl-NL"/>
        </w:rPr>
        <w:t>1.</w:t>
      </w:r>
      <w:r w:rsidRPr="00EE2A13">
        <w:rPr>
          <w:lang w:val="nl-NL"/>
        </w:rPr>
        <w:tab/>
      </w:r>
      <w:r w:rsidR="00C44310" w:rsidRPr="00EE2A13">
        <w:rPr>
          <w:lang w:val="nl-NL"/>
        </w:rPr>
        <w:t>De volumearbeid voor een drukverhoging in twee stappen onder de gegeven omstandigheden geldt</w:t>
      </w:r>
      <w:r w:rsidRPr="00EE2A13">
        <w:rPr>
          <w:lang w:val="nl-NL"/>
        </w:rPr>
        <w:t>:</w:t>
      </w:r>
      <w:r w:rsidR="001179EF" w:rsidRPr="00EE2A13">
        <w:rPr>
          <w:lang w:val="nl-NL"/>
        </w:rPr>
        <w:t xml:space="preserve"> </w:t>
      </w:r>
    </w:p>
    <w:p w:rsidR="001179EF" w:rsidRPr="00EE2A13" w:rsidRDefault="00477E0E" w:rsidP="00BB3E13">
      <w:pPr>
        <w:pStyle w:val="Inspring"/>
        <w:ind w:left="0"/>
        <w:rPr>
          <w:lang w:val="nl-NL"/>
        </w:rPr>
      </w:pPr>
      <m:oMath>
        <m:sSub>
          <m:sSubPr>
            <m:ctrlPr>
              <w:rPr>
                <w:rFonts w:ascii="Cambria Math" w:hAnsi="Cambria Math"/>
                <w:i/>
                <w:lang w:val="nl-NL"/>
              </w:rPr>
            </m:ctrlPr>
          </m:sSubPr>
          <m:e>
            <m:r>
              <w:rPr>
                <w:rFonts w:ascii="Cambria Math" w:hAnsi="Cambria Math"/>
                <w:lang w:val="nl-NL"/>
              </w:rPr>
              <m:t>W</m:t>
            </m:r>
          </m:e>
          <m:sub>
            <m:r>
              <w:rPr>
                <w:rFonts w:ascii="Cambria Math" w:hAnsi="Cambria Math"/>
                <w:lang w:val="nl-NL"/>
              </w:rPr>
              <m:t>1</m:t>
            </m:r>
          </m:sub>
        </m:sSub>
        <m:r>
          <w:rPr>
            <w:rFonts w:ascii="Cambria Math" w:hAnsi="Cambria Math"/>
            <w:lang w:val="nl-NL"/>
          </w:rPr>
          <m:t>=</m:t>
        </m:r>
        <m:sSub>
          <m:sSubPr>
            <m:ctrlPr>
              <w:rPr>
                <w:rFonts w:ascii="Cambria Math" w:hAnsi="Cambria Math"/>
                <w:i/>
                <w:lang w:val="nl-NL"/>
              </w:rPr>
            </m:ctrlPr>
          </m:sSubPr>
          <m:e>
            <m:r>
              <w:rPr>
                <w:rFonts w:ascii="Cambria Math" w:hAnsi="Cambria Math"/>
                <w:lang w:val="nl-NL"/>
              </w:rPr>
              <m:t>n</m:t>
            </m:r>
          </m:e>
          <m:sub>
            <m:r>
              <w:rPr>
                <w:rFonts w:ascii="Cambria Math" w:hAnsi="Cambria Math"/>
                <w:lang w:val="nl-NL"/>
              </w:rPr>
              <m:t>2</m:t>
            </m:r>
          </m:sub>
        </m:sSub>
        <m:r>
          <w:rPr>
            <w:rFonts w:ascii="Cambria Math" w:hAnsi="Cambria Math"/>
            <w:lang w:val="nl-NL"/>
          </w:rPr>
          <m:t>RT</m:t>
        </m:r>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2</m:t>
                    </m:r>
                  </m:sub>
                </m:sSub>
              </m:num>
              <m:den>
                <m:sSub>
                  <m:sSubPr>
                    <m:ctrlPr>
                      <w:rPr>
                        <w:rFonts w:ascii="Cambria Math" w:hAnsi="Cambria Math"/>
                        <w:i/>
                        <w:lang w:val="nl-NL"/>
                      </w:rPr>
                    </m:ctrlPr>
                  </m:sSubPr>
                  <m:e>
                    <m:r>
                      <w:rPr>
                        <w:rFonts w:ascii="Cambria Math" w:hAnsi="Cambria Math"/>
                        <w:lang w:val="nl-NL"/>
                      </w:rPr>
                      <m:t>p</m:t>
                    </m:r>
                  </m:e>
                  <m:sub>
                    <m:r>
                      <w:rPr>
                        <w:rFonts w:ascii="Cambria Math" w:hAnsi="Cambria Math"/>
                        <w:lang w:val="nl-NL"/>
                      </w:rPr>
                      <m:t>0</m:t>
                    </m:r>
                  </m:sub>
                </m:sSub>
              </m:den>
            </m:f>
          </m:e>
        </m:func>
      </m:oMath>
      <w:r w:rsidR="001179EF" w:rsidRPr="00EE2A13">
        <w:rPr>
          <w:lang w:val="nl-NL"/>
        </w:rPr>
        <w:t xml:space="preserve">  = 200 mol × 8,314 J mol</w:t>
      </w:r>
      <w:r w:rsidR="001179EF" w:rsidRPr="00EE2A13">
        <w:rPr>
          <w:vertAlign w:val="superscript"/>
          <w:lang w:val="nl-NL"/>
        </w:rPr>
        <w:sym w:font="Symbol" w:char="F02D"/>
      </w:r>
      <w:r w:rsidR="001179EF" w:rsidRPr="00EE2A13">
        <w:rPr>
          <w:vertAlign w:val="superscript"/>
          <w:lang w:val="nl-NL"/>
        </w:rPr>
        <w:t>1</w:t>
      </w:r>
      <w:r w:rsidR="001179EF" w:rsidRPr="00EE2A13">
        <w:rPr>
          <w:lang w:val="nl-NL"/>
        </w:rPr>
        <w:t> K</w:t>
      </w:r>
      <w:r w:rsidR="001179EF" w:rsidRPr="00EE2A13">
        <w:rPr>
          <w:vertAlign w:val="superscript"/>
          <w:lang w:val="nl-NL"/>
        </w:rPr>
        <w:sym w:font="Symbol" w:char="F02D"/>
      </w:r>
      <w:r w:rsidR="001179EF" w:rsidRPr="00EE2A13">
        <w:rPr>
          <w:vertAlign w:val="superscript"/>
          <w:lang w:val="nl-NL"/>
        </w:rPr>
        <w:t>1</w:t>
      </w:r>
      <w:r w:rsidR="001179EF" w:rsidRPr="00EE2A13">
        <w:rPr>
          <w:lang w:val="nl-NL"/>
        </w:rPr>
        <w:t xml:space="preserve"> × 500 K × </w:t>
      </w:r>
      <m:oMath>
        <m:func>
          <m:funcPr>
            <m:ctrlPr>
              <w:rPr>
                <w:rFonts w:ascii="Cambria Math" w:hAnsi="Cambria Math"/>
                <w:i/>
                <w:lang w:val="nl-NL"/>
              </w:rPr>
            </m:ctrlPr>
          </m:funcPr>
          <m:fName>
            <m:r>
              <m:rPr>
                <m:sty m:val="p"/>
              </m:rPr>
              <w:rPr>
                <w:rFonts w:ascii="Cambria Math" w:hAnsi="Cambria Math"/>
                <w:lang w:val="nl-NL"/>
              </w:rPr>
              <m:t>ln</m:t>
            </m:r>
          </m:fName>
          <m:e>
            <m:f>
              <m:fPr>
                <m:ctrlPr>
                  <w:rPr>
                    <w:rFonts w:ascii="Cambria Math" w:hAnsi="Cambria Math"/>
                    <w:i/>
                    <w:lang w:val="nl-NL"/>
                  </w:rPr>
                </m:ctrlPr>
              </m:fPr>
              <m:num>
                <m:r>
                  <w:rPr>
                    <w:rFonts w:ascii="Cambria Math" w:hAnsi="Cambria Math"/>
                    <w:lang w:val="nl-NL"/>
                  </w:rPr>
                  <m:t>6,0</m:t>
                </m:r>
              </m:num>
              <m:den>
                <m:r>
                  <w:rPr>
                    <w:rFonts w:ascii="Cambria Math" w:hAnsi="Cambria Math"/>
                    <w:lang w:val="nl-NL"/>
                  </w:rPr>
                  <m:t>1,0</m:t>
                </m:r>
              </m:den>
            </m:f>
          </m:e>
        </m:func>
      </m:oMath>
      <w:r w:rsidR="001179EF" w:rsidRPr="00EE2A13">
        <w:rPr>
          <w:lang w:val="nl-NL"/>
        </w:rPr>
        <w:t xml:space="preserve"> = 3,40 MJ</w:t>
      </w:r>
    </w:p>
    <w:p w:rsidR="00BB3E13" w:rsidRPr="00EE2A13" w:rsidRDefault="00BB3E13" w:rsidP="00BB3E13">
      <w:pPr>
        <w:pStyle w:val="Inspring"/>
        <w:ind w:left="0"/>
        <w:rPr>
          <w:lang w:val="nl-NL"/>
        </w:rPr>
      </w:pPr>
      <w:r w:rsidRPr="00EE2A13">
        <w:rPr>
          <w:lang w:val="nl-NL"/>
        </w:rPr>
        <w:t xml:space="preserve">2.2. </w:t>
      </w:r>
      <w:r w:rsidR="00C44310" w:rsidRPr="00EE2A13">
        <w:rPr>
          <w:lang w:val="nl-NL"/>
        </w:rPr>
        <w:t>Voor een drukverhoging in een stap hangt de volumearbeid alleen af van</w:t>
      </w:r>
      <w:r w:rsidRPr="00EE2A13">
        <w:rPr>
          <w:lang w:val="nl-NL"/>
        </w:rPr>
        <w:t xml:space="preserve"> </w:t>
      </w:r>
      <w:r w:rsidRPr="00EE2A13">
        <w:rPr>
          <w:i/>
          <w:lang w:val="nl-NL"/>
        </w:rPr>
        <w:t>n</w:t>
      </w:r>
      <w:r w:rsidRPr="00EE2A13">
        <w:rPr>
          <w:vertAlign w:val="subscript"/>
          <w:lang w:val="nl-NL"/>
        </w:rPr>
        <w:t>2</w:t>
      </w:r>
      <w:r w:rsidRPr="00EE2A13">
        <w:rPr>
          <w:lang w:val="nl-NL"/>
        </w:rPr>
        <w:t xml:space="preserve">, </w:t>
      </w:r>
      <w:r w:rsidRPr="00EE2A13">
        <w:rPr>
          <w:i/>
          <w:lang w:val="nl-NL"/>
        </w:rPr>
        <w:t>p</w:t>
      </w:r>
      <w:r w:rsidRPr="00EE2A13">
        <w:rPr>
          <w:vertAlign w:val="subscript"/>
          <w:lang w:val="nl-NL"/>
        </w:rPr>
        <w:t>2</w:t>
      </w:r>
      <w:r w:rsidRPr="00EE2A13">
        <w:rPr>
          <w:lang w:val="nl-NL"/>
        </w:rPr>
        <w:t xml:space="preserve"> and </w:t>
      </w:r>
      <w:r w:rsidRPr="00EE2A13">
        <w:rPr>
          <w:i/>
          <w:lang w:val="nl-NL"/>
        </w:rPr>
        <w:t>p</w:t>
      </w:r>
      <w:r w:rsidRPr="00EE2A13">
        <w:rPr>
          <w:vertAlign w:val="subscript"/>
          <w:lang w:val="nl-NL"/>
        </w:rPr>
        <w:t>0</w:t>
      </w:r>
      <w:r w:rsidRPr="00EE2A13">
        <w:rPr>
          <w:lang w:val="nl-NL"/>
        </w:rPr>
        <w:t>:</w:t>
      </w:r>
    </w:p>
    <w:p w:rsidR="00BB3E13" w:rsidRPr="00EE2A13" w:rsidRDefault="00BB3E13" w:rsidP="00BB3E13">
      <w:pPr>
        <w:pStyle w:val="Inspring"/>
        <w:ind w:left="0"/>
        <w:rPr>
          <w:lang w:val="nl-NL"/>
        </w:rPr>
      </w:pPr>
      <w:r w:rsidRPr="00EE2A13">
        <w:rPr>
          <w:rFonts w:ascii="Symbol" w:hAnsi="Symbol"/>
          <w:lang w:val="nl-NL"/>
        </w:rPr>
        <w:t></w:t>
      </w:r>
      <w:r w:rsidRPr="00EE2A13">
        <w:rPr>
          <w:lang w:val="nl-NL"/>
        </w:rPr>
        <w:tab/>
        <w:t>Δ</w:t>
      </w:r>
      <w:r w:rsidRPr="00EE2A13">
        <w:rPr>
          <w:i/>
          <w:lang w:val="nl-NL"/>
        </w:rPr>
        <w:t>W</w:t>
      </w:r>
      <w:r w:rsidRPr="00EE2A13">
        <w:rPr>
          <w:lang w:val="nl-NL"/>
        </w:rPr>
        <w:t xml:space="preserve"> = </w:t>
      </w:r>
      <w:r w:rsidRPr="00EE2A13">
        <w:rPr>
          <w:i/>
          <w:lang w:val="nl-NL"/>
        </w:rPr>
        <w:t>W</w:t>
      </w:r>
      <w:r w:rsidRPr="00EE2A13">
        <w:rPr>
          <w:vertAlign w:val="subscript"/>
          <w:lang w:val="nl-NL"/>
        </w:rPr>
        <w:t>1</w:t>
      </w:r>
      <w:r w:rsidRPr="00EE2A13">
        <w:rPr>
          <w:lang w:val="nl-NL"/>
        </w:rPr>
        <w:t xml:space="preserve"> – </w:t>
      </w:r>
      <w:r w:rsidRPr="00EE2A13">
        <w:rPr>
          <w:i/>
          <w:lang w:val="nl-NL"/>
        </w:rPr>
        <w:t>W</w:t>
      </w:r>
      <w:r w:rsidRPr="00EE2A13">
        <w:rPr>
          <w:vertAlign w:val="subscript"/>
          <w:lang w:val="nl-NL"/>
        </w:rPr>
        <w:t>2</w:t>
      </w:r>
      <w:r w:rsidRPr="00EE2A13">
        <w:rPr>
          <w:lang w:val="nl-NL"/>
        </w:rPr>
        <w:t xml:space="preserve"> = 1.41 MJ</w:t>
      </w:r>
    </w:p>
    <w:p w:rsidR="00BB3E13" w:rsidRPr="00EE2A13" w:rsidRDefault="00BB3E13" w:rsidP="00BB3E13">
      <w:pPr>
        <w:pStyle w:val="Inspring"/>
        <w:ind w:left="0"/>
        <w:rPr>
          <w:lang w:val="nl-NL"/>
        </w:rPr>
      </w:pPr>
      <w:r w:rsidRPr="00EE2A13">
        <w:rPr>
          <w:position w:val="-32"/>
          <w:sz w:val="20"/>
          <w:lang w:val="nl-NL"/>
        </w:rPr>
        <w:object w:dxaOrig="3560" w:dyaOrig="720">
          <v:shape id="_x0000_i1035" type="#_x0000_t75" style="width:177.95pt;height:36.5pt" o:ole="" fillcolor="window">
            <v:imagedata r:id="rId27" o:title=""/>
          </v:shape>
          <o:OLEObject Type="Embed" ProgID="Equation.3" ShapeID="_x0000_i1035" DrawAspect="Content" ObjectID="_1314546732" r:id="rId28"/>
        </w:object>
      </w:r>
    </w:p>
    <w:p w:rsidR="00BB3E13" w:rsidRPr="00EE2A13" w:rsidRDefault="00BB3E13" w:rsidP="00BB3E13">
      <w:pPr>
        <w:pStyle w:val="Vraag"/>
        <w:ind w:left="0" w:firstLine="0"/>
        <w:rPr>
          <w:lang w:val="nl-NL"/>
        </w:rPr>
      </w:pPr>
      <w:r w:rsidRPr="00EE2A13">
        <w:rPr>
          <w:lang w:val="nl-NL"/>
        </w:rPr>
        <w:t>3.</w:t>
      </w:r>
      <w:r w:rsidRPr="00EE2A13">
        <w:rPr>
          <w:lang w:val="nl-NL"/>
        </w:rPr>
        <w:tab/>
      </w:r>
      <w:r w:rsidR="00C44310" w:rsidRPr="00EE2A13">
        <w:rPr>
          <w:lang w:val="nl-NL"/>
        </w:rPr>
        <w:t>Met</w:t>
      </w:r>
      <w:r w:rsidRPr="00EE2A13">
        <w:rPr>
          <w:lang w:val="nl-NL"/>
        </w:rPr>
        <w:t xml:space="preserve"> </w:t>
      </w:r>
      <w:r w:rsidRPr="00EE2A13">
        <w:rPr>
          <w:i/>
          <w:lang w:val="nl-NL"/>
        </w:rPr>
        <w:t>K</w:t>
      </w:r>
      <w:r w:rsidRPr="00EE2A13">
        <w:rPr>
          <w:lang w:val="nl-NL"/>
        </w:rPr>
        <w:t xml:space="preserve"> = 3,3 </w:t>
      </w:r>
      <w:r w:rsidR="00C44310" w:rsidRPr="00EE2A13">
        <w:rPr>
          <w:lang w:val="nl-NL"/>
        </w:rPr>
        <w:t>geeft dit</w:t>
      </w:r>
      <w:r w:rsidRPr="00EE2A13">
        <w:rPr>
          <w:lang w:val="nl-NL"/>
        </w:rPr>
        <w:t>:</w:t>
      </w:r>
    </w:p>
    <w:p w:rsidR="00BB3E13" w:rsidRPr="00EE2A13" w:rsidRDefault="00BB3E13" w:rsidP="00BB3E13">
      <w:pPr>
        <w:pStyle w:val="Inspring"/>
        <w:ind w:left="0"/>
        <w:rPr>
          <w:lang w:val="nl-NL"/>
        </w:rPr>
      </w:pPr>
      <w:r w:rsidRPr="00EE2A13">
        <w:rPr>
          <w:i/>
          <w:lang w:val="nl-NL"/>
        </w:rPr>
        <w:t>x</w:t>
      </w:r>
      <w:r w:rsidRPr="00EE2A13">
        <w:rPr>
          <w:vertAlign w:val="subscript"/>
          <w:lang w:val="nl-NL"/>
        </w:rPr>
        <w:t>1/2</w:t>
      </w:r>
      <w:r w:rsidRPr="00EE2A13">
        <w:rPr>
          <w:lang w:val="nl-NL"/>
        </w:rPr>
        <w:t xml:space="preserve"> = 184 ± 151</w:t>
      </w:r>
      <w:r w:rsidR="00C44310" w:rsidRPr="00EE2A13">
        <w:rPr>
          <w:lang w:val="nl-NL"/>
        </w:rPr>
        <w:t>,</w:t>
      </w:r>
      <w:r w:rsidRPr="00EE2A13">
        <w:rPr>
          <w:lang w:val="nl-NL"/>
        </w:rPr>
        <w:t>6; x</w:t>
      </w:r>
      <w:r w:rsidRPr="00EE2A13">
        <w:rPr>
          <w:vertAlign w:val="subscript"/>
          <w:lang w:val="nl-NL"/>
        </w:rPr>
        <w:t>1</w:t>
      </w:r>
      <w:r w:rsidRPr="00EE2A13">
        <w:rPr>
          <w:lang w:val="nl-NL"/>
        </w:rPr>
        <w:t xml:space="preserve"> = 33</w:t>
      </w:r>
      <w:r w:rsidR="00C44310" w:rsidRPr="00EE2A13">
        <w:rPr>
          <w:lang w:val="nl-NL"/>
        </w:rPr>
        <w:t>,</w:t>
      </w:r>
      <w:r w:rsidRPr="00EE2A13">
        <w:rPr>
          <w:lang w:val="nl-NL"/>
        </w:rPr>
        <w:t xml:space="preserve">2; </w:t>
      </w:r>
      <w:r w:rsidRPr="00EE2A13">
        <w:rPr>
          <w:i/>
          <w:lang w:val="nl-NL"/>
        </w:rPr>
        <w:t>x</w:t>
      </w:r>
      <w:r w:rsidRPr="00EE2A13">
        <w:rPr>
          <w:vertAlign w:val="subscript"/>
          <w:lang w:val="nl-NL"/>
        </w:rPr>
        <w:t>2</w:t>
      </w:r>
      <w:r w:rsidRPr="00EE2A13">
        <w:rPr>
          <w:lang w:val="nl-NL"/>
        </w:rPr>
        <w:t>= 336</w:t>
      </w:r>
      <w:r w:rsidR="00C44310" w:rsidRPr="00EE2A13">
        <w:rPr>
          <w:lang w:val="nl-NL"/>
        </w:rPr>
        <w:t>,</w:t>
      </w:r>
      <w:r w:rsidRPr="00EE2A13">
        <w:rPr>
          <w:lang w:val="nl-NL"/>
        </w:rPr>
        <w:t>4</w:t>
      </w:r>
    </w:p>
    <w:p w:rsidR="00BB3E13" w:rsidRPr="00EE2A13" w:rsidRDefault="00C44310" w:rsidP="00BB3E13">
      <w:pPr>
        <w:pStyle w:val="Inspring"/>
        <w:ind w:left="0"/>
        <w:rPr>
          <w:lang w:val="nl-NL"/>
        </w:rPr>
      </w:pPr>
      <w:r w:rsidRPr="00EE2A13">
        <w:rPr>
          <w:lang w:val="nl-NL"/>
        </w:rPr>
        <w:t>De samenstelling van het uitgaande</w:t>
      </w:r>
      <w:r w:rsidR="00BB3E13" w:rsidRPr="00EE2A13">
        <w:rPr>
          <w:lang w:val="nl-NL"/>
        </w:rPr>
        <w:t xml:space="preserve"> gas is:</w:t>
      </w:r>
    </w:p>
    <w:p w:rsidR="00BB3E13" w:rsidRPr="00EE2A13" w:rsidRDefault="00BB3E13" w:rsidP="00BB3E13">
      <w:pPr>
        <w:pStyle w:val="Inspring"/>
        <w:ind w:left="0"/>
        <w:rPr>
          <w:lang w:val="nl-NL"/>
        </w:rPr>
      </w:pPr>
      <w:r w:rsidRPr="00EE2A13">
        <w:rPr>
          <w:lang w:val="nl-NL"/>
        </w:rPr>
        <w:t>6</w:t>
      </w:r>
      <w:r w:rsidR="00C44310" w:rsidRPr="00EE2A13">
        <w:rPr>
          <w:lang w:val="nl-NL"/>
        </w:rPr>
        <w:t>,</w:t>
      </w:r>
      <w:r w:rsidRPr="00EE2A13">
        <w:rPr>
          <w:lang w:val="nl-NL"/>
        </w:rPr>
        <w:t>8 mol CO, 51</w:t>
      </w:r>
      <w:r w:rsidR="00C44310" w:rsidRPr="00EE2A13">
        <w:rPr>
          <w:lang w:val="nl-NL"/>
        </w:rPr>
        <w:t>,</w:t>
      </w:r>
      <w:r w:rsidRPr="00EE2A13">
        <w:rPr>
          <w:lang w:val="nl-NL"/>
        </w:rPr>
        <w:t>2 mol CO</w:t>
      </w:r>
      <w:r w:rsidRPr="00EE2A13">
        <w:rPr>
          <w:vertAlign w:val="subscript"/>
          <w:lang w:val="nl-NL"/>
        </w:rPr>
        <w:t>2</w:t>
      </w:r>
      <w:r w:rsidRPr="00EE2A13">
        <w:rPr>
          <w:lang w:val="nl-NL"/>
        </w:rPr>
        <w:t>, 2</w:t>
      </w:r>
      <w:r w:rsidR="00C44310" w:rsidRPr="00EE2A13">
        <w:rPr>
          <w:lang w:val="nl-NL"/>
        </w:rPr>
        <w:t>,</w:t>
      </w:r>
      <w:r w:rsidRPr="00EE2A13">
        <w:rPr>
          <w:lang w:val="nl-NL"/>
        </w:rPr>
        <w:t>0 mol CH</w:t>
      </w:r>
      <w:r w:rsidRPr="00EE2A13">
        <w:rPr>
          <w:vertAlign w:val="subscript"/>
          <w:lang w:val="nl-NL"/>
        </w:rPr>
        <w:t>4</w:t>
      </w:r>
      <w:r w:rsidRPr="00EE2A13">
        <w:rPr>
          <w:lang w:val="nl-NL"/>
        </w:rPr>
        <w:t xml:space="preserve"> and N</w:t>
      </w:r>
      <w:r w:rsidRPr="00EE2A13">
        <w:rPr>
          <w:vertAlign w:val="subscript"/>
          <w:lang w:val="nl-NL"/>
        </w:rPr>
        <w:t>2</w:t>
      </w:r>
      <w:r w:rsidRPr="00EE2A13">
        <w:rPr>
          <w:lang w:val="nl-NL"/>
        </w:rPr>
        <w:t>, 73</w:t>
      </w:r>
      <w:r w:rsidR="00C44310" w:rsidRPr="00EE2A13">
        <w:rPr>
          <w:lang w:val="nl-NL"/>
        </w:rPr>
        <w:t>,</w:t>
      </w:r>
      <w:r w:rsidRPr="00EE2A13">
        <w:rPr>
          <w:lang w:val="nl-NL"/>
        </w:rPr>
        <w:t>2 mol H</w:t>
      </w:r>
      <w:r w:rsidRPr="00EE2A13">
        <w:rPr>
          <w:vertAlign w:val="subscript"/>
          <w:lang w:val="nl-NL"/>
        </w:rPr>
        <w:t>2</w:t>
      </w:r>
      <w:r w:rsidRPr="00EE2A13">
        <w:rPr>
          <w:lang w:val="nl-NL"/>
        </w:rPr>
        <w:t xml:space="preserve"> and 166</w:t>
      </w:r>
      <w:r w:rsidR="00C44310" w:rsidRPr="00EE2A13">
        <w:rPr>
          <w:lang w:val="nl-NL"/>
        </w:rPr>
        <w:t>,</w:t>
      </w:r>
      <w:r w:rsidRPr="00EE2A13">
        <w:rPr>
          <w:lang w:val="nl-NL"/>
        </w:rPr>
        <w:t>8 mol H</w:t>
      </w:r>
      <w:r w:rsidRPr="00EE2A13">
        <w:rPr>
          <w:vertAlign w:val="subscript"/>
          <w:lang w:val="nl-NL"/>
        </w:rPr>
        <w:t>2</w:t>
      </w:r>
      <w:r w:rsidRPr="00EE2A13">
        <w:rPr>
          <w:lang w:val="nl-NL"/>
        </w:rPr>
        <w:t>O</w:t>
      </w:r>
      <w:r w:rsidR="00C44310" w:rsidRPr="00EE2A13">
        <w:rPr>
          <w:lang w:val="nl-NL"/>
        </w:rPr>
        <w:t>,</w:t>
      </w:r>
    </w:p>
    <w:p w:rsidR="00BB3E13" w:rsidRPr="00EE2A13" w:rsidRDefault="00BB3E13" w:rsidP="00BB3E13">
      <w:pPr>
        <w:rPr>
          <w:lang w:val="nl-NL"/>
        </w:rPr>
      </w:pPr>
    </w:p>
    <w:p w:rsidR="00BB3E13" w:rsidRPr="00EE2A13" w:rsidRDefault="00BB3E13" w:rsidP="00BB3E13">
      <w:pPr>
        <w:pStyle w:val="Kop3"/>
        <w:rPr>
          <w:lang w:val="nl-NL"/>
        </w:rPr>
      </w:pPr>
      <w:bookmarkStart w:id="14" w:name="_Toc31727529"/>
      <w:r w:rsidRPr="00EE2A13">
        <w:rPr>
          <w:lang w:val="nl-NL"/>
        </w:rPr>
        <w:t>Opgave 4</w:t>
      </w:r>
      <w:bookmarkEnd w:id="14"/>
    </w:p>
    <w:p w:rsidR="00BB3E13" w:rsidRPr="00EE2A13" w:rsidRDefault="00BB3E13" w:rsidP="00BB3E13">
      <w:pPr>
        <w:rPr>
          <w:lang w:val="nl-NL"/>
        </w:rPr>
      </w:pPr>
      <w:r w:rsidRPr="00EE2A13">
        <w:rPr>
          <w:lang w:val="nl-NL"/>
        </w:rPr>
        <w:t>a)</w:t>
      </w:r>
      <w:r w:rsidRPr="00EE2A13">
        <w:rPr>
          <w:lang w:val="nl-NL"/>
        </w:rPr>
        <w:tab/>
        <w:t xml:space="preserve">2 </w:t>
      </w:r>
      <w:r w:rsidRPr="00EE2A13">
        <w:rPr>
          <w:vertAlign w:val="superscript"/>
          <w:lang w:val="nl-NL"/>
        </w:rPr>
        <w:t>32</w:t>
      </w:r>
      <w:r w:rsidRPr="00EE2A13">
        <w:rPr>
          <w:lang w:val="nl-NL"/>
        </w:rPr>
        <w:t>P + 5 Cl</w:t>
      </w:r>
      <w:r w:rsidRPr="00EE2A13">
        <w:rPr>
          <w:vertAlign w:val="subscript"/>
          <w:lang w:val="nl-NL"/>
        </w:rPr>
        <w:t>2</w:t>
      </w:r>
      <w:r w:rsidRPr="00EE2A13">
        <w:rPr>
          <w:lang w:val="nl-NL"/>
        </w:rPr>
        <w:tab/>
      </w:r>
      <w:r w:rsidRPr="00EE2A13">
        <w:rPr>
          <w:lang w:val="nl-NL"/>
        </w:rPr>
        <w:tab/>
      </w:r>
      <w:r w:rsidRPr="00EE2A13">
        <w:rPr>
          <w:lang w:val="nl-NL"/>
        </w:rPr>
        <w:tab/>
      </w:r>
      <w:r w:rsidRPr="00EE2A13">
        <w:rPr>
          <w:rFonts w:ascii="Symbol" w:hAnsi="Symbol"/>
          <w:lang w:val="nl-NL"/>
        </w:rPr>
        <w:t></w:t>
      </w:r>
      <w:r w:rsidRPr="00EE2A13">
        <w:rPr>
          <w:rFonts w:ascii="Symbol" w:hAnsi="Symbol"/>
          <w:lang w:val="nl-NL"/>
        </w:rPr>
        <w:tab/>
      </w:r>
      <w:r w:rsidRPr="00EE2A13">
        <w:rPr>
          <w:lang w:val="nl-NL"/>
        </w:rPr>
        <w:t>2</w:t>
      </w:r>
      <w:r w:rsidRPr="00EE2A13">
        <w:rPr>
          <w:vertAlign w:val="superscript"/>
          <w:lang w:val="nl-NL"/>
        </w:rPr>
        <w:t xml:space="preserve"> 32</w:t>
      </w:r>
      <w:r w:rsidRPr="00EE2A13">
        <w:rPr>
          <w:lang w:val="nl-NL"/>
        </w:rPr>
        <w:t>PCl</w:t>
      </w:r>
      <w:r w:rsidRPr="00EE2A13">
        <w:rPr>
          <w:vertAlign w:val="subscript"/>
          <w:lang w:val="nl-NL"/>
        </w:rPr>
        <w:t>5</w:t>
      </w:r>
    </w:p>
    <w:p w:rsidR="00BB3E13" w:rsidRPr="00EE2A13" w:rsidRDefault="00BB3E13" w:rsidP="00BB3E13">
      <w:pPr>
        <w:rPr>
          <w:lang w:val="nl-NL"/>
        </w:rPr>
      </w:pPr>
      <w:r w:rsidRPr="00EE2A13">
        <w:rPr>
          <w:lang w:val="nl-NL"/>
        </w:rPr>
        <w:t>b)</w:t>
      </w:r>
      <w:r w:rsidRPr="00EE2A13">
        <w:rPr>
          <w:lang w:val="nl-NL"/>
        </w:rPr>
        <w:tab/>
        <w:t>PCl</w:t>
      </w:r>
      <w:r w:rsidRPr="00EE2A13">
        <w:rPr>
          <w:vertAlign w:val="subscript"/>
          <w:lang w:val="nl-NL"/>
        </w:rPr>
        <w:t>5</w:t>
      </w:r>
      <w:r w:rsidRPr="00EE2A13">
        <w:rPr>
          <w:lang w:val="nl-NL"/>
        </w:rPr>
        <w:t xml:space="preserve"> + 2 OH</w:t>
      </w:r>
      <w:r w:rsidRPr="00EE2A13">
        <w:rPr>
          <w:vertAlign w:val="superscript"/>
          <w:lang w:val="nl-NL"/>
        </w:rPr>
        <w:t>–</w:t>
      </w:r>
      <w:r w:rsidRPr="00EE2A13">
        <w:rPr>
          <w:lang w:val="nl-NL"/>
        </w:rPr>
        <w:tab/>
      </w:r>
      <w:r w:rsidRPr="00EE2A13">
        <w:rPr>
          <w:lang w:val="nl-NL"/>
        </w:rPr>
        <w:tab/>
      </w:r>
      <w:r w:rsidRPr="00EE2A13">
        <w:rPr>
          <w:rFonts w:ascii="Symbol" w:hAnsi="Symbol"/>
          <w:lang w:val="nl-NL"/>
        </w:rPr>
        <w:t></w:t>
      </w:r>
      <w:r w:rsidRPr="00EE2A13">
        <w:rPr>
          <w:lang w:val="nl-NL"/>
        </w:rPr>
        <w:tab/>
        <w:t>POCl</w:t>
      </w:r>
      <w:r w:rsidRPr="00EE2A13">
        <w:rPr>
          <w:vertAlign w:val="subscript"/>
          <w:lang w:val="nl-NL"/>
        </w:rPr>
        <w:t>3</w:t>
      </w:r>
      <w:r w:rsidRPr="00EE2A13">
        <w:rPr>
          <w:lang w:val="nl-NL"/>
        </w:rPr>
        <w:t xml:space="preserve"> + 2 Cl</w:t>
      </w:r>
      <w:r w:rsidRPr="00EE2A13">
        <w:rPr>
          <w:vertAlign w:val="superscript"/>
          <w:lang w:val="nl-NL"/>
        </w:rPr>
        <w:t>–</w:t>
      </w:r>
      <w:r w:rsidRPr="00EE2A13">
        <w:rPr>
          <w:lang w:val="nl-NL"/>
        </w:rPr>
        <w:t xml:space="preserve"> + H</w:t>
      </w:r>
      <w:r w:rsidRPr="00EE2A13">
        <w:rPr>
          <w:vertAlign w:val="subscript"/>
          <w:lang w:val="nl-NL"/>
        </w:rPr>
        <w:t>2</w:t>
      </w:r>
      <w:r w:rsidRPr="00EE2A13">
        <w:rPr>
          <w:lang w:val="nl-NL"/>
        </w:rPr>
        <w:t>O</w:t>
      </w:r>
    </w:p>
    <w:p w:rsidR="00BB3E13" w:rsidRPr="00EE2A13" w:rsidRDefault="00BB3E13" w:rsidP="00BB3E13">
      <w:pPr>
        <w:rPr>
          <w:lang w:val="nl-NL"/>
        </w:rPr>
      </w:pPr>
      <w:r w:rsidRPr="00EE2A13">
        <w:rPr>
          <w:lang w:val="nl-NL"/>
        </w:rPr>
        <w:t>POCl</w:t>
      </w:r>
      <w:r w:rsidRPr="00EE2A13">
        <w:rPr>
          <w:vertAlign w:val="subscript"/>
          <w:lang w:val="nl-NL"/>
        </w:rPr>
        <w:t>3</w:t>
      </w:r>
      <w:r w:rsidRPr="00EE2A13">
        <w:rPr>
          <w:lang w:val="nl-NL"/>
        </w:rPr>
        <w:t xml:space="preserve"> + 6 OH</w:t>
      </w:r>
      <w:r w:rsidRPr="00EE2A13">
        <w:rPr>
          <w:vertAlign w:val="superscript"/>
          <w:lang w:val="nl-NL"/>
        </w:rPr>
        <w:t>–</w:t>
      </w:r>
      <w:r w:rsidRPr="00EE2A13">
        <w:rPr>
          <w:lang w:val="nl-NL"/>
        </w:rPr>
        <w:tab/>
      </w:r>
      <w:r w:rsidRPr="00EE2A13">
        <w:rPr>
          <w:lang w:val="nl-NL"/>
        </w:rPr>
        <w:tab/>
      </w:r>
      <w:r w:rsidRPr="00EE2A13">
        <w:rPr>
          <w:rFonts w:ascii="Symbol" w:hAnsi="Symbol"/>
          <w:lang w:val="nl-NL"/>
        </w:rPr>
        <w:t></w:t>
      </w:r>
      <w:r w:rsidRPr="00EE2A13">
        <w:rPr>
          <w:lang w:val="nl-NL"/>
        </w:rPr>
        <w:tab/>
        <w:t>PO</w:t>
      </w:r>
      <w:r w:rsidRPr="00EE2A13">
        <w:rPr>
          <w:vertAlign w:val="subscript"/>
          <w:lang w:val="nl-NL"/>
        </w:rPr>
        <w:t>4</w:t>
      </w:r>
      <w:r w:rsidRPr="00EE2A13">
        <w:rPr>
          <w:vertAlign w:val="superscript"/>
          <w:lang w:val="nl-NL"/>
        </w:rPr>
        <w:t>3–</w:t>
      </w:r>
      <w:r w:rsidRPr="00EE2A13">
        <w:rPr>
          <w:lang w:val="nl-NL"/>
        </w:rPr>
        <w:t xml:space="preserve"> + 3 Cl</w:t>
      </w:r>
      <w:r w:rsidRPr="00EE2A13">
        <w:rPr>
          <w:vertAlign w:val="superscript"/>
          <w:lang w:val="nl-NL"/>
        </w:rPr>
        <w:t>–</w:t>
      </w:r>
      <w:r w:rsidRPr="00EE2A13">
        <w:rPr>
          <w:lang w:val="nl-NL"/>
        </w:rPr>
        <w:t xml:space="preserve"> + 3 H</w:t>
      </w:r>
      <w:r w:rsidRPr="00EE2A13">
        <w:rPr>
          <w:vertAlign w:val="subscript"/>
          <w:lang w:val="nl-NL"/>
        </w:rPr>
        <w:t xml:space="preserve"> 2</w:t>
      </w:r>
      <w:r w:rsidRPr="00EE2A13">
        <w:rPr>
          <w:lang w:val="nl-NL"/>
        </w:rPr>
        <w:t>O</w:t>
      </w:r>
    </w:p>
    <w:p w:rsidR="00BB3E13" w:rsidRPr="00EE2A13" w:rsidRDefault="00BB3E13" w:rsidP="00BB3E13">
      <w:pPr>
        <w:rPr>
          <w:lang w:val="nl-NL"/>
        </w:rPr>
      </w:pPr>
      <w:r w:rsidRPr="00EE2A13">
        <w:rPr>
          <w:lang w:val="nl-NL"/>
        </w:rPr>
        <w:t>PCl</w:t>
      </w:r>
      <w:r w:rsidRPr="00EE2A13">
        <w:rPr>
          <w:vertAlign w:val="subscript"/>
          <w:lang w:val="nl-NL"/>
        </w:rPr>
        <w:t xml:space="preserve">5 </w:t>
      </w:r>
      <w:r w:rsidRPr="00EE2A13">
        <w:rPr>
          <w:lang w:val="nl-NL"/>
        </w:rPr>
        <w:t>+ 8 OH</w:t>
      </w:r>
      <w:r w:rsidRPr="00EE2A13">
        <w:rPr>
          <w:vertAlign w:val="superscript"/>
          <w:lang w:val="nl-NL"/>
        </w:rPr>
        <w:t>–</w:t>
      </w:r>
      <w:r w:rsidRPr="00EE2A13">
        <w:rPr>
          <w:lang w:val="nl-NL"/>
        </w:rPr>
        <w:tab/>
      </w:r>
      <w:r w:rsidRPr="00EE2A13">
        <w:rPr>
          <w:lang w:val="nl-NL"/>
        </w:rPr>
        <w:tab/>
      </w:r>
      <w:r w:rsidRPr="00EE2A13">
        <w:rPr>
          <w:rFonts w:ascii="Symbol" w:hAnsi="Symbol"/>
          <w:lang w:val="nl-NL"/>
        </w:rPr>
        <w:t></w:t>
      </w:r>
      <w:r w:rsidRPr="00EE2A13">
        <w:rPr>
          <w:lang w:val="nl-NL"/>
        </w:rPr>
        <w:tab/>
        <w:t>PO</w:t>
      </w:r>
      <w:r w:rsidRPr="00EE2A13">
        <w:rPr>
          <w:vertAlign w:val="subscript"/>
          <w:lang w:val="nl-NL"/>
        </w:rPr>
        <w:t>4</w:t>
      </w:r>
      <w:r w:rsidRPr="00EE2A13">
        <w:rPr>
          <w:vertAlign w:val="superscript"/>
          <w:lang w:val="nl-NL"/>
        </w:rPr>
        <w:t>3–</w:t>
      </w:r>
      <w:r w:rsidRPr="00EE2A13">
        <w:rPr>
          <w:lang w:val="nl-NL"/>
        </w:rPr>
        <w:t xml:space="preserve"> + 5 Cl</w:t>
      </w:r>
      <w:r w:rsidRPr="00EE2A13">
        <w:rPr>
          <w:vertAlign w:val="superscript"/>
          <w:lang w:val="nl-NL"/>
        </w:rPr>
        <w:t>–</w:t>
      </w:r>
      <w:r w:rsidRPr="00EE2A13">
        <w:rPr>
          <w:lang w:val="nl-NL"/>
        </w:rPr>
        <w:t xml:space="preserve"> + 4 H</w:t>
      </w:r>
      <w:r w:rsidRPr="00EE2A13">
        <w:rPr>
          <w:vertAlign w:val="subscript"/>
          <w:lang w:val="nl-NL"/>
        </w:rPr>
        <w:t>2</w:t>
      </w:r>
      <w:r w:rsidRPr="00EE2A13">
        <w:rPr>
          <w:lang w:val="nl-NL"/>
        </w:rPr>
        <w:t>O</w:t>
      </w:r>
    </w:p>
    <w:p w:rsidR="00BB3E13" w:rsidRPr="00EE2A13" w:rsidRDefault="00BB3E13" w:rsidP="00BB3E13">
      <w:pPr>
        <w:rPr>
          <w:lang w:val="nl-NL"/>
        </w:rPr>
      </w:pPr>
      <w:r w:rsidRPr="00EE2A13">
        <w:rPr>
          <w:lang w:val="nl-NL"/>
        </w:rPr>
        <w:t>Cl</w:t>
      </w:r>
      <w:r w:rsidRPr="00EE2A13">
        <w:rPr>
          <w:vertAlign w:val="subscript"/>
          <w:lang w:val="nl-NL"/>
        </w:rPr>
        <w:t>3</w:t>
      </w:r>
      <w:r w:rsidRPr="00EE2A13">
        <w:rPr>
          <w:lang w:val="nl-NL"/>
        </w:rPr>
        <w:t>PNPOCl</w:t>
      </w:r>
      <w:r w:rsidRPr="00EE2A13">
        <w:rPr>
          <w:vertAlign w:val="subscript"/>
          <w:lang w:val="nl-NL"/>
        </w:rPr>
        <w:t>2</w:t>
      </w:r>
      <w:r w:rsidRPr="00EE2A13">
        <w:rPr>
          <w:lang w:val="nl-NL"/>
        </w:rPr>
        <w:t xml:space="preserve"> + 11 OH</w:t>
      </w:r>
      <w:r w:rsidRPr="00EE2A13">
        <w:rPr>
          <w:vertAlign w:val="superscript"/>
          <w:lang w:val="nl-NL"/>
        </w:rPr>
        <w:t>–</w:t>
      </w:r>
      <w:r w:rsidRPr="00EE2A13">
        <w:rPr>
          <w:lang w:val="nl-NL"/>
        </w:rPr>
        <w:tab/>
      </w:r>
      <w:r w:rsidRPr="00EE2A13">
        <w:rPr>
          <w:rFonts w:ascii="Symbol" w:hAnsi="Symbol"/>
          <w:lang w:val="nl-NL"/>
        </w:rPr>
        <w:t></w:t>
      </w:r>
      <w:r w:rsidRPr="00EE2A13">
        <w:rPr>
          <w:lang w:val="nl-NL"/>
        </w:rPr>
        <w:tab/>
        <w:t>2 PO</w:t>
      </w:r>
      <w:r w:rsidRPr="00EE2A13">
        <w:rPr>
          <w:vertAlign w:val="subscript"/>
          <w:lang w:val="nl-NL"/>
        </w:rPr>
        <w:t>4</w:t>
      </w:r>
      <w:r w:rsidRPr="00EE2A13">
        <w:rPr>
          <w:vertAlign w:val="superscript"/>
          <w:lang w:val="nl-NL"/>
        </w:rPr>
        <w:t>3–</w:t>
      </w:r>
      <w:r w:rsidRPr="00EE2A13">
        <w:rPr>
          <w:lang w:val="nl-NL"/>
        </w:rPr>
        <w:t xml:space="preserve"> + NH</w:t>
      </w:r>
      <w:r w:rsidRPr="00EE2A13">
        <w:rPr>
          <w:vertAlign w:val="subscript"/>
          <w:lang w:val="nl-NL"/>
        </w:rPr>
        <w:t>3</w:t>
      </w:r>
      <w:r w:rsidRPr="00EE2A13">
        <w:rPr>
          <w:lang w:val="nl-NL"/>
        </w:rPr>
        <w:t xml:space="preserve"> + 5Cl</w:t>
      </w:r>
      <w:r w:rsidRPr="00EE2A13">
        <w:rPr>
          <w:vertAlign w:val="superscript"/>
          <w:lang w:val="nl-NL"/>
        </w:rPr>
        <w:t>–</w:t>
      </w:r>
      <w:r w:rsidRPr="00EE2A13">
        <w:rPr>
          <w:lang w:val="nl-NL"/>
        </w:rPr>
        <w:t xml:space="preserve"> + 4H</w:t>
      </w:r>
      <w:r w:rsidRPr="00EE2A13">
        <w:rPr>
          <w:vertAlign w:val="subscript"/>
          <w:lang w:val="nl-NL"/>
        </w:rPr>
        <w:t>2</w:t>
      </w:r>
      <w:r w:rsidRPr="00EE2A13">
        <w:rPr>
          <w:lang w:val="nl-NL"/>
        </w:rPr>
        <w:t>O</w:t>
      </w:r>
    </w:p>
    <w:p w:rsidR="00BB3E13" w:rsidRPr="00EE2A13" w:rsidRDefault="00BB3E13" w:rsidP="00BB3E13">
      <w:pPr>
        <w:rPr>
          <w:lang w:val="nl-NL"/>
        </w:rPr>
      </w:pPr>
      <w:r w:rsidRPr="00EE2A13">
        <w:rPr>
          <w:lang w:val="nl-NL"/>
        </w:rPr>
        <w:t>c)</w:t>
      </w:r>
      <w:r w:rsidRPr="00EE2A13">
        <w:rPr>
          <w:lang w:val="nl-NL"/>
        </w:rPr>
        <w:tab/>
      </w:r>
      <w:r w:rsidRPr="00EE2A13">
        <w:rPr>
          <w:i/>
          <w:lang w:val="nl-NL"/>
        </w:rPr>
        <w:t>A</w:t>
      </w:r>
      <w:r w:rsidRPr="00EE2A13">
        <w:rPr>
          <w:lang w:val="nl-NL"/>
        </w:rPr>
        <w:t xml:space="preserve"> = </w:t>
      </w:r>
      <w:r w:rsidRPr="00EE2A13">
        <w:rPr>
          <w:i/>
          <w:lang w:val="nl-NL"/>
        </w:rPr>
        <w:t>A</w:t>
      </w:r>
      <w:r w:rsidRPr="00EE2A13">
        <w:rPr>
          <w:vertAlign w:val="subscript"/>
          <w:lang w:val="nl-NL"/>
        </w:rPr>
        <w:t>0</w:t>
      </w:r>
      <w:r w:rsidRPr="00EE2A13">
        <w:rPr>
          <w:lang w:val="nl-NL"/>
        </w:rPr>
        <w:t xml:space="preserve"> e</w:t>
      </w:r>
      <w:r w:rsidRPr="00EE2A13">
        <w:rPr>
          <w:vertAlign w:val="superscript"/>
          <w:lang w:val="nl-NL"/>
        </w:rPr>
        <w:t>–</w:t>
      </w:r>
      <w:r w:rsidRPr="00EE2A13">
        <w:rPr>
          <w:i/>
          <w:vertAlign w:val="superscript"/>
          <w:lang w:val="nl-NL"/>
        </w:rPr>
        <w:t>λt</w:t>
      </w:r>
      <w:r w:rsidRPr="00EE2A13">
        <w:rPr>
          <w:lang w:val="nl-NL"/>
        </w:rPr>
        <w:t xml:space="preserve"> </w:t>
      </w:r>
      <w:r w:rsidRPr="00EE2A13">
        <w:rPr>
          <w:i/>
          <w:lang w:val="nl-NL"/>
        </w:rPr>
        <w:t>t</w:t>
      </w:r>
      <w:r w:rsidRPr="00EE2A13">
        <w:rPr>
          <w:vertAlign w:val="subscript"/>
          <w:lang w:val="nl-NL"/>
        </w:rPr>
        <w:t>1/2</w:t>
      </w:r>
      <w:r w:rsidRPr="00EE2A13">
        <w:rPr>
          <w:lang w:val="nl-NL"/>
        </w:rPr>
        <w:t xml:space="preserve">: </w:t>
      </w:r>
      <w:r w:rsidRPr="00EE2A13">
        <w:rPr>
          <w:i/>
          <w:lang w:val="nl-NL"/>
        </w:rPr>
        <w:t>A</w:t>
      </w:r>
      <w:r w:rsidRPr="00EE2A13">
        <w:rPr>
          <w:lang w:val="nl-NL"/>
        </w:rPr>
        <w:t xml:space="preserve"> = 0</w:t>
      </w:r>
      <w:r w:rsidR="00C44310" w:rsidRPr="00EE2A13">
        <w:rPr>
          <w:lang w:val="nl-NL"/>
        </w:rPr>
        <w:t>,</w:t>
      </w:r>
      <w:r w:rsidRPr="00EE2A13">
        <w:rPr>
          <w:lang w:val="nl-NL"/>
        </w:rPr>
        <w:t xml:space="preserve">5 </w:t>
      </w:r>
      <w:r w:rsidRPr="00EE2A13">
        <w:rPr>
          <w:i/>
          <w:lang w:val="nl-NL"/>
        </w:rPr>
        <w:t>A</w:t>
      </w:r>
      <w:r w:rsidRPr="00EE2A13">
        <w:rPr>
          <w:vertAlign w:val="subscript"/>
          <w:lang w:val="nl-NL"/>
        </w:rPr>
        <w:t>0</w:t>
      </w:r>
      <w:r w:rsidRPr="00EE2A13">
        <w:rPr>
          <w:lang w:val="nl-NL"/>
        </w:rPr>
        <w:t xml:space="preserve"> </w:t>
      </w:r>
      <w:r w:rsidRPr="00EE2A13">
        <w:rPr>
          <w:lang w:val="nl-NL"/>
        </w:rPr>
        <w:tab/>
      </w:r>
      <w:r w:rsidRPr="00EE2A13">
        <w:rPr>
          <w:rFonts w:ascii="Symbol" w:hAnsi="Symbol"/>
          <w:lang w:val="nl-NL"/>
        </w:rPr>
        <w:t></w:t>
      </w:r>
      <w:r w:rsidRPr="00EE2A13">
        <w:rPr>
          <w:lang w:val="nl-NL"/>
        </w:rPr>
        <w:t xml:space="preserve"> </w:t>
      </w:r>
      <w:r w:rsidRPr="00EE2A13">
        <w:rPr>
          <w:lang w:val="nl-NL"/>
        </w:rPr>
        <w:tab/>
      </w:r>
      <w:r w:rsidRPr="00EE2A13">
        <w:rPr>
          <w:i/>
          <w:lang w:val="nl-NL"/>
        </w:rPr>
        <w:t>λ</w:t>
      </w:r>
      <w:r w:rsidRPr="00EE2A13">
        <w:rPr>
          <w:lang w:val="nl-NL"/>
        </w:rPr>
        <w:t xml:space="preserve"> = ln2/</w:t>
      </w:r>
      <w:r w:rsidRPr="00EE2A13">
        <w:rPr>
          <w:i/>
          <w:lang w:val="nl-NL"/>
        </w:rPr>
        <w:t>t</w:t>
      </w:r>
      <w:r w:rsidRPr="00EE2A13">
        <w:rPr>
          <w:vertAlign w:val="subscript"/>
          <w:lang w:val="nl-NL"/>
        </w:rPr>
        <w:t>1/2</w:t>
      </w:r>
      <w:r w:rsidRPr="00EE2A13">
        <w:rPr>
          <w:lang w:val="nl-NL"/>
        </w:rPr>
        <w:tab/>
      </w:r>
      <w:r w:rsidRPr="00EE2A13">
        <w:rPr>
          <w:i/>
          <w:lang w:val="nl-NL"/>
        </w:rPr>
        <w:t>A</w:t>
      </w:r>
      <w:r w:rsidRPr="00EE2A13">
        <w:rPr>
          <w:lang w:val="nl-NL"/>
        </w:rPr>
        <w:t xml:space="preserve"> = 10</w:t>
      </w:r>
      <w:r w:rsidRPr="00EE2A13">
        <w:rPr>
          <w:vertAlign w:val="superscript"/>
          <w:lang w:val="nl-NL"/>
        </w:rPr>
        <w:t>–3</w:t>
      </w:r>
      <w:r w:rsidRPr="00EE2A13">
        <w:rPr>
          <w:lang w:val="nl-NL"/>
        </w:rPr>
        <w:t xml:space="preserve"> </w:t>
      </w:r>
      <w:r w:rsidRPr="00EE2A13">
        <w:rPr>
          <w:i/>
          <w:lang w:val="nl-NL"/>
        </w:rPr>
        <w:t>A</w:t>
      </w:r>
      <w:r w:rsidRPr="00EE2A13">
        <w:rPr>
          <w:vertAlign w:val="subscript"/>
          <w:lang w:val="nl-NL"/>
        </w:rPr>
        <w:t>0</w:t>
      </w:r>
    </w:p>
    <w:p w:rsidR="00BB3E13" w:rsidRPr="00EE2A13" w:rsidRDefault="00C44310" w:rsidP="00BB3E13">
      <w:pPr>
        <w:rPr>
          <w:lang w:val="nl-NL"/>
        </w:rPr>
      </w:pPr>
      <w:r w:rsidRPr="00EE2A13">
        <w:rPr>
          <w:position w:val="-54"/>
          <w:sz w:val="20"/>
          <w:lang w:val="nl-NL"/>
        </w:rPr>
        <w:object w:dxaOrig="3200" w:dyaOrig="960">
          <v:shape id="_x0000_i1036" type="#_x0000_t75" style="width:159.7pt;height:47.65pt" o:ole="" fillcolor="window">
            <v:imagedata r:id="rId29" o:title=""/>
          </v:shape>
          <o:OLEObject Type="Embed" ProgID="Equation.3" ShapeID="_x0000_i1036" DrawAspect="Content" ObjectID="_1314546733" r:id="rId30"/>
        </w:object>
      </w:r>
    </w:p>
    <w:p w:rsidR="00BB3E13" w:rsidRPr="00EE2A13" w:rsidRDefault="00BB3E13" w:rsidP="00BB3E13">
      <w:pPr>
        <w:rPr>
          <w:lang w:val="nl-NL"/>
        </w:rPr>
      </w:pPr>
      <w:r w:rsidRPr="00EE2A13">
        <w:rPr>
          <w:lang w:val="nl-NL"/>
        </w:rPr>
        <w:t>d)</w:t>
      </w:r>
    </w:p>
    <w:p w:rsidR="00BB3E13" w:rsidRPr="00EE2A13" w:rsidRDefault="00BB3E13" w:rsidP="00BB3E13">
      <w:pPr>
        <w:rPr>
          <w:lang w:val="nl-NL"/>
        </w:rPr>
      </w:pPr>
      <w:r w:rsidRPr="00EE2A13">
        <w:rPr>
          <w:lang w:val="nl-NL"/>
        </w:rPr>
        <w:object w:dxaOrig="9283" w:dyaOrig="4814">
          <v:shape id="_x0000_i1037" type="#_x0000_t75" style="width:463.95pt;height:240.85pt" o:ole="" fillcolor="window">
            <v:imagedata r:id="rId31" o:title=""/>
          </v:shape>
          <o:OLEObject Type="Embed" ProgID="ACD.ChemSketch.20" ShapeID="_x0000_i1037" DrawAspect="Content" ObjectID="_1314546734" r:id="rId32"/>
        </w:object>
      </w:r>
    </w:p>
    <w:p w:rsidR="00B84526" w:rsidRPr="00EE2A13" w:rsidRDefault="00BB3E13" w:rsidP="00B84526">
      <w:pPr>
        <w:tabs>
          <w:tab w:val="left" w:pos="2430"/>
          <w:tab w:val="left" w:pos="4500"/>
          <w:tab w:val="left" w:pos="6570"/>
        </w:tabs>
        <w:ind w:left="270" w:hanging="270"/>
        <w:rPr>
          <w:lang w:val="nl-NL"/>
        </w:rPr>
      </w:pPr>
      <w:r w:rsidRPr="00EE2A13">
        <w:rPr>
          <w:lang w:val="nl-NL"/>
        </w:rPr>
        <w:t>e)</w:t>
      </w:r>
      <w:r w:rsidRPr="00EE2A13">
        <w:rPr>
          <w:lang w:val="nl-NL"/>
        </w:rPr>
        <w:tab/>
      </w:r>
      <w:r w:rsidR="00C44310" w:rsidRPr="00EE2A13">
        <w:rPr>
          <w:lang w:val="nl-NL"/>
        </w:rPr>
        <w:t>specifieke</w:t>
      </w:r>
      <w:r w:rsidRPr="00EE2A13">
        <w:rPr>
          <w:lang w:val="nl-NL"/>
        </w:rPr>
        <w:t xml:space="preserve"> activit</w:t>
      </w:r>
      <w:r w:rsidR="00C44310" w:rsidRPr="00EE2A13">
        <w:rPr>
          <w:lang w:val="nl-NL"/>
        </w:rPr>
        <w:t>eiten</w:t>
      </w:r>
      <w:r w:rsidRPr="00EE2A13">
        <w:rPr>
          <w:lang w:val="nl-NL"/>
        </w:rPr>
        <w:tab/>
      </w:r>
      <w:r w:rsidRPr="00EE2A13">
        <w:rPr>
          <w:i/>
          <w:lang w:val="nl-NL"/>
        </w:rPr>
        <w:t>A</w:t>
      </w:r>
      <w:r w:rsidRPr="00EE2A13">
        <w:rPr>
          <w:vertAlign w:val="subscript"/>
          <w:lang w:val="nl-NL"/>
        </w:rPr>
        <w:t>sp</w:t>
      </w:r>
      <w:r w:rsidRPr="00EE2A13">
        <w:rPr>
          <w:lang w:val="nl-NL"/>
        </w:rPr>
        <w:t>(II)</w:t>
      </w:r>
      <w:r w:rsidR="00B84526" w:rsidRPr="00EE2A13">
        <w:rPr>
          <w:lang w:val="nl-NL"/>
        </w:rPr>
        <w:t xml:space="preserve"> </w:t>
      </w:r>
      <w:r w:rsidRPr="00EE2A13">
        <w:rPr>
          <w:lang w:val="nl-NL"/>
        </w:rPr>
        <w:t>= 18</w:t>
      </w:r>
      <w:r w:rsidR="00C44310" w:rsidRPr="00EE2A13">
        <w:rPr>
          <w:lang w:val="nl-NL"/>
        </w:rPr>
        <w:t>,</w:t>
      </w:r>
      <w:r w:rsidRPr="00EE2A13">
        <w:rPr>
          <w:lang w:val="nl-NL"/>
        </w:rPr>
        <w:t xml:space="preserve">6 Bq/mg </w:t>
      </w:r>
      <w:r w:rsidRPr="00EE2A13">
        <w:rPr>
          <w:lang w:val="nl-NL"/>
        </w:rPr>
        <w:tab/>
      </w:r>
      <w:r w:rsidR="00B84526" w:rsidRPr="00EE2A13">
        <w:rPr>
          <w:i/>
          <w:lang w:val="nl-NL"/>
        </w:rPr>
        <w:t>A</w:t>
      </w:r>
      <w:r w:rsidR="00B84526" w:rsidRPr="00EE2A13">
        <w:rPr>
          <w:vertAlign w:val="subscript"/>
          <w:lang w:val="nl-NL"/>
        </w:rPr>
        <w:t>sp</w:t>
      </w:r>
      <w:r w:rsidR="00B84526" w:rsidRPr="00EE2A13">
        <w:rPr>
          <w:lang w:val="nl-NL"/>
        </w:rPr>
        <w:t>(III) = 0,18 Bq/mg</w:t>
      </w:r>
      <w:r w:rsidR="00B84526" w:rsidRPr="00EE2A13">
        <w:rPr>
          <w:lang w:val="nl-NL"/>
        </w:rPr>
        <w:tab/>
      </w:r>
      <w:r w:rsidR="00B84526" w:rsidRPr="00EE2A13">
        <w:rPr>
          <w:i/>
          <w:lang w:val="nl-NL"/>
        </w:rPr>
        <w:t>A</w:t>
      </w:r>
      <w:r w:rsidR="00B84526" w:rsidRPr="00EE2A13">
        <w:rPr>
          <w:vertAlign w:val="subscript"/>
          <w:lang w:val="nl-NL"/>
        </w:rPr>
        <w:t>sp</w:t>
      </w:r>
      <w:r w:rsidR="00B84526" w:rsidRPr="00EE2A13">
        <w:rPr>
          <w:lang w:val="nl-NL"/>
        </w:rPr>
        <w:t>(IV) = 18,5 Bq/mg</w:t>
      </w:r>
    </w:p>
    <w:p w:rsidR="00BB3E13" w:rsidRPr="00EE2A13" w:rsidRDefault="00C44310" w:rsidP="00BB3E13">
      <w:pPr>
        <w:rPr>
          <w:lang w:val="nl-NL"/>
        </w:rPr>
      </w:pPr>
      <w:r w:rsidRPr="00EE2A13">
        <w:rPr>
          <w:lang w:val="nl-NL"/>
        </w:rPr>
        <w:t>Vanwege</w:t>
      </w:r>
      <w:r w:rsidR="00BB3E13" w:rsidRPr="00EE2A13">
        <w:rPr>
          <w:lang w:val="nl-NL"/>
        </w:rPr>
        <w:t xml:space="preserve"> </w:t>
      </w:r>
      <w:r w:rsidR="00BB3E13" w:rsidRPr="00EE2A13">
        <w:rPr>
          <w:i/>
          <w:lang w:val="nl-NL"/>
        </w:rPr>
        <w:t>A</w:t>
      </w:r>
      <w:r w:rsidR="00BB3E13" w:rsidRPr="00EE2A13">
        <w:rPr>
          <w:vertAlign w:val="subscript"/>
          <w:lang w:val="nl-NL"/>
        </w:rPr>
        <w:t>sp</w:t>
      </w:r>
      <w:r w:rsidR="00BB3E13" w:rsidRPr="00EE2A13">
        <w:rPr>
          <w:lang w:val="nl-NL"/>
        </w:rPr>
        <w:t xml:space="preserve">(II) </w:t>
      </w:r>
      <w:r w:rsidR="00BB3E13" w:rsidRPr="00EE2A13">
        <w:rPr>
          <w:lang w:val="nl-NL"/>
        </w:rPr>
        <w:sym w:font="Symbol" w:char="F0B8"/>
      </w:r>
      <w:r w:rsidR="00BB3E13" w:rsidRPr="00EE2A13">
        <w:rPr>
          <w:lang w:val="nl-NL"/>
        </w:rPr>
        <w:t xml:space="preserve"> </w:t>
      </w:r>
      <w:r w:rsidR="00BB3E13" w:rsidRPr="00EE2A13">
        <w:rPr>
          <w:i/>
          <w:lang w:val="nl-NL"/>
        </w:rPr>
        <w:t>A</w:t>
      </w:r>
      <w:r w:rsidR="00BB3E13" w:rsidRPr="00EE2A13">
        <w:rPr>
          <w:vertAlign w:val="subscript"/>
          <w:lang w:val="nl-NL"/>
        </w:rPr>
        <w:t>sp</w:t>
      </w:r>
      <w:r w:rsidR="00BB3E13" w:rsidRPr="00EE2A13">
        <w:rPr>
          <w:lang w:val="nl-NL"/>
        </w:rPr>
        <w:t xml:space="preserve">(IV) </w:t>
      </w:r>
      <w:r w:rsidRPr="00EE2A13">
        <w:rPr>
          <w:lang w:val="nl-NL"/>
        </w:rPr>
        <w:t xml:space="preserve">is </w:t>
      </w:r>
      <w:r w:rsidR="00BB3E13" w:rsidRPr="00EE2A13">
        <w:rPr>
          <w:lang w:val="nl-NL"/>
        </w:rPr>
        <w:t>he</w:t>
      </w:r>
      <w:r w:rsidRPr="00EE2A13">
        <w:rPr>
          <w:lang w:val="nl-NL"/>
        </w:rPr>
        <w:t>t</w:t>
      </w:r>
      <w:r w:rsidR="00BB3E13" w:rsidRPr="00EE2A13">
        <w:rPr>
          <w:lang w:val="nl-NL"/>
        </w:rPr>
        <w:t xml:space="preserve"> </w:t>
      </w:r>
      <w:r w:rsidRPr="00EE2A13">
        <w:rPr>
          <w:lang w:val="nl-NL"/>
        </w:rPr>
        <w:t>ee</w:t>
      </w:r>
      <w:r w:rsidR="00BB3E13" w:rsidRPr="00EE2A13">
        <w:rPr>
          <w:lang w:val="nl-NL"/>
        </w:rPr>
        <w:t>rst</w:t>
      </w:r>
      <w:r w:rsidRPr="00EE2A13">
        <w:rPr>
          <w:lang w:val="nl-NL"/>
        </w:rPr>
        <w:t>e</w:t>
      </w:r>
      <w:r w:rsidR="00BB3E13" w:rsidRPr="00EE2A13">
        <w:rPr>
          <w:lang w:val="nl-NL"/>
        </w:rPr>
        <w:t xml:space="preserve"> mechanism</w:t>
      </w:r>
      <w:r w:rsidRPr="00EE2A13">
        <w:rPr>
          <w:lang w:val="nl-NL"/>
        </w:rPr>
        <w:t>e</w:t>
      </w:r>
      <w:r w:rsidR="00BB3E13" w:rsidRPr="00EE2A13">
        <w:rPr>
          <w:lang w:val="nl-NL"/>
        </w:rPr>
        <w:t xml:space="preserve"> </w:t>
      </w:r>
      <w:r w:rsidR="00B84526" w:rsidRPr="00EE2A13">
        <w:rPr>
          <w:lang w:val="nl-NL"/>
        </w:rPr>
        <w:t>voorgesteld in d) waarschijnlijk en daarom valt PCl</w:t>
      </w:r>
      <w:r w:rsidR="00B84526" w:rsidRPr="00EE2A13">
        <w:rPr>
          <w:vertAlign w:val="subscript"/>
          <w:lang w:val="nl-NL"/>
        </w:rPr>
        <w:t>4</w:t>
      </w:r>
      <w:r w:rsidR="00B84526" w:rsidRPr="00EE2A13">
        <w:rPr>
          <w:vertAlign w:val="superscript"/>
          <w:lang w:val="nl-NL"/>
        </w:rPr>
        <w:t>+</w:t>
      </w:r>
      <w:r w:rsidR="00B84526" w:rsidRPr="00EE2A13">
        <w:rPr>
          <w:lang w:val="nl-NL"/>
        </w:rPr>
        <w:t xml:space="preserve"> het O–atoom aan.</w:t>
      </w:r>
    </w:p>
    <w:p w:rsidR="00BB3E13" w:rsidRPr="00EE2A13" w:rsidRDefault="00BB3E13" w:rsidP="00BB3E13">
      <w:pPr>
        <w:rPr>
          <w:lang w:val="nl-NL"/>
        </w:rPr>
      </w:pPr>
      <w:r w:rsidRPr="00EE2A13">
        <w:rPr>
          <w:lang w:val="nl-NL"/>
        </w:rPr>
        <w:t>f)</w:t>
      </w:r>
      <w:r w:rsidRPr="00EE2A13">
        <w:rPr>
          <w:lang w:val="nl-NL"/>
        </w:rPr>
        <w:tab/>
        <w:t xml:space="preserve">Given: </w:t>
      </w:r>
      <w:r w:rsidRPr="00EE2A13">
        <w:rPr>
          <w:i/>
          <w:lang w:val="nl-NL"/>
        </w:rPr>
        <w:t>K</w:t>
      </w:r>
      <w:r w:rsidRPr="00EE2A13">
        <w:rPr>
          <w:vertAlign w:val="subscript"/>
          <w:lang w:val="nl-NL"/>
        </w:rPr>
        <w:t>sp</w:t>
      </w:r>
      <w:r w:rsidRPr="00EE2A13">
        <w:rPr>
          <w:lang w:val="nl-NL"/>
        </w:rPr>
        <w:t xml:space="preserve"> = [Mg</w:t>
      </w:r>
      <w:r w:rsidRPr="00EE2A13">
        <w:rPr>
          <w:vertAlign w:val="superscript"/>
          <w:lang w:val="nl-NL"/>
        </w:rPr>
        <w:t>2+</w:t>
      </w:r>
      <w:r w:rsidRPr="00EE2A13">
        <w:rPr>
          <w:lang w:val="nl-NL"/>
        </w:rPr>
        <w:t>][NH</w:t>
      </w:r>
      <w:r w:rsidRPr="00EE2A13">
        <w:rPr>
          <w:vertAlign w:val="subscript"/>
          <w:lang w:val="nl-NL"/>
        </w:rPr>
        <w:t>4</w:t>
      </w:r>
      <w:r w:rsidRPr="00EE2A13">
        <w:rPr>
          <w:vertAlign w:val="superscript"/>
          <w:lang w:val="nl-NL"/>
        </w:rPr>
        <w:t>+</w:t>
      </w:r>
      <w:r w:rsidRPr="00EE2A13">
        <w:rPr>
          <w:lang w:val="nl-NL"/>
        </w:rPr>
        <w:t>][PO</w:t>
      </w:r>
      <w:r w:rsidRPr="00EE2A13">
        <w:rPr>
          <w:vertAlign w:val="subscript"/>
          <w:lang w:val="nl-NL"/>
        </w:rPr>
        <w:t>4</w:t>
      </w:r>
      <w:r w:rsidRPr="00EE2A13">
        <w:rPr>
          <w:vertAlign w:val="superscript"/>
          <w:lang w:val="nl-NL"/>
        </w:rPr>
        <w:t>3–</w:t>
      </w:r>
      <w:r w:rsidRPr="00EE2A13">
        <w:rPr>
          <w:lang w:val="nl-NL"/>
        </w:rPr>
        <w:t xml:space="preserve">] = 10 </w:t>
      </w:r>
      <w:r w:rsidRPr="00EE2A13">
        <w:rPr>
          <w:vertAlign w:val="superscript"/>
          <w:lang w:val="nl-NL"/>
        </w:rPr>
        <w:t>–12</w:t>
      </w:r>
      <w:r w:rsidR="00B84526" w:rsidRPr="00EE2A13">
        <w:rPr>
          <w:vertAlign w:val="superscript"/>
          <w:lang w:val="nl-NL"/>
        </w:rPr>
        <w:t>,</w:t>
      </w:r>
      <w:r w:rsidRPr="00EE2A13">
        <w:rPr>
          <w:vertAlign w:val="superscript"/>
          <w:lang w:val="nl-NL"/>
        </w:rPr>
        <w:t>6</w:t>
      </w:r>
      <w:r w:rsidRPr="00EE2A13">
        <w:rPr>
          <w:lang w:val="nl-NL"/>
        </w:rPr>
        <w:t>; [NH</w:t>
      </w:r>
      <w:r w:rsidRPr="00EE2A13">
        <w:rPr>
          <w:vertAlign w:val="subscript"/>
          <w:lang w:val="nl-NL"/>
        </w:rPr>
        <w:t>4</w:t>
      </w:r>
      <w:r w:rsidRPr="00EE2A13">
        <w:rPr>
          <w:lang w:val="nl-NL"/>
        </w:rPr>
        <w:t>] = 0</w:t>
      </w:r>
      <w:r w:rsidR="00B84526" w:rsidRPr="00EE2A13">
        <w:rPr>
          <w:lang w:val="nl-NL"/>
        </w:rPr>
        <w:t>,</w:t>
      </w:r>
      <w:r w:rsidRPr="00EE2A13">
        <w:rPr>
          <w:lang w:val="nl-NL"/>
        </w:rPr>
        <w:t>1; pH = 10, p</w:t>
      </w:r>
      <w:r w:rsidRPr="00EE2A13">
        <w:rPr>
          <w:i/>
          <w:lang w:val="nl-NL"/>
        </w:rPr>
        <w:t>K</w:t>
      </w:r>
      <w:r w:rsidRPr="00EE2A13">
        <w:rPr>
          <w:vertAlign w:val="subscript"/>
          <w:lang w:val="nl-NL"/>
        </w:rPr>
        <w:t>1</w:t>
      </w:r>
      <w:r w:rsidRPr="00EE2A13">
        <w:rPr>
          <w:lang w:val="nl-NL"/>
        </w:rPr>
        <w:t xml:space="preserve"> = 2</w:t>
      </w:r>
      <w:r w:rsidR="00B84526" w:rsidRPr="00EE2A13">
        <w:rPr>
          <w:lang w:val="nl-NL"/>
        </w:rPr>
        <w:t>,</w:t>
      </w:r>
      <w:r w:rsidRPr="00EE2A13">
        <w:rPr>
          <w:lang w:val="nl-NL"/>
        </w:rPr>
        <w:t>2, p</w:t>
      </w:r>
      <w:r w:rsidRPr="00EE2A13">
        <w:rPr>
          <w:i/>
          <w:lang w:val="nl-NL"/>
        </w:rPr>
        <w:t>K</w:t>
      </w:r>
      <w:r w:rsidRPr="00EE2A13">
        <w:rPr>
          <w:vertAlign w:val="subscript"/>
          <w:lang w:val="nl-NL"/>
        </w:rPr>
        <w:t>2</w:t>
      </w:r>
      <w:r w:rsidRPr="00EE2A13">
        <w:rPr>
          <w:lang w:val="nl-NL"/>
        </w:rPr>
        <w:t xml:space="preserve"> = 7</w:t>
      </w:r>
      <w:r w:rsidR="00B84526" w:rsidRPr="00EE2A13">
        <w:rPr>
          <w:lang w:val="nl-NL"/>
        </w:rPr>
        <w:t>,</w:t>
      </w:r>
      <w:r w:rsidRPr="00EE2A13">
        <w:rPr>
          <w:lang w:val="nl-NL"/>
        </w:rPr>
        <w:t>2, p</w:t>
      </w:r>
      <w:r w:rsidRPr="00EE2A13">
        <w:rPr>
          <w:i/>
          <w:lang w:val="nl-NL"/>
        </w:rPr>
        <w:t>K</w:t>
      </w:r>
      <w:r w:rsidRPr="00EE2A13">
        <w:rPr>
          <w:vertAlign w:val="subscript"/>
          <w:lang w:val="nl-NL"/>
        </w:rPr>
        <w:t>3</w:t>
      </w:r>
      <w:r w:rsidRPr="00EE2A13">
        <w:rPr>
          <w:lang w:val="nl-NL"/>
        </w:rPr>
        <w:t xml:space="preserve"> = 12</w:t>
      </w:r>
      <w:r w:rsidR="00B84526" w:rsidRPr="00EE2A13">
        <w:rPr>
          <w:lang w:val="nl-NL"/>
        </w:rPr>
        <w:t>,</w:t>
      </w:r>
      <w:r w:rsidRPr="00EE2A13">
        <w:rPr>
          <w:lang w:val="nl-NL"/>
        </w:rPr>
        <w:t>4</w:t>
      </w:r>
    </w:p>
    <w:p w:rsidR="00BB3E13" w:rsidRPr="00EE2A13" w:rsidRDefault="00BB3E13" w:rsidP="00BB3E13">
      <w:pPr>
        <w:rPr>
          <w:lang w:val="nl-NL"/>
        </w:rPr>
      </w:pPr>
      <w:r w:rsidRPr="00EE2A13">
        <w:rPr>
          <w:lang w:val="nl-NL"/>
        </w:rPr>
        <w:t>exact</w:t>
      </w:r>
      <w:r w:rsidR="00B84526" w:rsidRPr="00EE2A13">
        <w:rPr>
          <w:lang w:val="nl-NL"/>
        </w:rPr>
        <w:t>e</w:t>
      </w:r>
      <w:r w:rsidRPr="00EE2A13">
        <w:rPr>
          <w:lang w:val="nl-NL"/>
        </w:rPr>
        <w:t xml:space="preserve"> </w:t>
      </w:r>
      <w:r w:rsidR="00B84526" w:rsidRPr="00EE2A13">
        <w:rPr>
          <w:lang w:val="nl-NL"/>
        </w:rPr>
        <w:t>oplossing</w:t>
      </w:r>
      <w:r w:rsidRPr="00EE2A13">
        <w:rPr>
          <w:lang w:val="nl-NL"/>
        </w:rPr>
        <w:t>:</w:t>
      </w:r>
    </w:p>
    <w:p w:rsidR="00BB3E13" w:rsidRPr="00EE2A13" w:rsidRDefault="00BB3E13" w:rsidP="00BB3E13">
      <w:pPr>
        <w:rPr>
          <w:lang w:val="nl-NL"/>
        </w:rPr>
      </w:pPr>
      <w:r w:rsidRPr="00EE2A13">
        <w:rPr>
          <w:lang w:val="nl-NL"/>
        </w:rPr>
        <w:t>2 [Mg</w:t>
      </w:r>
      <w:r w:rsidRPr="00EE2A13">
        <w:rPr>
          <w:vertAlign w:val="superscript"/>
          <w:lang w:val="nl-NL"/>
        </w:rPr>
        <w:t>2+</w:t>
      </w:r>
      <w:r w:rsidRPr="00EE2A13">
        <w:rPr>
          <w:lang w:val="nl-NL"/>
        </w:rPr>
        <w:t>] + [NH</w:t>
      </w:r>
      <w:r w:rsidRPr="00EE2A13">
        <w:rPr>
          <w:vertAlign w:val="subscript"/>
          <w:lang w:val="nl-NL"/>
        </w:rPr>
        <w:t>4</w:t>
      </w:r>
      <w:r w:rsidRPr="00EE2A13">
        <w:rPr>
          <w:vertAlign w:val="superscript"/>
          <w:lang w:val="nl-NL"/>
        </w:rPr>
        <w:t>+</w:t>
      </w:r>
      <w:r w:rsidRPr="00EE2A13">
        <w:rPr>
          <w:lang w:val="nl-NL"/>
        </w:rPr>
        <w:t>] + [H</w:t>
      </w:r>
      <w:r w:rsidRPr="00EE2A13">
        <w:rPr>
          <w:vertAlign w:val="subscript"/>
          <w:lang w:val="nl-NL"/>
        </w:rPr>
        <w:t>3</w:t>
      </w:r>
      <w:r w:rsidRPr="00EE2A13">
        <w:rPr>
          <w:lang w:val="nl-NL"/>
        </w:rPr>
        <w:t>O</w:t>
      </w:r>
      <w:r w:rsidRPr="00EE2A13">
        <w:rPr>
          <w:vertAlign w:val="superscript"/>
          <w:lang w:val="nl-NL"/>
        </w:rPr>
        <w:t>+</w:t>
      </w:r>
      <w:r w:rsidRPr="00EE2A13">
        <w:rPr>
          <w:lang w:val="nl-NL"/>
        </w:rPr>
        <w:t>] = [H</w:t>
      </w:r>
      <w:r w:rsidRPr="00EE2A13">
        <w:rPr>
          <w:vertAlign w:val="subscript"/>
          <w:lang w:val="nl-NL"/>
        </w:rPr>
        <w:t>2</w:t>
      </w:r>
      <w:r w:rsidRPr="00EE2A13">
        <w:rPr>
          <w:lang w:val="nl-NL"/>
        </w:rPr>
        <w:t>PO</w:t>
      </w:r>
      <w:r w:rsidRPr="00EE2A13">
        <w:rPr>
          <w:vertAlign w:val="subscript"/>
          <w:lang w:val="nl-NL"/>
        </w:rPr>
        <w:t>4</w:t>
      </w:r>
      <w:r w:rsidRPr="00EE2A13">
        <w:rPr>
          <w:vertAlign w:val="superscript"/>
          <w:lang w:val="nl-NL"/>
        </w:rPr>
        <w:t>–</w:t>
      </w:r>
      <w:r w:rsidRPr="00EE2A13">
        <w:rPr>
          <w:lang w:val="nl-NL"/>
        </w:rPr>
        <w:t>] + 2 [HPO</w:t>
      </w:r>
      <w:r w:rsidRPr="00EE2A13">
        <w:rPr>
          <w:vertAlign w:val="subscript"/>
          <w:lang w:val="nl-NL"/>
        </w:rPr>
        <w:t>4</w:t>
      </w:r>
      <w:r w:rsidRPr="00EE2A13">
        <w:rPr>
          <w:vertAlign w:val="superscript"/>
          <w:lang w:val="nl-NL"/>
        </w:rPr>
        <w:t>2–</w:t>
      </w:r>
      <w:r w:rsidRPr="00EE2A13">
        <w:rPr>
          <w:lang w:val="nl-NL"/>
        </w:rPr>
        <w:t>] + 3 [PO</w:t>
      </w:r>
      <w:r w:rsidRPr="00EE2A13">
        <w:rPr>
          <w:vertAlign w:val="subscript"/>
          <w:lang w:val="nl-NL"/>
        </w:rPr>
        <w:t>4</w:t>
      </w:r>
      <w:r w:rsidRPr="00EE2A13">
        <w:rPr>
          <w:vertAlign w:val="superscript"/>
          <w:lang w:val="nl-NL"/>
        </w:rPr>
        <w:t>3–</w:t>
      </w:r>
      <w:r w:rsidRPr="00EE2A13">
        <w:rPr>
          <w:lang w:val="nl-NL"/>
        </w:rPr>
        <w:t>] + [OH</w:t>
      </w:r>
      <w:r w:rsidRPr="00EE2A13">
        <w:rPr>
          <w:vertAlign w:val="superscript"/>
          <w:lang w:val="nl-NL"/>
        </w:rPr>
        <w:t>–</w:t>
      </w:r>
      <w:r w:rsidRPr="00EE2A13">
        <w:rPr>
          <w:lang w:val="nl-NL"/>
        </w:rPr>
        <w:t>]</w:t>
      </w:r>
      <w:r w:rsidRPr="00EE2A13">
        <w:rPr>
          <w:lang w:val="nl-NL"/>
        </w:rPr>
        <w:tab/>
      </w:r>
    </w:p>
    <w:p w:rsidR="00BB3E13" w:rsidRPr="00EE2A13" w:rsidRDefault="00BB3E13" w:rsidP="00BB3E13">
      <w:pPr>
        <w:rPr>
          <w:lang w:val="nl-NL"/>
        </w:rPr>
      </w:pPr>
      <w:r w:rsidRPr="00EE2A13">
        <w:rPr>
          <w:lang w:val="nl-NL"/>
        </w:rPr>
        <w:t>[HPO</w:t>
      </w:r>
      <w:r w:rsidRPr="00EE2A13">
        <w:rPr>
          <w:vertAlign w:val="subscript"/>
          <w:lang w:val="nl-NL"/>
        </w:rPr>
        <w:t>4</w:t>
      </w:r>
      <w:r w:rsidRPr="00EE2A13">
        <w:rPr>
          <w:vertAlign w:val="superscript"/>
          <w:lang w:val="nl-NL"/>
        </w:rPr>
        <w:t>2–</w:t>
      </w:r>
      <w:r w:rsidRPr="00EE2A13">
        <w:rPr>
          <w:lang w:val="nl-NL"/>
        </w:rPr>
        <w:t>] = [PO</w:t>
      </w:r>
      <w:r w:rsidRPr="00EE2A13">
        <w:rPr>
          <w:vertAlign w:val="subscript"/>
          <w:lang w:val="nl-NL"/>
        </w:rPr>
        <w:t>4</w:t>
      </w:r>
      <w:r w:rsidRPr="00EE2A13">
        <w:rPr>
          <w:vertAlign w:val="superscript"/>
          <w:lang w:val="nl-NL"/>
        </w:rPr>
        <w:t>3–</w:t>
      </w:r>
      <w:r w:rsidRPr="00EE2A13">
        <w:rPr>
          <w:lang w:val="nl-NL"/>
        </w:rPr>
        <w:t>] [H</w:t>
      </w:r>
      <w:r w:rsidRPr="00EE2A13">
        <w:rPr>
          <w:vertAlign w:val="superscript"/>
          <w:lang w:val="nl-NL"/>
        </w:rPr>
        <w:t>+</w:t>
      </w:r>
      <w:r w:rsidRPr="00EE2A13">
        <w:rPr>
          <w:lang w:val="nl-NL"/>
        </w:rPr>
        <w:t>] / K</w:t>
      </w:r>
      <w:r w:rsidRPr="00EE2A13">
        <w:rPr>
          <w:vertAlign w:val="subscript"/>
          <w:lang w:val="nl-NL"/>
        </w:rPr>
        <w:t>3</w:t>
      </w:r>
    </w:p>
    <w:p w:rsidR="00BB3E13" w:rsidRPr="00EE2A13" w:rsidRDefault="00BB3E13" w:rsidP="00BB3E13">
      <w:pPr>
        <w:rPr>
          <w:lang w:val="nl-NL"/>
        </w:rPr>
      </w:pPr>
      <w:r w:rsidRPr="00EE2A13">
        <w:rPr>
          <w:lang w:val="nl-NL"/>
        </w:rPr>
        <w:t>[H</w:t>
      </w:r>
      <w:r w:rsidRPr="00EE2A13">
        <w:rPr>
          <w:vertAlign w:val="subscript"/>
          <w:lang w:val="nl-NL"/>
        </w:rPr>
        <w:t>2</w:t>
      </w:r>
      <w:r w:rsidRPr="00EE2A13">
        <w:rPr>
          <w:lang w:val="nl-NL"/>
        </w:rPr>
        <w:t>PO</w:t>
      </w:r>
      <w:r w:rsidRPr="00EE2A13">
        <w:rPr>
          <w:vertAlign w:val="subscript"/>
          <w:lang w:val="nl-NL"/>
        </w:rPr>
        <w:t>4</w:t>
      </w:r>
      <w:r w:rsidRPr="00EE2A13">
        <w:rPr>
          <w:vertAlign w:val="superscript"/>
          <w:lang w:val="nl-NL"/>
        </w:rPr>
        <w:t>–</w:t>
      </w:r>
      <w:r w:rsidRPr="00EE2A13">
        <w:rPr>
          <w:lang w:val="nl-NL"/>
        </w:rPr>
        <w:t>] = [PO</w:t>
      </w:r>
      <w:r w:rsidRPr="00EE2A13">
        <w:rPr>
          <w:vertAlign w:val="subscript"/>
          <w:lang w:val="nl-NL"/>
        </w:rPr>
        <w:t>4</w:t>
      </w:r>
      <w:r w:rsidRPr="00EE2A13">
        <w:rPr>
          <w:vertAlign w:val="superscript"/>
          <w:lang w:val="nl-NL"/>
        </w:rPr>
        <w:t>2–</w:t>
      </w:r>
      <w:r w:rsidRPr="00EE2A13">
        <w:rPr>
          <w:lang w:val="nl-NL"/>
        </w:rPr>
        <w:t>] [H</w:t>
      </w:r>
      <w:r w:rsidRPr="00EE2A13">
        <w:rPr>
          <w:vertAlign w:val="superscript"/>
          <w:lang w:val="nl-NL"/>
        </w:rPr>
        <w:t>+</w:t>
      </w:r>
      <w:r w:rsidRPr="00EE2A13">
        <w:rPr>
          <w:lang w:val="nl-NL"/>
        </w:rPr>
        <w:t>] / K</w:t>
      </w:r>
      <w:r w:rsidRPr="00EE2A13">
        <w:rPr>
          <w:vertAlign w:val="subscript"/>
          <w:lang w:val="nl-NL"/>
        </w:rPr>
        <w:t>2</w:t>
      </w:r>
      <w:r w:rsidRPr="00EE2A13">
        <w:rPr>
          <w:lang w:val="nl-NL"/>
        </w:rPr>
        <w:t xml:space="preserve"> = [PO</w:t>
      </w:r>
      <w:r w:rsidRPr="00EE2A13">
        <w:rPr>
          <w:vertAlign w:val="subscript"/>
          <w:lang w:val="nl-NL"/>
        </w:rPr>
        <w:t>4</w:t>
      </w:r>
      <w:r w:rsidRPr="00EE2A13">
        <w:rPr>
          <w:vertAlign w:val="superscript"/>
          <w:lang w:val="nl-NL"/>
        </w:rPr>
        <w:t>3–</w:t>
      </w:r>
      <w:r w:rsidRPr="00EE2A13">
        <w:rPr>
          <w:lang w:val="nl-NL"/>
        </w:rPr>
        <w:t>] [H</w:t>
      </w:r>
      <w:r w:rsidRPr="00EE2A13">
        <w:rPr>
          <w:vertAlign w:val="superscript"/>
          <w:lang w:val="nl-NL"/>
        </w:rPr>
        <w:t>+</w:t>
      </w:r>
      <w:r w:rsidRPr="00EE2A13">
        <w:rPr>
          <w:lang w:val="nl-NL"/>
        </w:rPr>
        <w:t>]</w:t>
      </w:r>
      <w:r w:rsidRPr="00EE2A13">
        <w:rPr>
          <w:vertAlign w:val="superscript"/>
          <w:lang w:val="nl-NL"/>
        </w:rPr>
        <w:t>2</w:t>
      </w:r>
      <w:r w:rsidRPr="00EE2A13">
        <w:rPr>
          <w:lang w:val="nl-NL"/>
        </w:rPr>
        <w:t xml:space="preserve"> / (</w:t>
      </w:r>
      <w:r w:rsidRPr="00EE2A13">
        <w:rPr>
          <w:i/>
          <w:lang w:val="nl-NL"/>
        </w:rPr>
        <w:t>K</w:t>
      </w:r>
      <w:r w:rsidRPr="00EE2A13">
        <w:rPr>
          <w:vertAlign w:val="subscript"/>
          <w:lang w:val="nl-NL"/>
        </w:rPr>
        <w:t>2</w:t>
      </w:r>
      <w:r w:rsidRPr="00EE2A13">
        <w:rPr>
          <w:lang w:val="nl-NL"/>
        </w:rPr>
        <w:t xml:space="preserve"> </w:t>
      </w:r>
      <w:r w:rsidRPr="00EE2A13">
        <w:rPr>
          <w:i/>
          <w:lang w:val="nl-NL"/>
        </w:rPr>
        <w:t>K</w:t>
      </w:r>
      <w:r w:rsidRPr="00EE2A13">
        <w:rPr>
          <w:vertAlign w:val="subscript"/>
          <w:lang w:val="nl-NL"/>
        </w:rPr>
        <w:t>3</w:t>
      </w:r>
      <w:r w:rsidRPr="00EE2A13">
        <w:rPr>
          <w:lang w:val="nl-NL"/>
        </w:rPr>
        <w:t>)</w:t>
      </w:r>
    </w:p>
    <w:p w:rsidR="00BB3E13" w:rsidRPr="00EE2A13" w:rsidRDefault="00BB3E13" w:rsidP="00BB3E13">
      <w:pPr>
        <w:rPr>
          <w:lang w:val="nl-NL"/>
        </w:rPr>
      </w:pPr>
      <w:r w:rsidRPr="00EE2A13">
        <w:rPr>
          <w:lang w:val="nl-NL"/>
        </w:rPr>
        <w:t>[PO</w:t>
      </w:r>
      <w:r w:rsidRPr="00EE2A13">
        <w:rPr>
          <w:vertAlign w:val="subscript"/>
          <w:lang w:val="nl-NL"/>
        </w:rPr>
        <w:t>4</w:t>
      </w:r>
      <w:r w:rsidRPr="00EE2A13">
        <w:rPr>
          <w:vertAlign w:val="superscript"/>
          <w:lang w:val="nl-NL"/>
        </w:rPr>
        <w:t>3–</w:t>
      </w:r>
      <w:r w:rsidRPr="00EE2A13">
        <w:rPr>
          <w:lang w:val="nl-NL"/>
        </w:rPr>
        <w:t xml:space="preserve">] = </w:t>
      </w:r>
      <w:r w:rsidRPr="00EE2A13">
        <w:rPr>
          <w:i/>
          <w:lang w:val="nl-NL"/>
        </w:rPr>
        <w:t>K</w:t>
      </w:r>
      <w:r w:rsidRPr="00EE2A13">
        <w:rPr>
          <w:vertAlign w:val="subscript"/>
          <w:lang w:val="nl-NL"/>
        </w:rPr>
        <w:t>sp</w:t>
      </w:r>
      <w:r w:rsidRPr="00EE2A13">
        <w:rPr>
          <w:lang w:val="nl-NL"/>
        </w:rPr>
        <w:t xml:space="preserve"> / ([NH</w:t>
      </w:r>
      <w:r w:rsidRPr="00EE2A13">
        <w:rPr>
          <w:vertAlign w:val="subscript"/>
          <w:lang w:val="nl-NL"/>
        </w:rPr>
        <w:t>4</w:t>
      </w:r>
      <w:r w:rsidRPr="00EE2A13">
        <w:rPr>
          <w:vertAlign w:val="superscript"/>
          <w:lang w:val="nl-NL"/>
        </w:rPr>
        <w:t>+</w:t>
      </w:r>
      <w:r w:rsidRPr="00EE2A13">
        <w:rPr>
          <w:lang w:val="nl-NL"/>
        </w:rPr>
        <w:t>] [Mg</w:t>
      </w:r>
      <w:r w:rsidRPr="00EE2A13">
        <w:rPr>
          <w:vertAlign w:val="superscript"/>
          <w:lang w:val="nl-NL"/>
        </w:rPr>
        <w:t>2+</w:t>
      </w:r>
      <w:r w:rsidRPr="00EE2A13">
        <w:rPr>
          <w:lang w:val="nl-NL"/>
        </w:rPr>
        <w:t>])</w:t>
      </w:r>
    </w:p>
    <w:p w:rsidR="00BB3E13" w:rsidRPr="00EE2A13" w:rsidRDefault="00B84526" w:rsidP="00BB3E13">
      <w:pPr>
        <w:rPr>
          <w:lang w:val="nl-NL"/>
        </w:rPr>
      </w:pPr>
      <w:r w:rsidRPr="00EE2A13">
        <w:rPr>
          <w:lang w:val="nl-NL"/>
        </w:rPr>
        <w:t>Hieruit volgt:</w:t>
      </w:r>
      <w:r w:rsidRPr="00EE2A13">
        <w:rPr>
          <w:lang w:val="nl-NL"/>
        </w:rPr>
        <w:br/>
      </w:r>
      <w:r w:rsidR="00BB3E13" w:rsidRPr="00EE2A13">
        <w:rPr>
          <w:lang w:val="nl-NL"/>
        </w:rPr>
        <w:t>2 [Mg</w:t>
      </w:r>
      <w:r w:rsidR="00BB3E13" w:rsidRPr="00EE2A13">
        <w:rPr>
          <w:vertAlign w:val="superscript"/>
          <w:lang w:val="nl-NL"/>
        </w:rPr>
        <w:t>2+</w:t>
      </w:r>
      <w:r w:rsidR="00BB3E13" w:rsidRPr="00EE2A13">
        <w:rPr>
          <w:lang w:val="nl-NL"/>
        </w:rPr>
        <w:t>] = ([H</w:t>
      </w:r>
      <w:r w:rsidR="00BB3E13" w:rsidRPr="00EE2A13">
        <w:rPr>
          <w:vertAlign w:val="superscript"/>
          <w:lang w:val="nl-NL"/>
        </w:rPr>
        <w:t>+</w:t>
      </w:r>
      <w:r w:rsidR="00BB3E13" w:rsidRPr="00EE2A13">
        <w:rPr>
          <w:lang w:val="nl-NL"/>
        </w:rPr>
        <w:t>]</w:t>
      </w:r>
      <w:r w:rsidR="00BB3E13" w:rsidRPr="00EE2A13">
        <w:rPr>
          <w:vertAlign w:val="superscript"/>
          <w:lang w:val="nl-NL"/>
        </w:rPr>
        <w:t>2</w:t>
      </w:r>
      <w:r w:rsidR="00BB3E13" w:rsidRPr="00EE2A13">
        <w:rPr>
          <w:lang w:val="nl-NL"/>
        </w:rPr>
        <w:t>/(</w:t>
      </w:r>
      <w:r w:rsidR="00BB3E13" w:rsidRPr="00EE2A13">
        <w:rPr>
          <w:i/>
          <w:lang w:val="nl-NL"/>
        </w:rPr>
        <w:t>K</w:t>
      </w:r>
      <w:r w:rsidR="00BB3E13" w:rsidRPr="00EE2A13">
        <w:rPr>
          <w:vertAlign w:val="subscript"/>
          <w:lang w:val="nl-NL"/>
        </w:rPr>
        <w:t>1</w:t>
      </w:r>
      <w:r w:rsidR="00BB3E13" w:rsidRPr="00EE2A13">
        <w:rPr>
          <w:i/>
          <w:lang w:val="nl-NL"/>
        </w:rPr>
        <w:t>K</w:t>
      </w:r>
      <w:r w:rsidR="00BB3E13" w:rsidRPr="00EE2A13">
        <w:rPr>
          <w:vertAlign w:val="subscript"/>
          <w:lang w:val="nl-NL"/>
        </w:rPr>
        <w:t>3</w:t>
      </w:r>
      <w:r w:rsidR="00BB3E13" w:rsidRPr="00EE2A13">
        <w:rPr>
          <w:lang w:val="nl-NL"/>
        </w:rPr>
        <w:t>) + 2[H</w:t>
      </w:r>
      <w:r w:rsidR="00BB3E13" w:rsidRPr="00EE2A13">
        <w:rPr>
          <w:vertAlign w:val="superscript"/>
          <w:lang w:val="nl-NL"/>
        </w:rPr>
        <w:t>+</w:t>
      </w:r>
      <w:r w:rsidR="00BB3E13" w:rsidRPr="00EE2A13">
        <w:rPr>
          <w:lang w:val="nl-NL"/>
        </w:rPr>
        <w:t xml:space="preserve">] / </w:t>
      </w:r>
      <w:r w:rsidR="00BB3E13" w:rsidRPr="00EE2A13">
        <w:rPr>
          <w:i/>
          <w:lang w:val="nl-NL"/>
        </w:rPr>
        <w:t>K</w:t>
      </w:r>
      <w:r w:rsidR="00BB3E13" w:rsidRPr="00EE2A13">
        <w:rPr>
          <w:vertAlign w:val="subscript"/>
          <w:lang w:val="nl-NL"/>
        </w:rPr>
        <w:t>3</w:t>
      </w:r>
      <w:r w:rsidR="00BB3E13" w:rsidRPr="00EE2A13">
        <w:rPr>
          <w:lang w:val="nl-NL"/>
        </w:rPr>
        <w:t xml:space="preserve"> + 3)(</w:t>
      </w:r>
      <w:r w:rsidR="00BB3E13" w:rsidRPr="00EE2A13">
        <w:rPr>
          <w:i/>
          <w:lang w:val="nl-NL"/>
        </w:rPr>
        <w:t>K</w:t>
      </w:r>
      <w:r w:rsidR="00BB3E13" w:rsidRPr="00EE2A13">
        <w:rPr>
          <w:vertAlign w:val="subscript"/>
          <w:lang w:val="nl-NL"/>
        </w:rPr>
        <w:t>sp</w:t>
      </w:r>
      <w:r w:rsidR="00BB3E13" w:rsidRPr="00EE2A13">
        <w:rPr>
          <w:lang w:val="nl-NL"/>
        </w:rPr>
        <w:t>/[NH</w:t>
      </w:r>
      <w:r w:rsidR="00BB3E13" w:rsidRPr="00EE2A13">
        <w:rPr>
          <w:vertAlign w:val="subscript"/>
          <w:lang w:val="nl-NL"/>
        </w:rPr>
        <w:t>4</w:t>
      </w:r>
      <w:r w:rsidR="00BB3E13" w:rsidRPr="00EE2A13">
        <w:rPr>
          <w:vertAlign w:val="superscript"/>
          <w:lang w:val="nl-NL"/>
        </w:rPr>
        <w:t>+</w:t>
      </w:r>
      <w:r w:rsidR="00BB3E13" w:rsidRPr="00EE2A13">
        <w:rPr>
          <w:lang w:val="nl-NL"/>
        </w:rPr>
        <w:t>]) – [Mg</w:t>
      </w:r>
      <w:r w:rsidR="00BB3E13" w:rsidRPr="00EE2A13">
        <w:rPr>
          <w:vertAlign w:val="superscript"/>
          <w:lang w:val="nl-NL"/>
        </w:rPr>
        <w:t>2+</w:t>
      </w:r>
      <w:r w:rsidR="00BB3E13" w:rsidRPr="00EE2A13">
        <w:rPr>
          <w:lang w:val="nl-NL"/>
        </w:rPr>
        <w:t>]([NH</w:t>
      </w:r>
      <w:r w:rsidR="00BB3E13" w:rsidRPr="00EE2A13">
        <w:rPr>
          <w:vertAlign w:val="subscript"/>
          <w:lang w:val="nl-NL"/>
        </w:rPr>
        <w:t>4</w:t>
      </w:r>
      <w:r w:rsidR="00BB3E13" w:rsidRPr="00EE2A13">
        <w:rPr>
          <w:vertAlign w:val="superscript"/>
          <w:lang w:val="nl-NL"/>
        </w:rPr>
        <w:t>+</w:t>
      </w:r>
      <w:r w:rsidR="00BB3E13" w:rsidRPr="00EE2A13">
        <w:rPr>
          <w:lang w:val="nl-NL"/>
        </w:rPr>
        <w:t>] + [H</w:t>
      </w:r>
      <w:r w:rsidR="00BB3E13" w:rsidRPr="00EE2A13">
        <w:rPr>
          <w:vertAlign w:val="superscript"/>
          <w:lang w:val="nl-NL"/>
        </w:rPr>
        <w:t>+</w:t>
      </w:r>
      <w:r w:rsidR="00BB3E13" w:rsidRPr="00EE2A13">
        <w:rPr>
          <w:lang w:val="nl-NL"/>
        </w:rPr>
        <w:t>] – [OH</w:t>
      </w:r>
      <w:r w:rsidR="00BB3E13" w:rsidRPr="00EE2A13">
        <w:rPr>
          <w:vertAlign w:val="superscript"/>
          <w:lang w:val="nl-NL"/>
        </w:rPr>
        <w:t>–</w:t>
      </w:r>
      <w:r w:rsidR="00BB3E13" w:rsidRPr="00EE2A13">
        <w:rPr>
          <w:lang w:val="nl-NL"/>
        </w:rPr>
        <w:t>])</w:t>
      </w:r>
    </w:p>
    <w:p w:rsidR="00BB3E13" w:rsidRPr="00EE2A13" w:rsidRDefault="00BB3E13" w:rsidP="00BB3E13">
      <w:pPr>
        <w:rPr>
          <w:lang w:val="nl-NL"/>
        </w:rPr>
      </w:pPr>
      <w:r w:rsidRPr="00EE2A13">
        <w:rPr>
          <w:lang w:val="nl-NL"/>
        </w:rPr>
        <w:t>etc.</w:t>
      </w:r>
      <w:r w:rsidRPr="00EE2A13">
        <w:rPr>
          <w:lang w:val="nl-NL"/>
        </w:rPr>
        <w:tab/>
      </w:r>
    </w:p>
    <w:p w:rsidR="00BB3E13" w:rsidRPr="00EE2A13" w:rsidRDefault="00B84526" w:rsidP="00BB3E13">
      <w:pPr>
        <w:rPr>
          <w:lang w:val="nl-NL"/>
        </w:rPr>
      </w:pPr>
      <w:r w:rsidRPr="00EE2A13">
        <w:rPr>
          <w:lang w:val="nl-NL"/>
        </w:rPr>
        <w:t>eenvoudiger oplossing</w:t>
      </w:r>
      <w:r w:rsidR="00BB3E13" w:rsidRPr="00EE2A13">
        <w:rPr>
          <w:lang w:val="nl-NL"/>
        </w:rPr>
        <w:t>:</w:t>
      </w:r>
    </w:p>
    <w:p w:rsidR="00BB3E13" w:rsidRPr="00EE2A13" w:rsidRDefault="00B84526" w:rsidP="00BB3E13">
      <w:pPr>
        <w:rPr>
          <w:lang w:val="nl-NL"/>
        </w:rPr>
      </w:pPr>
      <w:r w:rsidRPr="00EE2A13">
        <w:rPr>
          <w:lang w:val="nl-NL"/>
        </w:rPr>
        <w:lastRenderedPageBreak/>
        <w:t>bij</w:t>
      </w:r>
      <w:r w:rsidR="00BB3E13" w:rsidRPr="00EE2A13">
        <w:rPr>
          <w:lang w:val="nl-NL"/>
        </w:rPr>
        <w:t xml:space="preserve"> pH = 10 </w:t>
      </w:r>
      <w:r w:rsidRPr="00EE2A13">
        <w:rPr>
          <w:lang w:val="nl-NL"/>
        </w:rPr>
        <w:t>is d</w:t>
      </w:r>
      <w:r w:rsidR="00BB3E13" w:rsidRPr="00EE2A13">
        <w:rPr>
          <w:lang w:val="nl-NL"/>
        </w:rPr>
        <w:t xml:space="preserve">e </w:t>
      </w:r>
      <w:r w:rsidRPr="00EE2A13">
        <w:rPr>
          <w:lang w:val="nl-NL"/>
        </w:rPr>
        <w:t>hoofd</w:t>
      </w:r>
      <w:r w:rsidR="00BB3E13" w:rsidRPr="00EE2A13">
        <w:rPr>
          <w:lang w:val="nl-NL"/>
        </w:rPr>
        <w:t>component HPO</w:t>
      </w:r>
      <w:r w:rsidR="00BB3E13" w:rsidRPr="00EE2A13">
        <w:rPr>
          <w:vertAlign w:val="subscript"/>
          <w:lang w:val="nl-NL"/>
        </w:rPr>
        <w:t>4</w:t>
      </w:r>
      <w:r w:rsidR="00BB3E13" w:rsidRPr="00EE2A13">
        <w:rPr>
          <w:vertAlign w:val="superscript"/>
          <w:lang w:val="nl-NL"/>
        </w:rPr>
        <w:t>2–</w:t>
      </w:r>
      <w:r w:rsidR="00BB3E13" w:rsidRPr="00EE2A13">
        <w:rPr>
          <w:lang w:val="nl-NL"/>
        </w:rPr>
        <w:t>:</w:t>
      </w:r>
      <w:r w:rsidR="00BB3E13" w:rsidRPr="00EE2A13">
        <w:rPr>
          <w:lang w:val="nl-NL"/>
        </w:rPr>
        <w:tab/>
        <w:t>[HPO</w:t>
      </w:r>
      <w:r w:rsidR="00BB3E13" w:rsidRPr="00EE2A13">
        <w:rPr>
          <w:vertAlign w:val="subscript"/>
          <w:lang w:val="nl-NL"/>
        </w:rPr>
        <w:t>4</w:t>
      </w:r>
      <w:r w:rsidR="00BB3E13" w:rsidRPr="00EE2A13">
        <w:rPr>
          <w:vertAlign w:val="superscript"/>
          <w:lang w:val="nl-NL"/>
        </w:rPr>
        <w:t>2–</w:t>
      </w:r>
      <w:r w:rsidR="00BB3E13" w:rsidRPr="00EE2A13">
        <w:rPr>
          <w:lang w:val="nl-NL"/>
        </w:rPr>
        <w:t>] = [PO</w:t>
      </w:r>
      <w:r w:rsidR="00BB3E13" w:rsidRPr="00EE2A13">
        <w:rPr>
          <w:vertAlign w:val="subscript"/>
          <w:lang w:val="nl-NL"/>
        </w:rPr>
        <w:t>4</w:t>
      </w:r>
      <w:r w:rsidR="00BB3E13" w:rsidRPr="00EE2A13">
        <w:rPr>
          <w:vertAlign w:val="superscript"/>
          <w:lang w:val="nl-NL"/>
        </w:rPr>
        <w:t>3–</w:t>
      </w:r>
      <w:r w:rsidR="00BB3E13" w:rsidRPr="00EE2A13">
        <w:rPr>
          <w:lang w:val="nl-NL"/>
        </w:rPr>
        <w:t>] [H</w:t>
      </w:r>
      <w:r w:rsidR="00BB3E13" w:rsidRPr="00EE2A13">
        <w:rPr>
          <w:vertAlign w:val="superscript"/>
          <w:lang w:val="nl-NL"/>
        </w:rPr>
        <w:t>+</w:t>
      </w:r>
      <w:r w:rsidR="00BB3E13" w:rsidRPr="00EE2A13">
        <w:rPr>
          <w:lang w:val="nl-NL"/>
        </w:rPr>
        <w:t xml:space="preserve">] / </w:t>
      </w:r>
      <w:r w:rsidR="00BB3E13" w:rsidRPr="00EE2A13">
        <w:rPr>
          <w:i/>
          <w:lang w:val="nl-NL"/>
        </w:rPr>
        <w:t>K</w:t>
      </w:r>
      <w:r w:rsidR="00BB3E13" w:rsidRPr="00EE2A13">
        <w:rPr>
          <w:vertAlign w:val="subscript"/>
          <w:lang w:val="nl-NL"/>
        </w:rPr>
        <w:t>3</w:t>
      </w:r>
      <w:r w:rsidR="00BB3E13" w:rsidRPr="00EE2A13">
        <w:rPr>
          <w:lang w:val="nl-NL"/>
        </w:rPr>
        <w:t xml:space="preserve"> = 10</w:t>
      </w:r>
      <w:r w:rsidR="00BB3E13" w:rsidRPr="00EE2A13">
        <w:rPr>
          <w:vertAlign w:val="superscript"/>
          <w:lang w:val="nl-NL"/>
        </w:rPr>
        <w:t>2.4</w:t>
      </w:r>
      <w:r w:rsidR="00BB3E13" w:rsidRPr="00EE2A13">
        <w:rPr>
          <w:lang w:val="nl-NL"/>
        </w:rPr>
        <w:t xml:space="preserve"> [PO</w:t>
      </w:r>
      <w:r w:rsidR="00BB3E13" w:rsidRPr="00EE2A13">
        <w:rPr>
          <w:vertAlign w:val="subscript"/>
          <w:lang w:val="nl-NL"/>
        </w:rPr>
        <w:t>4</w:t>
      </w:r>
      <w:r w:rsidR="00BB3E13" w:rsidRPr="00EE2A13">
        <w:rPr>
          <w:vertAlign w:val="superscript"/>
          <w:lang w:val="nl-NL"/>
        </w:rPr>
        <w:t>3–</w:t>
      </w:r>
      <w:r w:rsidR="00BB3E13" w:rsidRPr="00EE2A13">
        <w:rPr>
          <w:lang w:val="nl-NL"/>
        </w:rPr>
        <w:t>]</w:t>
      </w:r>
    </w:p>
    <w:p w:rsidR="00BB3E13" w:rsidRPr="00EE2A13" w:rsidRDefault="00BB3E13" w:rsidP="00BB3E13">
      <w:pPr>
        <w:rPr>
          <w:lang w:val="nl-NL"/>
        </w:rPr>
      </w:pPr>
      <w:r w:rsidRPr="00EE2A13">
        <w:rPr>
          <w:lang w:val="nl-NL"/>
        </w:rPr>
        <w:t>[H</w:t>
      </w:r>
      <w:r w:rsidRPr="00EE2A13">
        <w:rPr>
          <w:vertAlign w:val="subscript"/>
          <w:lang w:val="nl-NL"/>
        </w:rPr>
        <w:t>2</w:t>
      </w:r>
      <w:r w:rsidRPr="00EE2A13">
        <w:rPr>
          <w:lang w:val="nl-NL"/>
        </w:rPr>
        <w:t>PO</w:t>
      </w:r>
      <w:r w:rsidRPr="00EE2A13">
        <w:rPr>
          <w:vertAlign w:val="subscript"/>
          <w:lang w:val="nl-NL"/>
        </w:rPr>
        <w:t>4</w:t>
      </w:r>
      <w:r w:rsidRPr="00EE2A13">
        <w:rPr>
          <w:vertAlign w:val="superscript"/>
          <w:lang w:val="nl-NL"/>
        </w:rPr>
        <w:t>–</w:t>
      </w:r>
      <w:r w:rsidRPr="00EE2A13">
        <w:rPr>
          <w:lang w:val="nl-NL"/>
        </w:rPr>
        <w:t>] = [HPO</w:t>
      </w:r>
      <w:r w:rsidRPr="00EE2A13">
        <w:rPr>
          <w:vertAlign w:val="subscript"/>
          <w:lang w:val="nl-NL"/>
        </w:rPr>
        <w:t>4</w:t>
      </w:r>
      <w:r w:rsidRPr="00EE2A13">
        <w:rPr>
          <w:vertAlign w:val="superscript"/>
          <w:lang w:val="nl-NL"/>
        </w:rPr>
        <w:t>2–</w:t>
      </w:r>
      <w:r w:rsidRPr="00EE2A13">
        <w:rPr>
          <w:lang w:val="nl-NL"/>
        </w:rPr>
        <w:t>] [H</w:t>
      </w:r>
      <w:r w:rsidRPr="00EE2A13">
        <w:rPr>
          <w:vertAlign w:val="superscript"/>
          <w:lang w:val="nl-NL"/>
        </w:rPr>
        <w:t>+</w:t>
      </w:r>
      <w:r w:rsidRPr="00EE2A13">
        <w:rPr>
          <w:lang w:val="nl-NL"/>
        </w:rPr>
        <w:t xml:space="preserve">] / </w:t>
      </w:r>
      <w:r w:rsidRPr="00EE2A13">
        <w:rPr>
          <w:i/>
          <w:lang w:val="nl-NL"/>
        </w:rPr>
        <w:t>K</w:t>
      </w:r>
      <w:r w:rsidRPr="00EE2A13">
        <w:rPr>
          <w:vertAlign w:val="subscript"/>
          <w:lang w:val="nl-NL"/>
        </w:rPr>
        <w:t>2</w:t>
      </w:r>
      <w:r w:rsidRPr="00EE2A13">
        <w:rPr>
          <w:lang w:val="nl-NL"/>
        </w:rPr>
        <w:t xml:space="preserve"> = 10</w:t>
      </w:r>
      <w:r w:rsidRPr="00EE2A13">
        <w:rPr>
          <w:vertAlign w:val="superscript"/>
          <w:lang w:val="nl-NL"/>
        </w:rPr>
        <w:t>–2.8</w:t>
      </w:r>
      <w:r w:rsidRPr="00EE2A13">
        <w:rPr>
          <w:lang w:val="nl-NL"/>
        </w:rPr>
        <w:t xml:space="preserve"> [HPO</w:t>
      </w:r>
      <w:r w:rsidRPr="00EE2A13">
        <w:rPr>
          <w:vertAlign w:val="subscript"/>
          <w:lang w:val="nl-NL"/>
        </w:rPr>
        <w:t>4</w:t>
      </w:r>
      <w:r w:rsidRPr="00EE2A13">
        <w:rPr>
          <w:vertAlign w:val="superscript"/>
          <w:lang w:val="nl-NL"/>
        </w:rPr>
        <w:t>2–</w:t>
      </w:r>
      <w:r w:rsidRPr="00EE2A13">
        <w:rPr>
          <w:lang w:val="nl-NL"/>
        </w:rPr>
        <w:t xml:space="preserve">] </w:t>
      </w:r>
    </w:p>
    <w:p w:rsidR="00BB3E13" w:rsidRPr="00EE2A13" w:rsidRDefault="00BB3E13" w:rsidP="00BB3E13">
      <w:pPr>
        <w:rPr>
          <w:lang w:val="nl-NL"/>
        </w:rPr>
      </w:pPr>
      <w:r w:rsidRPr="00EE2A13">
        <w:rPr>
          <w:lang w:val="nl-NL"/>
        </w:rPr>
        <w:t>L = [Mg</w:t>
      </w:r>
      <w:r w:rsidRPr="00EE2A13">
        <w:rPr>
          <w:vertAlign w:val="superscript"/>
          <w:lang w:val="nl-NL"/>
        </w:rPr>
        <w:t>2+</w:t>
      </w:r>
      <w:r w:rsidRPr="00EE2A13">
        <w:rPr>
          <w:lang w:val="nl-NL"/>
        </w:rPr>
        <w:t>] [HPO</w:t>
      </w:r>
      <w:r w:rsidRPr="00EE2A13">
        <w:rPr>
          <w:vertAlign w:val="subscript"/>
          <w:lang w:val="nl-NL"/>
        </w:rPr>
        <w:t>4</w:t>
      </w:r>
      <w:r w:rsidRPr="00EE2A13">
        <w:rPr>
          <w:vertAlign w:val="superscript"/>
          <w:lang w:val="nl-NL"/>
        </w:rPr>
        <w:t>2–</w:t>
      </w:r>
      <w:r w:rsidRPr="00EE2A13">
        <w:rPr>
          <w:lang w:val="nl-NL"/>
        </w:rPr>
        <w:t xml:space="preserve">] and </w:t>
      </w:r>
      <w:r w:rsidRPr="00EE2A13">
        <w:rPr>
          <w:i/>
          <w:lang w:val="nl-NL"/>
        </w:rPr>
        <w:t>K</w:t>
      </w:r>
      <w:r w:rsidRPr="00EE2A13">
        <w:rPr>
          <w:vertAlign w:val="subscript"/>
          <w:lang w:val="nl-NL"/>
        </w:rPr>
        <w:t>sp</w:t>
      </w:r>
      <w:r w:rsidRPr="00EE2A13">
        <w:rPr>
          <w:lang w:val="nl-NL"/>
        </w:rPr>
        <w:t xml:space="preserve"> = [NH</w:t>
      </w:r>
      <w:r w:rsidRPr="00EE2A13">
        <w:rPr>
          <w:vertAlign w:val="subscript"/>
          <w:lang w:val="nl-NL"/>
        </w:rPr>
        <w:t>4</w:t>
      </w:r>
      <w:r w:rsidRPr="00EE2A13">
        <w:rPr>
          <w:vertAlign w:val="superscript"/>
          <w:lang w:val="nl-NL"/>
        </w:rPr>
        <w:t>+</w:t>
      </w:r>
      <w:r w:rsidRPr="00EE2A13">
        <w:rPr>
          <w:lang w:val="nl-NL"/>
        </w:rPr>
        <w:t>]</w:t>
      </w:r>
      <w:r w:rsidR="001179EF" w:rsidRPr="00EE2A13">
        <w:rPr>
          <w:lang w:val="nl-NL"/>
        </w:rPr>
        <w:t>×</w:t>
      </w:r>
      <w:r w:rsidRPr="00EE2A13">
        <w:rPr>
          <w:lang w:val="nl-NL"/>
        </w:rPr>
        <w:t xml:space="preserve"> L</w:t>
      </w:r>
      <w:r w:rsidR="001179EF" w:rsidRPr="00EE2A13">
        <w:rPr>
          <w:lang w:val="nl-NL"/>
        </w:rPr>
        <w:t xml:space="preserve"> ×</w:t>
      </w:r>
      <w:r w:rsidRPr="00EE2A13">
        <w:rPr>
          <w:lang w:val="nl-NL"/>
        </w:rPr>
        <w:t xml:space="preserve"> </w:t>
      </w:r>
      <w:r w:rsidRPr="00EE2A13">
        <w:rPr>
          <w:i/>
          <w:lang w:val="nl-NL"/>
        </w:rPr>
        <w:t>K</w:t>
      </w:r>
      <w:r w:rsidRPr="00EE2A13">
        <w:rPr>
          <w:vertAlign w:val="subscript"/>
          <w:lang w:val="nl-NL"/>
        </w:rPr>
        <w:t>3</w:t>
      </w:r>
      <w:r w:rsidR="001179EF" w:rsidRPr="00EE2A13">
        <w:rPr>
          <w:lang w:val="nl-NL"/>
        </w:rPr>
        <w:t xml:space="preserve"> ×</w:t>
      </w:r>
      <w:r w:rsidRPr="00EE2A13">
        <w:rPr>
          <w:lang w:val="nl-NL"/>
        </w:rPr>
        <w:t xml:space="preserve"> L/[H</w:t>
      </w:r>
      <w:r w:rsidRPr="00EE2A13">
        <w:rPr>
          <w:vertAlign w:val="superscript"/>
          <w:lang w:val="nl-NL"/>
        </w:rPr>
        <w:t>+</w:t>
      </w:r>
      <w:r w:rsidRPr="00EE2A13">
        <w:rPr>
          <w:lang w:val="nl-NL"/>
        </w:rPr>
        <w:t>]</w:t>
      </w:r>
    </w:p>
    <w:p w:rsidR="00BB3E13" w:rsidRPr="00EE2A13" w:rsidRDefault="00BB3E13" w:rsidP="00BB3E13">
      <w:pPr>
        <w:rPr>
          <w:lang w:val="nl-NL"/>
        </w:rPr>
      </w:pPr>
      <w:r w:rsidRPr="00EE2A13">
        <w:rPr>
          <w:lang w:val="nl-NL"/>
        </w:rPr>
        <w:t>pL = 0</w:t>
      </w:r>
      <w:r w:rsidR="00B84526" w:rsidRPr="00EE2A13">
        <w:rPr>
          <w:lang w:val="nl-NL"/>
        </w:rPr>
        <w:t>,</w:t>
      </w:r>
      <w:r w:rsidRPr="00EE2A13">
        <w:rPr>
          <w:lang w:val="nl-NL"/>
        </w:rPr>
        <w:t>5 (p</w:t>
      </w:r>
      <w:r w:rsidRPr="00EE2A13">
        <w:rPr>
          <w:i/>
          <w:lang w:val="nl-NL"/>
        </w:rPr>
        <w:t>K</w:t>
      </w:r>
      <w:r w:rsidRPr="00EE2A13">
        <w:rPr>
          <w:vertAlign w:val="subscript"/>
          <w:lang w:val="nl-NL"/>
        </w:rPr>
        <w:t>sp</w:t>
      </w:r>
      <w:r w:rsidRPr="00EE2A13">
        <w:rPr>
          <w:lang w:val="nl-NL"/>
        </w:rPr>
        <w:t xml:space="preserve"> + pH – p</w:t>
      </w:r>
      <w:r w:rsidRPr="00EE2A13">
        <w:rPr>
          <w:i/>
          <w:lang w:val="nl-NL"/>
        </w:rPr>
        <w:t>K</w:t>
      </w:r>
      <w:r w:rsidRPr="00EE2A13">
        <w:rPr>
          <w:vertAlign w:val="subscript"/>
          <w:lang w:val="nl-NL"/>
        </w:rPr>
        <w:t>3</w:t>
      </w:r>
      <w:r w:rsidRPr="00EE2A13">
        <w:rPr>
          <w:lang w:val="nl-NL"/>
        </w:rPr>
        <w:t xml:space="preserve"> – p[NH</w:t>
      </w:r>
      <w:r w:rsidRPr="00EE2A13">
        <w:rPr>
          <w:vertAlign w:val="subscript"/>
          <w:lang w:val="nl-NL"/>
        </w:rPr>
        <w:t>4</w:t>
      </w:r>
      <w:r w:rsidRPr="00EE2A13">
        <w:rPr>
          <w:vertAlign w:val="superscript"/>
          <w:lang w:val="nl-NL"/>
        </w:rPr>
        <w:t>+</w:t>
      </w:r>
      <w:r w:rsidRPr="00EE2A13">
        <w:rPr>
          <w:lang w:val="nl-NL"/>
        </w:rPr>
        <w:t>] = 0</w:t>
      </w:r>
      <w:r w:rsidR="00B84526" w:rsidRPr="00EE2A13">
        <w:rPr>
          <w:lang w:val="nl-NL"/>
        </w:rPr>
        <w:t>,</w:t>
      </w:r>
      <w:r w:rsidRPr="00EE2A13">
        <w:rPr>
          <w:lang w:val="nl-NL"/>
        </w:rPr>
        <w:t>5 (12</w:t>
      </w:r>
      <w:r w:rsidR="00B84526" w:rsidRPr="00EE2A13">
        <w:rPr>
          <w:lang w:val="nl-NL"/>
        </w:rPr>
        <w:t>,</w:t>
      </w:r>
      <w:r w:rsidRPr="00EE2A13">
        <w:rPr>
          <w:lang w:val="nl-NL"/>
        </w:rPr>
        <w:t>6 + 10</w:t>
      </w:r>
      <w:r w:rsidR="00B84526" w:rsidRPr="00EE2A13">
        <w:rPr>
          <w:lang w:val="nl-NL"/>
        </w:rPr>
        <w:t>,</w:t>
      </w:r>
      <w:r w:rsidRPr="00EE2A13">
        <w:rPr>
          <w:lang w:val="nl-NL"/>
        </w:rPr>
        <w:t>0 – 12</w:t>
      </w:r>
      <w:r w:rsidR="00B84526" w:rsidRPr="00EE2A13">
        <w:rPr>
          <w:lang w:val="nl-NL"/>
        </w:rPr>
        <w:t>,</w:t>
      </w:r>
      <w:r w:rsidRPr="00EE2A13">
        <w:rPr>
          <w:lang w:val="nl-NL"/>
        </w:rPr>
        <w:t>4 – 1</w:t>
      </w:r>
      <w:r w:rsidR="00B84526" w:rsidRPr="00EE2A13">
        <w:rPr>
          <w:lang w:val="nl-NL"/>
        </w:rPr>
        <w:t>,</w:t>
      </w:r>
      <w:r w:rsidRPr="00EE2A13">
        <w:rPr>
          <w:lang w:val="nl-NL"/>
        </w:rPr>
        <w:t>0) = 4</w:t>
      </w:r>
      <w:r w:rsidR="00B84526" w:rsidRPr="00EE2A13">
        <w:rPr>
          <w:lang w:val="nl-NL"/>
        </w:rPr>
        <w:t>,</w:t>
      </w:r>
      <w:r w:rsidRPr="00EE2A13">
        <w:rPr>
          <w:lang w:val="nl-NL"/>
        </w:rPr>
        <w:t>6; L = 2</w:t>
      </w:r>
      <w:r w:rsidR="00B84526" w:rsidRPr="00EE2A13">
        <w:rPr>
          <w:lang w:val="nl-NL"/>
        </w:rPr>
        <w:t>,</w:t>
      </w:r>
      <w:r w:rsidRPr="00EE2A13">
        <w:rPr>
          <w:lang w:val="nl-NL"/>
        </w:rPr>
        <w:t>5</w:t>
      </w:r>
      <w:r w:rsidR="001179EF" w:rsidRPr="00EE2A13">
        <w:rPr>
          <w:lang w:val="nl-NL"/>
        </w:rPr>
        <w:t>∙</w:t>
      </w:r>
      <w:r w:rsidRPr="00EE2A13">
        <w:rPr>
          <w:lang w:val="nl-NL"/>
        </w:rPr>
        <w:t>10</w:t>
      </w:r>
      <w:r w:rsidRPr="00EE2A13">
        <w:rPr>
          <w:vertAlign w:val="superscript"/>
          <w:lang w:val="nl-NL"/>
        </w:rPr>
        <w:t>–5</w:t>
      </w:r>
      <w:r w:rsidRPr="00EE2A13">
        <w:rPr>
          <w:lang w:val="nl-NL"/>
        </w:rPr>
        <w:t xml:space="preserve"> mol/L</w:t>
      </w:r>
    </w:p>
    <w:p w:rsidR="00BB3E13" w:rsidRPr="00EE2A13" w:rsidRDefault="00BB3E13" w:rsidP="00BB3E13">
      <w:pPr>
        <w:rPr>
          <w:lang w:val="nl-NL"/>
        </w:rPr>
      </w:pPr>
    </w:p>
    <w:p w:rsidR="00BB3E13" w:rsidRPr="00EE2A13" w:rsidRDefault="00BB3E13" w:rsidP="00BB3E13">
      <w:pPr>
        <w:pStyle w:val="Kop3"/>
        <w:rPr>
          <w:lang w:val="nl-NL"/>
        </w:rPr>
      </w:pPr>
      <w:bookmarkStart w:id="15" w:name="_Toc31727530"/>
      <w:r w:rsidRPr="00EE2A13">
        <w:rPr>
          <w:lang w:val="nl-NL"/>
        </w:rPr>
        <w:t>Opgave 5</w:t>
      </w:r>
      <w:bookmarkEnd w:id="15"/>
    </w:p>
    <w:p w:rsidR="00BB3E13" w:rsidRPr="00EE2A13" w:rsidRDefault="00BB3E13" w:rsidP="00BB3E13">
      <w:pPr>
        <w:pStyle w:val="Vraag"/>
        <w:ind w:left="0" w:firstLine="0"/>
        <w:rPr>
          <w:lang w:val="nl-NL"/>
        </w:rPr>
      </w:pPr>
      <w:r w:rsidRPr="00EE2A13">
        <w:rPr>
          <w:lang w:val="nl-NL"/>
        </w:rPr>
        <w:t>a)</w:t>
      </w:r>
      <w:r w:rsidRPr="00EE2A13">
        <w:rPr>
          <w:lang w:val="nl-NL"/>
        </w:rPr>
        <w:tab/>
        <w:t>constitution</w:t>
      </w:r>
      <w:r w:rsidR="00B84526" w:rsidRPr="00EE2A13">
        <w:rPr>
          <w:lang w:val="nl-NL"/>
        </w:rPr>
        <w:t>e</w:t>
      </w:r>
      <w:r w:rsidRPr="00EE2A13">
        <w:rPr>
          <w:lang w:val="nl-NL"/>
        </w:rPr>
        <w:t>l</w:t>
      </w:r>
      <w:r w:rsidR="00B84526" w:rsidRPr="00EE2A13">
        <w:rPr>
          <w:lang w:val="nl-NL"/>
        </w:rPr>
        <w:t>e</w:t>
      </w:r>
      <w:r w:rsidRPr="00EE2A13">
        <w:rPr>
          <w:lang w:val="nl-NL"/>
        </w:rPr>
        <w:t xml:space="preserve"> isomer</w:t>
      </w:r>
      <w:r w:rsidR="00B84526" w:rsidRPr="00EE2A13">
        <w:rPr>
          <w:lang w:val="nl-NL"/>
        </w:rPr>
        <w:t>en</w:t>
      </w:r>
      <w:r w:rsidRPr="00EE2A13">
        <w:rPr>
          <w:lang w:val="nl-NL"/>
        </w:rPr>
        <w:t>:</w:t>
      </w:r>
    </w:p>
    <w:p w:rsidR="00BB3E13" w:rsidRPr="00EE2A13" w:rsidRDefault="00B84526" w:rsidP="00BB3E13">
      <w:pPr>
        <w:pStyle w:val="Inspring"/>
        <w:ind w:left="0"/>
        <w:rPr>
          <w:lang w:val="nl-NL"/>
        </w:rPr>
      </w:pPr>
      <w:r w:rsidRPr="00EE2A13">
        <w:rPr>
          <w:lang w:val="nl-NL"/>
        </w:rPr>
        <w:object w:dxaOrig="5587" w:dyaOrig="2088">
          <v:shape id="_x0000_i1038" type="#_x0000_t75" style="width:279.4pt;height:104.45pt" o:ole="">
            <v:imagedata r:id="rId33" o:title=""/>
          </v:shape>
          <o:OLEObject Type="Embed" ProgID="ACD.ChemSketch.20" ShapeID="_x0000_i1038" DrawAspect="Content" ObjectID="_1314546735" r:id="rId34"/>
        </w:object>
      </w:r>
    </w:p>
    <w:p w:rsidR="00BB3E13" w:rsidRPr="00EE2A13" w:rsidRDefault="00BB3E13" w:rsidP="00BB3E13">
      <w:pPr>
        <w:pStyle w:val="Vraag"/>
        <w:ind w:left="0" w:firstLine="0"/>
        <w:rPr>
          <w:lang w:val="nl-NL"/>
        </w:rPr>
      </w:pPr>
      <w:r w:rsidRPr="00EE2A13">
        <w:rPr>
          <w:lang w:val="nl-NL"/>
        </w:rPr>
        <w:t>b)</w:t>
      </w:r>
      <w:r w:rsidRPr="00EE2A13">
        <w:rPr>
          <w:lang w:val="nl-NL"/>
        </w:rPr>
        <w:tab/>
        <w:t>stereo</w:t>
      </w:r>
      <w:r w:rsidR="00B84526" w:rsidRPr="00EE2A13">
        <w:rPr>
          <w:lang w:val="nl-NL"/>
        </w:rPr>
        <w:t>-</w:t>
      </w:r>
      <w:r w:rsidRPr="00EE2A13">
        <w:rPr>
          <w:lang w:val="nl-NL"/>
        </w:rPr>
        <w:t>isomer</w:t>
      </w:r>
      <w:r w:rsidR="00B84526" w:rsidRPr="00EE2A13">
        <w:rPr>
          <w:lang w:val="nl-NL"/>
        </w:rPr>
        <w:t>en</w:t>
      </w:r>
    </w:p>
    <w:p w:rsidR="00BB3E13" w:rsidRPr="00EE2A13" w:rsidRDefault="00BB3E13" w:rsidP="00BB3E13">
      <w:pPr>
        <w:pStyle w:val="Inspring"/>
        <w:ind w:left="0"/>
        <w:rPr>
          <w:lang w:val="nl-NL"/>
        </w:rPr>
      </w:pPr>
      <w:r w:rsidRPr="00EE2A13">
        <w:rPr>
          <w:sz w:val="20"/>
          <w:lang w:val="nl-NL"/>
        </w:rPr>
        <w:object w:dxaOrig="5525" w:dyaOrig="1555">
          <v:shape id="_x0000_i1039" type="#_x0000_t75" style="width:276.35pt;height:78.1pt" o:ole="" fillcolor="window">
            <v:imagedata r:id="rId35" o:title=""/>
          </v:shape>
          <o:OLEObject Type="Embed" ProgID="ACD.ChemSketch.20" ShapeID="_x0000_i1039" DrawAspect="Content" ObjectID="_1314546736" r:id="rId36"/>
        </w:object>
      </w:r>
    </w:p>
    <w:p w:rsidR="00BB3E13" w:rsidRPr="00EE2A13" w:rsidRDefault="00BB3E13" w:rsidP="00BB3E13">
      <w:pPr>
        <w:pStyle w:val="Vraag"/>
        <w:ind w:left="0" w:firstLine="0"/>
        <w:rPr>
          <w:lang w:val="nl-NL"/>
        </w:rPr>
      </w:pPr>
      <w:r w:rsidRPr="00EE2A13">
        <w:rPr>
          <w:lang w:val="nl-NL"/>
        </w:rPr>
        <w:t>c)</w:t>
      </w:r>
      <w:r w:rsidRPr="00EE2A13">
        <w:rPr>
          <w:lang w:val="nl-NL"/>
        </w:rPr>
        <w:tab/>
      </w:r>
      <w:r w:rsidR="00B84526" w:rsidRPr="00EE2A13">
        <w:rPr>
          <w:lang w:val="nl-NL"/>
        </w:rPr>
        <w:t>d</w:t>
      </w:r>
      <w:r w:rsidRPr="00EE2A13">
        <w:rPr>
          <w:lang w:val="nl-NL"/>
        </w:rPr>
        <w:t>iastereomer</w:t>
      </w:r>
      <w:r w:rsidR="00B84526" w:rsidRPr="00EE2A13">
        <w:rPr>
          <w:lang w:val="nl-NL"/>
        </w:rPr>
        <w:t>en</w:t>
      </w:r>
      <w:r w:rsidRPr="00EE2A13">
        <w:rPr>
          <w:lang w:val="nl-NL"/>
        </w:rPr>
        <w:t xml:space="preserve"> </w:t>
      </w:r>
      <w:r w:rsidR="00B84526" w:rsidRPr="00EE2A13">
        <w:rPr>
          <w:lang w:val="nl-NL"/>
        </w:rPr>
        <w:t>zijn</w:t>
      </w:r>
      <w:r w:rsidRPr="00EE2A13">
        <w:rPr>
          <w:lang w:val="nl-NL"/>
        </w:rPr>
        <w:t xml:space="preserve"> I, III and II, III; enantiome</w:t>
      </w:r>
      <w:r w:rsidR="00B84526" w:rsidRPr="00EE2A13">
        <w:rPr>
          <w:lang w:val="nl-NL"/>
        </w:rPr>
        <w:t>e</w:t>
      </w:r>
      <w:r w:rsidRPr="00EE2A13">
        <w:rPr>
          <w:lang w:val="nl-NL"/>
        </w:rPr>
        <w:t>rpar</w:t>
      </w:r>
      <w:r w:rsidR="00B84526" w:rsidRPr="00EE2A13">
        <w:rPr>
          <w:lang w:val="nl-NL"/>
        </w:rPr>
        <w:t>en</w:t>
      </w:r>
      <w:r w:rsidRPr="00EE2A13">
        <w:rPr>
          <w:lang w:val="nl-NL"/>
        </w:rPr>
        <w:t xml:space="preserve"> </w:t>
      </w:r>
      <w:r w:rsidR="00B84526" w:rsidRPr="00EE2A13">
        <w:rPr>
          <w:lang w:val="nl-NL"/>
        </w:rPr>
        <w:t>zijn</w:t>
      </w:r>
      <w:r w:rsidRPr="00EE2A13">
        <w:rPr>
          <w:lang w:val="nl-NL"/>
        </w:rPr>
        <w:t xml:space="preserve"> I and II.</w:t>
      </w:r>
    </w:p>
    <w:p w:rsidR="00BB3E13" w:rsidRPr="00EE2A13" w:rsidRDefault="00BB3E13" w:rsidP="00BB3E13">
      <w:pPr>
        <w:pStyle w:val="Vraag"/>
        <w:ind w:left="0" w:firstLine="0"/>
        <w:rPr>
          <w:lang w:val="nl-NL"/>
        </w:rPr>
      </w:pPr>
      <w:r w:rsidRPr="00EE2A13">
        <w:rPr>
          <w:lang w:val="nl-NL"/>
        </w:rPr>
        <w:t>d)</w:t>
      </w:r>
      <w:r w:rsidRPr="00EE2A13">
        <w:rPr>
          <w:lang w:val="nl-NL"/>
        </w:rPr>
        <w:tab/>
      </w:r>
      <w:r w:rsidR="00B84526" w:rsidRPr="00EE2A13">
        <w:rPr>
          <w:lang w:val="nl-NL"/>
        </w:rPr>
        <w:t>Door</w:t>
      </w:r>
      <w:r w:rsidRPr="00EE2A13">
        <w:rPr>
          <w:lang w:val="nl-NL"/>
        </w:rPr>
        <w:t xml:space="preserve"> </w:t>
      </w:r>
      <w:r w:rsidR="00B84526" w:rsidRPr="00EE2A13">
        <w:rPr>
          <w:lang w:val="nl-NL"/>
        </w:rPr>
        <w:t>afsplitsing van</w:t>
      </w:r>
      <w:r w:rsidRPr="00EE2A13">
        <w:rPr>
          <w:lang w:val="nl-NL"/>
        </w:rPr>
        <w:t xml:space="preserve"> water </w:t>
      </w:r>
      <w:r w:rsidR="0038129B" w:rsidRPr="00EE2A13">
        <w:rPr>
          <w:lang w:val="nl-NL"/>
        </w:rPr>
        <w:t>levert het</w:t>
      </w:r>
      <w:r w:rsidRPr="00EE2A13">
        <w:rPr>
          <w:lang w:val="nl-NL"/>
        </w:rPr>
        <w:t xml:space="preserve"> </w:t>
      </w:r>
      <w:r w:rsidRPr="00EE2A13">
        <w:rPr>
          <w:i/>
          <w:lang w:val="nl-NL"/>
        </w:rPr>
        <w:t>cis</w:t>
      </w:r>
      <w:r w:rsidRPr="00EE2A13">
        <w:rPr>
          <w:lang w:val="nl-NL"/>
        </w:rPr>
        <w:t>–diastereome</w:t>
      </w:r>
      <w:r w:rsidR="0038129B" w:rsidRPr="00EE2A13">
        <w:rPr>
          <w:lang w:val="nl-NL"/>
        </w:rPr>
        <w:t>e</w:t>
      </w:r>
      <w:r w:rsidRPr="00EE2A13">
        <w:rPr>
          <w:lang w:val="nl-NL"/>
        </w:rPr>
        <w:t xml:space="preserve">r </w:t>
      </w:r>
      <w:r w:rsidR="0038129B" w:rsidRPr="00EE2A13">
        <w:rPr>
          <w:lang w:val="nl-NL"/>
        </w:rPr>
        <w:t>het</w:t>
      </w:r>
      <w:r w:rsidRPr="00EE2A13">
        <w:rPr>
          <w:lang w:val="nl-NL"/>
        </w:rPr>
        <w:t xml:space="preserve"> </w:t>
      </w:r>
      <w:r w:rsidR="0038129B" w:rsidRPr="00EE2A13">
        <w:rPr>
          <w:lang w:val="nl-NL"/>
        </w:rPr>
        <w:t>overeenkomstige</w:t>
      </w:r>
      <w:r w:rsidRPr="00EE2A13">
        <w:rPr>
          <w:lang w:val="nl-NL"/>
        </w:rPr>
        <w:t xml:space="preserve"> anhydride:</w:t>
      </w:r>
    </w:p>
    <w:p w:rsidR="00BB3E13" w:rsidRPr="00EE2A13" w:rsidRDefault="00BB3E13" w:rsidP="00BB3E13">
      <w:pPr>
        <w:pStyle w:val="Inspring"/>
        <w:ind w:left="0"/>
        <w:rPr>
          <w:lang w:val="nl-NL"/>
        </w:rPr>
      </w:pPr>
      <w:r w:rsidRPr="00EE2A13">
        <w:rPr>
          <w:sz w:val="20"/>
          <w:lang w:val="nl-NL"/>
        </w:rPr>
        <w:object w:dxaOrig="5064" w:dyaOrig="1882">
          <v:shape id="_x0000_i1040" type="#_x0000_t75" style="width:253pt;height:94.3pt" o:ole="" fillcolor="window">
            <v:imagedata r:id="rId37" o:title=""/>
          </v:shape>
          <o:OLEObject Type="Embed" ProgID="ACD.ChemSketch.20" ShapeID="_x0000_i1040" DrawAspect="Content" ObjectID="_1314546737" r:id="rId38"/>
        </w:object>
      </w:r>
    </w:p>
    <w:p w:rsidR="00BB3E13" w:rsidRPr="00EE2A13" w:rsidRDefault="00BB3E13" w:rsidP="00BB3E13">
      <w:pPr>
        <w:pStyle w:val="Vraag"/>
        <w:ind w:left="0" w:firstLine="0"/>
        <w:rPr>
          <w:lang w:val="nl-NL"/>
        </w:rPr>
      </w:pPr>
      <w:r w:rsidRPr="00EE2A13">
        <w:rPr>
          <w:lang w:val="nl-NL"/>
        </w:rPr>
        <w:t>e)</w:t>
      </w:r>
      <w:r w:rsidRPr="00EE2A13">
        <w:rPr>
          <w:lang w:val="nl-NL"/>
        </w:rPr>
        <w:tab/>
      </w:r>
      <w:r w:rsidR="0038129B" w:rsidRPr="00EE2A13">
        <w:rPr>
          <w:lang w:val="nl-NL"/>
        </w:rPr>
        <w:t>Het</w:t>
      </w:r>
      <w:r w:rsidRPr="00EE2A13">
        <w:rPr>
          <w:lang w:val="nl-NL"/>
        </w:rPr>
        <w:t xml:space="preserve"> </w:t>
      </w:r>
      <w:r w:rsidRPr="00EE2A13">
        <w:rPr>
          <w:i/>
          <w:lang w:val="nl-NL"/>
        </w:rPr>
        <w:t>trans</w:t>
      </w:r>
      <w:r w:rsidRPr="00EE2A13">
        <w:rPr>
          <w:lang w:val="nl-NL"/>
        </w:rPr>
        <w:t>–diastereome</w:t>
      </w:r>
      <w:r w:rsidR="0038129B" w:rsidRPr="00EE2A13">
        <w:rPr>
          <w:lang w:val="nl-NL"/>
        </w:rPr>
        <w:t>e</w:t>
      </w:r>
      <w:r w:rsidRPr="00EE2A13">
        <w:rPr>
          <w:lang w:val="nl-NL"/>
        </w:rPr>
        <w:t xml:space="preserve">r </w:t>
      </w:r>
      <w:r w:rsidR="0038129B" w:rsidRPr="00EE2A13">
        <w:rPr>
          <w:lang w:val="nl-NL"/>
        </w:rPr>
        <w:t>kan met een</w:t>
      </w:r>
      <w:r w:rsidRPr="00EE2A13">
        <w:rPr>
          <w:lang w:val="nl-NL"/>
        </w:rPr>
        <w:t xml:space="preserve"> opti</w:t>
      </w:r>
      <w:r w:rsidR="0038129B" w:rsidRPr="00EE2A13">
        <w:rPr>
          <w:lang w:val="nl-NL"/>
        </w:rPr>
        <w:t>sch</w:t>
      </w:r>
      <w:r w:rsidRPr="00EE2A13">
        <w:rPr>
          <w:lang w:val="nl-NL"/>
        </w:rPr>
        <w:t xml:space="preserve"> acti</w:t>
      </w:r>
      <w:r w:rsidR="0038129B" w:rsidRPr="00EE2A13">
        <w:rPr>
          <w:lang w:val="nl-NL"/>
        </w:rPr>
        <w:t>e</w:t>
      </w:r>
      <w:r w:rsidRPr="00EE2A13">
        <w:rPr>
          <w:lang w:val="nl-NL"/>
        </w:rPr>
        <w:t>ve base</w:t>
      </w:r>
      <w:r w:rsidR="0038129B" w:rsidRPr="00EE2A13">
        <w:rPr>
          <w:lang w:val="nl-NL"/>
        </w:rPr>
        <w:t xml:space="preserve"> neergeslagen worden</w:t>
      </w:r>
      <w:r w:rsidRPr="00EE2A13">
        <w:rPr>
          <w:lang w:val="nl-NL"/>
        </w:rPr>
        <w:t>.</w:t>
      </w:r>
    </w:p>
    <w:p w:rsidR="00BB3E13" w:rsidRPr="00EE2A13" w:rsidRDefault="00BB3E13" w:rsidP="00BB3E13">
      <w:pPr>
        <w:pStyle w:val="Vraag"/>
        <w:ind w:left="0" w:firstLine="0"/>
        <w:rPr>
          <w:lang w:val="nl-NL"/>
        </w:rPr>
      </w:pPr>
      <w:r w:rsidRPr="00EE2A13">
        <w:rPr>
          <w:lang w:val="nl-NL"/>
        </w:rPr>
        <w:t>f)</w:t>
      </w:r>
      <w:r w:rsidRPr="00EE2A13">
        <w:rPr>
          <w:lang w:val="nl-NL"/>
        </w:rPr>
        <w:tab/>
        <w:t>stereo</w:t>
      </w:r>
      <w:r w:rsidR="0038129B" w:rsidRPr="00EE2A13">
        <w:rPr>
          <w:lang w:val="nl-NL"/>
        </w:rPr>
        <w:t>-</w:t>
      </w:r>
      <w:r w:rsidRPr="00EE2A13">
        <w:rPr>
          <w:lang w:val="nl-NL"/>
        </w:rPr>
        <w:t>isomer</w:t>
      </w:r>
      <w:r w:rsidR="0038129B" w:rsidRPr="00EE2A13">
        <w:rPr>
          <w:lang w:val="nl-NL"/>
        </w:rPr>
        <w:t>en</w:t>
      </w:r>
      <w:r w:rsidRPr="00EE2A13">
        <w:rPr>
          <w:lang w:val="nl-NL"/>
        </w:rPr>
        <w:tab/>
        <w:t>absolute configurati</w:t>
      </w:r>
      <w:r w:rsidR="0038129B" w:rsidRPr="00EE2A13">
        <w:rPr>
          <w:lang w:val="nl-NL"/>
        </w:rPr>
        <w:t>e</w:t>
      </w:r>
    </w:p>
    <w:tbl>
      <w:tblPr>
        <w:tblW w:w="0" w:type="auto"/>
        <w:tblInd w:w="792" w:type="dxa"/>
        <w:tblLayout w:type="fixed"/>
        <w:tblCellMar>
          <w:left w:w="72" w:type="dxa"/>
          <w:right w:w="72" w:type="dxa"/>
        </w:tblCellMar>
        <w:tblLook w:val="0000"/>
      </w:tblPr>
      <w:tblGrid>
        <w:gridCol w:w="1968"/>
        <w:gridCol w:w="2148"/>
      </w:tblGrid>
      <w:tr w:rsidR="00BB3E13" w:rsidRPr="00EE2A13" w:rsidTr="00BB3E13">
        <w:tc>
          <w:tcPr>
            <w:tcW w:w="1968" w:type="dxa"/>
            <w:tcBorders>
              <w:top w:val="single" w:sz="6" w:space="0" w:color="FFFFFF"/>
              <w:left w:val="single" w:sz="6" w:space="0" w:color="FFFFFF"/>
              <w:bottom w:val="single" w:sz="6" w:space="0" w:color="FFFFFF"/>
              <w:right w:val="single" w:sz="6" w:space="0" w:color="FFFFFF"/>
            </w:tcBorders>
          </w:tcPr>
          <w:p w:rsidR="00BB3E13" w:rsidRPr="00EE2A13" w:rsidRDefault="00BB3E13" w:rsidP="00BB3E13">
            <w:pPr>
              <w:rPr>
                <w:lang w:val="nl-NL"/>
              </w:rPr>
            </w:pPr>
            <w:r w:rsidRPr="00EE2A13">
              <w:rPr>
                <w:lang w:val="nl-NL"/>
              </w:rPr>
              <w:t>I</w:t>
            </w:r>
          </w:p>
        </w:tc>
        <w:tc>
          <w:tcPr>
            <w:tcW w:w="2148" w:type="dxa"/>
            <w:tcBorders>
              <w:top w:val="single" w:sz="6" w:space="0" w:color="FFFFFF"/>
              <w:left w:val="single" w:sz="6" w:space="0" w:color="FFFFFF"/>
              <w:bottom w:val="single" w:sz="6" w:space="0" w:color="FFFFFF"/>
              <w:right w:val="single" w:sz="6" w:space="0" w:color="FFFFFF"/>
            </w:tcBorders>
          </w:tcPr>
          <w:p w:rsidR="00BB3E13" w:rsidRPr="00EE2A13" w:rsidRDefault="00BB3E13" w:rsidP="00BB3E13">
            <w:pPr>
              <w:rPr>
                <w:lang w:val="nl-NL"/>
              </w:rPr>
            </w:pPr>
            <w:r w:rsidRPr="00EE2A13">
              <w:rPr>
                <w:i/>
                <w:lang w:val="nl-NL"/>
              </w:rPr>
              <w:t>R,R</w:t>
            </w:r>
          </w:p>
        </w:tc>
      </w:tr>
      <w:tr w:rsidR="00BB3E13" w:rsidRPr="00EE2A13" w:rsidTr="00BB3E13">
        <w:tc>
          <w:tcPr>
            <w:tcW w:w="1968" w:type="dxa"/>
            <w:tcBorders>
              <w:top w:val="single" w:sz="6" w:space="0" w:color="FFFFFF"/>
              <w:left w:val="single" w:sz="6" w:space="0" w:color="FFFFFF"/>
              <w:bottom w:val="single" w:sz="6" w:space="0" w:color="FFFFFF"/>
              <w:right w:val="single" w:sz="6" w:space="0" w:color="FFFFFF"/>
            </w:tcBorders>
          </w:tcPr>
          <w:p w:rsidR="00BB3E13" w:rsidRPr="00EE2A13" w:rsidRDefault="00BB3E13" w:rsidP="00BB3E13">
            <w:pPr>
              <w:rPr>
                <w:lang w:val="nl-NL"/>
              </w:rPr>
            </w:pPr>
            <w:r w:rsidRPr="00EE2A13">
              <w:rPr>
                <w:lang w:val="nl-NL"/>
              </w:rPr>
              <w:t>II</w:t>
            </w:r>
          </w:p>
        </w:tc>
        <w:tc>
          <w:tcPr>
            <w:tcW w:w="2148" w:type="dxa"/>
            <w:tcBorders>
              <w:top w:val="single" w:sz="6" w:space="0" w:color="FFFFFF"/>
              <w:left w:val="single" w:sz="6" w:space="0" w:color="FFFFFF"/>
              <w:bottom w:val="single" w:sz="6" w:space="0" w:color="FFFFFF"/>
              <w:right w:val="single" w:sz="6" w:space="0" w:color="FFFFFF"/>
            </w:tcBorders>
          </w:tcPr>
          <w:p w:rsidR="00BB3E13" w:rsidRPr="00EE2A13" w:rsidRDefault="00BB3E13" w:rsidP="00BB3E13">
            <w:pPr>
              <w:rPr>
                <w:lang w:val="nl-NL"/>
              </w:rPr>
            </w:pPr>
            <w:r w:rsidRPr="00EE2A13">
              <w:rPr>
                <w:i/>
                <w:lang w:val="nl-NL"/>
              </w:rPr>
              <w:t>S,S</w:t>
            </w:r>
          </w:p>
        </w:tc>
      </w:tr>
      <w:tr w:rsidR="00BB3E13" w:rsidRPr="00EE2A13" w:rsidTr="00BB3E13">
        <w:tc>
          <w:tcPr>
            <w:tcW w:w="1968" w:type="dxa"/>
            <w:tcBorders>
              <w:top w:val="single" w:sz="6" w:space="0" w:color="FFFFFF"/>
              <w:left w:val="single" w:sz="6" w:space="0" w:color="FFFFFF"/>
              <w:bottom w:val="single" w:sz="6" w:space="0" w:color="FFFFFF"/>
              <w:right w:val="single" w:sz="6" w:space="0" w:color="FFFFFF"/>
            </w:tcBorders>
          </w:tcPr>
          <w:p w:rsidR="00BB3E13" w:rsidRPr="00EE2A13" w:rsidRDefault="00BB3E13" w:rsidP="00BB3E13">
            <w:pPr>
              <w:rPr>
                <w:lang w:val="nl-NL"/>
              </w:rPr>
            </w:pPr>
            <w:r w:rsidRPr="00EE2A13">
              <w:rPr>
                <w:lang w:val="nl-NL"/>
              </w:rPr>
              <w:t>III</w:t>
            </w:r>
          </w:p>
        </w:tc>
        <w:tc>
          <w:tcPr>
            <w:tcW w:w="2148" w:type="dxa"/>
            <w:tcBorders>
              <w:top w:val="single" w:sz="6" w:space="0" w:color="FFFFFF"/>
              <w:left w:val="single" w:sz="6" w:space="0" w:color="FFFFFF"/>
              <w:bottom w:val="single" w:sz="6" w:space="0" w:color="FFFFFF"/>
              <w:right w:val="single" w:sz="6" w:space="0" w:color="FFFFFF"/>
            </w:tcBorders>
          </w:tcPr>
          <w:p w:rsidR="00BB3E13" w:rsidRPr="00EE2A13" w:rsidRDefault="00BB3E13" w:rsidP="00BB3E13">
            <w:pPr>
              <w:rPr>
                <w:lang w:val="nl-NL"/>
              </w:rPr>
            </w:pPr>
            <w:r w:rsidRPr="00EE2A13">
              <w:rPr>
                <w:i/>
                <w:lang w:val="nl-NL"/>
              </w:rPr>
              <w:t>R,S</w:t>
            </w:r>
          </w:p>
        </w:tc>
      </w:tr>
    </w:tbl>
    <w:p w:rsidR="00BB3E13" w:rsidRPr="00EE2A13" w:rsidRDefault="00BB3E13" w:rsidP="00BB3E13">
      <w:pPr>
        <w:pStyle w:val="Kop3"/>
        <w:rPr>
          <w:lang w:val="nl-NL"/>
        </w:rPr>
      </w:pPr>
      <w:bookmarkStart w:id="16" w:name="_Toc31727531"/>
      <w:r w:rsidRPr="00EE2A13">
        <w:rPr>
          <w:lang w:val="nl-NL"/>
        </w:rPr>
        <w:t>Opgave 6</w:t>
      </w:r>
      <w:bookmarkEnd w:id="16"/>
    </w:p>
    <w:p w:rsidR="00BB3E13" w:rsidRPr="00EE2A13" w:rsidRDefault="00BB3E13" w:rsidP="00BB3E13">
      <w:pPr>
        <w:keepNext/>
        <w:numPr>
          <w:ilvl w:val="0"/>
          <w:numId w:val="11"/>
        </w:numPr>
        <w:rPr>
          <w:lang w:val="nl-NL"/>
        </w:rPr>
      </w:pPr>
    </w:p>
    <w:p w:rsidR="00BB3E13" w:rsidRPr="00EE2A13" w:rsidRDefault="00BB3E13" w:rsidP="00BB3E13">
      <w:pPr>
        <w:rPr>
          <w:lang w:val="nl-NL"/>
        </w:rPr>
      </w:pPr>
      <w:r w:rsidRPr="00EE2A13">
        <w:rPr>
          <w:sz w:val="20"/>
          <w:lang w:val="nl-NL"/>
        </w:rPr>
        <w:object w:dxaOrig="11625" w:dyaOrig="2386">
          <v:shape id="_x0000_i1041" type="#_x0000_t75" style="width:332.6pt;height:67.95pt" o:ole="" fillcolor="window">
            <v:imagedata r:id="rId39" o:title=""/>
          </v:shape>
          <o:OLEObject Type="Embed" ProgID="ACD.ChemSketch.20" ShapeID="_x0000_i1041" DrawAspect="Content" ObjectID="_1314546738" r:id="rId40"/>
        </w:object>
      </w:r>
    </w:p>
    <w:p w:rsidR="00BB3E13" w:rsidRPr="00EE2A13" w:rsidRDefault="0038129B" w:rsidP="00BB3E13">
      <w:pPr>
        <w:numPr>
          <w:ilvl w:val="0"/>
          <w:numId w:val="11"/>
        </w:numPr>
        <w:rPr>
          <w:lang w:val="nl-NL"/>
        </w:rPr>
      </w:pPr>
      <w:r w:rsidRPr="00EE2A13">
        <w:rPr>
          <w:lang w:val="nl-NL"/>
        </w:rPr>
        <w:t>een mogelijke</w:t>
      </w:r>
      <w:r w:rsidR="00BB3E13" w:rsidRPr="00EE2A13">
        <w:rPr>
          <w:lang w:val="nl-NL"/>
        </w:rPr>
        <w:t xml:space="preserve"> structu</w:t>
      </w:r>
      <w:r w:rsidRPr="00EE2A13">
        <w:rPr>
          <w:lang w:val="nl-NL"/>
        </w:rPr>
        <w:t>u</w:t>
      </w:r>
      <w:r w:rsidR="00BB3E13" w:rsidRPr="00EE2A13">
        <w:rPr>
          <w:lang w:val="nl-NL"/>
        </w:rPr>
        <w:t xml:space="preserve">r </w:t>
      </w:r>
      <w:r w:rsidRPr="00EE2A13">
        <w:rPr>
          <w:lang w:val="nl-NL"/>
        </w:rPr>
        <w:t>van een</w:t>
      </w:r>
      <w:r w:rsidR="00BB3E13" w:rsidRPr="00EE2A13">
        <w:rPr>
          <w:lang w:val="nl-NL"/>
        </w:rPr>
        <w:t xml:space="preserve"> triacylglyceride </w:t>
      </w:r>
      <w:r w:rsidRPr="00EE2A13">
        <w:rPr>
          <w:lang w:val="nl-NL"/>
        </w:rPr>
        <w:t>met de</w:t>
      </w:r>
      <w:r w:rsidR="00BB3E13" w:rsidRPr="00EE2A13">
        <w:rPr>
          <w:lang w:val="nl-NL"/>
        </w:rPr>
        <w:t xml:space="preserve"> </w:t>
      </w:r>
      <w:r w:rsidRPr="00EE2A13">
        <w:rPr>
          <w:lang w:val="nl-NL"/>
        </w:rPr>
        <w:t>genoemde vetzuren</w:t>
      </w:r>
      <w:r w:rsidR="00BB3E13" w:rsidRPr="00EE2A13">
        <w:rPr>
          <w:lang w:val="nl-NL"/>
        </w:rPr>
        <w:t xml:space="preserve"> is:</w:t>
      </w:r>
    </w:p>
    <w:p w:rsidR="00BB3E13" w:rsidRPr="00EE2A13" w:rsidRDefault="00BB3E13" w:rsidP="00BB3E13">
      <w:pPr>
        <w:pStyle w:val="Inspring"/>
        <w:ind w:left="0"/>
        <w:rPr>
          <w:lang w:val="nl-NL"/>
        </w:rPr>
      </w:pPr>
      <w:r w:rsidRPr="00EE2A13">
        <w:rPr>
          <w:sz w:val="20"/>
          <w:lang w:val="nl-NL"/>
        </w:rPr>
        <w:object w:dxaOrig="8054" w:dyaOrig="3240">
          <v:shape id="_x0000_i1042" type="#_x0000_t75" style="width:231.7pt;height:93.3pt" o:ole="" fillcolor="window">
            <v:imagedata r:id="rId41" o:title=""/>
          </v:shape>
          <o:OLEObject Type="Embed" ProgID="ACD.ChemSketch.20" ShapeID="_x0000_i1042" DrawAspect="Content" ObjectID="_1314546739" r:id="rId42"/>
        </w:object>
      </w:r>
    </w:p>
    <w:p w:rsidR="00BB3E13" w:rsidRPr="00EE2A13" w:rsidRDefault="00BB3E13" w:rsidP="00BB3E13">
      <w:pPr>
        <w:rPr>
          <w:lang w:val="nl-NL"/>
        </w:rPr>
      </w:pPr>
    </w:p>
    <w:p w:rsidR="00BB3E13" w:rsidRPr="00EE2A13" w:rsidRDefault="00BB3E13" w:rsidP="00BB3E13">
      <w:pPr>
        <w:numPr>
          <w:ilvl w:val="0"/>
          <w:numId w:val="11"/>
        </w:numPr>
        <w:rPr>
          <w:lang w:val="nl-NL"/>
        </w:rPr>
      </w:pPr>
    </w:p>
    <w:p w:rsidR="00BB3E13" w:rsidRPr="00EE2A13" w:rsidRDefault="00BB3E13" w:rsidP="00BB3E13">
      <w:pPr>
        <w:pStyle w:val="Inspring"/>
        <w:ind w:left="0"/>
        <w:rPr>
          <w:lang w:val="nl-NL"/>
        </w:rPr>
      </w:pPr>
      <w:r w:rsidRPr="00EE2A13">
        <w:rPr>
          <w:lang w:val="nl-NL"/>
        </w:rPr>
        <w:t xml:space="preserve"> </w:t>
      </w:r>
      <w:r w:rsidR="001179EF" w:rsidRPr="00EE2A13">
        <w:rPr>
          <w:sz w:val="20"/>
          <w:lang w:val="nl-NL"/>
        </w:rPr>
        <w:object w:dxaOrig="10646" w:dyaOrig="1814">
          <v:shape id="_x0000_i1043" type="#_x0000_t75" style="width:416.3pt;height:71.5pt" o:ole="" fillcolor="window">
            <v:imagedata r:id="rId43" o:title=""/>
          </v:shape>
          <o:OLEObject Type="Embed" ProgID="ACD.ChemSketch.20" ShapeID="_x0000_i1043" DrawAspect="Content" ObjectID="_1314546740" r:id="rId44"/>
        </w:object>
      </w:r>
    </w:p>
    <w:p w:rsidR="00BB3E13" w:rsidRPr="00EE2A13" w:rsidRDefault="00BB3E13" w:rsidP="00BB3E13">
      <w:pPr>
        <w:pStyle w:val="Vraag"/>
        <w:ind w:left="0" w:firstLine="0"/>
        <w:rPr>
          <w:lang w:val="nl-NL"/>
        </w:rPr>
      </w:pPr>
      <w:r w:rsidRPr="00EE2A13">
        <w:rPr>
          <w:sz w:val="20"/>
          <w:lang w:val="nl-NL"/>
        </w:rPr>
        <w:object w:dxaOrig="6005" w:dyaOrig="1157">
          <v:shape id="_x0000_i1044" type="#_x0000_t75" style="width:245.4pt;height:47.65pt" o:ole="" fillcolor="window">
            <v:imagedata r:id="rId45" o:title=""/>
          </v:shape>
          <o:OLEObject Type="Embed" ProgID="ACD.ChemSketch.20" ShapeID="_x0000_i1044" DrawAspect="Content" ObjectID="_1314546741" r:id="rId46"/>
        </w:object>
      </w:r>
    </w:p>
    <w:p w:rsidR="00BB3E13" w:rsidRPr="00EE2A13" w:rsidRDefault="00BB3E13" w:rsidP="00BB3E13">
      <w:pPr>
        <w:numPr>
          <w:ilvl w:val="0"/>
          <w:numId w:val="11"/>
        </w:numPr>
        <w:rPr>
          <w:lang w:val="nl-NL"/>
        </w:rPr>
      </w:pPr>
      <w:r w:rsidRPr="00EE2A13">
        <w:rPr>
          <w:lang w:val="nl-NL"/>
        </w:rPr>
        <w:t>C</w:t>
      </w:r>
      <w:r w:rsidRPr="00EE2A13">
        <w:rPr>
          <w:sz w:val="18"/>
          <w:vertAlign w:val="subscript"/>
          <w:lang w:val="nl-NL"/>
        </w:rPr>
        <w:t>21</w:t>
      </w:r>
      <w:r w:rsidRPr="00EE2A13">
        <w:rPr>
          <w:lang w:val="nl-NL"/>
        </w:rPr>
        <w:t>H</w:t>
      </w:r>
      <w:r w:rsidRPr="00EE2A13">
        <w:rPr>
          <w:sz w:val="18"/>
          <w:vertAlign w:val="subscript"/>
          <w:lang w:val="nl-NL"/>
        </w:rPr>
        <w:t>43</w:t>
      </w:r>
      <w:r w:rsidRPr="00EE2A13">
        <w:rPr>
          <w:lang w:val="nl-NL"/>
        </w:rPr>
        <w:t>COOH</w:t>
      </w:r>
    </w:p>
    <w:p w:rsidR="00BB3E13" w:rsidRPr="00EE2A13" w:rsidRDefault="001179EF" w:rsidP="00BB3E13">
      <w:pPr>
        <w:numPr>
          <w:ilvl w:val="0"/>
          <w:numId w:val="11"/>
        </w:numPr>
        <w:rPr>
          <w:lang w:val="nl-NL"/>
        </w:rPr>
      </w:pPr>
      <w:r w:rsidRPr="00EE2A13">
        <w:rPr>
          <w:lang w:val="nl-NL"/>
        </w:rPr>
        <w:drawing>
          <wp:anchor distT="0" distB="0" distL="114300" distR="114300" simplePos="0" relativeHeight="251657728" behindDoc="0" locked="0" layoutInCell="0" allowOverlap="1">
            <wp:simplePos x="0" y="0"/>
            <wp:positionH relativeFrom="column">
              <wp:posOffset>3338195</wp:posOffset>
            </wp:positionH>
            <wp:positionV relativeFrom="paragraph">
              <wp:posOffset>117475</wp:posOffset>
            </wp:positionV>
            <wp:extent cx="2085340" cy="1913255"/>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2085340" cy="1913255"/>
                    </a:xfrm>
                    <a:prstGeom prst="rect">
                      <a:avLst/>
                    </a:prstGeom>
                    <a:noFill/>
                    <a:ln w="9525">
                      <a:noFill/>
                      <a:miter lim="800000"/>
                      <a:headEnd/>
                      <a:tailEnd/>
                    </a:ln>
                  </pic:spPr>
                </pic:pic>
              </a:graphicData>
            </a:graphic>
          </wp:anchor>
        </w:drawing>
      </w:r>
      <w:r w:rsidR="0038129B" w:rsidRPr="00EE2A13">
        <w:rPr>
          <w:lang w:val="nl-NL"/>
        </w:rPr>
        <w:t>een voorbeeld van een f</w:t>
      </w:r>
      <w:r w:rsidR="00BB3E13" w:rsidRPr="00EE2A13">
        <w:rPr>
          <w:lang w:val="nl-NL"/>
        </w:rPr>
        <w:t>os</w:t>
      </w:r>
      <w:r w:rsidR="0038129B" w:rsidRPr="00EE2A13">
        <w:rPr>
          <w:lang w:val="nl-NL"/>
        </w:rPr>
        <w:t>f</w:t>
      </w:r>
      <w:r w:rsidR="00BB3E13" w:rsidRPr="00EE2A13">
        <w:rPr>
          <w:lang w:val="nl-NL"/>
        </w:rPr>
        <w:t>olipid</w:t>
      </w:r>
      <w:r w:rsidR="0038129B" w:rsidRPr="00EE2A13">
        <w:rPr>
          <w:lang w:val="nl-NL"/>
        </w:rPr>
        <w:t>e</w:t>
      </w:r>
      <w:r w:rsidR="00BB3E13" w:rsidRPr="00EE2A13">
        <w:rPr>
          <w:lang w:val="nl-NL"/>
        </w:rPr>
        <w:t xml:space="preserve"> is:</w:t>
      </w:r>
    </w:p>
    <w:p w:rsidR="00BB3E13" w:rsidRPr="00EE2A13" w:rsidRDefault="00BB3E13" w:rsidP="00BB3E13">
      <w:pPr>
        <w:rPr>
          <w:lang w:val="nl-NL"/>
        </w:rPr>
      </w:pPr>
      <w:r w:rsidRPr="00EE2A13">
        <w:rPr>
          <w:sz w:val="20"/>
          <w:lang w:val="nl-NL"/>
        </w:rPr>
        <w:object w:dxaOrig="4200" w:dyaOrig="1738">
          <v:shape id="_x0000_i1045" type="#_x0000_t75" style="width:188.1pt;height:78.1pt" o:ole="" fillcolor="window">
            <v:imagedata r:id="rId48" o:title=""/>
          </v:shape>
          <o:OLEObject Type="Embed" ProgID="ACD.ChemSketch.20" ShapeID="_x0000_i1045" DrawAspect="Content" ObjectID="_1314546742" r:id="rId49"/>
        </w:object>
      </w:r>
    </w:p>
    <w:p w:rsidR="00BB3E13" w:rsidRPr="00EE2A13" w:rsidRDefault="0038129B" w:rsidP="00BB3E13">
      <w:pPr>
        <w:numPr>
          <w:ilvl w:val="0"/>
          <w:numId w:val="11"/>
        </w:numPr>
        <w:rPr>
          <w:lang w:val="nl-NL"/>
        </w:rPr>
      </w:pPr>
      <w:r w:rsidRPr="00EE2A13">
        <w:rPr>
          <w:lang w:val="nl-NL"/>
        </w:rPr>
        <w:t>Zes</w:t>
      </w:r>
      <w:r w:rsidR="00BB3E13" w:rsidRPr="00EE2A13">
        <w:rPr>
          <w:lang w:val="nl-NL"/>
        </w:rPr>
        <w:t xml:space="preserve"> </w:t>
      </w:r>
      <w:r w:rsidRPr="00EE2A13">
        <w:rPr>
          <w:lang w:val="nl-NL"/>
        </w:rPr>
        <w:t>fosfolipide</w:t>
      </w:r>
      <w:r w:rsidR="00BB3E13" w:rsidRPr="00EE2A13">
        <w:rPr>
          <w:lang w:val="nl-NL"/>
        </w:rPr>
        <w:t>molecule</w:t>
      </w:r>
      <w:r w:rsidRPr="00EE2A13">
        <w:rPr>
          <w:lang w:val="nl-NL"/>
        </w:rPr>
        <w:t>n</w:t>
      </w:r>
      <w:r w:rsidR="00BB3E13" w:rsidRPr="00EE2A13">
        <w:rPr>
          <w:lang w:val="nl-NL"/>
        </w:rPr>
        <w:t xml:space="preserve"> </w:t>
      </w:r>
      <w:r w:rsidRPr="00EE2A13">
        <w:rPr>
          <w:lang w:val="nl-NL"/>
        </w:rPr>
        <w:t>kunnen op nevenstaande manieren samengaan</w:t>
      </w:r>
      <w:r w:rsidR="00BB3E13" w:rsidRPr="00EE2A13">
        <w:rPr>
          <w:lang w:val="nl-NL"/>
        </w:rPr>
        <w:t>:</w:t>
      </w:r>
    </w:p>
    <w:p w:rsidR="00BB3E13" w:rsidRPr="00EE2A13" w:rsidRDefault="00BB3E13" w:rsidP="00BB3E13">
      <w:pPr>
        <w:pStyle w:val="Inspring"/>
        <w:ind w:left="0"/>
        <w:rPr>
          <w:lang w:val="nl-NL"/>
        </w:rPr>
      </w:pPr>
    </w:p>
    <w:p w:rsidR="00BB3E13" w:rsidRPr="00EE2A13" w:rsidRDefault="0038129B" w:rsidP="00BB3E13">
      <w:pPr>
        <w:pStyle w:val="Inspring"/>
        <w:ind w:left="0"/>
        <w:rPr>
          <w:lang w:val="nl-NL"/>
        </w:rPr>
      </w:pPr>
      <w:r w:rsidRPr="00EE2A13">
        <w:rPr>
          <w:lang w:val="nl-NL"/>
        </w:rPr>
        <w:t>f</w:t>
      </w:r>
      <w:r w:rsidR="00BB3E13" w:rsidRPr="00EE2A13">
        <w:rPr>
          <w:lang w:val="nl-NL"/>
        </w:rPr>
        <w:t>os</w:t>
      </w:r>
      <w:r w:rsidRPr="00EE2A13">
        <w:rPr>
          <w:lang w:val="nl-NL"/>
        </w:rPr>
        <w:t>f</w:t>
      </w:r>
      <w:r w:rsidR="00BB3E13" w:rsidRPr="00EE2A13">
        <w:rPr>
          <w:lang w:val="nl-NL"/>
        </w:rPr>
        <w:t>olipid</w:t>
      </w:r>
      <w:r w:rsidRPr="00EE2A13">
        <w:rPr>
          <w:lang w:val="nl-NL"/>
        </w:rPr>
        <w:t>e</w:t>
      </w:r>
      <w:r w:rsidR="00BB3E13" w:rsidRPr="00EE2A13">
        <w:rPr>
          <w:lang w:val="nl-NL"/>
        </w:rPr>
        <w:t xml:space="preserve"> </w:t>
      </w:r>
      <w:r w:rsidRPr="00EE2A13">
        <w:rPr>
          <w:lang w:val="nl-NL"/>
        </w:rPr>
        <w:t>dubbellaag</w:t>
      </w:r>
    </w:p>
    <w:p w:rsidR="00BB3E13" w:rsidRPr="00EE2A13" w:rsidRDefault="0038129B" w:rsidP="00BB3E13">
      <w:pPr>
        <w:pStyle w:val="Vraag"/>
        <w:ind w:left="0" w:firstLine="0"/>
        <w:rPr>
          <w:lang w:val="nl-NL"/>
        </w:rPr>
        <w:sectPr w:rsidR="00BB3E13" w:rsidRPr="00EE2A13">
          <w:type w:val="oddPage"/>
          <w:pgSz w:w="11906" w:h="16838" w:code="9"/>
          <w:pgMar w:top="1418" w:right="1418" w:bottom="1418" w:left="1418" w:header="737" w:footer="737" w:gutter="567"/>
          <w:cols w:space="708"/>
          <w:noEndnote/>
          <w:titlePg/>
        </w:sectPr>
      </w:pPr>
      <w:r w:rsidRPr="00EE2A13">
        <w:rPr>
          <w:lang w:val="nl-NL"/>
        </w:rPr>
        <w:t>De</w:t>
      </w:r>
      <w:r w:rsidR="00BB3E13" w:rsidRPr="00EE2A13">
        <w:rPr>
          <w:lang w:val="nl-NL"/>
        </w:rPr>
        <w:t xml:space="preserve"> structu</w:t>
      </w:r>
      <w:r w:rsidRPr="00EE2A13">
        <w:rPr>
          <w:lang w:val="nl-NL"/>
        </w:rPr>
        <w:t>u</w:t>
      </w:r>
      <w:r w:rsidR="00BB3E13" w:rsidRPr="00EE2A13">
        <w:rPr>
          <w:lang w:val="nl-NL"/>
        </w:rPr>
        <w:t xml:space="preserve">r </w:t>
      </w:r>
      <w:r w:rsidRPr="00EE2A13">
        <w:rPr>
          <w:lang w:val="nl-NL"/>
        </w:rPr>
        <w:t>van een</w:t>
      </w:r>
      <w:r w:rsidR="00BB3E13" w:rsidRPr="00EE2A13">
        <w:rPr>
          <w:lang w:val="nl-NL"/>
        </w:rPr>
        <w:t xml:space="preserve"> </w:t>
      </w:r>
      <w:r w:rsidRPr="00EE2A13">
        <w:rPr>
          <w:lang w:val="nl-NL"/>
        </w:rPr>
        <w:t>f</w:t>
      </w:r>
      <w:r w:rsidR="00BB3E13" w:rsidRPr="00EE2A13">
        <w:rPr>
          <w:lang w:val="nl-NL"/>
        </w:rPr>
        <w:t>os</w:t>
      </w:r>
      <w:r w:rsidRPr="00EE2A13">
        <w:rPr>
          <w:lang w:val="nl-NL"/>
        </w:rPr>
        <w:t>f</w:t>
      </w:r>
      <w:r w:rsidR="00BB3E13" w:rsidRPr="00EE2A13">
        <w:rPr>
          <w:lang w:val="nl-NL"/>
        </w:rPr>
        <w:t>olipid</w:t>
      </w:r>
      <w:r w:rsidRPr="00EE2A13">
        <w:rPr>
          <w:lang w:val="nl-NL"/>
        </w:rPr>
        <w:t>e</w:t>
      </w:r>
      <w:r w:rsidR="00BB3E13" w:rsidRPr="00EE2A13">
        <w:rPr>
          <w:lang w:val="nl-NL"/>
        </w:rPr>
        <w:t xml:space="preserve"> </w:t>
      </w:r>
      <w:r w:rsidRPr="00EE2A13">
        <w:rPr>
          <w:lang w:val="nl-NL"/>
        </w:rPr>
        <w:t>dubbellaag</w:t>
      </w:r>
      <w:r w:rsidR="00BB3E13" w:rsidRPr="00EE2A13">
        <w:rPr>
          <w:lang w:val="nl-NL"/>
        </w:rPr>
        <w:t xml:space="preserve"> </w:t>
      </w:r>
      <w:r w:rsidRPr="00EE2A13">
        <w:rPr>
          <w:lang w:val="nl-NL"/>
        </w:rPr>
        <w:t>is hiernaast gegeen</w:t>
      </w:r>
      <w:r w:rsidR="00BB3E13" w:rsidRPr="00EE2A13">
        <w:rPr>
          <w:lang w:val="nl-NL"/>
        </w:rPr>
        <w:t xml:space="preserve">. </w:t>
      </w:r>
      <w:r w:rsidRPr="00EE2A13">
        <w:rPr>
          <w:lang w:val="nl-NL"/>
        </w:rPr>
        <w:t>Eiwitten</w:t>
      </w:r>
      <w:r w:rsidR="00BB3E13" w:rsidRPr="00EE2A13">
        <w:rPr>
          <w:lang w:val="nl-NL"/>
        </w:rPr>
        <w:t xml:space="preserve"> (enzyme</w:t>
      </w:r>
      <w:r w:rsidRPr="00EE2A13">
        <w:rPr>
          <w:lang w:val="nl-NL"/>
        </w:rPr>
        <w:t>n</w:t>
      </w:r>
      <w:r w:rsidR="00BB3E13" w:rsidRPr="00EE2A13">
        <w:rPr>
          <w:lang w:val="nl-NL"/>
        </w:rPr>
        <w:t xml:space="preserve">) </w:t>
      </w:r>
      <w:r w:rsidRPr="00EE2A13">
        <w:rPr>
          <w:lang w:val="nl-NL"/>
        </w:rPr>
        <w:t>hebben ook zulke lagen</w:t>
      </w:r>
      <w:r w:rsidR="00BB3E13" w:rsidRPr="00EE2A13">
        <w:rPr>
          <w:lang w:val="nl-NL"/>
        </w:rPr>
        <w:t>.</w:t>
      </w:r>
    </w:p>
    <w:p w:rsidR="00BB3E13" w:rsidRPr="00EE2A13" w:rsidRDefault="00BB3E13" w:rsidP="00BB3E13">
      <w:pPr>
        <w:pStyle w:val="Kop2"/>
        <w:rPr>
          <w:lang w:val="nl-NL"/>
        </w:rPr>
      </w:pPr>
      <w:bookmarkStart w:id="17" w:name="_Toc32897824"/>
      <w:r w:rsidRPr="00EE2A13">
        <w:rPr>
          <w:lang w:val="nl-NL"/>
        </w:rPr>
        <w:lastRenderedPageBreak/>
        <w:t>Practicum</w:t>
      </w:r>
      <w:bookmarkEnd w:id="17"/>
    </w:p>
    <w:p w:rsidR="00BB3E13" w:rsidRPr="00EE2A13" w:rsidRDefault="00BB3E13" w:rsidP="00BB3E13">
      <w:pPr>
        <w:pStyle w:val="Kop4"/>
        <w:rPr>
          <w:lang w:val="nl-NL"/>
        </w:rPr>
      </w:pPr>
      <w:r w:rsidRPr="00EE2A13">
        <w:rPr>
          <w:lang w:val="nl-NL"/>
        </w:rPr>
        <w:t>Instructies</w:t>
      </w:r>
    </w:p>
    <w:p w:rsidR="00BB3E13" w:rsidRPr="00EE2A13" w:rsidRDefault="00BB3E13" w:rsidP="00BB3E13">
      <w:pPr>
        <w:numPr>
          <w:ilvl w:val="0"/>
          <w:numId w:val="4"/>
        </w:numPr>
        <w:rPr>
          <w:lang w:val="nl-NL"/>
        </w:rPr>
      </w:pPr>
      <w:r w:rsidRPr="00EE2A13">
        <w:rPr>
          <w:lang w:val="nl-NL"/>
        </w:rPr>
        <w:t>De tijd van het practicum loopt van 8.00 tot 13.00 uur.</w:t>
      </w:r>
    </w:p>
    <w:p w:rsidR="00BB3E13" w:rsidRPr="00EE2A13" w:rsidRDefault="00BB3E13" w:rsidP="00BB3E13">
      <w:pPr>
        <w:numPr>
          <w:ilvl w:val="0"/>
          <w:numId w:val="4"/>
        </w:numPr>
        <w:rPr>
          <w:lang w:val="nl-NL"/>
        </w:rPr>
      </w:pPr>
      <w:r w:rsidRPr="00EE2A13">
        <w:rPr>
          <w:lang w:val="nl-NL"/>
        </w:rPr>
        <w:t>Neem de flesjes of erlenmeyers A, B en I uit de doos met monsters mee naar je labtafel.</w:t>
      </w:r>
    </w:p>
    <w:p w:rsidR="00BB3E13" w:rsidRPr="00EE2A13" w:rsidRDefault="00BB3E13" w:rsidP="00BB3E13">
      <w:pPr>
        <w:numPr>
          <w:ilvl w:val="0"/>
          <w:numId w:val="4"/>
        </w:numPr>
        <w:rPr>
          <w:lang w:val="nl-NL"/>
        </w:rPr>
      </w:pPr>
      <w:r w:rsidRPr="00EE2A13">
        <w:rPr>
          <w:lang w:val="nl-NL"/>
        </w:rPr>
        <w:t>Schrijf het monsternummer van erlenmeyer I op het antwoordenblad van opgave 2.</w:t>
      </w:r>
    </w:p>
    <w:p w:rsidR="00BB3E13" w:rsidRPr="00EE2A13" w:rsidRDefault="00BB3E13" w:rsidP="00BB3E13">
      <w:pPr>
        <w:numPr>
          <w:ilvl w:val="0"/>
          <w:numId w:val="4"/>
        </w:numPr>
        <w:rPr>
          <w:lang w:val="nl-NL"/>
        </w:rPr>
      </w:pPr>
      <w:r w:rsidRPr="00EE2A13">
        <w:rPr>
          <w:lang w:val="nl-NL"/>
        </w:rPr>
        <w:t>Begin met opdracht 1. Je mag eventueel aan opdracht 2 beginnen voordat opdracht 1 voltooid is.</w:t>
      </w:r>
    </w:p>
    <w:p w:rsidR="00BB3E13" w:rsidRPr="00EE2A13" w:rsidRDefault="00BB3E13" w:rsidP="00BB3E13">
      <w:pPr>
        <w:numPr>
          <w:ilvl w:val="0"/>
          <w:numId w:val="4"/>
        </w:numPr>
        <w:rPr>
          <w:lang w:val="nl-NL"/>
        </w:rPr>
      </w:pPr>
      <w:r w:rsidRPr="00EE2A13">
        <w:rPr>
          <w:lang w:val="nl-NL"/>
        </w:rPr>
        <w:t xml:space="preserve">Let op! </w:t>
      </w:r>
    </w:p>
    <w:p w:rsidR="00BB3E13" w:rsidRPr="00EE2A13" w:rsidRDefault="00BB3E13" w:rsidP="00BB3E13">
      <w:pPr>
        <w:numPr>
          <w:ilvl w:val="0"/>
          <w:numId w:val="5"/>
        </w:numPr>
        <w:rPr>
          <w:lang w:val="nl-NL"/>
        </w:rPr>
      </w:pPr>
      <w:r w:rsidRPr="00EE2A13">
        <w:rPr>
          <w:lang w:val="nl-NL"/>
        </w:rPr>
        <w:t>je MOET een veiligheidsbril dragen</w:t>
      </w:r>
    </w:p>
    <w:p w:rsidR="00BB3E13" w:rsidRPr="00EE2A13" w:rsidRDefault="00BB3E13" w:rsidP="00BB3E13">
      <w:pPr>
        <w:numPr>
          <w:ilvl w:val="0"/>
          <w:numId w:val="5"/>
        </w:numPr>
        <w:rPr>
          <w:lang w:val="nl-NL"/>
        </w:rPr>
      </w:pPr>
      <w:r w:rsidRPr="00EE2A13">
        <w:rPr>
          <w:lang w:val="nl-NL"/>
        </w:rPr>
        <w:t>je MOET de pipetteerballon gebruiken; oefen eventueel eerst met water</w:t>
      </w:r>
    </w:p>
    <w:p w:rsidR="00BB3E13" w:rsidRPr="00EE2A13" w:rsidRDefault="00BB3E13" w:rsidP="00BB3E13">
      <w:pPr>
        <w:numPr>
          <w:ilvl w:val="0"/>
          <w:numId w:val="5"/>
        </w:numPr>
        <w:rPr>
          <w:lang w:val="nl-NL"/>
        </w:rPr>
      </w:pPr>
      <w:r w:rsidRPr="00EE2A13">
        <w:rPr>
          <w:lang w:val="nl-NL"/>
        </w:rPr>
        <w:t>wees voorzichtig met azijnzuuranhydride: het prikkelt huid en ogen</w:t>
      </w:r>
    </w:p>
    <w:p w:rsidR="00BB3E13" w:rsidRPr="00EE2A13" w:rsidRDefault="00BB3E13" w:rsidP="00BB3E13">
      <w:pPr>
        <w:numPr>
          <w:ilvl w:val="0"/>
          <w:numId w:val="5"/>
        </w:numPr>
        <w:rPr>
          <w:lang w:val="nl-NL"/>
        </w:rPr>
      </w:pPr>
      <w:r w:rsidRPr="00EE2A13">
        <w:rPr>
          <w:lang w:val="nl-NL"/>
        </w:rPr>
        <w:t>bij de hydrolysereactie (opdracht 2) MOET je kooksteentjes gebruiken.</w:t>
      </w:r>
    </w:p>
    <w:p w:rsidR="00BB3E13" w:rsidRPr="00EE2A13" w:rsidRDefault="00BB3E13" w:rsidP="00BB3E13">
      <w:pPr>
        <w:rPr>
          <w:lang w:val="nl-NL"/>
        </w:rPr>
      </w:pPr>
    </w:p>
    <w:p w:rsidR="00BB3E13" w:rsidRPr="00EE2A13" w:rsidRDefault="00BB3E13" w:rsidP="00BB3E13">
      <w:pPr>
        <w:rPr>
          <w:lang w:val="nl-NL"/>
        </w:rPr>
      </w:pPr>
      <w:r w:rsidRPr="00EE2A13">
        <w:rPr>
          <w:lang w:val="nl-NL"/>
        </w:rPr>
        <w:t>VEEL SUCCES!</w:t>
      </w:r>
    </w:p>
    <w:p w:rsidR="00BB3E13" w:rsidRPr="00EE2A13" w:rsidRDefault="00BB3E13" w:rsidP="00BB3E13">
      <w:pPr>
        <w:rPr>
          <w:lang w:val="nl-NL"/>
        </w:rPr>
      </w:pPr>
    </w:p>
    <w:p w:rsidR="00BB3E13" w:rsidRPr="00EE2A13" w:rsidRDefault="00BB3E13" w:rsidP="00BB3E13">
      <w:pPr>
        <w:pStyle w:val="Kop3"/>
        <w:rPr>
          <w:lang w:val="nl-NL"/>
        </w:rPr>
      </w:pPr>
      <w:bookmarkStart w:id="18" w:name="_Toc31727534"/>
      <w:r w:rsidRPr="00EE2A13">
        <w:rPr>
          <w:lang w:val="nl-NL"/>
        </w:rPr>
        <w:t>Practicumtoets 1</w:t>
      </w:r>
      <w:r w:rsidRPr="00EE2A13">
        <w:rPr>
          <w:lang w:val="nl-NL"/>
        </w:rPr>
        <w:tab/>
        <w:t>(20 punten)</w:t>
      </w:r>
      <w:bookmarkEnd w:id="18"/>
    </w:p>
    <w:p w:rsidR="00BB3E13" w:rsidRPr="00EE2A13" w:rsidRDefault="00BB3E13" w:rsidP="00BB3E13">
      <w:pPr>
        <w:rPr>
          <w:lang w:val="nl-NL"/>
        </w:rPr>
      </w:pPr>
      <w:r w:rsidRPr="00EE2A13">
        <w:rPr>
          <w:lang w:val="nl-NL"/>
        </w:rPr>
        <w:t>Synthese</w:t>
      </w:r>
    </w:p>
    <w:p w:rsidR="00BB3E13" w:rsidRPr="00EE2A13" w:rsidRDefault="00BB3E13" w:rsidP="00BB3E13">
      <w:pPr>
        <w:rPr>
          <w:lang w:val="nl-NL"/>
        </w:rPr>
      </w:pPr>
      <w:r w:rsidRPr="00EE2A13">
        <w:rPr>
          <w:lang w:val="nl-NL"/>
        </w:rPr>
        <w:t>Bereid 2-acetoxybenzeencarbonzuur (acetylsalicylzuur); dit is de ester van azijnzuur en 2</w:t>
      </w:r>
      <w:r w:rsidRPr="00EE2A13">
        <w:rPr>
          <w:lang w:val="nl-NL"/>
        </w:rPr>
        <w:noBreakHyphen/>
        <w:t>hydroxybenzeencarbonzuur (salicylzuur).</w:t>
      </w:r>
    </w:p>
    <w:p w:rsidR="00BB3E13" w:rsidRPr="00EE2A13" w:rsidRDefault="00BB3E13" w:rsidP="00BB3E13">
      <w:pPr>
        <w:rPr>
          <w:lang w:val="nl-NL"/>
        </w:rPr>
      </w:pPr>
      <w:r w:rsidRPr="00EE2A13">
        <w:rPr>
          <w:lang w:val="nl-NL"/>
        </w:rPr>
        <w:t>Doe dit door 2-hydroxybenzeencarbonzuur te laten reageren met azijnzuuranhydride.</w:t>
      </w:r>
    </w:p>
    <w:p w:rsidR="00BB3E13" w:rsidRPr="00EE2A13" w:rsidRDefault="00BB3E13" w:rsidP="00BB3E13">
      <w:pPr>
        <w:rPr>
          <w:lang w:val="nl-NL"/>
        </w:rPr>
      </w:pPr>
    </w:p>
    <w:p w:rsidR="00BB3E13" w:rsidRPr="00EE2A13" w:rsidRDefault="00BB3E13" w:rsidP="00BB3E13">
      <w:pPr>
        <w:numPr>
          <w:ilvl w:val="0"/>
          <w:numId w:val="6"/>
        </w:numPr>
        <w:rPr>
          <w:lang w:val="nl-NL"/>
        </w:rPr>
      </w:pPr>
      <w:r w:rsidRPr="00EE2A13">
        <w:rPr>
          <w:lang w:val="nl-NL"/>
        </w:rPr>
        <w:t>Geef de reactievergelijking.</w:t>
      </w:r>
    </w:p>
    <w:p w:rsidR="00BB3E13" w:rsidRPr="00EE2A13" w:rsidRDefault="00BB3E13" w:rsidP="00BB3E13">
      <w:pPr>
        <w:numPr>
          <w:ilvl w:val="0"/>
          <w:numId w:val="6"/>
        </w:numPr>
        <w:rPr>
          <w:lang w:val="nl-NL"/>
        </w:rPr>
      </w:pPr>
      <w:r w:rsidRPr="00EE2A13">
        <w:rPr>
          <w:lang w:val="nl-NL"/>
        </w:rPr>
        <w:t>Bereken de opbrengst.</w:t>
      </w:r>
    </w:p>
    <w:p w:rsidR="00BB3E13" w:rsidRPr="00EE2A13" w:rsidRDefault="00BB3E13" w:rsidP="00BB3E13">
      <w:pPr>
        <w:rPr>
          <w:lang w:val="nl-NL"/>
        </w:rPr>
      </w:pPr>
      <w:r w:rsidRPr="00EE2A13">
        <w:rPr>
          <w:lang w:val="nl-NL"/>
        </w:rPr>
        <w:t>Atoommassa’s: C: 12,011; O: 15,999; H: 1,008</w:t>
      </w:r>
    </w:p>
    <w:p w:rsidR="00BB3E13" w:rsidRPr="00EE2A13" w:rsidRDefault="00BB3E13" w:rsidP="00BB3E13">
      <w:pPr>
        <w:rPr>
          <w:lang w:val="nl-NL"/>
        </w:rPr>
      </w:pPr>
    </w:p>
    <w:p w:rsidR="00BB3E13" w:rsidRPr="00EE2A13" w:rsidRDefault="00BB3E13" w:rsidP="00BB3E13">
      <w:pPr>
        <w:rPr>
          <w:lang w:val="nl-NL"/>
        </w:rPr>
      </w:pPr>
      <w:r w:rsidRPr="00EE2A13">
        <w:rPr>
          <w:lang w:val="nl-NL"/>
        </w:rPr>
        <w:t>Reagentia:</w:t>
      </w:r>
    </w:p>
    <w:p w:rsidR="00BB3E13" w:rsidRPr="00EE2A13" w:rsidRDefault="00BB3E13" w:rsidP="00BB3E13">
      <w:pPr>
        <w:rPr>
          <w:lang w:val="nl-NL"/>
        </w:rPr>
      </w:pPr>
      <w:r w:rsidRPr="00EE2A13">
        <w:rPr>
          <w:lang w:val="nl-NL"/>
        </w:rPr>
        <w:t xml:space="preserve">2-hydroxybenzeencarbonzuur, smeltpunt 158 </w:t>
      </w:r>
      <w:r w:rsidRPr="00EE2A13">
        <w:rPr>
          <w:lang w:val="nl-NL"/>
        </w:rPr>
        <w:sym w:font="Symbol" w:char="F0B0"/>
      </w:r>
      <w:r w:rsidRPr="00EE2A13">
        <w:rPr>
          <w:lang w:val="nl-NL"/>
        </w:rPr>
        <w:t xml:space="preserve">C </w:t>
      </w:r>
    </w:p>
    <w:p w:rsidR="00BB3E13" w:rsidRPr="00EE2A13" w:rsidRDefault="00BB3E13" w:rsidP="00BB3E13">
      <w:pPr>
        <w:rPr>
          <w:lang w:val="nl-NL"/>
        </w:rPr>
      </w:pPr>
      <w:r w:rsidRPr="00EE2A13">
        <w:rPr>
          <w:lang w:val="nl-NL"/>
        </w:rPr>
        <w:t xml:space="preserve">azijnzuuranhydride, kookpunt 140 </w:t>
      </w:r>
      <w:r w:rsidRPr="00EE2A13">
        <w:rPr>
          <w:lang w:val="nl-NL"/>
        </w:rPr>
        <w:sym w:font="Symbol" w:char="F0B0"/>
      </w:r>
      <w:r w:rsidRPr="00EE2A13">
        <w:rPr>
          <w:lang w:val="nl-NL"/>
        </w:rPr>
        <w:t>C</w:t>
      </w:r>
    </w:p>
    <w:p w:rsidR="00BB3E13" w:rsidRPr="00EE2A13" w:rsidRDefault="00BB3E13" w:rsidP="00BB3E13">
      <w:pPr>
        <w:rPr>
          <w:lang w:val="nl-NL"/>
        </w:rPr>
      </w:pPr>
      <w:r w:rsidRPr="00EE2A13">
        <w:rPr>
          <w:lang w:val="nl-NL"/>
        </w:rPr>
        <w:t>fosforzuur, de oplossing bevat 85 massa-% H</w:t>
      </w:r>
      <w:r w:rsidRPr="00EE2A13">
        <w:rPr>
          <w:vertAlign w:val="subscript"/>
          <w:lang w:val="nl-NL"/>
        </w:rPr>
        <w:t>3</w:t>
      </w:r>
      <w:r w:rsidRPr="00EE2A13">
        <w:rPr>
          <w:lang w:val="nl-NL"/>
        </w:rPr>
        <w:t>PO</w:t>
      </w:r>
      <w:r w:rsidRPr="00EE2A13">
        <w:rPr>
          <w:vertAlign w:val="subscript"/>
          <w:lang w:val="nl-NL"/>
        </w:rPr>
        <w:t>4</w:t>
      </w:r>
      <w:r w:rsidRPr="00EE2A13">
        <w:rPr>
          <w:lang w:val="nl-NL"/>
        </w:rPr>
        <w:t xml:space="preserve"> </w:t>
      </w:r>
    </w:p>
    <w:p w:rsidR="00BB3E13" w:rsidRPr="00EE2A13" w:rsidRDefault="00BB3E13" w:rsidP="00BB3E13">
      <w:pPr>
        <w:rPr>
          <w:lang w:val="nl-NL"/>
        </w:rPr>
      </w:pPr>
      <w:r w:rsidRPr="00EE2A13">
        <w:rPr>
          <w:lang w:val="nl-NL"/>
        </w:rPr>
        <w:t>ethanol</w:t>
      </w:r>
    </w:p>
    <w:p w:rsidR="00BB3E13" w:rsidRPr="00EE2A13" w:rsidRDefault="00BB3E13" w:rsidP="00BB3E13">
      <w:pPr>
        <w:rPr>
          <w:lang w:val="nl-NL"/>
        </w:rPr>
      </w:pPr>
      <w:r w:rsidRPr="00EE2A13">
        <w:rPr>
          <w:lang w:val="nl-NL"/>
        </w:rPr>
        <w:t>gedemineraliseerd water</w:t>
      </w:r>
    </w:p>
    <w:p w:rsidR="00BB3E13" w:rsidRPr="00EE2A13" w:rsidRDefault="00BB3E13" w:rsidP="00BB3E13">
      <w:pPr>
        <w:rPr>
          <w:lang w:val="nl-NL"/>
        </w:rPr>
      </w:pPr>
    </w:p>
    <w:p w:rsidR="00BB3E13" w:rsidRPr="00EE2A13" w:rsidRDefault="00BB3E13" w:rsidP="00BB3E13">
      <w:pPr>
        <w:rPr>
          <w:lang w:val="nl-NL"/>
        </w:rPr>
      </w:pPr>
      <w:r w:rsidRPr="00EE2A13">
        <w:rPr>
          <w:lang w:val="nl-NL"/>
        </w:rPr>
        <w:t>Uitvoering:</w:t>
      </w:r>
    </w:p>
    <w:p w:rsidR="00BB3E13" w:rsidRPr="00EE2A13" w:rsidRDefault="00BB3E13" w:rsidP="00BB3E13">
      <w:pPr>
        <w:rPr>
          <w:lang w:val="nl-NL"/>
        </w:rPr>
      </w:pPr>
      <w:r w:rsidRPr="00EE2A13">
        <w:rPr>
          <w:lang w:val="nl-NL"/>
        </w:rPr>
        <w:t>Breng in een erlenmeyer van 100 cm</w:t>
      </w:r>
      <w:r w:rsidRPr="00EE2A13">
        <w:rPr>
          <w:vertAlign w:val="superscript"/>
          <w:lang w:val="nl-NL"/>
        </w:rPr>
        <w:t xml:space="preserve">3 </w:t>
      </w:r>
      <w:r w:rsidRPr="00EE2A13">
        <w:rPr>
          <w:lang w:val="nl-NL"/>
        </w:rPr>
        <w:t xml:space="preserve">achtereenvolgens </w:t>
      </w:r>
      <w:smartTag w:uri="urn:schemas-microsoft-com:office:smarttags" w:element="metricconverter">
        <w:smartTagPr>
          <w:attr w:name="ProductID" w:val="2,76 gram"/>
        </w:smartTagPr>
        <w:r w:rsidRPr="00EE2A13">
          <w:rPr>
            <w:lang w:val="nl-NL"/>
          </w:rPr>
          <w:t>2,76 gram</w:t>
        </w:r>
      </w:smartTag>
      <w:r w:rsidRPr="00EE2A13">
        <w:rPr>
          <w:lang w:val="nl-NL"/>
        </w:rPr>
        <w:t xml:space="preserve"> salicylzuur (de inhoud van weegflesje A), </w:t>
      </w:r>
      <w:smartTag w:uri="urn:schemas-microsoft-com:office:smarttags" w:element="metricconverter">
        <w:smartTagPr>
          <w:attr w:name="ProductID" w:val="5,10 gram"/>
        </w:smartTagPr>
        <w:r w:rsidRPr="00EE2A13">
          <w:rPr>
            <w:lang w:val="nl-NL"/>
          </w:rPr>
          <w:t>5,10 gram</w:t>
        </w:r>
      </w:smartTag>
      <w:r w:rsidRPr="00EE2A13">
        <w:rPr>
          <w:lang w:val="nl-NL"/>
        </w:rPr>
        <w:t xml:space="preserve"> azijnzuuranhydride (de inhoud van erlenmeyer B) en 5 tot 7 druppels fosforzuur (85 massa</w:t>
      </w:r>
      <w:r w:rsidRPr="00EE2A13">
        <w:rPr>
          <w:lang w:val="nl-NL"/>
        </w:rPr>
        <w:noBreakHyphen/>
        <w:t xml:space="preserve">%). Meng de stoffen door voorzichtig omzwenken, verwarm in een waterbad (bekerglas met warm water) tot 70 à 80 </w:t>
      </w:r>
      <w:r w:rsidRPr="00EE2A13">
        <w:rPr>
          <w:lang w:val="nl-NL"/>
        </w:rPr>
        <w:sym w:font="Symbol" w:char="F0B0"/>
      </w:r>
      <w:r w:rsidRPr="00EE2A13">
        <w:rPr>
          <w:lang w:val="nl-NL"/>
        </w:rPr>
        <w:t>C. Houd het reactiemengsel gedurende ongeveer 15 minuten op deze temperatuur.</w:t>
      </w:r>
    </w:p>
    <w:p w:rsidR="00BB3E13" w:rsidRPr="00EE2A13" w:rsidRDefault="00BB3E13" w:rsidP="00BB3E13">
      <w:pPr>
        <w:rPr>
          <w:lang w:val="nl-NL"/>
        </w:rPr>
      </w:pPr>
    </w:p>
    <w:p w:rsidR="00BB3E13" w:rsidRPr="00EE2A13" w:rsidRDefault="00BB3E13" w:rsidP="00BB3E13">
      <w:pPr>
        <w:rPr>
          <w:lang w:val="nl-NL"/>
        </w:rPr>
      </w:pPr>
      <w:r w:rsidRPr="00EE2A13">
        <w:rPr>
          <w:lang w:val="nl-NL"/>
        </w:rPr>
        <w:t>Haal de erlenmeyer uit het waterbad en voeg aan de warme inhoud voorzichtig, onder omzwenken, druppelsgewijs 1 cm</w:t>
      </w:r>
      <w:r w:rsidRPr="00EE2A13">
        <w:rPr>
          <w:vertAlign w:val="superscript"/>
          <w:lang w:val="nl-NL"/>
        </w:rPr>
        <w:t xml:space="preserve">3 </w:t>
      </w:r>
      <w:r w:rsidRPr="00EE2A13">
        <w:rPr>
          <w:lang w:val="nl-NL"/>
        </w:rPr>
        <w:t>koud water toe.</w:t>
      </w:r>
    </w:p>
    <w:p w:rsidR="00BB3E13" w:rsidRPr="00EE2A13" w:rsidRDefault="00BB3E13" w:rsidP="00BB3E13">
      <w:pPr>
        <w:rPr>
          <w:lang w:val="nl-NL"/>
        </w:rPr>
      </w:pPr>
    </w:p>
    <w:p w:rsidR="00BB3E13" w:rsidRPr="00EE2A13" w:rsidRDefault="00BB3E13" w:rsidP="00BB3E13">
      <w:pPr>
        <w:rPr>
          <w:lang w:val="nl-NL"/>
        </w:rPr>
      </w:pPr>
      <w:r w:rsidRPr="00EE2A13">
        <w:rPr>
          <w:lang w:val="nl-NL"/>
        </w:rPr>
        <w:t>Zet de kolf in een ijsbad en voeg dan onmiddellijk en snel 20 cm</w:t>
      </w:r>
      <w:r w:rsidRPr="00EE2A13">
        <w:rPr>
          <w:vertAlign w:val="superscript"/>
          <w:lang w:val="nl-NL"/>
        </w:rPr>
        <w:t xml:space="preserve">3 </w:t>
      </w:r>
      <w:r w:rsidRPr="00EE2A13">
        <w:rPr>
          <w:lang w:val="nl-NL"/>
        </w:rPr>
        <w:t>koud gedemineraliseerd water toe. De kolf moet daarbij in het ijsbad blijven staan.</w:t>
      </w:r>
    </w:p>
    <w:p w:rsidR="00BB3E13" w:rsidRPr="00EE2A13" w:rsidRDefault="00BB3E13" w:rsidP="00BB3E13">
      <w:pPr>
        <w:rPr>
          <w:lang w:val="nl-NL"/>
        </w:rPr>
      </w:pPr>
    </w:p>
    <w:p w:rsidR="00BB3E13" w:rsidRPr="00EE2A13" w:rsidRDefault="00BB3E13" w:rsidP="00BB3E13">
      <w:pPr>
        <w:rPr>
          <w:lang w:val="nl-NL"/>
        </w:rPr>
      </w:pPr>
      <w:r w:rsidRPr="00EE2A13">
        <w:rPr>
          <w:lang w:val="nl-NL"/>
        </w:rPr>
        <w:t>Als het product nu niet uitkristalliseert of zich als olie afscheidt, moet je met een glasstaaf tegen de binnenkant van de kolf krassen, waarbij de punt van de staaf in het reactiemengsel steekt. Hierbij blijft de kolf in het ijsbad staan. Filtreer het uitgekristalliseerde product onder afzuiging met behulp van een büchnertrechter af. Spoel de erlenmeyer twee maal met een klein beetje koud gedemineraliseerd water na. Herkristalliseer het product in een erlenmeyer van 100 cm</w:t>
      </w:r>
      <w:r w:rsidRPr="00EE2A13">
        <w:rPr>
          <w:vertAlign w:val="superscript"/>
          <w:lang w:val="nl-NL"/>
        </w:rPr>
        <w:t xml:space="preserve">3 </w:t>
      </w:r>
      <w:r w:rsidRPr="00EE2A13">
        <w:rPr>
          <w:lang w:val="nl-NL"/>
        </w:rPr>
        <w:t>met water/ethanol. Als het product niet uitkristalliseert, kras je weer met je glasstaaf. Filtreer de kristallen</w:t>
      </w:r>
      <w:r w:rsidRPr="00EE2A13">
        <w:rPr>
          <w:vertAlign w:val="subscript"/>
          <w:lang w:val="nl-NL"/>
        </w:rPr>
        <w:t xml:space="preserve"> </w:t>
      </w:r>
      <w:r w:rsidRPr="00EE2A13">
        <w:rPr>
          <w:lang w:val="nl-NL"/>
        </w:rPr>
        <w:t xml:space="preserve">onder afzuiging af en was deze met een klein beetje koud, gedemineraliseerd water. </w:t>
      </w:r>
      <w:r w:rsidRPr="00EE2A13">
        <w:rPr>
          <w:lang w:val="nl-NL"/>
        </w:rPr>
        <w:lastRenderedPageBreak/>
        <w:t>Het kristallijne product droog je aan de lucht op het ongeglazuurde schoteltje. Breng het dan over in weegflesje C.</w:t>
      </w:r>
    </w:p>
    <w:p w:rsidR="00BB3E13" w:rsidRPr="00EE2A13" w:rsidRDefault="00BB3E13" w:rsidP="00BB3E13">
      <w:pPr>
        <w:rPr>
          <w:lang w:val="nl-NL"/>
        </w:rPr>
      </w:pPr>
    </w:p>
    <w:p w:rsidR="00BB3E13" w:rsidRPr="00EE2A13" w:rsidRDefault="00BB3E13" w:rsidP="00BB3E13">
      <w:pPr>
        <w:rPr>
          <w:lang w:val="nl-NL"/>
        </w:rPr>
      </w:pPr>
      <w:r w:rsidRPr="00EE2A13">
        <w:rPr>
          <w:lang w:val="nl-NL"/>
        </w:rPr>
        <w:t xml:space="preserve">Geef dit product aan de assistent die het gedurende 30 minuten in de droogstoof zet (bij </w:t>
      </w:r>
      <w:smartTag w:uri="urn:schemas-microsoft-com:office:smarttags" w:element="metricconverter">
        <w:smartTagPr>
          <w:attr w:name="ProductID" w:val="80 °C"/>
        </w:smartTagPr>
        <w:r w:rsidRPr="00EE2A13">
          <w:rPr>
            <w:lang w:val="nl-NL"/>
          </w:rPr>
          <w:t>80 °C</w:t>
        </w:r>
      </w:smartTag>
      <w:r w:rsidRPr="00EE2A13">
        <w:rPr>
          <w:lang w:val="nl-NL"/>
        </w:rPr>
        <w:t>) en het droge product weegt. De assistent geeft je het resultaat van de weging.</w:t>
      </w:r>
    </w:p>
    <w:p w:rsidR="00BB3E13" w:rsidRPr="00EE2A13" w:rsidRDefault="00BB3E13" w:rsidP="00BB3E13">
      <w:pPr>
        <w:rPr>
          <w:lang w:val="nl-NL"/>
        </w:rPr>
      </w:pPr>
    </w:p>
    <w:p w:rsidR="00BB3E13" w:rsidRPr="00EE2A13" w:rsidRDefault="00BB3E13" w:rsidP="00BB3E13">
      <w:pPr>
        <w:rPr>
          <w:lang w:val="nl-NL"/>
        </w:rPr>
      </w:pPr>
      <w:r w:rsidRPr="00EE2A13">
        <w:rPr>
          <w:lang w:val="nl-NL"/>
        </w:rPr>
        <w:t>Bereken je opbrengst in procenten van de theoretische opbrengst.</w:t>
      </w:r>
    </w:p>
    <w:p w:rsidR="00BB3E13" w:rsidRPr="00EE2A13" w:rsidRDefault="00BB3E13" w:rsidP="00BB3E13">
      <w:pPr>
        <w:rPr>
          <w:lang w:val="nl-NL"/>
        </w:rPr>
      </w:pPr>
    </w:p>
    <w:p w:rsidR="00BB3E13" w:rsidRPr="00EE2A13" w:rsidRDefault="00BB3E13" w:rsidP="00BB3E13">
      <w:pPr>
        <w:rPr>
          <w:lang w:val="nl-NL"/>
        </w:rPr>
      </w:pPr>
      <w:r w:rsidRPr="00EE2A13">
        <w:rPr>
          <w:lang w:val="nl-NL"/>
        </w:rPr>
        <w:t>De assistent bepaalt ook het smeltpunt van je product.</w:t>
      </w:r>
    </w:p>
    <w:p w:rsidR="00BB3E13" w:rsidRPr="00EE2A13" w:rsidRDefault="00BB3E13" w:rsidP="00BB3E13">
      <w:pPr>
        <w:rPr>
          <w:lang w:val="nl-NL"/>
        </w:rPr>
      </w:pPr>
    </w:p>
    <w:p w:rsidR="00BB3E13" w:rsidRPr="00EE2A13" w:rsidRDefault="00BB3E13" w:rsidP="00BB3E13">
      <w:pPr>
        <w:rPr>
          <w:lang w:val="nl-NL"/>
        </w:rPr>
      </w:pPr>
      <w:r w:rsidRPr="00EE2A13">
        <w:rPr>
          <w:lang w:val="nl-NL"/>
        </w:rPr>
        <w:t>VERMELD JE ANTWOORDEN OP HET ANTWOORDENBLAD !</w:t>
      </w: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pStyle w:val="Kop4"/>
        <w:rPr>
          <w:lang w:val="nl-NL"/>
        </w:rPr>
      </w:pPr>
      <w:r w:rsidRPr="00EE2A13">
        <w:rPr>
          <w:lang w:val="nl-NL"/>
        </w:rPr>
        <w:t>Practicumtoets 1 (antwoordblad)</w:t>
      </w:r>
    </w:p>
    <w:p w:rsidR="00BB3E13" w:rsidRPr="00EE2A13" w:rsidRDefault="00BB3E13" w:rsidP="00BB3E13">
      <w:pPr>
        <w:rPr>
          <w:lang w:val="nl-NL"/>
        </w:rPr>
      </w:pPr>
    </w:p>
    <w:p w:rsidR="00BB3E13" w:rsidRPr="00EE2A13" w:rsidRDefault="00BB3E13" w:rsidP="00BB3E13">
      <w:pPr>
        <w:rPr>
          <w:lang w:val="nl-NL"/>
        </w:rPr>
      </w:pPr>
      <w:r w:rsidRPr="00EE2A13">
        <w:rPr>
          <w:lang w:val="nl-NL"/>
        </w:rPr>
        <w:t>I.</w:t>
      </w:r>
      <w:r w:rsidRPr="00EE2A13">
        <w:rPr>
          <w:lang w:val="nl-NL"/>
        </w:rPr>
        <w:tab/>
        <w:t>Reactievergelijking:</w:t>
      </w: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r w:rsidRPr="00EE2A13">
        <w:rPr>
          <w:lang w:val="nl-NL"/>
        </w:rPr>
        <w:t>2.</w:t>
      </w:r>
      <w:r w:rsidRPr="00EE2A13">
        <w:rPr>
          <w:lang w:val="nl-NL"/>
        </w:rPr>
        <w:tab/>
        <w:t>Opbrengst:</w:t>
      </w:r>
    </w:p>
    <w:p w:rsidR="00BB3E13" w:rsidRPr="00EE2A13" w:rsidRDefault="00BB3E13" w:rsidP="00BB3E13">
      <w:pPr>
        <w:rPr>
          <w:lang w:val="nl-NL"/>
        </w:rPr>
      </w:pPr>
    </w:p>
    <w:tbl>
      <w:tblPr>
        <w:tblW w:w="0" w:type="auto"/>
        <w:tblLayout w:type="fixed"/>
        <w:tblCellMar>
          <w:left w:w="70" w:type="dxa"/>
          <w:right w:w="70" w:type="dxa"/>
        </w:tblCellMar>
        <w:tblLook w:val="0000"/>
      </w:tblPr>
      <w:tblGrid>
        <w:gridCol w:w="3085"/>
        <w:gridCol w:w="910"/>
      </w:tblGrid>
      <w:tr w:rsidR="00BB3E13" w:rsidRPr="00EE2A13" w:rsidTr="00BB3E13">
        <w:tc>
          <w:tcPr>
            <w:tcW w:w="3085" w:type="dxa"/>
          </w:tcPr>
          <w:p w:rsidR="00BB3E13" w:rsidRPr="00EE2A13" w:rsidRDefault="00BB3E13" w:rsidP="00BB3E13">
            <w:pPr>
              <w:rPr>
                <w:lang w:val="nl-NL"/>
              </w:rPr>
            </w:pPr>
            <w:r w:rsidRPr="00EE2A13">
              <w:rPr>
                <w:lang w:val="nl-NL"/>
              </w:rPr>
              <w:t>weegflesje C met inhoud</w:t>
            </w:r>
          </w:p>
        </w:tc>
        <w:tc>
          <w:tcPr>
            <w:tcW w:w="910" w:type="dxa"/>
          </w:tcPr>
          <w:p w:rsidR="00BB3E13" w:rsidRPr="00EE2A13" w:rsidRDefault="00BB3E13" w:rsidP="00BB3E13">
            <w:pPr>
              <w:rPr>
                <w:lang w:val="nl-NL"/>
              </w:rPr>
            </w:pPr>
            <w:r w:rsidRPr="00EE2A13">
              <w:rPr>
                <w:lang w:val="nl-NL"/>
              </w:rPr>
              <w:t>…,… g</w:t>
            </w:r>
          </w:p>
        </w:tc>
      </w:tr>
      <w:tr w:rsidR="00BB3E13" w:rsidRPr="00EE2A13" w:rsidTr="00BB3E13">
        <w:tc>
          <w:tcPr>
            <w:tcW w:w="3085" w:type="dxa"/>
          </w:tcPr>
          <w:p w:rsidR="00BB3E13" w:rsidRPr="00EE2A13" w:rsidRDefault="00BB3E13" w:rsidP="00BB3E13">
            <w:pPr>
              <w:rPr>
                <w:lang w:val="nl-NL"/>
              </w:rPr>
            </w:pPr>
            <w:r w:rsidRPr="00EE2A13">
              <w:rPr>
                <w:lang w:val="nl-NL"/>
              </w:rPr>
              <w:t>weegflesje C leeg</w:t>
            </w:r>
          </w:p>
        </w:tc>
        <w:tc>
          <w:tcPr>
            <w:tcW w:w="910" w:type="dxa"/>
          </w:tcPr>
          <w:p w:rsidR="00BB3E13" w:rsidRPr="00EE2A13" w:rsidRDefault="00BB3E13" w:rsidP="00BB3E13">
            <w:pPr>
              <w:rPr>
                <w:lang w:val="nl-NL"/>
              </w:rPr>
            </w:pPr>
            <w:r w:rsidRPr="00EE2A13">
              <w:rPr>
                <w:lang w:val="nl-NL"/>
              </w:rPr>
              <w:t>…,… g</w:t>
            </w:r>
          </w:p>
        </w:tc>
      </w:tr>
      <w:tr w:rsidR="00BB3E13" w:rsidRPr="00EE2A13" w:rsidTr="00BB3E13">
        <w:tc>
          <w:tcPr>
            <w:tcW w:w="3085" w:type="dxa"/>
          </w:tcPr>
          <w:p w:rsidR="00BB3E13" w:rsidRPr="00EE2A13" w:rsidRDefault="00BB3E13" w:rsidP="00BB3E13">
            <w:pPr>
              <w:rPr>
                <w:lang w:val="nl-NL"/>
              </w:rPr>
            </w:pPr>
            <w:r w:rsidRPr="00EE2A13">
              <w:rPr>
                <w:lang w:val="nl-NL"/>
              </w:rPr>
              <w:t>massa acetylsalicylzuur</w:t>
            </w:r>
          </w:p>
        </w:tc>
        <w:tc>
          <w:tcPr>
            <w:tcW w:w="910" w:type="dxa"/>
          </w:tcPr>
          <w:p w:rsidR="00BB3E13" w:rsidRPr="00EE2A13" w:rsidRDefault="00BB3E13" w:rsidP="00BB3E13">
            <w:pPr>
              <w:rPr>
                <w:lang w:val="nl-NL"/>
              </w:rPr>
            </w:pPr>
            <w:r w:rsidRPr="00EE2A13">
              <w:rPr>
                <w:lang w:val="nl-NL"/>
              </w:rPr>
              <w:t>…,… g</w:t>
            </w:r>
          </w:p>
        </w:tc>
      </w:tr>
      <w:tr w:rsidR="00BB3E13" w:rsidRPr="00EE2A13" w:rsidTr="00BB3E13">
        <w:tc>
          <w:tcPr>
            <w:tcW w:w="3085" w:type="dxa"/>
          </w:tcPr>
          <w:p w:rsidR="00BB3E13" w:rsidRPr="00EE2A13" w:rsidRDefault="00BB3E13" w:rsidP="00BB3E13">
            <w:pPr>
              <w:spacing w:before="360"/>
              <w:rPr>
                <w:lang w:val="nl-NL"/>
              </w:rPr>
            </w:pPr>
            <w:r w:rsidRPr="00EE2A13">
              <w:rPr>
                <w:lang w:val="nl-NL"/>
              </w:rPr>
              <w:t xml:space="preserve">theoretische opbrengst in gram: </w:t>
            </w:r>
          </w:p>
        </w:tc>
        <w:tc>
          <w:tcPr>
            <w:tcW w:w="910" w:type="dxa"/>
          </w:tcPr>
          <w:p w:rsidR="00BB3E13" w:rsidRPr="00EE2A13" w:rsidRDefault="00BB3E13" w:rsidP="00BB3E13">
            <w:pPr>
              <w:spacing w:before="360"/>
              <w:rPr>
                <w:lang w:val="nl-NL"/>
              </w:rPr>
            </w:pPr>
            <w:r w:rsidRPr="00EE2A13">
              <w:rPr>
                <w:lang w:val="nl-NL"/>
              </w:rPr>
              <w:t>…,… g</w:t>
            </w:r>
          </w:p>
        </w:tc>
      </w:tr>
    </w:tbl>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r w:rsidRPr="00EE2A13">
        <w:rPr>
          <w:lang w:val="nl-NL"/>
        </w:rPr>
        <w:t>opbrengst in %</w:t>
      </w:r>
    </w:p>
    <w:p w:rsidR="00BB3E13" w:rsidRPr="00EE2A13" w:rsidRDefault="00BB3E13" w:rsidP="00BB3E13">
      <w:pPr>
        <w:rPr>
          <w:lang w:val="nl-NL"/>
        </w:rPr>
      </w:pPr>
    </w:p>
    <w:p w:rsidR="00BB3E13" w:rsidRPr="00EE2A13" w:rsidRDefault="00BB3E13" w:rsidP="00BB3E13">
      <w:pPr>
        <w:pStyle w:val="Kop3"/>
        <w:rPr>
          <w:lang w:val="nl-NL"/>
        </w:rPr>
      </w:pPr>
      <w:r w:rsidRPr="00EE2A13">
        <w:rPr>
          <w:lang w:val="nl-NL"/>
        </w:rPr>
        <w:br w:type="page"/>
      </w:r>
      <w:bookmarkStart w:id="19" w:name="_Toc31727535"/>
      <w:r w:rsidRPr="00EE2A13">
        <w:rPr>
          <w:lang w:val="nl-NL"/>
        </w:rPr>
        <w:lastRenderedPageBreak/>
        <w:t>Practicumtoets 2</w:t>
      </w:r>
      <w:r w:rsidRPr="00EE2A13">
        <w:rPr>
          <w:lang w:val="nl-NL"/>
        </w:rPr>
        <w:tab/>
        <w:t>(20 punten)</w:t>
      </w:r>
      <w:bookmarkEnd w:id="19"/>
    </w:p>
    <w:p w:rsidR="00BB3E13" w:rsidRPr="00EE2A13" w:rsidRDefault="00BB3E13" w:rsidP="00BB3E13">
      <w:pPr>
        <w:rPr>
          <w:lang w:val="nl-NL"/>
        </w:rPr>
      </w:pPr>
      <w:r w:rsidRPr="00EE2A13">
        <w:rPr>
          <w:lang w:val="nl-NL"/>
        </w:rPr>
        <w:t>Analyse</w:t>
      </w:r>
    </w:p>
    <w:p w:rsidR="00BB3E13" w:rsidRPr="00EE2A13" w:rsidRDefault="00BB3E13" w:rsidP="00BB3E13">
      <w:pPr>
        <w:rPr>
          <w:lang w:val="nl-NL"/>
        </w:rPr>
      </w:pPr>
      <w:r w:rsidRPr="00EE2A13">
        <w:rPr>
          <w:lang w:val="nl-NL"/>
        </w:rPr>
        <w:t>Bepaling van de hoeveelheid 2-acetoxybenzeencarbonzuur (acetylsalicylzuur) door middel van een titratie. Daartoe wordt deze ester eerst gehydrolyseerd met natronloog.</w:t>
      </w:r>
    </w:p>
    <w:p w:rsidR="00BB3E13" w:rsidRPr="00EE2A13" w:rsidRDefault="00BB3E13" w:rsidP="00BB3E13">
      <w:pPr>
        <w:numPr>
          <w:ilvl w:val="0"/>
          <w:numId w:val="10"/>
        </w:numPr>
        <w:rPr>
          <w:lang w:val="nl-NL"/>
        </w:rPr>
      </w:pPr>
      <w:r w:rsidRPr="00EE2A13">
        <w:rPr>
          <w:lang w:val="nl-NL"/>
        </w:rPr>
        <w:t>Geef de reactievergelijking van deze hydrolyse.</w:t>
      </w:r>
    </w:p>
    <w:p w:rsidR="00BB3E13" w:rsidRPr="00EE2A13" w:rsidRDefault="00BB3E13" w:rsidP="00BB3E13">
      <w:pPr>
        <w:numPr>
          <w:ilvl w:val="0"/>
          <w:numId w:val="10"/>
        </w:numPr>
        <w:rPr>
          <w:lang w:val="nl-NL"/>
        </w:rPr>
      </w:pPr>
      <w:r w:rsidRPr="00EE2A13">
        <w:rPr>
          <w:lang w:val="nl-NL"/>
        </w:rPr>
        <w:t>Bepaal eerst door middel van een titratie met gestelde HCl-oplossing de nauwkeurige concentratie van de verstrekte NaOH-oplossing (in mol dm</w:t>
      </w:r>
      <w:r w:rsidRPr="00EE2A13">
        <w:rPr>
          <w:vertAlign w:val="superscript"/>
          <w:lang w:val="nl-NL"/>
        </w:rPr>
        <w:sym w:font="Symbol" w:char="F02D"/>
      </w:r>
      <w:r w:rsidRPr="00EE2A13">
        <w:rPr>
          <w:vertAlign w:val="superscript"/>
          <w:lang w:val="nl-NL"/>
        </w:rPr>
        <w:t xml:space="preserve">3 </w:t>
      </w:r>
      <w:r w:rsidRPr="00EE2A13">
        <w:rPr>
          <w:lang w:val="nl-NL"/>
        </w:rPr>
        <w:t>met vier cijfers achter de komma).</w:t>
      </w:r>
    </w:p>
    <w:p w:rsidR="00BB3E13" w:rsidRPr="00EE2A13" w:rsidRDefault="00BB3E13" w:rsidP="00BB3E13">
      <w:pPr>
        <w:numPr>
          <w:ilvl w:val="0"/>
          <w:numId w:val="10"/>
        </w:numPr>
        <w:rPr>
          <w:lang w:val="nl-NL"/>
        </w:rPr>
      </w:pPr>
      <w:r w:rsidRPr="00EE2A13">
        <w:rPr>
          <w:lang w:val="nl-NL"/>
        </w:rPr>
        <w:t>Bepaal vervolgens nauwkeurig de massa van het acetylsalicylzuur in erlenmeyer I (in gram met drie cijfers achter de komma).</w:t>
      </w:r>
    </w:p>
    <w:p w:rsidR="00BB3E13" w:rsidRPr="00EE2A13" w:rsidRDefault="00BB3E13" w:rsidP="00BB3E13">
      <w:pPr>
        <w:ind w:left="360"/>
        <w:rPr>
          <w:lang w:val="nl-NL"/>
        </w:rPr>
      </w:pPr>
      <w:r w:rsidRPr="00EE2A13">
        <w:rPr>
          <w:lang w:val="nl-NL"/>
        </w:rPr>
        <w:t>Aanwijzing: 1,000 cm</w:t>
      </w:r>
      <w:r w:rsidRPr="00EE2A13">
        <w:rPr>
          <w:vertAlign w:val="superscript"/>
          <w:lang w:val="nl-NL"/>
        </w:rPr>
        <w:t>3</w:t>
      </w:r>
      <w:r w:rsidRPr="00EE2A13">
        <w:rPr>
          <w:lang w:val="nl-NL"/>
        </w:rPr>
        <w:t xml:space="preserve"> NaOH-oplossing (0,5000 mol dm</w:t>
      </w:r>
      <w:r w:rsidRPr="00EE2A13">
        <w:rPr>
          <w:vertAlign w:val="superscript"/>
          <w:lang w:val="nl-NL"/>
        </w:rPr>
        <w:sym w:font="Symbol" w:char="F02D"/>
      </w:r>
      <w:r w:rsidRPr="00EE2A13">
        <w:rPr>
          <w:vertAlign w:val="superscript"/>
          <w:lang w:val="nl-NL"/>
        </w:rPr>
        <w:t>3</w:t>
      </w:r>
      <w:r w:rsidRPr="00EE2A13">
        <w:rPr>
          <w:lang w:val="nl-NL"/>
        </w:rPr>
        <w:t xml:space="preserve">) komt overeen met </w:t>
      </w:r>
      <w:smartTag w:uri="urn:schemas-microsoft-com:office:smarttags" w:element="metricconverter">
        <w:smartTagPr>
          <w:attr w:name="ProductID" w:val="0,04500 gram"/>
        </w:smartTagPr>
        <w:r w:rsidRPr="00EE2A13">
          <w:rPr>
            <w:lang w:val="nl-NL"/>
          </w:rPr>
          <w:t>0,04500 gram</w:t>
        </w:r>
      </w:smartTag>
      <w:r w:rsidRPr="00EE2A13">
        <w:rPr>
          <w:lang w:val="nl-NL"/>
        </w:rPr>
        <w:t xml:space="preserve"> acetylsalicylzuur.</w:t>
      </w:r>
    </w:p>
    <w:p w:rsidR="00BB3E13" w:rsidRPr="00EE2A13" w:rsidRDefault="00BB3E13" w:rsidP="00BB3E13">
      <w:pPr>
        <w:rPr>
          <w:lang w:val="nl-NL"/>
        </w:rPr>
      </w:pPr>
    </w:p>
    <w:p w:rsidR="00BB3E13" w:rsidRPr="00EE2A13" w:rsidRDefault="00BB3E13" w:rsidP="00BB3E13">
      <w:pPr>
        <w:pStyle w:val="Plattetekst"/>
      </w:pPr>
      <w:r w:rsidRPr="00EE2A13">
        <w:t>Reagentia:</w:t>
      </w:r>
    </w:p>
    <w:p w:rsidR="00BB3E13" w:rsidRPr="00EE2A13" w:rsidRDefault="00BB3E13" w:rsidP="00BB3E13">
      <w:pPr>
        <w:rPr>
          <w:lang w:val="nl-NL"/>
        </w:rPr>
      </w:pPr>
      <w:r w:rsidRPr="00EE2A13">
        <w:rPr>
          <w:lang w:val="nl-NL"/>
        </w:rPr>
        <w:t>NaOH-oplossing ongeveer 0,5 mol dm</w:t>
      </w:r>
      <w:r w:rsidRPr="00EE2A13">
        <w:rPr>
          <w:vertAlign w:val="superscript"/>
          <w:lang w:val="nl-NL"/>
        </w:rPr>
        <w:sym w:font="Symbol" w:char="F02D"/>
      </w:r>
      <w:r w:rsidRPr="00EE2A13">
        <w:rPr>
          <w:vertAlign w:val="superscript"/>
          <w:lang w:val="nl-NL"/>
        </w:rPr>
        <w:t>3</w:t>
      </w:r>
      <w:r w:rsidRPr="00EE2A13">
        <w:rPr>
          <w:lang w:val="nl-NL"/>
        </w:rPr>
        <w:t xml:space="preserve"> </w:t>
      </w:r>
    </w:p>
    <w:p w:rsidR="00BB3E13" w:rsidRPr="00EE2A13" w:rsidRDefault="00BB3E13" w:rsidP="00BB3E13">
      <w:pPr>
        <w:rPr>
          <w:lang w:val="nl-NL"/>
        </w:rPr>
      </w:pPr>
      <w:r w:rsidRPr="00EE2A13">
        <w:rPr>
          <w:lang w:val="nl-NL"/>
        </w:rPr>
        <w:t>gestelde HC1-oplossing 0,4975 mol dm</w:t>
      </w:r>
      <w:r w:rsidRPr="00EE2A13">
        <w:rPr>
          <w:vertAlign w:val="superscript"/>
          <w:lang w:val="nl-NL"/>
        </w:rPr>
        <w:sym w:font="Symbol" w:char="F02D"/>
      </w:r>
      <w:r w:rsidRPr="00EE2A13">
        <w:rPr>
          <w:vertAlign w:val="superscript"/>
          <w:lang w:val="nl-NL"/>
        </w:rPr>
        <w:t>3</w:t>
      </w:r>
      <w:r w:rsidRPr="00EE2A13">
        <w:rPr>
          <w:lang w:val="nl-NL"/>
        </w:rPr>
        <w:t xml:space="preserve"> </w:t>
      </w:r>
    </w:p>
    <w:p w:rsidR="00BB3E13" w:rsidRPr="00EE2A13" w:rsidRDefault="00BB3E13" w:rsidP="00BB3E13">
      <w:pPr>
        <w:rPr>
          <w:lang w:val="nl-NL"/>
        </w:rPr>
      </w:pPr>
      <w:r w:rsidRPr="00EE2A13">
        <w:rPr>
          <w:lang w:val="nl-NL"/>
        </w:rPr>
        <w:t xml:space="preserve">oplossing van fenolftaleïen in ethanol (indicator) </w:t>
      </w:r>
    </w:p>
    <w:p w:rsidR="00BB3E13" w:rsidRPr="00EE2A13" w:rsidRDefault="00BB3E13" w:rsidP="00BB3E13">
      <w:pPr>
        <w:rPr>
          <w:lang w:val="nl-NL"/>
        </w:rPr>
      </w:pPr>
      <w:r w:rsidRPr="00EE2A13">
        <w:rPr>
          <w:lang w:val="nl-NL"/>
        </w:rPr>
        <w:t>kooksteentjes</w:t>
      </w:r>
    </w:p>
    <w:p w:rsidR="00BB3E13" w:rsidRPr="00EE2A13" w:rsidRDefault="00BB3E13" w:rsidP="00BB3E13">
      <w:pPr>
        <w:rPr>
          <w:lang w:val="nl-NL"/>
        </w:rPr>
      </w:pPr>
      <w:r w:rsidRPr="00EE2A13">
        <w:rPr>
          <w:lang w:val="nl-NL"/>
        </w:rPr>
        <w:t>gedemineraliseerd water</w:t>
      </w:r>
    </w:p>
    <w:p w:rsidR="00BB3E13" w:rsidRPr="00EE2A13" w:rsidRDefault="00BB3E13" w:rsidP="00BB3E13">
      <w:pPr>
        <w:rPr>
          <w:lang w:val="nl-NL"/>
        </w:rPr>
      </w:pPr>
    </w:p>
    <w:p w:rsidR="00BB3E13" w:rsidRPr="00EE2A13" w:rsidRDefault="00BB3E13" w:rsidP="00BB3E13">
      <w:pPr>
        <w:rPr>
          <w:lang w:val="nl-NL"/>
        </w:rPr>
      </w:pPr>
      <w:r w:rsidRPr="00EE2A13">
        <w:rPr>
          <w:lang w:val="nl-NL"/>
        </w:rPr>
        <w:t>Uitvoering:</w:t>
      </w:r>
    </w:p>
    <w:p w:rsidR="00BB3E13" w:rsidRPr="00EE2A13" w:rsidRDefault="00BB3E13" w:rsidP="00BB3E13">
      <w:pPr>
        <w:rPr>
          <w:lang w:val="nl-NL"/>
        </w:rPr>
      </w:pPr>
    </w:p>
    <w:p w:rsidR="00BB3E13" w:rsidRPr="00EE2A13" w:rsidRDefault="00BB3E13" w:rsidP="00BB3E13">
      <w:pPr>
        <w:rPr>
          <w:lang w:val="nl-NL"/>
        </w:rPr>
      </w:pPr>
      <w:r w:rsidRPr="00EE2A13">
        <w:rPr>
          <w:lang w:val="nl-NL"/>
        </w:rPr>
        <w:t>N.B. Het gebruik van de pipetteerballon is verplicht!</w:t>
      </w:r>
    </w:p>
    <w:p w:rsidR="00BB3E13" w:rsidRPr="00EE2A13" w:rsidRDefault="00BB3E13" w:rsidP="00BB3E13">
      <w:pPr>
        <w:rPr>
          <w:lang w:val="nl-NL"/>
        </w:rPr>
      </w:pPr>
    </w:p>
    <w:p w:rsidR="00BB3E13" w:rsidRPr="00EE2A13" w:rsidRDefault="00BB3E13" w:rsidP="00BB3E13">
      <w:pPr>
        <w:rPr>
          <w:lang w:val="nl-NL"/>
        </w:rPr>
      </w:pPr>
      <w:r w:rsidRPr="00EE2A13">
        <w:rPr>
          <w:lang w:val="nl-NL"/>
        </w:rPr>
        <w:t>Het stellen van een NaOH-oplossing met de HCl-oplossing</w:t>
      </w:r>
    </w:p>
    <w:p w:rsidR="00BB3E13" w:rsidRPr="00EE2A13" w:rsidRDefault="00BB3E13" w:rsidP="00BB3E13">
      <w:pPr>
        <w:rPr>
          <w:lang w:val="nl-NL"/>
        </w:rPr>
      </w:pPr>
      <w:r w:rsidRPr="00EE2A13">
        <w:rPr>
          <w:lang w:val="nl-NL"/>
        </w:rPr>
        <w:t>Pipetteer 20,00 cm</w:t>
      </w:r>
      <w:r w:rsidRPr="00EE2A13">
        <w:rPr>
          <w:vertAlign w:val="superscript"/>
          <w:lang w:val="nl-NL"/>
        </w:rPr>
        <w:t xml:space="preserve">3 </w:t>
      </w:r>
      <w:r w:rsidRPr="00EE2A13">
        <w:rPr>
          <w:lang w:val="nl-NL"/>
        </w:rPr>
        <w:t>van de te stellen NaOH-oplossing in een titreererlenmeyer van 300 cm</w:t>
      </w:r>
      <w:r w:rsidRPr="00EE2A13">
        <w:rPr>
          <w:vertAlign w:val="superscript"/>
          <w:lang w:val="nl-NL"/>
        </w:rPr>
        <w:t>3</w:t>
      </w:r>
      <w:r w:rsidRPr="00EE2A13">
        <w:rPr>
          <w:lang w:val="nl-NL"/>
        </w:rPr>
        <w:t>. Verdun tot ongeveer 100 cm</w:t>
      </w:r>
      <w:r w:rsidRPr="00EE2A13">
        <w:rPr>
          <w:vertAlign w:val="superscript"/>
          <w:lang w:val="nl-NL"/>
        </w:rPr>
        <w:t>3</w:t>
      </w:r>
      <w:r w:rsidRPr="00EE2A13">
        <w:rPr>
          <w:lang w:val="nl-NL"/>
        </w:rPr>
        <w:t xml:space="preserve"> en titreer met 0,4975 N zoutzuur, met fenolftaleïen als indicator (druppelflesje II). Voer de titratie in drievoud uit en bereken het gemiddelde.</w:t>
      </w:r>
    </w:p>
    <w:p w:rsidR="00BB3E13" w:rsidRPr="00EE2A13" w:rsidRDefault="00BB3E13" w:rsidP="00BB3E13">
      <w:pPr>
        <w:rPr>
          <w:lang w:val="nl-NL"/>
        </w:rPr>
      </w:pPr>
    </w:p>
    <w:p w:rsidR="00BB3E13" w:rsidRPr="00EE2A13" w:rsidRDefault="00BB3E13" w:rsidP="00BB3E13">
      <w:pPr>
        <w:rPr>
          <w:lang w:val="nl-NL"/>
        </w:rPr>
      </w:pPr>
      <w:r w:rsidRPr="00EE2A13">
        <w:rPr>
          <w:lang w:val="nl-NL"/>
        </w:rPr>
        <w:t>Kwantitatieve bepaling van de massa van een verstrekte hoeveelheid acetylsalicylzuur</w:t>
      </w:r>
    </w:p>
    <w:p w:rsidR="00BB3E13" w:rsidRPr="00EE2A13" w:rsidRDefault="00BB3E13" w:rsidP="00BB3E13">
      <w:pPr>
        <w:rPr>
          <w:lang w:val="nl-NL"/>
        </w:rPr>
      </w:pPr>
    </w:p>
    <w:p w:rsidR="00BB3E13" w:rsidRPr="00EE2A13" w:rsidRDefault="00BB3E13" w:rsidP="00BB3E13">
      <w:pPr>
        <w:rPr>
          <w:lang w:val="nl-NL"/>
        </w:rPr>
      </w:pPr>
      <w:r w:rsidRPr="00EE2A13">
        <w:rPr>
          <w:lang w:val="nl-NL"/>
        </w:rPr>
        <w:t>In erlenmeyer I bevindt zich een onbekende hoeveelheid acetylsalicylzuur. Pipetteer daarbij 50,00 om</w:t>
      </w:r>
      <w:r w:rsidRPr="00EE2A13">
        <w:rPr>
          <w:vertAlign w:val="superscript"/>
          <w:lang w:val="nl-NL"/>
        </w:rPr>
        <w:t xml:space="preserve">3 </w:t>
      </w:r>
      <w:r w:rsidRPr="00EE2A13">
        <w:rPr>
          <w:lang w:val="nl-NL"/>
        </w:rPr>
        <w:t>NaOH-oplossing waarvan je zojuist de concentratie hebt bepaald. Voeg 3 tot 5 kooksteentjes toe en kook gedurende 15 minuten onder terugvloeikoeling op een elektrisch kookplaatje.</w:t>
      </w:r>
    </w:p>
    <w:p w:rsidR="00BB3E13" w:rsidRPr="00EE2A13" w:rsidRDefault="00BB3E13" w:rsidP="00BB3E13">
      <w:pPr>
        <w:rPr>
          <w:lang w:val="nl-NL"/>
        </w:rPr>
      </w:pPr>
    </w:p>
    <w:p w:rsidR="00BB3E13" w:rsidRPr="00EE2A13" w:rsidRDefault="00BB3E13" w:rsidP="00BB3E13">
      <w:pPr>
        <w:rPr>
          <w:lang w:val="nl-NL"/>
        </w:rPr>
      </w:pPr>
      <w:r w:rsidRPr="00EE2A13">
        <w:rPr>
          <w:lang w:val="nl-NL"/>
        </w:rPr>
        <w:t>Laat dan afkoelen, haal de koeler van de erlenmeyer en spoel hem mat een beetje gedemineraliseerd water na. Vang de spoeloplossing op in erlenmeyer I. De totale oplossing wordt door een trechter in een maatkolf van 100 cm</w:t>
      </w:r>
      <w:r w:rsidRPr="00EE2A13">
        <w:rPr>
          <w:vertAlign w:val="superscript"/>
          <w:lang w:val="nl-NL"/>
        </w:rPr>
        <w:t xml:space="preserve">3 </w:t>
      </w:r>
      <w:r w:rsidRPr="00EE2A13">
        <w:rPr>
          <w:lang w:val="nl-NL"/>
        </w:rPr>
        <w:t>gebracht. Vul dan aan tot de ijkstreep.</w:t>
      </w:r>
    </w:p>
    <w:p w:rsidR="00BB3E13" w:rsidRPr="00EE2A13" w:rsidRDefault="00BB3E13" w:rsidP="00BB3E13">
      <w:pPr>
        <w:rPr>
          <w:lang w:val="nl-NL"/>
        </w:rPr>
      </w:pPr>
    </w:p>
    <w:p w:rsidR="00BB3E13" w:rsidRPr="00EE2A13" w:rsidRDefault="00BB3E13" w:rsidP="00BB3E13">
      <w:pPr>
        <w:rPr>
          <w:lang w:val="nl-NL"/>
        </w:rPr>
      </w:pPr>
      <w:r w:rsidRPr="00EE2A13">
        <w:rPr>
          <w:lang w:val="nl-NL"/>
        </w:rPr>
        <w:t>Pipetteer 20,00 cm</w:t>
      </w:r>
      <w:r w:rsidRPr="00EE2A13">
        <w:rPr>
          <w:vertAlign w:val="superscript"/>
          <w:lang w:val="nl-NL"/>
        </w:rPr>
        <w:t xml:space="preserve">3 </w:t>
      </w:r>
      <w:r w:rsidRPr="00EE2A13">
        <w:rPr>
          <w:lang w:val="nl-NL"/>
        </w:rPr>
        <w:t>van deze oplossing in een titreererlenmeyer van 300 cm</w:t>
      </w:r>
      <w:r w:rsidRPr="00EE2A13">
        <w:rPr>
          <w:vertAlign w:val="superscript"/>
          <w:lang w:val="nl-NL"/>
        </w:rPr>
        <w:t xml:space="preserve">3 </w:t>
      </w:r>
      <w:r w:rsidRPr="00EE2A13">
        <w:rPr>
          <w:lang w:val="nl-NL"/>
        </w:rPr>
        <w:t>en verdun met gedemineraliseerd water tot ongeveer 100 cm</w:t>
      </w:r>
      <w:r w:rsidRPr="00EE2A13">
        <w:rPr>
          <w:vertAlign w:val="superscript"/>
          <w:lang w:val="nl-NL"/>
        </w:rPr>
        <w:t>3</w:t>
      </w:r>
      <w:r w:rsidRPr="00EE2A13">
        <w:rPr>
          <w:lang w:val="nl-NL"/>
        </w:rPr>
        <w:t>.</w:t>
      </w:r>
    </w:p>
    <w:p w:rsidR="00BB3E13" w:rsidRPr="00EE2A13" w:rsidRDefault="00BB3E13" w:rsidP="00BB3E13">
      <w:pPr>
        <w:rPr>
          <w:lang w:val="nl-NL"/>
        </w:rPr>
      </w:pPr>
    </w:p>
    <w:p w:rsidR="00BB3E13" w:rsidRPr="00EE2A13" w:rsidRDefault="00BB3E13" w:rsidP="00BB3E13">
      <w:pPr>
        <w:rPr>
          <w:lang w:val="nl-NL"/>
        </w:rPr>
      </w:pPr>
      <w:r w:rsidRPr="00EE2A13">
        <w:rPr>
          <w:lang w:val="nl-NL"/>
        </w:rPr>
        <w:t>Titreer de niet verbruikte NaOH-oplossing terug met behulp van een buret van 10 cm</w:t>
      </w:r>
      <w:r w:rsidRPr="00EE2A13">
        <w:rPr>
          <w:vertAlign w:val="superscript"/>
          <w:lang w:val="nl-NL"/>
        </w:rPr>
        <w:t xml:space="preserve">3 </w:t>
      </w:r>
      <w:r w:rsidRPr="00EE2A13">
        <w:rPr>
          <w:lang w:val="nl-NL"/>
        </w:rPr>
        <w:t>en fenolftaleïen als indicator. Gebruik hiervoor de gestelde HCl-oplossing. Voer de titratie in drievoud uit. Bereken met de gemiddelde waarde de massa van het acetylsalicylzuur in gram.</w:t>
      </w:r>
    </w:p>
    <w:p w:rsidR="00BB3E13" w:rsidRPr="00EE2A13" w:rsidRDefault="00BB3E13" w:rsidP="00BB3E13">
      <w:pPr>
        <w:rPr>
          <w:lang w:val="nl-NL"/>
        </w:rPr>
      </w:pPr>
    </w:p>
    <w:p w:rsidR="00BB3E13" w:rsidRPr="00EE2A13" w:rsidRDefault="00BB3E13" w:rsidP="00BB3E13">
      <w:pPr>
        <w:rPr>
          <w:lang w:val="nl-NL"/>
        </w:rPr>
      </w:pPr>
      <w:r w:rsidRPr="00EE2A13">
        <w:rPr>
          <w:lang w:val="nl-NL"/>
        </w:rPr>
        <w:t>VERMELD JE ANTWOORDEN OP HET ANTWOORDENBLAD!</w:t>
      </w:r>
    </w:p>
    <w:p w:rsidR="00BB3E13" w:rsidRPr="00EE2A13" w:rsidRDefault="00BB3E13" w:rsidP="00BB3E13">
      <w:pPr>
        <w:pStyle w:val="Kop4"/>
        <w:rPr>
          <w:lang w:val="nl-NL"/>
        </w:rPr>
      </w:pPr>
      <w:r w:rsidRPr="00EE2A13">
        <w:rPr>
          <w:lang w:val="nl-NL"/>
        </w:rPr>
        <w:br w:type="page"/>
      </w:r>
      <w:r w:rsidRPr="00EE2A13">
        <w:rPr>
          <w:lang w:val="nl-NL"/>
        </w:rPr>
        <w:lastRenderedPageBreak/>
        <w:t>Practicumtoets 2 (antwoordenblad)</w:t>
      </w:r>
    </w:p>
    <w:p w:rsidR="00BB3E13" w:rsidRPr="00EE2A13" w:rsidRDefault="00BB3E13" w:rsidP="00BB3E13">
      <w:pPr>
        <w:rPr>
          <w:lang w:val="nl-NL"/>
        </w:rPr>
      </w:pPr>
    </w:p>
    <w:p w:rsidR="00BB3E13" w:rsidRPr="00EE2A13" w:rsidRDefault="00BB3E13" w:rsidP="00BB3E13">
      <w:pPr>
        <w:rPr>
          <w:lang w:val="nl-NL"/>
        </w:rPr>
      </w:pPr>
      <w:r w:rsidRPr="00EE2A13">
        <w:rPr>
          <w:lang w:val="nl-NL"/>
        </w:rPr>
        <w:t>NUMMER VAN HET MONSTERFLESJE</w:t>
      </w: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r w:rsidRPr="00EE2A13">
        <w:rPr>
          <w:lang w:val="nl-NL"/>
        </w:rPr>
        <w:t>1.</w:t>
      </w:r>
      <w:r w:rsidRPr="00EE2A13">
        <w:rPr>
          <w:lang w:val="nl-NL"/>
        </w:rPr>
        <w:tab/>
        <w:t>Reactievergelijking:</w:t>
      </w: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r w:rsidRPr="00EE2A13">
        <w:rPr>
          <w:lang w:val="nl-NL"/>
        </w:rPr>
        <w:t>2.</w:t>
      </w:r>
      <w:r w:rsidRPr="00EE2A13">
        <w:rPr>
          <w:lang w:val="nl-NL"/>
        </w:rPr>
        <w:tab/>
        <w:t xml:space="preserve">Verbruik van </w:t>
      </w:r>
      <w:smartTag w:uri="urn:schemas-microsoft-com:office:smarttags" w:element="metricconverter">
        <w:smartTagPr>
          <w:attr w:name="ProductID" w:val="0,4975 M"/>
        </w:smartTagPr>
        <w:r w:rsidRPr="00EE2A13">
          <w:rPr>
            <w:lang w:val="nl-NL"/>
          </w:rPr>
          <w:t>0,4975 M</w:t>
        </w:r>
      </w:smartTag>
      <w:r w:rsidRPr="00EE2A13">
        <w:rPr>
          <w:lang w:val="nl-NL"/>
        </w:rPr>
        <w:t xml:space="preserve"> HCl:</w:t>
      </w:r>
    </w:p>
    <w:p w:rsidR="00BB3E13" w:rsidRPr="00EE2A13" w:rsidRDefault="00BB3E13" w:rsidP="00BB3E13">
      <w:pPr>
        <w:rPr>
          <w:lang w:val="nl-NL"/>
        </w:rPr>
      </w:pPr>
    </w:p>
    <w:tbl>
      <w:tblPr>
        <w:tblW w:w="0" w:type="auto"/>
        <w:tblLayout w:type="fixed"/>
        <w:tblCellMar>
          <w:left w:w="70" w:type="dxa"/>
          <w:right w:w="70" w:type="dxa"/>
        </w:tblCellMar>
        <w:tblLook w:val="0000"/>
      </w:tblPr>
      <w:tblGrid>
        <w:gridCol w:w="1338"/>
        <w:gridCol w:w="1139"/>
      </w:tblGrid>
      <w:tr w:rsidR="00BB3E13" w:rsidRPr="00EE2A13" w:rsidTr="00BB3E13">
        <w:tc>
          <w:tcPr>
            <w:tcW w:w="1338" w:type="dxa"/>
          </w:tcPr>
          <w:p w:rsidR="00BB3E13" w:rsidRPr="00EE2A13" w:rsidRDefault="00BB3E13" w:rsidP="00BB3E13">
            <w:pPr>
              <w:rPr>
                <w:lang w:val="nl-NL"/>
              </w:rPr>
            </w:pPr>
            <w:r w:rsidRPr="00EE2A13">
              <w:rPr>
                <w:lang w:val="nl-NL"/>
              </w:rPr>
              <w:t>1</w:t>
            </w:r>
            <w:r w:rsidRPr="00EE2A13">
              <w:rPr>
                <w:vertAlign w:val="superscript"/>
                <w:lang w:val="nl-NL"/>
              </w:rPr>
              <w:t>e</w:t>
            </w:r>
            <w:r w:rsidRPr="00EE2A13">
              <w:rPr>
                <w:lang w:val="nl-NL"/>
              </w:rPr>
              <w:t xml:space="preserve"> titratie::</w:t>
            </w:r>
          </w:p>
        </w:tc>
        <w:tc>
          <w:tcPr>
            <w:tcW w:w="1139" w:type="dxa"/>
          </w:tcPr>
          <w:p w:rsidR="00BB3E13" w:rsidRPr="00EE2A13" w:rsidRDefault="00BB3E13" w:rsidP="00BB3E13">
            <w:pPr>
              <w:rPr>
                <w:vertAlign w:val="superscript"/>
                <w:lang w:val="nl-NL"/>
              </w:rPr>
            </w:pPr>
            <w:r w:rsidRPr="00EE2A13">
              <w:rPr>
                <w:lang w:val="nl-NL"/>
              </w:rPr>
              <w:t>…,… cm</w:t>
            </w:r>
            <w:r w:rsidRPr="00EE2A13">
              <w:rPr>
                <w:vertAlign w:val="superscript"/>
                <w:lang w:val="nl-NL"/>
              </w:rPr>
              <w:t>3</w:t>
            </w:r>
          </w:p>
        </w:tc>
      </w:tr>
      <w:tr w:rsidR="00BB3E13" w:rsidRPr="00EE2A13" w:rsidTr="00BB3E13">
        <w:tc>
          <w:tcPr>
            <w:tcW w:w="1338" w:type="dxa"/>
          </w:tcPr>
          <w:p w:rsidR="00BB3E13" w:rsidRPr="00EE2A13" w:rsidRDefault="00BB3E13" w:rsidP="00BB3E13">
            <w:pPr>
              <w:rPr>
                <w:lang w:val="nl-NL"/>
              </w:rPr>
            </w:pPr>
            <w:r w:rsidRPr="00EE2A13">
              <w:rPr>
                <w:lang w:val="nl-NL"/>
              </w:rPr>
              <w:t>2</w:t>
            </w:r>
            <w:r w:rsidRPr="00EE2A13">
              <w:rPr>
                <w:vertAlign w:val="superscript"/>
                <w:lang w:val="nl-NL"/>
              </w:rPr>
              <w:t>e</w:t>
            </w:r>
            <w:r w:rsidRPr="00EE2A13">
              <w:rPr>
                <w:lang w:val="nl-NL"/>
              </w:rPr>
              <w:t xml:space="preserve"> titratie::</w:t>
            </w:r>
          </w:p>
        </w:tc>
        <w:tc>
          <w:tcPr>
            <w:tcW w:w="1139" w:type="dxa"/>
          </w:tcPr>
          <w:p w:rsidR="00BB3E13" w:rsidRPr="00EE2A13" w:rsidRDefault="00BB3E13" w:rsidP="00BB3E13">
            <w:pPr>
              <w:rPr>
                <w:vertAlign w:val="superscript"/>
                <w:lang w:val="nl-NL"/>
              </w:rPr>
            </w:pPr>
            <w:r w:rsidRPr="00EE2A13">
              <w:rPr>
                <w:lang w:val="nl-NL"/>
              </w:rPr>
              <w:t>…,… cm</w:t>
            </w:r>
            <w:r w:rsidRPr="00EE2A13">
              <w:rPr>
                <w:vertAlign w:val="superscript"/>
                <w:lang w:val="nl-NL"/>
              </w:rPr>
              <w:t>3</w:t>
            </w:r>
          </w:p>
        </w:tc>
      </w:tr>
      <w:tr w:rsidR="00BB3E13" w:rsidRPr="00EE2A13" w:rsidTr="00BB3E13">
        <w:tc>
          <w:tcPr>
            <w:tcW w:w="1338" w:type="dxa"/>
          </w:tcPr>
          <w:p w:rsidR="00BB3E13" w:rsidRPr="00EE2A13" w:rsidRDefault="00BB3E13" w:rsidP="00BB3E13">
            <w:pPr>
              <w:rPr>
                <w:lang w:val="nl-NL"/>
              </w:rPr>
            </w:pPr>
            <w:r w:rsidRPr="00EE2A13">
              <w:rPr>
                <w:lang w:val="nl-NL"/>
              </w:rPr>
              <w:t>3</w:t>
            </w:r>
            <w:r w:rsidRPr="00EE2A13">
              <w:rPr>
                <w:vertAlign w:val="superscript"/>
                <w:lang w:val="nl-NL"/>
              </w:rPr>
              <w:t>e</w:t>
            </w:r>
            <w:r w:rsidRPr="00EE2A13">
              <w:rPr>
                <w:lang w:val="nl-NL"/>
              </w:rPr>
              <w:t xml:space="preserve"> titratie::</w:t>
            </w:r>
          </w:p>
        </w:tc>
        <w:tc>
          <w:tcPr>
            <w:tcW w:w="1139" w:type="dxa"/>
          </w:tcPr>
          <w:p w:rsidR="00BB3E13" w:rsidRPr="00EE2A13" w:rsidRDefault="00BB3E13" w:rsidP="00BB3E13">
            <w:pPr>
              <w:rPr>
                <w:vertAlign w:val="superscript"/>
                <w:lang w:val="nl-NL"/>
              </w:rPr>
            </w:pPr>
            <w:r w:rsidRPr="00EE2A13">
              <w:rPr>
                <w:lang w:val="nl-NL"/>
              </w:rPr>
              <w:t>…,… cm</w:t>
            </w:r>
            <w:r w:rsidRPr="00EE2A13">
              <w:rPr>
                <w:vertAlign w:val="superscript"/>
                <w:lang w:val="nl-NL"/>
              </w:rPr>
              <w:t>3</w:t>
            </w:r>
          </w:p>
        </w:tc>
      </w:tr>
      <w:tr w:rsidR="00BB3E13" w:rsidRPr="00EE2A13" w:rsidTr="00BB3E13">
        <w:tc>
          <w:tcPr>
            <w:tcW w:w="1338" w:type="dxa"/>
          </w:tcPr>
          <w:p w:rsidR="00BB3E13" w:rsidRPr="00EE2A13" w:rsidRDefault="00BB3E13" w:rsidP="00A26C9D">
            <w:pPr>
              <w:rPr>
                <w:lang w:val="nl-NL"/>
              </w:rPr>
            </w:pPr>
            <w:r w:rsidRPr="00EE2A13">
              <w:rPr>
                <w:lang w:val="nl-NL"/>
              </w:rPr>
              <w:t>gemiddeld:</w:t>
            </w:r>
          </w:p>
        </w:tc>
        <w:tc>
          <w:tcPr>
            <w:tcW w:w="1139" w:type="dxa"/>
          </w:tcPr>
          <w:p w:rsidR="00BB3E13" w:rsidRPr="00EE2A13" w:rsidRDefault="00BB3E13" w:rsidP="00BB3E13">
            <w:pPr>
              <w:rPr>
                <w:lang w:val="nl-NL"/>
              </w:rPr>
            </w:pPr>
            <w:r w:rsidRPr="00EE2A13">
              <w:rPr>
                <w:lang w:val="nl-NL"/>
              </w:rPr>
              <w:t>…,… cm</w:t>
            </w:r>
            <w:r w:rsidRPr="00EE2A13">
              <w:rPr>
                <w:vertAlign w:val="superscript"/>
                <w:lang w:val="nl-NL"/>
              </w:rPr>
              <w:t>3</w:t>
            </w:r>
          </w:p>
        </w:tc>
      </w:tr>
    </w:tbl>
    <w:p w:rsidR="00BB3E13" w:rsidRPr="00EE2A13" w:rsidRDefault="00BB3E13" w:rsidP="00BB3E13">
      <w:pPr>
        <w:rPr>
          <w:lang w:val="nl-NL"/>
        </w:rPr>
      </w:pPr>
    </w:p>
    <w:p w:rsidR="00BB3E13" w:rsidRPr="00EE2A13" w:rsidRDefault="00BB3E13" w:rsidP="00BB3E13">
      <w:pPr>
        <w:rPr>
          <w:lang w:val="nl-NL"/>
        </w:rPr>
      </w:pPr>
      <w:r w:rsidRPr="00EE2A13">
        <w:rPr>
          <w:lang w:val="nl-NL"/>
        </w:rPr>
        <w:t xml:space="preserve">molariteit van het NaOH: </w:t>
      </w:r>
      <w:r w:rsidRPr="00EE2A13">
        <w:rPr>
          <w:lang w:val="nl-NL"/>
        </w:rPr>
        <w:tab/>
        <w:t>…,… mol dm</w:t>
      </w:r>
      <w:r w:rsidRPr="00EE2A13">
        <w:rPr>
          <w:vertAlign w:val="superscript"/>
          <w:lang w:val="nl-NL"/>
        </w:rPr>
        <w:sym w:font="Symbol" w:char="F02D"/>
      </w:r>
      <w:r w:rsidRPr="00EE2A13">
        <w:rPr>
          <w:vertAlign w:val="superscript"/>
          <w:lang w:val="nl-NL"/>
        </w:rPr>
        <w:t>3</w:t>
      </w:r>
    </w:p>
    <w:p w:rsidR="00BB3E13" w:rsidRPr="00EE2A13" w:rsidRDefault="00BB3E13" w:rsidP="00BB3E13">
      <w:pPr>
        <w:rPr>
          <w:lang w:val="nl-NL"/>
        </w:rPr>
      </w:pPr>
    </w:p>
    <w:p w:rsidR="00BB3E13" w:rsidRPr="00EE2A13" w:rsidRDefault="00BB3E13" w:rsidP="00BB3E13">
      <w:pPr>
        <w:rPr>
          <w:lang w:val="nl-NL"/>
        </w:rPr>
      </w:pPr>
      <w:r w:rsidRPr="00EE2A13">
        <w:rPr>
          <w:lang w:val="nl-NL"/>
        </w:rPr>
        <w:t>3. Verbruik van 0,4975 N HCl:</w:t>
      </w:r>
    </w:p>
    <w:p w:rsidR="00BB3E13" w:rsidRPr="00EE2A13" w:rsidRDefault="00BB3E13" w:rsidP="00BB3E13">
      <w:pPr>
        <w:rPr>
          <w:lang w:val="nl-NL"/>
        </w:rPr>
      </w:pPr>
    </w:p>
    <w:tbl>
      <w:tblPr>
        <w:tblW w:w="0" w:type="auto"/>
        <w:tblLayout w:type="fixed"/>
        <w:tblCellMar>
          <w:left w:w="70" w:type="dxa"/>
          <w:right w:w="70" w:type="dxa"/>
        </w:tblCellMar>
        <w:tblLook w:val="0000"/>
      </w:tblPr>
      <w:tblGrid>
        <w:gridCol w:w="1338"/>
        <w:gridCol w:w="1139"/>
      </w:tblGrid>
      <w:tr w:rsidR="00BB3E13" w:rsidRPr="00EE2A13" w:rsidTr="00BB3E13">
        <w:tc>
          <w:tcPr>
            <w:tcW w:w="1338" w:type="dxa"/>
          </w:tcPr>
          <w:p w:rsidR="00BB3E13" w:rsidRPr="00EE2A13" w:rsidRDefault="00BB3E13" w:rsidP="00BB3E13">
            <w:pPr>
              <w:rPr>
                <w:lang w:val="nl-NL"/>
              </w:rPr>
            </w:pPr>
            <w:r w:rsidRPr="00EE2A13">
              <w:rPr>
                <w:lang w:val="nl-NL"/>
              </w:rPr>
              <w:t>1</w:t>
            </w:r>
            <w:r w:rsidRPr="00EE2A13">
              <w:rPr>
                <w:vertAlign w:val="superscript"/>
                <w:lang w:val="nl-NL"/>
              </w:rPr>
              <w:t>e</w:t>
            </w:r>
            <w:r w:rsidRPr="00EE2A13">
              <w:rPr>
                <w:lang w:val="nl-NL"/>
              </w:rPr>
              <w:t xml:space="preserve"> titratie::</w:t>
            </w:r>
          </w:p>
        </w:tc>
        <w:tc>
          <w:tcPr>
            <w:tcW w:w="1139" w:type="dxa"/>
          </w:tcPr>
          <w:p w:rsidR="00BB3E13" w:rsidRPr="00EE2A13" w:rsidRDefault="00BB3E13" w:rsidP="00BB3E13">
            <w:pPr>
              <w:rPr>
                <w:vertAlign w:val="superscript"/>
                <w:lang w:val="nl-NL"/>
              </w:rPr>
            </w:pPr>
            <w:r w:rsidRPr="00EE2A13">
              <w:rPr>
                <w:lang w:val="nl-NL"/>
              </w:rPr>
              <w:t>…,… cm</w:t>
            </w:r>
            <w:r w:rsidRPr="00EE2A13">
              <w:rPr>
                <w:vertAlign w:val="superscript"/>
                <w:lang w:val="nl-NL"/>
              </w:rPr>
              <w:t>3</w:t>
            </w:r>
          </w:p>
        </w:tc>
      </w:tr>
      <w:tr w:rsidR="00BB3E13" w:rsidRPr="00EE2A13" w:rsidTr="00BB3E13">
        <w:tc>
          <w:tcPr>
            <w:tcW w:w="1338" w:type="dxa"/>
          </w:tcPr>
          <w:p w:rsidR="00BB3E13" w:rsidRPr="00EE2A13" w:rsidRDefault="00BB3E13" w:rsidP="00BB3E13">
            <w:pPr>
              <w:rPr>
                <w:lang w:val="nl-NL"/>
              </w:rPr>
            </w:pPr>
            <w:r w:rsidRPr="00EE2A13">
              <w:rPr>
                <w:lang w:val="nl-NL"/>
              </w:rPr>
              <w:t>2</w:t>
            </w:r>
            <w:r w:rsidRPr="00EE2A13">
              <w:rPr>
                <w:vertAlign w:val="superscript"/>
                <w:lang w:val="nl-NL"/>
              </w:rPr>
              <w:t>e</w:t>
            </w:r>
            <w:r w:rsidRPr="00EE2A13">
              <w:rPr>
                <w:lang w:val="nl-NL"/>
              </w:rPr>
              <w:t xml:space="preserve"> titratie::</w:t>
            </w:r>
          </w:p>
        </w:tc>
        <w:tc>
          <w:tcPr>
            <w:tcW w:w="1139" w:type="dxa"/>
          </w:tcPr>
          <w:p w:rsidR="00BB3E13" w:rsidRPr="00EE2A13" w:rsidRDefault="00BB3E13" w:rsidP="00BB3E13">
            <w:pPr>
              <w:rPr>
                <w:vertAlign w:val="superscript"/>
                <w:lang w:val="nl-NL"/>
              </w:rPr>
            </w:pPr>
            <w:r w:rsidRPr="00EE2A13">
              <w:rPr>
                <w:lang w:val="nl-NL"/>
              </w:rPr>
              <w:t>…,… cm</w:t>
            </w:r>
            <w:r w:rsidRPr="00EE2A13">
              <w:rPr>
                <w:vertAlign w:val="superscript"/>
                <w:lang w:val="nl-NL"/>
              </w:rPr>
              <w:t>3</w:t>
            </w:r>
          </w:p>
        </w:tc>
      </w:tr>
      <w:tr w:rsidR="00BB3E13" w:rsidRPr="00EE2A13" w:rsidTr="00BB3E13">
        <w:tc>
          <w:tcPr>
            <w:tcW w:w="1338" w:type="dxa"/>
          </w:tcPr>
          <w:p w:rsidR="00BB3E13" w:rsidRPr="00EE2A13" w:rsidRDefault="00BB3E13" w:rsidP="00BB3E13">
            <w:pPr>
              <w:rPr>
                <w:lang w:val="nl-NL"/>
              </w:rPr>
            </w:pPr>
            <w:r w:rsidRPr="00EE2A13">
              <w:rPr>
                <w:lang w:val="nl-NL"/>
              </w:rPr>
              <w:t>3</w:t>
            </w:r>
            <w:r w:rsidRPr="00EE2A13">
              <w:rPr>
                <w:vertAlign w:val="superscript"/>
                <w:lang w:val="nl-NL"/>
              </w:rPr>
              <w:t>e</w:t>
            </w:r>
            <w:r w:rsidRPr="00EE2A13">
              <w:rPr>
                <w:lang w:val="nl-NL"/>
              </w:rPr>
              <w:t xml:space="preserve"> titratie::</w:t>
            </w:r>
          </w:p>
        </w:tc>
        <w:tc>
          <w:tcPr>
            <w:tcW w:w="1139" w:type="dxa"/>
          </w:tcPr>
          <w:p w:rsidR="00BB3E13" w:rsidRPr="00EE2A13" w:rsidRDefault="00BB3E13" w:rsidP="00BB3E13">
            <w:pPr>
              <w:rPr>
                <w:vertAlign w:val="superscript"/>
                <w:lang w:val="nl-NL"/>
              </w:rPr>
            </w:pPr>
            <w:r w:rsidRPr="00EE2A13">
              <w:rPr>
                <w:lang w:val="nl-NL"/>
              </w:rPr>
              <w:t>…,… cm</w:t>
            </w:r>
            <w:r w:rsidRPr="00EE2A13">
              <w:rPr>
                <w:vertAlign w:val="superscript"/>
                <w:lang w:val="nl-NL"/>
              </w:rPr>
              <w:t>3</w:t>
            </w:r>
          </w:p>
        </w:tc>
      </w:tr>
      <w:tr w:rsidR="00BB3E13" w:rsidRPr="00EE2A13" w:rsidTr="00BB3E13">
        <w:tc>
          <w:tcPr>
            <w:tcW w:w="1338" w:type="dxa"/>
          </w:tcPr>
          <w:p w:rsidR="00BB3E13" w:rsidRPr="00EE2A13" w:rsidRDefault="00BB3E13" w:rsidP="00A26C9D">
            <w:pPr>
              <w:rPr>
                <w:lang w:val="nl-NL"/>
              </w:rPr>
            </w:pPr>
            <w:r w:rsidRPr="00EE2A13">
              <w:rPr>
                <w:lang w:val="nl-NL"/>
              </w:rPr>
              <w:t>gemiddeld:</w:t>
            </w:r>
          </w:p>
        </w:tc>
        <w:tc>
          <w:tcPr>
            <w:tcW w:w="1139" w:type="dxa"/>
          </w:tcPr>
          <w:p w:rsidR="00BB3E13" w:rsidRPr="00EE2A13" w:rsidRDefault="00BB3E13" w:rsidP="00BB3E13">
            <w:pPr>
              <w:rPr>
                <w:lang w:val="nl-NL"/>
              </w:rPr>
            </w:pPr>
            <w:r w:rsidRPr="00EE2A13">
              <w:rPr>
                <w:lang w:val="nl-NL"/>
              </w:rPr>
              <w:t>…,… cm</w:t>
            </w:r>
            <w:r w:rsidRPr="00EE2A13">
              <w:rPr>
                <w:vertAlign w:val="superscript"/>
                <w:lang w:val="nl-NL"/>
              </w:rPr>
              <w:t>3</w:t>
            </w:r>
          </w:p>
        </w:tc>
      </w:tr>
    </w:tbl>
    <w:p w:rsidR="00BB3E13" w:rsidRPr="00EE2A13" w:rsidRDefault="00BB3E13" w:rsidP="00BB3E13">
      <w:pPr>
        <w:rPr>
          <w:lang w:val="nl-NL"/>
        </w:rPr>
      </w:pPr>
    </w:p>
    <w:p w:rsidR="00BB3E13" w:rsidRPr="00EE2A13" w:rsidRDefault="00BB3E13" w:rsidP="00BB3E13">
      <w:pPr>
        <w:rPr>
          <w:lang w:val="nl-NL"/>
        </w:rPr>
      </w:pPr>
    </w:p>
    <w:p w:rsidR="00BB3E13" w:rsidRPr="00EE2A13" w:rsidRDefault="00BB3E13" w:rsidP="00BB3E13">
      <w:pPr>
        <w:rPr>
          <w:lang w:val="nl-NL"/>
        </w:rPr>
      </w:pPr>
      <w:r w:rsidRPr="00EE2A13">
        <w:rPr>
          <w:lang w:val="nl-NL"/>
        </w:rPr>
        <w:t>massa van het acetylsalicylzuur: …,… gram</w:t>
      </w:r>
    </w:p>
    <w:p w:rsidR="00BB3E13" w:rsidRPr="00EE2A13" w:rsidRDefault="00BB3E13" w:rsidP="00BB3E13">
      <w:pPr>
        <w:rPr>
          <w:lang w:val="nl-NL"/>
        </w:rPr>
      </w:pPr>
    </w:p>
    <w:p w:rsidR="00BB3E13" w:rsidRPr="00EE2A13" w:rsidRDefault="00BB3E13" w:rsidP="00BB3E13">
      <w:pPr>
        <w:pStyle w:val="Kop3"/>
        <w:rPr>
          <w:lang w:val="nl-NL"/>
        </w:rPr>
        <w:sectPr w:rsidR="00BB3E13" w:rsidRPr="00EE2A13">
          <w:pgSz w:w="11906" w:h="16838" w:code="9"/>
          <w:pgMar w:top="1418" w:right="1418" w:bottom="1418" w:left="1418" w:header="737" w:footer="737" w:gutter="567"/>
          <w:cols w:space="708"/>
          <w:noEndnote/>
          <w:titlePg/>
        </w:sectPr>
      </w:pPr>
    </w:p>
    <w:p w:rsidR="00BB3E13" w:rsidRPr="00EE2A13" w:rsidRDefault="00BB3E13" w:rsidP="00BB3E13">
      <w:pPr>
        <w:pStyle w:val="Kop2"/>
        <w:rPr>
          <w:lang w:val="nl-NL"/>
        </w:rPr>
      </w:pPr>
      <w:bookmarkStart w:id="20" w:name="_Toc32848971"/>
      <w:bookmarkStart w:id="21" w:name="_Toc32897825"/>
      <w:r w:rsidRPr="00EE2A13">
        <w:rPr>
          <w:lang w:val="nl-NL"/>
        </w:rPr>
        <w:lastRenderedPageBreak/>
        <w:t>Uitwerking Practicum</w:t>
      </w:r>
      <w:bookmarkEnd w:id="20"/>
      <w:bookmarkEnd w:id="21"/>
    </w:p>
    <w:p w:rsidR="00BB3E13" w:rsidRPr="00EE2A13" w:rsidRDefault="00B72F32" w:rsidP="00BB3E13">
      <w:pPr>
        <w:rPr>
          <w:lang w:val="nl-NL"/>
        </w:rPr>
      </w:pPr>
      <w:r w:rsidRPr="00EE2A13">
        <w:rPr>
          <w:u w:val="single"/>
          <w:lang w:val="nl-NL"/>
        </w:rPr>
        <w:t>Oplossingen</w:t>
      </w:r>
    </w:p>
    <w:p w:rsidR="00BB3E13" w:rsidRPr="00EE2A13" w:rsidRDefault="00BB3E13" w:rsidP="00BB3E13">
      <w:pPr>
        <w:rPr>
          <w:i/>
          <w:lang w:val="nl-NL"/>
        </w:rPr>
      </w:pPr>
      <w:r w:rsidRPr="00EE2A13">
        <w:rPr>
          <w:i/>
          <w:lang w:val="nl-NL"/>
        </w:rPr>
        <w:t>2.</w:t>
      </w:r>
      <w:r w:rsidRPr="00EE2A13">
        <w:rPr>
          <w:i/>
          <w:lang w:val="nl-NL"/>
        </w:rPr>
        <w:tab/>
      </w:r>
      <w:r w:rsidR="00B72F32" w:rsidRPr="00EE2A13">
        <w:rPr>
          <w:i/>
          <w:lang w:val="nl-NL"/>
        </w:rPr>
        <w:t>practicumopdracht</w:t>
      </w:r>
      <w:r w:rsidRPr="00EE2A13">
        <w:rPr>
          <w:i/>
          <w:lang w:val="nl-NL"/>
        </w:rPr>
        <w:tab/>
      </w:r>
      <w:r w:rsidRPr="00EE2A13">
        <w:rPr>
          <w:i/>
          <w:lang w:val="nl-NL"/>
        </w:rPr>
        <w:tab/>
        <w:t>(20</w:t>
      </w:r>
      <w:r w:rsidR="00BA7415" w:rsidRPr="00EE2A13">
        <w:rPr>
          <w:i/>
          <w:lang w:val="nl-NL"/>
        </w:rPr>
        <w:t xml:space="preserve"> punten</w:t>
      </w:r>
      <w:r w:rsidRPr="00EE2A13">
        <w:rPr>
          <w:i/>
          <w:lang w:val="nl-NL"/>
        </w:rPr>
        <w:t>)</w:t>
      </w:r>
    </w:p>
    <w:p w:rsidR="00BB3E13" w:rsidRPr="00EE2A13" w:rsidRDefault="00BB3E13" w:rsidP="00BB3E13">
      <w:pPr>
        <w:rPr>
          <w:lang w:val="nl-NL"/>
        </w:rPr>
      </w:pPr>
      <w:r w:rsidRPr="00EE2A13">
        <w:rPr>
          <w:lang w:val="nl-NL"/>
        </w:rPr>
        <w:t xml:space="preserve">1. </w:t>
      </w:r>
      <w:r w:rsidRPr="00EE2A13">
        <w:rPr>
          <w:position w:val="-120"/>
          <w:sz w:val="20"/>
          <w:lang w:val="nl-NL"/>
        </w:rPr>
        <w:object w:dxaOrig="8381" w:dyaOrig="1911">
          <v:shape id="_x0000_i1046" type="#_x0000_t75" style="width:355.95pt;height:81.15pt" o:ole="" fillcolor="window">
            <v:imagedata r:id="rId50" o:title=""/>
          </v:shape>
          <o:OLEObject Type="Embed" ProgID="ACD.ChemSketch.20" ShapeID="_x0000_i1046" DrawAspect="Content" ObjectID="_1314546743" r:id="rId51"/>
        </w:object>
      </w:r>
      <w:r w:rsidRPr="00EE2A13">
        <w:rPr>
          <w:lang w:val="nl-NL"/>
        </w:rPr>
        <w:tab/>
        <w:t>1</w:t>
      </w:r>
      <w:r w:rsidR="00B72F32" w:rsidRPr="00EE2A13">
        <w:rPr>
          <w:lang w:val="nl-NL"/>
        </w:rPr>
        <w:t>punt</w:t>
      </w:r>
    </w:p>
    <w:p w:rsidR="00BB3E13" w:rsidRPr="00EE2A13" w:rsidRDefault="00BB3E13" w:rsidP="00BB3E13">
      <w:pPr>
        <w:rPr>
          <w:lang w:val="nl-NL"/>
        </w:rPr>
      </w:pPr>
    </w:p>
    <w:p w:rsidR="00BB3E13" w:rsidRPr="00EE2A13" w:rsidRDefault="00BB3E13" w:rsidP="00BB3E13">
      <w:pPr>
        <w:rPr>
          <w:lang w:val="nl-NL"/>
        </w:rPr>
      </w:pPr>
      <w:r w:rsidRPr="00EE2A13">
        <w:rPr>
          <w:lang w:val="nl-NL"/>
        </w:rPr>
        <w:t>2.</w:t>
      </w:r>
      <w:r w:rsidRPr="00EE2A13">
        <w:rPr>
          <w:lang w:val="nl-NL"/>
        </w:rPr>
        <w:tab/>
      </w:r>
      <w:r w:rsidR="00B72F32" w:rsidRPr="00EE2A13">
        <w:rPr>
          <w:lang w:val="nl-NL"/>
        </w:rPr>
        <w:t xml:space="preserve">verbruik </w:t>
      </w:r>
      <w:r w:rsidR="00851E58" w:rsidRPr="00EE2A13">
        <w:rPr>
          <w:lang w:val="nl-NL"/>
        </w:rPr>
        <w:t>v</w:t>
      </w:r>
      <w:r w:rsidRPr="00EE2A13">
        <w:rPr>
          <w:lang w:val="nl-NL"/>
        </w:rPr>
        <w:t xml:space="preserve">an </w:t>
      </w:r>
      <w:smartTag w:uri="urn:schemas-microsoft-com:office:smarttags" w:element="metricconverter">
        <w:smartTagPr>
          <w:attr w:name="ProductID" w:val="0,5 M"/>
        </w:smartTagPr>
        <w:r w:rsidRPr="00EE2A13">
          <w:rPr>
            <w:lang w:val="nl-NL"/>
          </w:rPr>
          <w:t>0,5 M</w:t>
        </w:r>
      </w:smartTag>
      <w:r w:rsidRPr="00EE2A13">
        <w:rPr>
          <w:lang w:val="nl-NL"/>
        </w:rPr>
        <w:t xml:space="preserve"> HCl:</w:t>
      </w:r>
    </w:p>
    <w:p w:rsidR="00BB3E13" w:rsidRPr="00EE2A13" w:rsidRDefault="00BB3E13" w:rsidP="00BB3E13">
      <w:pPr>
        <w:rPr>
          <w:lang w:val="nl-NL"/>
        </w:rPr>
      </w:pPr>
      <w:r w:rsidRPr="00EE2A13">
        <w:rPr>
          <w:lang w:val="nl-NL"/>
        </w:rPr>
        <w:tab/>
        <w:t>1.</w:t>
      </w:r>
      <w:r w:rsidRPr="00EE2A13">
        <w:rPr>
          <w:lang w:val="nl-NL"/>
        </w:rPr>
        <w:tab/>
      </w:r>
      <w:r w:rsidR="00B72F32" w:rsidRPr="00EE2A13">
        <w:rPr>
          <w:lang w:val="nl-NL"/>
        </w:rPr>
        <w:t>titratie</w:t>
      </w:r>
      <w:r w:rsidRPr="00EE2A13">
        <w:rPr>
          <w:lang w:val="nl-NL"/>
        </w:rPr>
        <w:tab/>
        <w:t>...</w:t>
      </w:r>
      <w:r w:rsidRPr="00EE2A13">
        <w:rPr>
          <w:lang w:val="nl-NL"/>
        </w:rPr>
        <w:tab/>
        <w:t>cm</w:t>
      </w:r>
      <w:r w:rsidRPr="00EE2A13">
        <w:rPr>
          <w:vertAlign w:val="superscript"/>
          <w:lang w:val="nl-NL"/>
        </w:rPr>
        <w:t>3</w:t>
      </w:r>
    </w:p>
    <w:p w:rsidR="00BB3E13" w:rsidRPr="00EE2A13" w:rsidRDefault="00BB3E13" w:rsidP="00BB3E13">
      <w:pPr>
        <w:rPr>
          <w:lang w:val="nl-NL"/>
        </w:rPr>
      </w:pPr>
      <w:r w:rsidRPr="00EE2A13">
        <w:rPr>
          <w:lang w:val="nl-NL"/>
        </w:rPr>
        <w:tab/>
        <w:t>2.</w:t>
      </w:r>
      <w:r w:rsidRPr="00EE2A13">
        <w:rPr>
          <w:lang w:val="nl-NL"/>
        </w:rPr>
        <w:tab/>
      </w:r>
      <w:r w:rsidR="00B72F32" w:rsidRPr="00EE2A13">
        <w:rPr>
          <w:lang w:val="nl-NL"/>
        </w:rPr>
        <w:t>titratie</w:t>
      </w:r>
      <w:r w:rsidRPr="00EE2A13">
        <w:rPr>
          <w:lang w:val="nl-NL"/>
        </w:rPr>
        <w:tab/>
        <w:t>...</w:t>
      </w:r>
      <w:r w:rsidRPr="00EE2A13">
        <w:rPr>
          <w:lang w:val="nl-NL"/>
        </w:rPr>
        <w:tab/>
        <w:t>cm</w:t>
      </w:r>
      <w:r w:rsidRPr="00EE2A13">
        <w:rPr>
          <w:vertAlign w:val="superscript"/>
          <w:lang w:val="nl-NL"/>
        </w:rPr>
        <w:t>3</w:t>
      </w:r>
    </w:p>
    <w:p w:rsidR="00BB3E13" w:rsidRPr="00EE2A13" w:rsidRDefault="00BB3E13" w:rsidP="00BB3E13">
      <w:pPr>
        <w:rPr>
          <w:lang w:val="nl-NL"/>
        </w:rPr>
      </w:pPr>
      <w:r w:rsidRPr="00EE2A13">
        <w:rPr>
          <w:lang w:val="nl-NL"/>
        </w:rPr>
        <w:tab/>
        <w:t>3.</w:t>
      </w:r>
      <w:r w:rsidRPr="00EE2A13">
        <w:rPr>
          <w:lang w:val="nl-NL"/>
        </w:rPr>
        <w:tab/>
      </w:r>
      <w:r w:rsidR="00B72F32" w:rsidRPr="00EE2A13">
        <w:rPr>
          <w:lang w:val="nl-NL"/>
        </w:rPr>
        <w:t>titratie</w:t>
      </w:r>
      <w:r w:rsidRPr="00EE2A13">
        <w:rPr>
          <w:lang w:val="nl-NL"/>
        </w:rPr>
        <w:tab/>
        <w:t>...</w:t>
      </w:r>
      <w:r w:rsidRPr="00EE2A13">
        <w:rPr>
          <w:lang w:val="nl-NL"/>
        </w:rPr>
        <w:tab/>
        <w:t>cm</w:t>
      </w:r>
      <w:r w:rsidRPr="00EE2A13">
        <w:rPr>
          <w:vertAlign w:val="superscript"/>
          <w:lang w:val="nl-NL"/>
        </w:rPr>
        <w:t>3</w:t>
      </w:r>
    </w:p>
    <w:p w:rsidR="00BB3E13" w:rsidRPr="00EE2A13" w:rsidRDefault="00BB3E13" w:rsidP="00BB3E13">
      <w:pPr>
        <w:rPr>
          <w:lang w:val="nl-NL"/>
        </w:rPr>
      </w:pPr>
      <w:r w:rsidRPr="00EE2A13">
        <w:rPr>
          <w:lang w:val="nl-NL"/>
        </w:rPr>
        <w:tab/>
      </w:r>
      <w:r w:rsidRPr="00EE2A13">
        <w:rPr>
          <w:lang w:val="nl-NL"/>
        </w:rPr>
        <w:tab/>
      </w:r>
      <w:r w:rsidR="00EE2A13">
        <w:rPr>
          <w:lang w:val="nl-NL"/>
        </w:rPr>
        <w:t>g</w:t>
      </w:r>
      <w:r w:rsidR="00B72F32" w:rsidRPr="00EE2A13">
        <w:rPr>
          <w:lang w:val="nl-NL"/>
        </w:rPr>
        <w:t>em</w:t>
      </w:r>
      <w:r w:rsidR="00EE2A13">
        <w:rPr>
          <w:lang w:val="nl-NL"/>
        </w:rPr>
        <w:t>.</w:t>
      </w:r>
      <w:r w:rsidRPr="00EE2A13">
        <w:rPr>
          <w:lang w:val="nl-NL"/>
        </w:rPr>
        <w:tab/>
        <w:t>...</w:t>
      </w:r>
      <w:r w:rsidRPr="00EE2A13">
        <w:rPr>
          <w:lang w:val="nl-NL"/>
        </w:rPr>
        <w:tab/>
        <w:t>cm</w:t>
      </w:r>
      <w:r w:rsidRPr="00EE2A13">
        <w:rPr>
          <w:vertAlign w:val="superscript"/>
          <w:lang w:val="nl-NL"/>
        </w:rPr>
        <w:t>3</w:t>
      </w:r>
    </w:p>
    <w:p w:rsidR="00BB3E13" w:rsidRPr="00EE2A13" w:rsidRDefault="00B72F32" w:rsidP="00BB3E13">
      <w:pPr>
        <w:rPr>
          <w:lang w:val="nl-NL"/>
        </w:rPr>
      </w:pPr>
      <w:r w:rsidRPr="00EE2A13">
        <w:rPr>
          <w:lang w:val="nl-NL"/>
        </w:rPr>
        <w:t>De nauwkeurige concentratie van de</w:t>
      </w:r>
      <w:r w:rsidR="00BB3E13" w:rsidRPr="00EE2A13">
        <w:rPr>
          <w:lang w:val="nl-NL"/>
        </w:rPr>
        <w:t xml:space="preserve"> NaOH-</w:t>
      </w:r>
      <w:r w:rsidRPr="00EE2A13">
        <w:rPr>
          <w:lang w:val="nl-NL"/>
        </w:rPr>
        <w:t>oplossi</w:t>
      </w:r>
      <w:r w:rsidR="00BB3E13" w:rsidRPr="00EE2A13">
        <w:rPr>
          <w:lang w:val="nl-NL"/>
        </w:rPr>
        <w:t xml:space="preserve">ng </w:t>
      </w:r>
      <w:r w:rsidRPr="00EE2A13">
        <w:rPr>
          <w:lang w:val="nl-NL"/>
        </w:rPr>
        <w:t>kun je berekenen met</w:t>
      </w:r>
      <w:r w:rsidR="00BB3E13" w:rsidRPr="00EE2A13">
        <w:rPr>
          <w:lang w:val="nl-NL"/>
        </w:rPr>
        <w:t>:</w:t>
      </w:r>
    </w:p>
    <w:p w:rsidR="00BB3E13" w:rsidRPr="00EE2A13" w:rsidRDefault="00BB3E13" w:rsidP="00BB3E13">
      <w:pPr>
        <w:rPr>
          <w:lang w:val="nl-NL"/>
        </w:rPr>
      </w:pPr>
      <w:r w:rsidRPr="00EE2A13">
        <w:rPr>
          <w:position w:val="-28"/>
          <w:sz w:val="20"/>
          <w:lang w:val="nl-NL"/>
        </w:rPr>
        <w:object w:dxaOrig="1939" w:dyaOrig="639">
          <v:shape id="_x0000_i1047" type="#_x0000_t75" style="width:96.85pt;height:31.95pt" o:ole="" fillcolor="window">
            <v:imagedata r:id="rId52" o:title=""/>
          </v:shape>
          <o:OLEObject Type="Embed" ProgID="Equation.3" ShapeID="_x0000_i1047" DrawAspect="Content" ObjectID="_1314546744" r:id="rId53"/>
        </w:object>
      </w:r>
      <w:r w:rsidRPr="00EE2A13">
        <w:rPr>
          <w:lang w:val="nl-NL"/>
        </w:rPr>
        <w:t xml:space="preserve"> = mol dm</w:t>
      </w:r>
      <w:r w:rsidRPr="00EE2A13">
        <w:rPr>
          <w:vertAlign w:val="superscript"/>
          <w:lang w:val="nl-NL"/>
        </w:rPr>
        <w:sym w:font="Symbol" w:char="F02D"/>
      </w:r>
      <w:r w:rsidRPr="00EE2A13">
        <w:rPr>
          <w:vertAlign w:val="superscript"/>
          <w:lang w:val="nl-NL"/>
        </w:rPr>
        <w:t>3</w:t>
      </w:r>
    </w:p>
    <w:p w:rsidR="00BB3E13" w:rsidRPr="00EE2A13" w:rsidRDefault="00BB3E13" w:rsidP="00BB3E13">
      <w:pPr>
        <w:rPr>
          <w:lang w:val="nl-NL"/>
        </w:rPr>
      </w:pPr>
      <w:r w:rsidRPr="00EE2A13">
        <w:rPr>
          <w:lang w:val="nl-NL"/>
        </w:rPr>
        <w:t>Be</w:t>
      </w:r>
      <w:r w:rsidR="00B72F32" w:rsidRPr="00EE2A13">
        <w:rPr>
          <w:lang w:val="nl-NL"/>
        </w:rPr>
        <w:t>oordeli</w:t>
      </w:r>
      <w:r w:rsidRPr="00EE2A13">
        <w:rPr>
          <w:lang w:val="nl-NL"/>
        </w:rPr>
        <w:t xml:space="preserve">ng </w:t>
      </w:r>
      <w:r w:rsidR="00B72F32" w:rsidRPr="00EE2A13">
        <w:rPr>
          <w:lang w:val="nl-NL"/>
        </w:rPr>
        <w:t>van de</w:t>
      </w:r>
      <w:r w:rsidRPr="00EE2A13">
        <w:rPr>
          <w:lang w:val="nl-NL"/>
        </w:rPr>
        <w:t xml:space="preserve"> </w:t>
      </w:r>
      <w:r w:rsidR="00B72F32" w:rsidRPr="00EE2A13">
        <w:rPr>
          <w:lang w:val="nl-NL"/>
        </w:rPr>
        <w:t>c</w:t>
      </w:r>
      <w:r w:rsidRPr="00EE2A13">
        <w:rPr>
          <w:lang w:val="nl-NL"/>
        </w:rPr>
        <w:t>on</w:t>
      </w:r>
      <w:r w:rsidR="00B72F32" w:rsidRPr="00EE2A13">
        <w:rPr>
          <w:lang w:val="nl-NL"/>
        </w:rPr>
        <w:t>c</w:t>
      </w:r>
      <w:r w:rsidRPr="00EE2A13">
        <w:rPr>
          <w:lang w:val="nl-NL"/>
        </w:rPr>
        <w:t>entrati</w:t>
      </w:r>
      <w:r w:rsidR="00B72F32" w:rsidRPr="00EE2A13">
        <w:rPr>
          <w:lang w:val="nl-NL"/>
        </w:rPr>
        <w:t>e</w:t>
      </w:r>
      <w:r w:rsidRPr="00EE2A13">
        <w:rPr>
          <w:lang w:val="nl-NL"/>
        </w:rPr>
        <w:t>be</w:t>
      </w:r>
      <w:r w:rsidR="00B72F32" w:rsidRPr="00EE2A13">
        <w:rPr>
          <w:lang w:val="nl-NL"/>
        </w:rPr>
        <w:t>pali</w:t>
      </w:r>
      <w:r w:rsidRPr="00EE2A13">
        <w:rPr>
          <w:lang w:val="nl-NL"/>
        </w:rPr>
        <w:t>ng:</w:t>
      </w:r>
    </w:p>
    <w:p w:rsidR="00BB3E13" w:rsidRPr="00EE2A13" w:rsidRDefault="00BB3E13" w:rsidP="00BB3E13">
      <w:pPr>
        <w:rPr>
          <w:lang w:val="nl-NL"/>
        </w:rPr>
      </w:pPr>
      <w:r w:rsidRPr="00EE2A13">
        <w:rPr>
          <w:lang w:val="nl-NL"/>
        </w:rPr>
        <w:tab/>
      </w:r>
      <w:r w:rsidR="00B72F32" w:rsidRPr="00EE2A13">
        <w:rPr>
          <w:lang w:val="nl-NL"/>
        </w:rPr>
        <w:t>afwijking</w:t>
      </w:r>
      <w:r w:rsidRPr="00EE2A13">
        <w:rPr>
          <w:lang w:val="nl-NL"/>
        </w:rPr>
        <w:t xml:space="preserve"> a:</w:t>
      </w:r>
    </w:p>
    <w:p w:rsidR="00BB3E13" w:rsidRPr="00EE2A13" w:rsidRDefault="00BB3E13" w:rsidP="00BB3E13">
      <w:pPr>
        <w:jc w:val="right"/>
        <w:rPr>
          <w:lang w:val="nl-NL"/>
        </w:rPr>
        <w:sectPr w:rsidR="00BB3E13" w:rsidRPr="00EE2A13">
          <w:type w:val="oddPage"/>
          <w:pgSz w:w="11906" w:h="16838" w:code="9"/>
          <w:pgMar w:top="1418" w:right="1418" w:bottom="1418" w:left="1418" w:header="737" w:footer="737" w:gutter="567"/>
          <w:cols w:space="708"/>
          <w:noEndnote/>
          <w:titlePg/>
        </w:sectPr>
      </w:pPr>
    </w:p>
    <w:tbl>
      <w:tblPr>
        <w:tblW w:w="0" w:type="auto"/>
        <w:tblLayout w:type="fixed"/>
        <w:tblCellMar>
          <w:left w:w="70" w:type="dxa"/>
          <w:right w:w="70" w:type="dxa"/>
        </w:tblCellMar>
        <w:tblLook w:val="0000"/>
      </w:tblPr>
      <w:tblGrid>
        <w:gridCol w:w="1841"/>
        <w:gridCol w:w="1027"/>
      </w:tblGrid>
      <w:tr w:rsidR="00BB3E13" w:rsidRPr="00EE2A13" w:rsidTr="00BB3E13">
        <w:tc>
          <w:tcPr>
            <w:tcW w:w="1841" w:type="dxa"/>
          </w:tcPr>
          <w:p w:rsidR="00BB3E13" w:rsidRPr="00EE2A13" w:rsidRDefault="00BB3E13" w:rsidP="00B72F32">
            <w:pPr>
              <w:tabs>
                <w:tab w:val="decimal" w:pos="810"/>
              </w:tabs>
              <w:jc w:val="right"/>
              <w:rPr>
                <w:lang w:val="nl-NL"/>
              </w:rPr>
            </w:pPr>
            <w:r w:rsidRPr="00EE2A13">
              <w:rPr>
                <w:lang w:val="nl-NL"/>
              </w:rPr>
              <w:lastRenderedPageBreak/>
              <w:t>a &lt; 0,3 %</w:t>
            </w:r>
            <w:r w:rsidRPr="00EE2A13">
              <w:rPr>
                <w:lang w:val="nl-NL"/>
              </w:rPr>
              <w:t> </w:t>
            </w:r>
            <w:r w:rsidRPr="00EE2A13">
              <w:rPr>
                <w:lang w:val="nl-NL"/>
              </w:rPr>
              <w:t> </w:t>
            </w:r>
          </w:p>
        </w:tc>
        <w:tc>
          <w:tcPr>
            <w:tcW w:w="1027" w:type="dxa"/>
          </w:tcPr>
          <w:p w:rsidR="00BB3E13" w:rsidRPr="00EE2A13" w:rsidRDefault="00BB3E13" w:rsidP="00B72F32">
            <w:pPr>
              <w:jc w:val="right"/>
              <w:rPr>
                <w:lang w:val="nl-NL"/>
              </w:rPr>
            </w:pPr>
            <w:r w:rsidRPr="00EE2A13">
              <w:rPr>
                <w:lang w:val="nl-NL"/>
              </w:rPr>
              <w:t>6</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0,3 % &lt; a </w:t>
            </w:r>
            <w:r w:rsidRPr="00EE2A13">
              <w:rPr>
                <w:lang w:val="nl-NL"/>
              </w:rPr>
              <w:sym w:font="Symbol" w:char="F0A3"/>
            </w:r>
            <w:r w:rsidRPr="00EE2A13">
              <w:rPr>
                <w:lang w:val="nl-NL"/>
              </w:rPr>
              <w:t xml:space="preserve"> 0,4 %</w:t>
            </w:r>
          </w:p>
        </w:tc>
        <w:tc>
          <w:tcPr>
            <w:tcW w:w="1027" w:type="dxa"/>
          </w:tcPr>
          <w:p w:rsidR="00BB3E13" w:rsidRPr="00EE2A13" w:rsidRDefault="00BB3E13" w:rsidP="00B72F32">
            <w:pPr>
              <w:jc w:val="right"/>
              <w:rPr>
                <w:lang w:val="nl-NL"/>
              </w:rPr>
            </w:pPr>
            <w:r w:rsidRPr="00EE2A13">
              <w:rPr>
                <w:lang w:val="nl-NL"/>
              </w:rPr>
              <w:t>7</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0,4 % </w:t>
            </w:r>
            <w:r w:rsidRPr="00EE2A13">
              <w:rPr>
                <w:b/>
                <w:lang w:val="nl-NL"/>
              </w:rPr>
              <w:t xml:space="preserve">&lt; </w:t>
            </w:r>
            <w:r w:rsidRPr="00EE2A13">
              <w:rPr>
                <w:lang w:val="nl-NL"/>
              </w:rPr>
              <w:t xml:space="preserve">a </w:t>
            </w:r>
            <w:r w:rsidRPr="00EE2A13">
              <w:rPr>
                <w:lang w:val="nl-NL"/>
              </w:rPr>
              <w:sym w:font="Symbol" w:char="F0A3"/>
            </w:r>
            <w:r w:rsidRPr="00EE2A13">
              <w:rPr>
                <w:lang w:val="nl-NL"/>
              </w:rPr>
              <w:t xml:space="preserve"> 0,5 %</w:t>
            </w:r>
          </w:p>
        </w:tc>
        <w:tc>
          <w:tcPr>
            <w:tcW w:w="1027" w:type="dxa"/>
          </w:tcPr>
          <w:p w:rsidR="00BB3E13" w:rsidRPr="00EE2A13" w:rsidRDefault="00BB3E13" w:rsidP="00B72F32">
            <w:pPr>
              <w:jc w:val="right"/>
              <w:rPr>
                <w:lang w:val="nl-NL"/>
              </w:rPr>
            </w:pPr>
            <w:r w:rsidRPr="00EE2A13">
              <w:rPr>
                <w:lang w:val="nl-NL"/>
              </w:rPr>
              <w:t>6</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0,5 % </w:t>
            </w:r>
            <w:r w:rsidRPr="00EE2A13">
              <w:rPr>
                <w:b/>
                <w:lang w:val="nl-NL"/>
              </w:rPr>
              <w:t xml:space="preserve">&lt; </w:t>
            </w:r>
            <w:r w:rsidRPr="00EE2A13">
              <w:rPr>
                <w:lang w:val="nl-NL"/>
              </w:rPr>
              <w:t xml:space="preserve">a </w:t>
            </w:r>
            <w:r w:rsidRPr="00EE2A13">
              <w:rPr>
                <w:lang w:val="nl-NL"/>
              </w:rPr>
              <w:sym w:font="Symbol" w:char="F0A3"/>
            </w:r>
            <w:r w:rsidRPr="00EE2A13">
              <w:rPr>
                <w:lang w:val="nl-NL"/>
              </w:rPr>
              <w:t xml:space="preserve"> 0,6 %</w:t>
            </w:r>
          </w:p>
        </w:tc>
        <w:tc>
          <w:tcPr>
            <w:tcW w:w="1027" w:type="dxa"/>
          </w:tcPr>
          <w:p w:rsidR="00BB3E13" w:rsidRPr="00EE2A13" w:rsidRDefault="00BB3E13" w:rsidP="00B72F32">
            <w:pPr>
              <w:jc w:val="right"/>
              <w:rPr>
                <w:lang w:val="nl-NL"/>
              </w:rPr>
            </w:pPr>
            <w:r w:rsidRPr="00EE2A13">
              <w:rPr>
                <w:lang w:val="nl-NL"/>
              </w:rPr>
              <w:t>5</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0,6 % &lt; a </w:t>
            </w:r>
            <w:r w:rsidRPr="00EE2A13">
              <w:rPr>
                <w:lang w:val="nl-NL"/>
              </w:rPr>
              <w:sym w:font="Symbol" w:char="F0A3"/>
            </w:r>
            <w:r w:rsidRPr="00EE2A13">
              <w:rPr>
                <w:lang w:val="nl-NL"/>
              </w:rPr>
              <w:t xml:space="preserve"> 0,7 %</w:t>
            </w:r>
          </w:p>
        </w:tc>
        <w:tc>
          <w:tcPr>
            <w:tcW w:w="1027" w:type="dxa"/>
          </w:tcPr>
          <w:p w:rsidR="00BB3E13" w:rsidRPr="00EE2A13" w:rsidRDefault="00BB3E13" w:rsidP="00B72F32">
            <w:pPr>
              <w:jc w:val="right"/>
              <w:rPr>
                <w:lang w:val="nl-NL"/>
              </w:rPr>
            </w:pPr>
            <w:r w:rsidRPr="00EE2A13">
              <w:rPr>
                <w:lang w:val="nl-NL"/>
              </w:rPr>
              <w:t>4</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0,7 % &lt; a </w:t>
            </w:r>
            <w:r w:rsidRPr="00EE2A13">
              <w:rPr>
                <w:lang w:val="nl-NL"/>
              </w:rPr>
              <w:sym w:font="Symbol" w:char="F0A3"/>
            </w:r>
            <w:r w:rsidRPr="00EE2A13">
              <w:rPr>
                <w:lang w:val="nl-NL"/>
              </w:rPr>
              <w:t xml:space="preserve"> 0,8 %</w:t>
            </w:r>
          </w:p>
        </w:tc>
        <w:tc>
          <w:tcPr>
            <w:tcW w:w="1027" w:type="dxa"/>
          </w:tcPr>
          <w:p w:rsidR="00BB3E13" w:rsidRPr="00EE2A13" w:rsidRDefault="00BB3E13" w:rsidP="00A26C9D">
            <w:pPr>
              <w:jc w:val="right"/>
              <w:rPr>
                <w:lang w:val="nl-NL"/>
              </w:rPr>
            </w:pPr>
            <w:r w:rsidRPr="00EE2A13">
              <w:rPr>
                <w:lang w:val="nl-NL"/>
              </w:rPr>
              <w:t>3</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0,8 % &lt;a </w:t>
            </w:r>
            <w:r w:rsidRPr="00EE2A13">
              <w:rPr>
                <w:lang w:val="nl-NL"/>
              </w:rPr>
              <w:sym w:font="Symbol" w:char="F0A3"/>
            </w:r>
            <w:r w:rsidRPr="00EE2A13">
              <w:rPr>
                <w:lang w:val="nl-NL"/>
              </w:rPr>
              <w:t xml:space="preserve"> 0,9%</w:t>
            </w:r>
          </w:p>
        </w:tc>
        <w:tc>
          <w:tcPr>
            <w:tcW w:w="1027" w:type="dxa"/>
          </w:tcPr>
          <w:p w:rsidR="00BB3E13" w:rsidRPr="00EE2A13" w:rsidRDefault="00BB3E13" w:rsidP="00B72F32">
            <w:pPr>
              <w:jc w:val="right"/>
              <w:rPr>
                <w:lang w:val="nl-NL"/>
              </w:rPr>
            </w:pPr>
            <w:r w:rsidRPr="00EE2A13">
              <w:rPr>
                <w:lang w:val="nl-NL"/>
              </w:rPr>
              <w:t>2</w:t>
            </w:r>
            <w:r w:rsidR="00BA7415" w:rsidRPr="00EE2A13">
              <w:rPr>
                <w:lang w:val="nl-NL"/>
              </w:rPr>
              <w:t xml:space="preserve"> punten</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0,9 % &lt; a </w:t>
            </w:r>
            <w:r w:rsidRPr="00EE2A13">
              <w:rPr>
                <w:lang w:val="nl-NL"/>
              </w:rPr>
              <w:sym w:font="Symbol" w:char="F0A3"/>
            </w:r>
            <w:r w:rsidRPr="00EE2A13">
              <w:rPr>
                <w:lang w:val="nl-NL"/>
              </w:rPr>
              <w:t xml:space="preserve"> 1,0 %</w:t>
            </w:r>
          </w:p>
        </w:tc>
        <w:tc>
          <w:tcPr>
            <w:tcW w:w="1027" w:type="dxa"/>
          </w:tcPr>
          <w:p w:rsidR="00BB3E13" w:rsidRPr="00EE2A13" w:rsidRDefault="00BB3E13" w:rsidP="00B72F32">
            <w:pPr>
              <w:jc w:val="right"/>
              <w:rPr>
                <w:lang w:val="nl-NL"/>
              </w:rPr>
            </w:pPr>
            <w:r w:rsidRPr="00EE2A13">
              <w:rPr>
                <w:lang w:val="nl-NL"/>
              </w:rPr>
              <w:t>1</w:t>
            </w:r>
            <w:r w:rsidR="00A26C9D" w:rsidRPr="00EE2A13">
              <w:rPr>
                <w:lang w:val="nl-NL"/>
              </w:rPr>
              <w:t xml:space="preserve"> </w:t>
            </w:r>
            <w:r w:rsidR="00B72F32" w:rsidRPr="00EE2A13">
              <w:rPr>
                <w:lang w:val="nl-NL"/>
              </w:rPr>
              <w:t>punt</w:t>
            </w:r>
          </w:p>
        </w:tc>
      </w:tr>
      <w:tr w:rsidR="00BB3E13" w:rsidRPr="00EE2A13" w:rsidTr="00BB3E13">
        <w:tc>
          <w:tcPr>
            <w:tcW w:w="1841" w:type="dxa"/>
          </w:tcPr>
          <w:p w:rsidR="00BB3E13" w:rsidRPr="00EE2A13" w:rsidRDefault="00BB3E13" w:rsidP="00B72F32">
            <w:pPr>
              <w:tabs>
                <w:tab w:val="decimal" w:pos="810"/>
              </w:tabs>
              <w:rPr>
                <w:lang w:val="nl-NL"/>
              </w:rPr>
            </w:pPr>
            <w:r w:rsidRPr="00EE2A13">
              <w:rPr>
                <w:lang w:val="nl-NL"/>
              </w:rPr>
              <w:t xml:space="preserve">1,0 % </w:t>
            </w:r>
            <w:r w:rsidRPr="00EE2A13">
              <w:rPr>
                <w:b/>
                <w:lang w:val="nl-NL"/>
              </w:rPr>
              <w:t xml:space="preserve">&lt; </w:t>
            </w:r>
            <w:r w:rsidRPr="00EE2A13">
              <w:rPr>
                <w:lang w:val="nl-NL"/>
              </w:rPr>
              <w:t>a</w:t>
            </w:r>
          </w:p>
        </w:tc>
        <w:tc>
          <w:tcPr>
            <w:tcW w:w="1027" w:type="dxa"/>
          </w:tcPr>
          <w:p w:rsidR="00BB3E13" w:rsidRPr="00EE2A13" w:rsidRDefault="00BB3E13" w:rsidP="00B72F32">
            <w:pPr>
              <w:jc w:val="right"/>
              <w:rPr>
                <w:lang w:val="nl-NL"/>
              </w:rPr>
            </w:pPr>
            <w:r w:rsidRPr="00EE2A13">
              <w:rPr>
                <w:lang w:val="nl-NL"/>
              </w:rPr>
              <w:t>0</w:t>
            </w:r>
            <w:r w:rsidR="00BA7415" w:rsidRPr="00EE2A13">
              <w:rPr>
                <w:lang w:val="nl-NL"/>
              </w:rPr>
              <w:t xml:space="preserve"> punten</w:t>
            </w:r>
          </w:p>
        </w:tc>
      </w:tr>
    </w:tbl>
    <w:p w:rsidR="00BB3E13" w:rsidRPr="00EE2A13" w:rsidRDefault="00BB3E13" w:rsidP="00BB3E13">
      <w:pPr>
        <w:rPr>
          <w:lang w:val="nl-NL"/>
        </w:rPr>
        <w:sectPr w:rsidR="00BB3E13" w:rsidRPr="00EE2A13">
          <w:type w:val="continuous"/>
          <w:pgSz w:w="11906" w:h="16838" w:code="9"/>
          <w:pgMar w:top="1418" w:right="1418" w:bottom="1418" w:left="1418" w:header="737" w:footer="737" w:gutter="567"/>
          <w:cols w:num="2" w:space="708"/>
          <w:noEndnote/>
          <w:titlePg/>
        </w:sectPr>
      </w:pPr>
    </w:p>
    <w:p w:rsidR="00BB3E13" w:rsidRPr="00EE2A13" w:rsidRDefault="00BB3E13" w:rsidP="00BB3E13">
      <w:pPr>
        <w:rPr>
          <w:lang w:val="nl-NL"/>
        </w:rPr>
      </w:pPr>
    </w:p>
    <w:p w:rsidR="00BB3E13" w:rsidRPr="00EE2A13" w:rsidRDefault="00BB3E13" w:rsidP="00BB3E13">
      <w:pPr>
        <w:rPr>
          <w:lang w:val="nl-NL"/>
        </w:rPr>
      </w:pPr>
      <w:r w:rsidRPr="00EE2A13">
        <w:rPr>
          <w:lang w:val="nl-NL"/>
        </w:rPr>
        <w:t>2.</w:t>
      </w:r>
      <w:r w:rsidRPr="00EE2A13">
        <w:rPr>
          <w:lang w:val="nl-NL"/>
        </w:rPr>
        <w:tab/>
      </w:r>
      <w:r w:rsidR="00B72F32" w:rsidRPr="00EE2A13">
        <w:rPr>
          <w:lang w:val="nl-NL"/>
        </w:rPr>
        <w:t>verbruik</w:t>
      </w:r>
      <w:r w:rsidRPr="00EE2A13">
        <w:rPr>
          <w:lang w:val="nl-NL"/>
        </w:rPr>
        <w:t xml:space="preserve"> </w:t>
      </w:r>
      <w:r w:rsidR="00B72F32" w:rsidRPr="00EE2A13">
        <w:rPr>
          <w:lang w:val="nl-NL"/>
        </w:rPr>
        <w:t>v</w:t>
      </w:r>
      <w:r w:rsidRPr="00EE2A13">
        <w:rPr>
          <w:lang w:val="nl-NL"/>
        </w:rPr>
        <w:t xml:space="preserve">an </w:t>
      </w:r>
      <w:smartTag w:uri="urn:schemas-microsoft-com:office:smarttags" w:element="metricconverter">
        <w:smartTagPr>
          <w:attr w:name="ProductID" w:val="0,5 M"/>
        </w:smartTagPr>
        <w:r w:rsidRPr="00EE2A13">
          <w:rPr>
            <w:lang w:val="nl-NL"/>
          </w:rPr>
          <w:t>0,5 M</w:t>
        </w:r>
      </w:smartTag>
      <w:r w:rsidRPr="00EE2A13">
        <w:rPr>
          <w:lang w:val="nl-NL"/>
        </w:rPr>
        <w:t xml:space="preserve"> HCl:</w:t>
      </w:r>
    </w:p>
    <w:p w:rsidR="00BB3E13" w:rsidRPr="00EE2A13" w:rsidRDefault="00BB3E13" w:rsidP="00BB3E13">
      <w:pPr>
        <w:rPr>
          <w:lang w:val="nl-NL"/>
        </w:rPr>
      </w:pPr>
      <w:r w:rsidRPr="00EE2A13">
        <w:rPr>
          <w:lang w:val="nl-NL"/>
        </w:rPr>
        <w:tab/>
        <w:t>1.</w:t>
      </w:r>
      <w:r w:rsidRPr="00EE2A13">
        <w:rPr>
          <w:lang w:val="nl-NL"/>
        </w:rPr>
        <w:tab/>
      </w:r>
      <w:r w:rsidR="00B72F32" w:rsidRPr="00EE2A13">
        <w:rPr>
          <w:lang w:val="nl-NL"/>
        </w:rPr>
        <w:t>titratie</w:t>
      </w:r>
      <w:r w:rsidRPr="00EE2A13">
        <w:rPr>
          <w:lang w:val="nl-NL"/>
        </w:rPr>
        <w:tab/>
        <w:t>...</w:t>
      </w:r>
      <w:r w:rsidRPr="00EE2A13">
        <w:rPr>
          <w:lang w:val="nl-NL"/>
        </w:rPr>
        <w:tab/>
        <w:t>cm</w:t>
      </w:r>
      <w:r w:rsidRPr="00EE2A13">
        <w:rPr>
          <w:vertAlign w:val="superscript"/>
          <w:lang w:val="nl-NL"/>
        </w:rPr>
        <w:t>3</w:t>
      </w:r>
    </w:p>
    <w:p w:rsidR="00BB3E13" w:rsidRPr="00EE2A13" w:rsidRDefault="00BB3E13" w:rsidP="00BB3E13">
      <w:pPr>
        <w:rPr>
          <w:lang w:val="nl-NL"/>
        </w:rPr>
      </w:pPr>
      <w:r w:rsidRPr="00EE2A13">
        <w:rPr>
          <w:lang w:val="nl-NL"/>
        </w:rPr>
        <w:tab/>
        <w:t>2.</w:t>
      </w:r>
      <w:r w:rsidRPr="00EE2A13">
        <w:rPr>
          <w:lang w:val="nl-NL"/>
        </w:rPr>
        <w:tab/>
      </w:r>
      <w:r w:rsidR="00B72F32" w:rsidRPr="00EE2A13">
        <w:rPr>
          <w:lang w:val="nl-NL"/>
        </w:rPr>
        <w:t>titratie</w:t>
      </w:r>
      <w:r w:rsidRPr="00EE2A13">
        <w:rPr>
          <w:lang w:val="nl-NL"/>
        </w:rPr>
        <w:tab/>
        <w:t>...</w:t>
      </w:r>
      <w:r w:rsidRPr="00EE2A13">
        <w:rPr>
          <w:lang w:val="nl-NL"/>
        </w:rPr>
        <w:tab/>
        <w:t>cm</w:t>
      </w:r>
      <w:r w:rsidRPr="00EE2A13">
        <w:rPr>
          <w:vertAlign w:val="superscript"/>
          <w:lang w:val="nl-NL"/>
        </w:rPr>
        <w:t>3</w:t>
      </w:r>
    </w:p>
    <w:p w:rsidR="00BB3E13" w:rsidRPr="00EE2A13" w:rsidRDefault="00BB3E13" w:rsidP="00BB3E13">
      <w:pPr>
        <w:rPr>
          <w:lang w:val="nl-NL"/>
        </w:rPr>
      </w:pPr>
      <w:r w:rsidRPr="00EE2A13">
        <w:rPr>
          <w:lang w:val="nl-NL"/>
        </w:rPr>
        <w:tab/>
        <w:t>3.</w:t>
      </w:r>
      <w:r w:rsidRPr="00EE2A13">
        <w:rPr>
          <w:lang w:val="nl-NL"/>
        </w:rPr>
        <w:tab/>
      </w:r>
      <w:r w:rsidR="00B72F32" w:rsidRPr="00EE2A13">
        <w:rPr>
          <w:lang w:val="nl-NL"/>
        </w:rPr>
        <w:t>titratie</w:t>
      </w:r>
      <w:r w:rsidRPr="00EE2A13">
        <w:rPr>
          <w:lang w:val="nl-NL"/>
        </w:rPr>
        <w:tab/>
        <w:t>...</w:t>
      </w:r>
      <w:r w:rsidRPr="00EE2A13">
        <w:rPr>
          <w:lang w:val="nl-NL"/>
        </w:rPr>
        <w:tab/>
        <w:t>cm</w:t>
      </w:r>
      <w:r w:rsidRPr="00EE2A13">
        <w:rPr>
          <w:vertAlign w:val="superscript"/>
          <w:lang w:val="nl-NL"/>
        </w:rPr>
        <w:t>3</w:t>
      </w:r>
    </w:p>
    <w:p w:rsidR="00BB3E13" w:rsidRPr="00EE2A13" w:rsidRDefault="00BB3E13" w:rsidP="00BB3E13">
      <w:pPr>
        <w:rPr>
          <w:lang w:val="nl-NL"/>
        </w:rPr>
      </w:pPr>
      <w:r w:rsidRPr="00EE2A13">
        <w:rPr>
          <w:lang w:val="nl-NL"/>
        </w:rPr>
        <w:tab/>
      </w:r>
      <w:r w:rsidRPr="00EE2A13">
        <w:rPr>
          <w:lang w:val="nl-NL"/>
        </w:rPr>
        <w:tab/>
      </w:r>
      <w:r w:rsidR="00B72F32" w:rsidRPr="00EE2A13">
        <w:rPr>
          <w:lang w:val="nl-NL"/>
        </w:rPr>
        <w:t>gemiddeld</w:t>
      </w:r>
      <w:r w:rsidRPr="00EE2A13">
        <w:rPr>
          <w:lang w:val="nl-NL"/>
        </w:rPr>
        <w:tab/>
        <w:t>...</w:t>
      </w:r>
      <w:r w:rsidRPr="00EE2A13">
        <w:rPr>
          <w:lang w:val="nl-NL"/>
        </w:rPr>
        <w:tab/>
        <w:t>cm</w:t>
      </w:r>
      <w:r w:rsidRPr="00EE2A13">
        <w:rPr>
          <w:vertAlign w:val="superscript"/>
          <w:lang w:val="nl-NL"/>
        </w:rPr>
        <w:t>3</w:t>
      </w:r>
    </w:p>
    <w:p w:rsidR="00BB3E13" w:rsidRPr="00EE2A13" w:rsidRDefault="00B72F32" w:rsidP="00BB3E13">
      <w:pPr>
        <w:rPr>
          <w:lang w:val="nl-NL"/>
        </w:rPr>
      </w:pPr>
      <w:r w:rsidRPr="00EE2A13">
        <w:rPr>
          <w:lang w:val="nl-NL"/>
        </w:rPr>
        <w:t>Uit</w:t>
      </w:r>
      <w:r w:rsidR="00BB3E13" w:rsidRPr="00EE2A13">
        <w:rPr>
          <w:lang w:val="nl-NL"/>
        </w:rPr>
        <w:t xml:space="preserve"> 1,000 cm</w:t>
      </w:r>
      <w:r w:rsidR="00BB3E13" w:rsidRPr="00EE2A13">
        <w:rPr>
          <w:vertAlign w:val="superscript"/>
          <w:lang w:val="nl-NL"/>
        </w:rPr>
        <w:t xml:space="preserve">3 </w:t>
      </w:r>
      <w:smartTag w:uri="urn:schemas-microsoft-com:office:smarttags" w:element="metricconverter">
        <w:smartTagPr>
          <w:attr w:name="ProductID" w:val="0,5 M"/>
        </w:smartTagPr>
        <w:r w:rsidR="00BB3E13" w:rsidRPr="00EE2A13">
          <w:rPr>
            <w:lang w:val="nl-NL"/>
          </w:rPr>
          <w:t>0,5 M</w:t>
        </w:r>
      </w:smartTag>
      <w:r w:rsidR="00BB3E13" w:rsidRPr="00EE2A13">
        <w:rPr>
          <w:lang w:val="nl-NL"/>
        </w:rPr>
        <w:t xml:space="preserve"> NaOH =</w:t>
      </w:r>
      <w:r w:rsidR="00477E0E" w:rsidRPr="00EE2A13">
        <w:rPr>
          <w:lang w:val="nl-NL"/>
        </w:rPr>
        <w:fldChar w:fldCharType="begin"/>
      </w:r>
      <w:r w:rsidR="00BB3E13" w:rsidRPr="00EE2A13">
        <w:rPr>
          <w:lang w:val="nl-NL"/>
        </w:rPr>
        <w:instrText xml:space="preserve"> ADVANCE \u 4\l 6 </w:instrText>
      </w:r>
      <w:r w:rsidR="00477E0E" w:rsidRPr="00EE2A13">
        <w:rPr>
          <w:lang w:val="nl-NL"/>
        </w:rPr>
        <w:fldChar w:fldCharType="end"/>
      </w:r>
      <w:r w:rsidR="00BB3E13" w:rsidRPr="00EE2A13">
        <w:rPr>
          <w:lang w:val="nl-NL"/>
        </w:rPr>
        <w:t>^</w:t>
      </w:r>
      <w:r w:rsidR="00477E0E" w:rsidRPr="00EE2A13">
        <w:rPr>
          <w:lang w:val="nl-NL"/>
        </w:rPr>
        <w:fldChar w:fldCharType="begin"/>
      </w:r>
      <w:r w:rsidR="00BB3E13" w:rsidRPr="00EE2A13">
        <w:rPr>
          <w:lang w:val="nl-NL"/>
        </w:rPr>
        <w:instrText xml:space="preserve"> ADVANCE \d 4\r 2 </w:instrText>
      </w:r>
      <w:r w:rsidR="00477E0E" w:rsidRPr="00EE2A13">
        <w:rPr>
          <w:lang w:val="nl-NL"/>
        </w:rPr>
        <w:fldChar w:fldCharType="end"/>
      </w:r>
      <w:r w:rsidR="00BB3E13" w:rsidRPr="00EE2A13">
        <w:rPr>
          <w:lang w:val="nl-NL"/>
        </w:rPr>
        <w:t xml:space="preserve"> </w:t>
      </w:r>
      <w:smartTag w:uri="urn:schemas-microsoft-com:office:smarttags" w:element="metricconverter">
        <w:smartTagPr>
          <w:attr w:name="ProductID" w:val="0,045 g"/>
        </w:smartTagPr>
        <w:r w:rsidR="00BB3E13" w:rsidRPr="00EE2A13">
          <w:rPr>
            <w:lang w:val="nl-NL"/>
          </w:rPr>
          <w:t>0,045 g</w:t>
        </w:r>
      </w:smartTag>
      <w:r w:rsidR="00BB3E13" w:rsidRPr="00EE2A13">
        <w:rPr>
          <w:lang w:val="nl-NL"/>
        </w:rPr>
        <w:t xml:space="preserve"> </w:t>
      </w:r>
      <w:r w:rsidRPr="00EE2A13">
        <w:rPr>
          <w:lang w:val="nl-NL"/>
        </w:rPr>
        <w:t>a</w:t>
      </w:r>
      <w:r w:rsidR="00BB3E13" w:rsidRPr="00EE2A13">
        <w:rPr>
          <w:lang w:val="nl-NL"/>
        </w:rPr>
        <w:t>cetylsalicyl</w:t>
      </w:r>
      <w:r w:rsidRPr="00EE2A13">
        <w:rPr>
          <w:lang w:val="nl-NL"/>
        </w:rPr>
        <w:t>zu</w:t>
      </w:r>
      <w:r w:rsidR="00BB3E13" w:rsidRPr="00EE2A13">
        <w:rPr>
          <w:lang w:val="nl-NL"/>
        </w:rPr>
        <w:t xml:space="preserve">ur </w:t>
      </w:r>
      <w:r w:rsidRPr="00EE2A13">
        <w:rPr>
          <w:lang w:val="nl-NL"/>
        </w:rPr>
        <w:t>ontstaat</w:t>
      </w:r>
      <w:r w:rsidR="00BB3E13" w:rsidRPr="00EE2A13">
        <w:rPr>
          <w:lang w:val="nl-NL"/>
        </w:rPr>
        <w:t>:</w:t>
      </w:r>
    </w:p>
    <w:p w:rsidR="00BB3E13" w:rsidRPr="00EE2A13" w:rsidRDefault="00BB3E13" w:rsidP="00BB3E13">
      <w:pPr>
        <w:rPr>
          <w:lang w:val="nl-NL"/>
        </w:rPr>
      </w:pPr>
      <w:r w:rsidRPr="00EE2A13">
        <w:rPr>
          <w:i/>
          <w:lang w:val="nl-NL"/>
        </w:rPr>
        <w:t>m</w:t>
      </w:r>
      <w:r w:rsidR="00851E58" w:rsidRPr="00EE2A13">
        <w:rPr>
          <w:lang w:val="nl-NL"/>
        </w:rPr>
        <w:t>(a</w:t>
      </w:r>
      <w:r w:rsidRPr="00EE2A13">
        <w:rPr>
          <w:lang w:val="nl-NL"/>
        </w:rPr>
        <w:t>cetylsalicyl</w:t>
      </w:r>
      <w:r w:rsidR="00851E58" w:rsidRPr="00EE2A13">
        <w:rPr>
          <w:lang w:val="nl-NL"/>
        </w:rPr>
        <w:t>zuur)</w:t>
      </w:r>
      <w:r w:rsidRPr="00EE2A13">
        <w:rPr>
          <w:lang w:val="nl-NL"/>
        </w:rPr>
        <w:t xml:space="preserve"> = </w:t>
      </w:r>
      <w:r w:rsidR="00851E58" w:rsidRPr="00EE2A13">
        <w:rPr>
          <w:position w:val="-30"/>
          <w:sz w:val="20"/>
          <w:lang w:val="nl-NL"/>
        </w:rPr>
        <w:object w:dxaOrig="3300" w:dyaOrig="720">
          <v:shape id="_x0000_i1048" type="#_x0000_t75" style="width:165.3pt;height:36.5pt" o:ole="" fillcolor="window">
            <v:imagedata r:id="rId54" o:title=""/>
          </v:shape>
          <o:OLEObject Type="Embed" ProgID="Equation.3" ShapeID="_x0000_i1048" DrawAspect="Content" ObjectID="_1314546745" r:id="rId55"/>
        </w:object>
      </w:r>
    </w:p>
    <w:p w:rsidR="00BB3E13" w:rsidRPr="00EE2A13" w:rsidRDefault="00BB3E13" w:rsidP="00BB3E13">
      <w:pPr>
        <w:rPr>
          <w:lang w:val="nl-NL"/>
        </w:rPr>
      </w:pPr>
      <w:r w:rsidRPr="00EE2A13">
        <w:rPr>
          <w:lang w:val="nl-NL"/>
        </w:rPr>
        <w:t>Be</w:t>
      </w:r>
      <w:r w:rsidR="00B72F32" w:rsidRPr="00EE2A13">
        <w:rPr>
          <w:lang w:val="nl-NL"/>
        </w:rPr>
        <w:t>oordeli</w:t>
      </w:r>
      <w:r w:rsidRPr="00EE2A13">
        <w:rPr>
          <w:lang w:val="nl-NL"/>
        </w:rPr>
        <w:t xml:space="preserve">ng </w:t>
      </w:r>
      <w:r w:rsidR="00B72F32" w:rsidRPr="00EE2A13">
        <w:rPr>
          <w:lang w:val="nl-NL"/>
        </w:rPr>
        <w:t>van de</w:t>
      </w:r>
      <w:r w:rsidRPr="00EE2A13">
        <w:rPr>
          <w:lang w:val="nl-NL"/>
        </w:rPr>
        <w:t xml:space="preserve"> </w:t>
      </w:r>
      <w:r w:rsidR="00B72F32" w:rsidRPr="00EE2A13">
        <w:rPr>
          <w:lang w:val="nl-NL"/>
        </w:rPr>
        <w:t>m</w:t>
      </w:r>
      <w:r w:rsidRPr="00EE2A13">
        <w:rPr>
          <w:lang w:val="nl-NL"/>
        </w:rPr>
        <w:t>assebe</w:t>
      </w:r>
      <w:r w:rsidR="00B72F32" w:rsidRPr="00EE2A13">
        <w:rPr>
          <w:lang w:val="nl-NL"/>
        </w:rPr>
        <w:t>pali</w:t>
      </w:r>
      <w:r w:rsidRPr="00EE2A13">
        <w:rPr>
          <w:lang w:val="nl-NL"/>
        </w:rPr>
        <w:t>ng;</w:t>
      </w:r>
    </w:p>
    <w:p w:rsidR="00BB3E13" w:rsidRPr="00EE2A13" w:rsidRDefault="00B72F32" w:rsidP="00BB3E13">
      <w:pPr>
        <w:rPr>
          <w:lang w:val="nl-NL"/>
        </w:rPr>
      </w:pPr>
      <w:r w:rsidRPr="00EE2A13">
        <w:rPr>
          <w:lang w:val="nl-NL"/>
        </w:rPr>
        <w:t>afwijking</w:t>
      </w:r>
      <w:r w:rsidR="00BB3E13" w:rsidRPr="00EE2A13">
        <w:rPr>
          <w:lang w:val="nl-NL"/>
        </w:rPr>
        <w:t xml:space="preserve"> b:</w:t>
      </w:r>
    </w:p>
    <w:tbl>
      <w:tblPr>
        <w:tblW w:w="0" w:type="auto"/>
        <w:tblLayout w:type="fixed"/>
        <w:tblCellMar>
          <w:left w:w="70" w:type="dxa"/>
          <w:right w:w="70" w:type="dxa"/>
        </w:tblCellMar>
        <w:tblLook w:val="0000"/>
      </w:tblPr>
      <w:tblGrid>
        <w:gridCol w:w="2182"/>
        <w:gridCol w:w="1137"/>
      </w:tblGrid>
      <w:tr w:rsidR="00BB3E13" w:rsidRPr="00EE2A13" w:rsidTr="00BB3E13">
        <w:tc>
          <w:tcPr>
            <w:tcW w:w="2182" w:type="dxa"/>
          </w:tcPr>
          <w:p w:rsidR="00BB3E13" w:rsidRPr="00EE2A13" w:rsidRDefault="00BB3E13" w:rsidP="00BB3E13">
            <w:pPr>
              <w:jc w:val="right"/>
              <w:rPr>
                <w:lang w:val="nl-NL"/>
              </w:rPr>
            </w:pPr>
            <w:r w:rsidRPr="00EE2A13">
              <w:rPr>
                <w:lang w:val="nl-NL"/>
              </w:rPr>
              <w:t xml:space="preserve">b </w:t>
            </w:r>
            <w:r w:rsidRPr="00EE2A13">
              <w:rPr>
                <w:lang w:val="nl-NL"/>
              </w:rPr>
              <w:sym w:font="Symbol" w:char="F0A3"/>
            </w:r>
            <w:r w:rsidRPr="00EE2A13">
              <w:rPr>
                <w:lang w:val="nl-NL"/>
              </w:rPr>
              <w:t xml:space="preserve"> 0,50 %</w:t>
            </w:r>
            <w:r w:rsidRPr="00EE2A13">
              <w:rPr>
                <w:lang w:val="nl-NL"/>
              </w:rPr>
              <w:t> </w:t>
            </w:r>
            <w:r w:rsidRPr="00EE2A13">
              <w:rPr>
                <w:lang w:val="nl-NL"/>
              </w:rPr>
              <w:t> </w:t>
            </w:r>
          </w:p>
        </w:tc>
        <w:tc>
          <w:tcPr>
            <w:tcW w:w="1137" w:type="dxa"/>
          </w:tcPr>
          <w:p w:rsidR="00BB3E13" w:rsidRPr="00EE2A13" w:rsidRDefault="00BB3E13" w:rsidP="00BB3E13">
            <w:pPr>
              <w:rPr>
                <w:lang w:val="nl-NL"/>
              </w:rPr>
            </w:pPr>
            <w:r w:rsidRPr="00EE2A13">
              <w:rPr>
                <w:lang w:val="nl-NL"/>
              </w:rPr>
              <w:t>11</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0,50 % &lt; b </w:t>
            </w:r>
            <w:r w:rsidRPr="00EE2A13">
              <w:rPr>
                <w:lang w:val="nl-NL"/>
              </w:rPr>
              <w:sym w:font="Symbol" w:char="F0A3"/>
            </w:r>
            <w:r w:rsidRPr="00EE2A13">
              <w:rPr>
                <w:lang w:val="nl-NL"/>
              </w:rPr>
              <w:t xml:space="preserve"> 0,75 %</w:t>
            </w:r>
          </w:p>
        </w:tc>
        <w:tc>
          <w:tcPr>
            <w:tcW w:w="1137" w:type="dxa"/>
          </w:tcPr>
          <w:p w:rsidR="00BB3E13" w:rsidRPr="00EE2A13" w:rsidRDefault="00BB3E13" w:rsidP="00BB3E13">
            <w:pPr>
              <w:rPr>
                <w:lang w:val="nl-NL"/>
              </w:rPr>
            </w:pPr>
            <w:r w:rsidRPr="00EE2A13">
              <w:rPr>
                <w:lang w:val="nl-NL"/>
              </w:rPr>
              <w:t>10</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0,75 % &lt; b  </w:t>
            </w:r>
            <w:r w:rsidRPr="00EE2A13">
              <w:rPr>
                <w:lang w:val="nl-NL"/>
              </w:rPr>
              <w:sym w:font="Symbol" w:char="F0A3"/>
            </w:r>
            <w:r w:rsidRPr="00EE2A13">
              <w:rPr>
                <w:lang w:val="nl-NL"/>
              </w:rPr>
              <w:t xml:space="preserve">  1,00 %</w:t>
            </w:r>
          </w:p>
        </w:tc>
        <w:tc>
          <w:tcPr>
            <w:tcW w:w="1137" w:type="dxa"/>
          </w:tcPr>
          <w:p w:rsidR="00BB3E13" w:rsidRPr="00EE2A13" w:rsidRDefault="00BB3E13" w:rsidP="00BB3E13">
            <w:pPr>
              <w:rPr>
                <w:lang w:val="nl-NL"/>
              </w:rPr>
            </w:pPr>
            <w:r w:rsidRPr="00EE2A13">
              <w:rPr>
                <w:lang w:val="nl-NL"/>
              </w:rPr>
              <w:t xml:space="preserve"> 9</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1,00 %.&lt; b </w:t>
            </w:r>
            <w:r w:rsidRPr="00EE2A13">
              <w:rPr>
                <w:lang w:val="nl-NL"/>
              </w:rPr>
              <w:sym w:font="Symbol" w:char="F0A3"/>
            </w:r>
            <w:r w:rsidRPr="00EE2A13">
              <w:rPr>
                <w:lang w:val="nl-NL"/>
              </w:rPr>
              <w:t xml:space="preserve"> 1,25%</w:t>
            </w:r>
          </w:p>
        </w:tc>
        <w:tc>
          <w:tcPr>
            <w:tcW w:w="1137" w:type="dxa"/>
          </w:tcPr>
          <w:p w:rsidR="00BB3E13" w:rsidRPr="00EE2A13" w:rsidRDefault="00BB3E13" w:rsidP="00B72F32">
            <w:pPr>
              <w:rPr>
                <w:lang w:val="nl-NL"/>
              </w:rPr>
            </w:pPr>
            <w:r w:rsidRPr="00EE2A13">
              <w:rPr>
                <w:lang w:val="nl-NL"/>
              </w:rPr>
              <w:t>8</w:t>
            </w:r>
            <w:r w:rsidR="00B72F32" w:rsidRPr="00EE2A13">
              <w:rPr>
                <w:lang w:val="nl-NL"/>
              </w:rPr>
              <w:t xml:space="preserve"> p</w:t>
            </w:r>
            <w:r w:rsidRPr="00EE2A13">
              <w:rPr>
                <w:lang w:val="nl-NL"/>
              </w:rPr>
              <w:t>unte</w:t>
            </w:r>
            <w:r w:rsidR="00B72F32" w:rsidRPr="00EE2A13">
              <w:rPr>
                <w:lang w:val="nl-NL"/>
              </w:rPr>
              <w:t>n</w:t>
            </w:r>
          </w:p>
        </w:tc>
      </w:tr>
      <w:tr w:rsidR="00BB3E13" w:rsidRPr="00EE2A13" w:rsidTr="00BB3E13">
        <w:tc>
          <w:tcPr>
            <w:tcW w:w="2182" w:type="dxa"/>
          </w:tcPr>
          <w:p w:rsidR="00BB3E13" w:rsidRPr="00EE2A13" w:rsidRDefault="00BB3E13" w:rsidP="00BB3E13">
            <w:pPr>
              <w:rPr>
                <w:lang w:val="nl-NL"/>
              </w:rPr>
            </w:pPr>
            <w:r w:rsidRPr="00EE2A13">
              <w:rPr>
                <w:lang w:val="nl-NL"/>
              </w:rPr>
              <w:t xml:space="preserve">1,25 % &lt; b </w:t>
            </w:r>
            <w:r w:rsidRPr="00EE2A13">
              <w:rPr>
                <w:lang w:val="nl-NL"/>
              </w:rPr>
              <w:sym w:font="Symbol" w:char="F0A3"/>
            </w:r>
            <w:r w:rsidRPr="00EE2A13">
              <w:rPr>
                <w:lang w:val="nl-NL"/>
              </w:rPr>
              <w:t xml:space="preserve"> 1,50 %</w:t>
            </w:r>
          </w:p>
        </w:tc>
        <w:tc>
          <w:tcPr>
            <w:tcW w:w="1137" w:type="dxa"/>
          </w:tcPr>
          <w:p w:rsidR="00BB3E13" w:rsidRPr="00EE2A13" w:rsidRDefault="00BB3E13" w:rsidP="00B72F32">
            <w:pPr>
              <w:rPr>
                <w:lang w:val="nl-NL"/>
              </w:rPr>
            </w:pPr>
            <w:r w:rsidRPr="00EE2A13">
              <w:rPr>
                <w:lang w:val="nl-NL"/>
              </w:rPr>
              <w:t>7</w:t>
            </w:r>
            <w:r w:rsidR="00B72F32" w:rsidRPr="00EE2A13">
              <w:rPr>
                <w:lang w:val="nl-NL"/>
              </w:rPr>
              <w:t xml:space="preserve"> p</w:t>
            </w:r>
            <w:r w:rsidRPr="00EE2A13">
              <w:rPr>
                <w:lang w:val="nl-NL"/>
              </w:rPr>
              <w:t>unte</w:t>
            </w:r>
            <w:r w:rsidR="00B72F32" w:rsidRPr="00EE2A13">
              <w:rPr>
                <w:lang w:val="nl-NL"/>
              </w:rPr>
              <w:t>n</w:t>
            </w:r>
          </w:p>
        </w:tc>
      </w:tr>
      <w:tr w:rsidR="00BB3E13" w:rsidRPr="00EE2A13" w:rsidTr="00BB3E13">
        <w:tc>
          <w:tcPr>
            <w:tcW w:w="2182" w:type="dxa"/>
          </w:tcPr>
          <w:p w:rsidR="00BB3E13" w:rsidRPr="00EE2A13" w:rsidRDefault="00BB3E13" w:rsidP="00BB3E13">
            <w:pPr>
              <w:rPr>
                <w:lang w:val="nl-NL"/>
              </w:rPr>
            </w:pPr>
            <w:r w:rsidRPr="00EE2A13">
              <w:rPr>
                <w:lang w:val="nl-NL"/>
              </w:rPr>
              <w:t xml:space="preserve">1,50 % &lt; b  </w:t>
            </w:r>
            <w:r w:rsidRPr="00EE2A13">
              <w:rPr>
                <w:lang w:val="nl-NL"/>
              </w:rPr>
              <w:sym w:font="Symbol" w:char="F0A3"/>
            </w:r>
            <w:r w:rsidRPr="00EE2A13">
              <w:rPr>
                <w:lang w:val="nl-NL"/>
              </w:rPr>
              <w:t xml:space="preserve">  1,75 %</w:t>
            </w:r>
          </w:p>
        </w:tc>
        <w:tc>
          <w:tcPr>
            <w:tcW w:w="1137" w:type="dxa"/>
          </w:tcPr>
          <w:p w:rsidR="00BB3E13" w:rsidRPr="00EE2A13" w:rsidRDefault="00BB3E13" w:rsidP="00BB3E13">
            <w:pPr>
              <w:rPr>
                <w:lang w:val="nl-NL"/>
              </w:rPr>
            </w:pPr>
            <w:r w:rsidRPr="00EE2A13">
              <w:rPr>
                <w:lang w:val="nl-NL"/>
              </w:rPr>
              <w:t>6</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1,75 % &lt; b  </w:t>
            </w:r>
            <w:r w:rsidRPr="00EE2A13">
              <w:rPr>
                <w:lang w:val="nl-NL"/>
              </w:rPr>
              <w:sym w:font="Symbol" w:char="F0A3"/>
            </w:r>
            <w:r w:rsidRPr="00EE2A13">
              <w:rPr>
                <w:lang w:val="nl-NL"/>
              </w:rPr>
              <w:t xml:space="preserve"> 2,00 %</w:t>
            </w:r>
          </w:p>
        </w:tc>
        <w:tc>
          <w:tcPr>
            <w:tcW w:w="1137" w:type="dxa"/>
          </w:tcPr>
          <w:p w:rsidR="00BB3E13" w:rsidRPr="00EE2A13" w:rsidRDefault="00BB3E13" w:rsidP="00BB3E13">
            <w:pPr>
              <w:rPr>
                <w:lang w:val="nl-NL"/>
              </w:rPr>
            </w:pPr>
            <w:r w:rsidRPr="00EE2A13">
              <w:rPr>
                <w:lang w:val="nl-NL"/>
              </w:rPr>
              <w:t>5</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2,00 % &lt; b  </w:t>
            </w:r>
            <w:r w:rsidRPr="00EE2A13">
              <w:rPr>
                <w:lang w:val="nl-NL"/>
              </w:rPr>
              <w:sym w:font="Symbol" w:char="F0A3"/>
            </w:r>
            <w:r w:rsidRPr="00EE2A13">
              <w:rPr>
                <w:lang w:val="nl-NL"/>
              </w:rPr>
              <w:t xml:space="preserve">  2,25 %</w:t>
            </w:r>
          </w:p>
        </w:tc>
        <w:tc>
          <w:tcPr>
            <w:tcW w:w="1137" w:type="dxa"/>
          </w:tcPr>
          <w:p w:rsidR="00BB3E13" w:rsidRPr="00EE2A13" w:rsidRDefault="00BB3E13" w:rsidP="00BB3E13">
            <w:pPr>
              <w:rPr>
                <w:lang w:val="nl-NL"/>
              </w:rPr>
            </w:pPr>
            <w:r w:rsidRPr="00EE2A13">
              <w:rPr>
                <w:lang w:val="nl-NL"/>
              </w:rPr>
              <w:t>4</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2 25 % &lt; b  </w:t>
            </w:r>
            <w:r w:rsidRPr="00EE2A13">
              <w:rPr>
                <w:lang w:val="nl-NL"/>
              </w:rPr>
              <w:sym w:font="Symbol" w:char="F0A3"/>
            </w:r>
            <w:r w:rsidRPr="00EE2A13">
              <w:rPr>
                <w:lang w:val="nl-NL"/>
              </w:rPr>
              <w:t xml:space="preserve"> 2,50 %</w:t>
            </w:r>
          </w:p>
        </w:tc>
        <w:tc>
          <w:tcPr>
            <w:tcW w:w="1137" w:type="dxa"/>
          </w:tcPr>
          <w:p w:rsidR="00BB3E13" w:rsidRPr="00EE2A13" w:rsidRDefault="00BB3E13" w:rsidP="00BB3E13">
            <w:pPr>
              <w:rPr>
                <w:lang w:val="nl-NL"/>
              </w:rPr>
            </w:pPr>
            <w:r w:rsidRPr="00EE2A13">
              <w:rPr>
                <w:lang w:val="nl-NL"/>
              </w:rPr>
              <w:t>3</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2,50 % &lt; b  </w:t>
            </w:r>
            <w:r w:rsidRPr="00EE2A13">
              <w:rPr>
                <w:lang w:val="nl-NL"/>
              </w:rPr>
              <w:sym w:font="Symbol" w:char="F0A3"/>
            </w:r>
            <w:r w:rsidRPr="00EE2A13">
              <w:rPr>
                <w:lang w:val="nl-NL"/>
              </w:rPr>
              <w:t xml:space="preserve"> 2,75 %</w:t>
            </w:r>
          </w:p>
        </w:tc>
        <w:tc>
          <w:tcPr>
            <w:tcW w:w="1137" w:type="dxa"/>
          </w:tcPr>
          <w:p w:rsidR="00BB3E13" w:rsidRPr="00EE2A13" w:rsidRDefault="00BB3E13" w:rsidP="00BB3E13">
            <w:pPr>
              <w:rPr>
                <w:lang w:val="nl-NL"/>
              </w:rPr>
            </w:pPr>
            <w:r w:rsidRPr="00EE2A13">
              <w:rPr>
                <w:lang w:val="nl-NL"/>
              </w:rPr>
              <w:t>2</w:t>
            </w:r>
            <w:r w:rsidR="00BA7415" w:rsidRPr="00EE2A13">
              <w:rPr>
                <w:lang w:val="nl-NL"/>
              </w:rPr>
              <w:t xml:space="preserve"> punten</w:t>
            </w:r>
          </w:p>
        </w:tc>
      </w:tr>
      <w:tr w:rsidR="00BB3E13" w:rsidRPr="00EE2A13" w:rsidTr="00BB3E13">
        <w:tc>
          <w:tcPr>
            <w:tcW w:w="2182" w:type="dxa"/>
          </w:tcPr>
          <w:p w:rsidR="00BB3E13" w:rsidRPr="00EE2A13" w:rsidRDefault="00BB3E13" w:rsidP="00BB3E13">
            <w:pPr>
              <w:rPr>
                <w:lang w:val="nl-NL"/>
              </w:rPr>
            </w:pPr>
            <w:r w:rsidRPr="00EE2A13">
              <w:rPr>
                <w:lang w:val="nl-NL"/>
              </w:rPr>
              <w:t xml:space="preserve">2,75 % &lt; b </w:t>
            </w:r>
            <w:r w:rsidRPr="00EE2A13">
              <w:rPr>
                <w:lang w:val="nl-NL"/>
              </w:rPr>
              <w:sym w:font="Symbol" w:char="F0A3"/>
            </w:r>
            <w:r w:rsidRPr="00EE2A13">
              <w:rPr>
                <w:lang w:val="nl-NL"/>
              </w:rPr>
              <w:t xml:space="preserve">  3,00 %</w:t>
            </w:r>
          </w:p>
        </w:tc>
        <w:tc>
          <w:tcPr>
            <w:tcW w:w="1137" w:type="dxa"/>
          </w:tcPr>
          <w:p w:rsidR="00BB3E13" w:rsidRPr="00EE2A13" w:rsidRDefault="00BB3E13" w:rsidP="00BB3E13">
            <w:pPr>
              <w:rPr>
                <w:lang w:val="nl-NL"/>
              </w:rPr>
            </w:pPr>
            <w:r w:rsidRPr="00EE2A13">
              <w:rPr>
                <w:lang w:val="nl-NL"/>
              </w:rPr>
              <w:t>1</w:t>
            </w:r>
            <w:r w:rsidR="00B72F32" w:rsidRPr="00EE2A13">
              <w:rPr>
                <w:lang w:val="nl-NL"/>
              </w:rPr>
              <w:t xml:space="preserve"> punt</w:t>
            </w:r>
          </w:p>
        </w:tc>
      </w:tr>
      <w:tr w:rsidR="00BB3E13" w:rsidRPr="00EE2A13" w:rsidTr="00BB3E13">
        <w:tc>
          <w:tcPr>
            <w:tcW w:w="2182" w:type="dxa"/>
          </w:tcPr>
          <w:p w:rsidR="00BB3E13" w:rsidRPr="00EE2A13" w:rsidRDefault="00BB3E13" w:rsidP="00BB3E13">
            <w:pPr>
              <w:rPr>
                <w:lang w:val="nl-NL"/>
              </w:rPr>
            </w:pPr>
            <w:r w:rsidRPr="00EE2A13">
              <w:rPr>
                <w:lang w:val="nl-NL"/>
              </w:rPr>
              <w:t xml:space="preserve">3,00 % &lt; b </w:t>
            </w:r>
            <w:r w:rsidRPr="00EE2A13">
              <w:rPr>
                <w:lang w:val="nl-NL"/>
              </w:rPr>
              <w:sym w:font="Symbol" w:char="F0A3"/>
            </w:r>
            <w:r w:rsidRPr="00EE2A13">
              <w:rPr>
                <w:lang w:val="nl-NL"/>
              </w:rPr>
              <w:t xml:space="preserve"> </w:t>
            </w:r>
          </w:p>
        </w:tc>
        <w:tc>
          <w:tcPr>
            <w:tcW w:w="1137" w:type="dxa"/>
          </w:tcPr>
          <w:p w:rsidR="00BB3E13" w:rsidRPr="00EE2A13" w:rsidRDefault="00BB3E13" w:rsidP="00BB3E13">
            <w:pPr>
              <w:rPr>
                <w:lang w:val="nl-NL"/>
              </w:rPr>
            </w:pPr>
            <w:r w:rsidRPr="00EE2A13">
              <w:rPr>
                <w:lang w:val="nl-NL"/>
              </w:rPr>
              <w:t>0</w:t>
            </w:r>
            <w:r w:rsidR="00BA7415" w:rsidRPr="00EE2A13">
              <w:rPr>
                <w:lang w:val="nl-NL"/>
              </w:rPr>
              <w:t xml:space="preserve"> punten</w:t>
            </w:r>
          </w:p>
        </w:tc>
      </w:tr>
    </w:tbl>
    <w:p w:rsidR="001E79EA" w:rsidRPr="00EE2A13" w:rsidRDefault="001E79EA">
      <w:pPr>
        <w:rPr>
          <w:lang w:val="nl-NL"/>
        </w:rPr>
      </w:pPr>
    </w:p>
    <w:sectPr w:rsidR="001E79EA" w:rsidRPr="00EE2A13" w:rsidSect="00477E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7D" w:rsidRDefault="0004767D">
      <w:r>
        <w:separator/>
      </w:r>
    </w:p>
  </w:endnote>
  <w:endnote w:type="continuationSeparator" w:id="0">
    <w:p w:rsidR="0004767D" w:rsidRDefault="00047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31134898"/>
      <w:docPartObj>
        <w:docPartGallery w:val="Page Numbers (Bottom of Page)"/>
        <w:docPartUnique/>
      </w:docPartObj>
    </w:sdtPr>
    <w:sdtEndPr>
      <w:rPr>
        <w:lang w:eastAsia="zh-TW"/>
      </w:rPr>
    </w:sdtEndPr>
    <w:sdtContent>
      <w:p w:rsidR="00333CF7" w:rsidRPr="00333CF7" w:rsidRDefault="00333CF7" w:rsidP="00333CF7">
        <w:pPr>
          <w:pStyle w:val="Voettekst"/>
          <w:pBdr>
            <w:top w:val="single" w:sz="4" w:space="1" w:color="auto"/>
          </w:pBdr>
          <w:rPr>
            <w:b/>
            <w:sz w:val="18"/>
            <w:lang w:eastAsia="zh-TW"/>
          </w:rPr>
        </w:pPr>
        <w:r w:rsidRPr="00333CF7">
          <w:rPr>
            <w:b/>
            <w:sz w:val="18"/>
            <w:lang w:eastAsia="zh-TW"/>
          </w:rPr>
          <w:pict>
            <v:rect id="_x0000_s3073"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3073" inset=",0,,0">
                <w:txbxContent>
                  <w:p w:rsidR="00333CF7" w:rsidRDefault="00333CF7">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EE2A13" w:rsidRPr="00EE2A13">
                      <w:rPr>
                        <w:noProof/>
                        <w:color w:val="C0504D" w:themeColor="accent2"/>
                      </w:rPr>
                      <w:t>14</w:t>
                    </w:r>
                    <w:r>
                      <w:rPr>
                        <w:lang w:val="nl-NL"/>
                      </w:rPr>
                      <w:fldChar w:fldCharType="end"/>
                    </w:r>
                  </w:p>
                </w:txbxContent>
              </v:textbox>
              <w10:wrap anchorx="margin" anchory="page"/>
            </v:rect>
          </w:pict>
        </w:r>
        <w:r>
          <w:rPr>
            <w:b/>
            <w:sz w:val="18"/>
            <w:lang w:eastAsia="zh-TW"/>
          </w:rPr>
          <w:t>IChO21DDR1989NL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7D" w:rsidRDefault="0004767D">
      <w:r>
        <w:separator/>
      </w:r>
    </w:p>
  </w:footnote>
  <w:footnote w:type="continuationSeparator" w:id="0">
    <w:p w:rsidR="0004767D" w:rsidRDefault="00047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72C"/>
    <w:multiLevelType w:val="singleLevel"/>
    <w:tmpl w:val="0413000F"/>
    <w:lvl w:ilvl="0">
      <w:start w:val="1"/>
      <w:numFmt w:val="decimal"/>
      <w:lvlText w:val="%1."/>
      <w:lvlJc w:val="left"/>
      <w:pPr>
        <w:tabs>
          <w:tab w:val="num" w:pos="360"/>
        </w:tabs>
        <w:ind w:left="360" w:hanging="360"/>
      </w:pPr>
    </w:lvl>
  </w:abstractNum>
  <w:abstractNum w:abstractNumId="1">
    <w:nsid w:val="10693AB5"/>
    <w:multiLevelType w:val="singleLevel"/>
    <w:tmpl w:val="AD7037BE"/>
    <w:lvl w:ilvl="0">
      <w:start w:val="1"/>
      <w:numFmt w:val="bullet"/>
      <w:lvlText w:val="-"/>
      <w:lvlJc w:val="left"/>
      <w:pPr>
        <w:tabs>
          <w:tab w:val="num" w:pos="360"/>
        </w:tabs>
        <w:ind w:left="360" w:hanging="360"/>
      </w:pPr>
      <w:rPr>
        <w:rFonts w:hint="default"/>
      </w:rPr>
    </w:lvl>
  </w:abstractNum>
  <w:abstractNum w:abstractNumId="2">
    <w:nsid w:val="11325968"/>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26680B94"/>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32C86CBE"/>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3E6C7E56"/>
    <w:multiLevelType w:val="singleLevel"/>
    <w:tmpl w:val="0413000F"/>
    <w:lvl w:ilvl="0">
      <w:start w:val="1"/>
      <w:numFmt w:val="decimal"/>
      <w:lvlText w:val="%1."/>
      <w:lvlJc w:val="left"/>
      <w:pPr>
        <w:tabs>
          <w:tab w:val="num" w:pos="360"/>
        </w:tabs>
        <w:ind w:left="360" w:hanging="360"/>
      </w:pPr>
    </w:lvl>
  </w:abstractNum>
  <w:abstractNum w:abstractNumId="6">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7">
    <w:nsid w:val="5B9E1935"/>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5E6C26DE"/>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68554759"/>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6D4D725B"/>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71230BFF"/>
    <w:multiLevelType w:val="singleLevel"/>
    <w:tmpl w:val="AD7037BE"/>
    <w:lvl w:ilvl="0">
      <w:start w:val="7"/>
      <w:numFmt w:val="bullet"/>
      <w:lvlText w:val="-"/>
      <w:lvlJc w:val="left"/>
      <w:pPr>
        <w:tabs>
          <w:tab w:val="num" w:pos="360"/>
        </w:tabs>
        <w:ind w:left="360" w:hanging="360"/>
      </w:pPr>
      <w:rPr>
        <w:rFonts w:hint="default"/>
      </w:rPr>
    </w:lvl>
  </w:abstractNum>
  <w:num w:numId="1">
    <w:abstractNumId w:val="6"/>
  </w:num>
  <w:num w:numId="2">
    <w:abstractNumId w:val="4"/>
  </w:num>
  <w:num w:numId="3">
    <w:abstractNumId w:val="1"/>
  </w:num>
  <w:num w:numId="4">
    <w:abstractNumId w:val="9"/>
  </w:num>
  <w:num w:numId="5">
    <w:abstractNumId w:val="11"/>
  </w:num>
  <w:num w:numId="6">
    <w:abstractNumId w:val="10"/>
  </w:num>
  <w:num w:numId="7">
    <w:abstractNumId w:val="2"/>
  </w:num>
  <w:num w:numId="8">
    <w:abstractNumId w:val="3"/>
  </w:num>
  <w:num w:numId="9">
    <w:abstractNumId w:val="8"/>
  </w:num>
  <w:num w:numId="10">
    <w:abstractNumId w:val="7"/>
  </w:num>
  <w:num w:numId="11">
    <w:abstractNumId w:val="5"/>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B3E13"/>
    <w:rsid w:val="0004767D"/>
    <w:rsid w:val="000944C8"/>
    <w:rsid w:val="000F0FCC"/>
    <w:rsid w:val="001179EF"/>
    <w:rsid w:val="00125C1B"/>
    <w:rsid w:val="00197EEB"/>
    <w:rsid w:val="001E79EA"/>
    <w:rsid w:val="002A3E70"/>
    <w:rsid w:val="00303441"/>
    <w:rsid w:val="00333CF7"/>
    <w:rsid w:val="0038129B"/>
    <w:rsid w:val="003865C8"/>
    <w:rsid w:val="00460250"/>
    <w:rsid w:val="00477E0E"/>
    <w:rsid w:val="00477EEB"/>
    <w:rsid w:val="00492FD2"/>
    <w:rsid w:val="00515F1A"/>
    <w:rsid w:val="00550752"/>
    <w:rsid w:val="00781FBA"/>
    <w:rsid w:val="00851E58"/>
    <w:rsid w:val="009F47BE"/>
    <w:rsid w:val="00A07857"/>
    <w:rsid w:val="00A26C9D"/>
    <w:rsid w:val="00B72F32"/>
    <w:rsid w:val="00B743B1"/>
    <w:rsid w:val="00B84526"/>
    <w:rsid w:val="00BA7415"/>
    <w:rsid w:val="00BB3E13"/>
    <w:rsid w:val="00BE3266"/>
    <w:rsid w:val="00C44310"/>
    <w:rsid w:val="00C52181"/>
    <w:rsid w:val="00D5761B"/>
    <w:rsid w:val="00E61E12"/>
    <w:rsid w:val="00EE2A13"/>
    <w:rsid w:val="00F47199"/>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3E13"/>
    <w:rPr>
      <w:sz w:val="22"/>
      <w:lang w:val="en-GB"/>
    </w:rPr>
  </w:style>
  <w:style w:type="paragraph" w:styleId="Kop1">
    <w:name w:val="heading 1"/>
    <w:basedOn w:val="Standaard"/>
    <w:next w:val="Standaard"/>
    <w:qFormat/>
    <w:rsid w:val="00BB3E13"/>
    <w:pPr>
      <w:keepNext/>
      <w:spacing w:after="240"/>
      <w:outlineLvl w:val="0"/>
    </w:pPr>
    <w:rPr>
      <w:b/>
      <w:kern w:val="28"/>
      <w:sz w:val="28"/>
    </w:rPr>
  </w:style>
  <w:style w:type="paragraph" w:styleId="Kop2">
    <w:name w:val="heading 2"/>
    <w:basedOn w:val="Standaard"/>
    <w:next w:val="Standaard"/>
    <w:qFormat/>
    <w:rsid w:val="00BB3E13"/>
    <w:pPr>
      <w:keepNext/>
      <w:spacing w:before="120" w:after="120"/>
      <w:outlineLvl w:val="1"/>
    </w:pPr>
    <w:rPr>
      <w:b/>
      <w:i/>
      <w:sz w:val="24"/>
    </w:rPr>
  </w:style>
  <w:style w:type="paragraph" w:styleId="Kop3">
    <w:name w:val="heading 3"/>
    <w:basedOn w:val="Standaard"/>
    <w:next w:val="Standaard"/>
    <w:qFormat/>
    <w:rsid w:val="00BB3E13"/>
    <w:pPr>
      <w:keepNext/>
      <w:spacing w:before="60" w:after="60"/>
      <w:outlineLvl w:val="2"/>
    </w:pPr>
    <w:rPr>
      <w:sz w:val="24"/>
    </w:rPr>
  </w:style>
  <w:style w:type="paragraph" w:styleId="Kop4">
    <w:name w:val="heading 4"/>
    <w:basedOn w:val="Standaard"/>
    <w:next w:val="Standaard"/>
    <w:qFormat/>
    <w:rsid w:val="00BB3E13"/>
    <w:pPr>
      <w:keepNext/>
      <w:spacing w:before="60" w:after="60"/>
      <w:outlineLvl w:val="3"/>
    </w:pPr>
    <w:rPr>
      <w:b/>
      <w:sz w:val="24"/>
    </w:rPr>
  </w:style>
  <w:style w:type="paragraph" w:styleId="Kop5">
    <w:name w:val="heading 5"/>
    <w:basedOn w:val="Standaard"/>
    <w:next w:val="Standaard"/>
    <w:qFormat/>
    <w:rsid w:val="00BB3E13"/>
    <w:pPr>
      <w:keepNext/>
      <w:outlineLvl w:val="4"/>
    </w:pPr>
    <w:rPr>
      <w:b/>
      <w:lang w:val="nl-NL"/>
    </w:rPr>
  </w:style>
  <w:style w:type="paragraph" w:styleId="Kop6">
    <w:name w:val="heading 6"/>
    <w:basedOn w:val="Standaard"/>
    <w:next w:val="Standaard"/>
    <w:qFormat/>
    <w:rsid w:val="00BB3E13"/>
    <w:pPr>
      <w:keepNext/>
      <w:outlineLvl w:val="5"/>
    </w:pPr>
    <w:rPr>
      <w:b/>
      <w:sz w:val="52"/>
    </w:rPr>
  </w:style>
  <w:style w:type="paragraph" w:styleId="Kop7">
    <w:name w:val="heading 7"/>
    <w:basedOn w:val="Standaard"/>
    <w:next w:val="Standaard"/>
    <w:qFormat/>
    <w:rsid w:val="00BB3E13"/>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460250"/>
    <w:pPr>
      <w:spacing w:before="120" w:after="120"/>
    </w:pPr>
    <w:rPr>
      <w:lang w:val="nl"/>
    </w:rPr>
  </w:style>
  <w:style w:type="paragraph" w:customStyle="1" w:styleId="Stand">
    <w:name w:val="+Stand"/>
    <w:basedOn w:val="Standaard"/>
    <w:rsid w:val="00BB3E13"/>
    <w:pPr>
      <w:spacing w:before="60"/>
    </w:pPr>
  </w:style>
  <w:style w:type="paragraph" w:customStyle="1" w:styleId="Vraag">
    <w:name w:val="Vraag"/>
    <w:basedOn w:val="Standaard"/>
    <w:rsid w:val="00BB3E13"/>
    <w:pPr>
      <w:tabs>
        <w:tab w:val="left" w:pos="284"/>
      </w:tabs>
      <w:ind w:left="284" w:hanging="284"/>
    </w:pPr>
  </w:style>
  <w:style w:type="paragraph" w:customStyle="1" w:styleId="Inspring">
    <w:name w:val="Inspring"/>
    <w:basedOn w:val="Standaard"/>
    <w:rsid w:val="00BB3E13"/>
    <w:pPr>
      <w:ind w:left="284"/>
    </w:pPr>
  </w:style>
  <w:style w:type="paragraph" w:customStyle="1" w:styleId="Stand0">
    <w:name w:val="Stand+"/>
    <w:basedOn w:val="Standaard"/>
    <w:rsid w:val="00BB3E13"/>
    <w:pPr>
      <w:spacing w:after="60"/>
    </w:pPr>
  </w:style>
  <w:style w:type="paragraph" w:styleId="Inhopg1">
    <w:name w:val="toc 1"/>
    <w:basedOn w:val="Standaard"/>
    <w:next w:val="Standaard"/>
    <w:autoRedefine/>
    <w:semiHidden/>
    <w:rsid w:val="00BB3E13"/>
    <w:pPr>
      <w:spacing w:before="240"/>
    </w:pPr>
    <w:rPr>
      <w:b/>
    </w:rPr>
  </w:style>
  <w:style w:type="paragraph" w:styleId="Inhopg3">
    <w:name w:val="toc 3"/>
    <w:basedOn w:val="Standaard"/>
    <w:next w:val="Standaard"/>
    <w:autoRedefine/>
    <w:semiHidden/>
    <w:rsid w:val="00BB3E13"/>
    <w:pPr>
      <w:ind w:left="220"/>
    </w:pPr>
    <w:rPr>
      <w:sz w:val="20"/>
    </w:rPr>
  </w:style>
  <w:style w:type="paragraph" w:styleId="Inhopg2">
    <w:name w:val="toc 2"/>
    <w:basedOn w:val="Standaard"/>
    <w:next w:val="Standaard"/>
    <w:autoRedefine/>
    <w:semiHidden/>
    <w:rsid w:val="00BB3E13"/>
    <w:rPr>
      <w:sz w:val="20"/>
      <w:lang w:val="nl-NL"/>
    </w:rPr>
  </w:style>
  <w:style w:type="paragraph" w:styleId="Inhopg4">
    <w:name w:val="toc 4"/>
    <w:basedOn w:val="Standaard"/>
    <w:next w:val="Standaard"/>
    <w:autoRedefine/>
    <w:semiHidden/>
    <w:rsid w:val="00BB3E13"/>
    <w:pPr>
      <w:ind w:left="440"/>
    </w:pPr>
    <w:rPr>
      <w:sz w:val="20"/>
    </w:rPr>
  </w:style>
  <w:style w:type="paragraph" w:styleId="Inhopg5">
    <w:name w:val="toc 5"/>
    <w:basedOn w:val="Standaard"/>
    <w:next w:val="Standaard"/>
    <w:autoRedefine/>
    <w:semiHidden/>
    <w:rsid w:val="00BB3E13"/>
    <w:pPr>
      <w:ind w:left="660"/>
    </w:pPr>
    <w:rPr>
      <w:sz w:val="20"/>
    </w:rPr>
  </w:style>
  <w:style w:type="paragraph" w:styleId="Inhopg6">
    <w:name w:val="toc 6"/>
    <w:basedOn w:val="Standaard"/>
    <w:next w:val="Standaard"/>
    <w:autoRedefine/>
    <w:semiHidden/>
    <w:rsid w:val="00BB3E13"/>
    <w:pPr>
      <w:ind w:left="880"/>
    </w:pPr>
    <w:rPr>
      <w:sz w:val="20"/>
    </w:rPr>
  </w:style>
  <w:style w:type="paragraph" w:styleId="Inhopg7">
    <w:name w:val="toc 7"/>
    <w:basedOn w:val="Standaard"/>
    <w:next w:val="Standaard"/>
    <w:autoRedefine/>
    <w:semiHidden/>
    <w:rsid w:val="00BB3E13"/>
    <w:pPr>
      <w:ind w:left="1100"/>
    </w:pPr>
    <w:rPr>
      <w:sz w:val="20"/>
    </w:rPr>
  </w:style>
  <w:style w:type="paragraph" w:styleId="Inhopg8">
    <w:name w:val="toc 8"/>
    <w:basedOn w:val="Standaard"/>
    <w:next w:val="Standaard"/>
    <w:autoRedefine/>
    <w:semiHidden/>
    <w:rsid w:val="00BB3E13"/>
    <w:pPr>
      <w:ind w:left="1320"/>
    </w:pPr>
    <w:rPr>
      <w:sz w:val="20"/>
    </w:rPr>
  </w:style>
  <w:style w:type="paragraph" w:styleId="Inhopg9">
    <w:name w:val="toc 9"/>
    <w:basedOn w:val="Standaard"/>
    <w:next w:val="Standaard"/>
    <w:autoRedefine/>
    <w:semiHidden/>
    <w:rsid w:val="00BB3E13"/>
    <w:pPr>
      <w:ind w:left="1540"/>
    </w:pPr>
    <w:rPr>
      <w:sz w:val="20"/>
    </w:rPr>
  </w:style>
  <w:style w:type="paragraph" w:styleId="Plattetekstinspringen">
    <w:name w:val="Body Text Indent"/>
    <w:basedOn w:val="Standaard"/>
    <w:rsid w:val="00BB3E13"/>
    <w:pPr>
      <w:widowControl w:val="0"/>
      <w:ind w:left="284"/>
    </w:pPr>
    <w:rPr>
      <w:snapToGrid w:val="0"/>
      <w:lang w:val="nl-NL"/>
    </w:rPr>
  </w:style>
  <w:style w:type="paragraph" w:styleId="Plattetekstinspringen2">
    <w:name w:val="Body Text Indent 2"/>
    <w:basedOn w:val="Standaard"/>
    <w:rsid w:val="00BB3E13"/>
    <w:pPr>
      <w:widowControl w:val="0"/>
      <w:ind w:left="567" w:hanging="207"/>
    </w:pPr>
    <w:rPr>
      <w:snapToGrid w:val="0"/>
      <w:lang w:val="nl-NL"/>
    </w:rPr>
  </w:style>
  <w:style w:type="paragraph" w:styleId="Plattetekst">
    <w:name w:val="Body Text"/>
    <w:basedOn w:val="Standaard"/>
    <w:rsid w:val="00BB3E13"/>
    <w:pPr>
      <w:widowControl w:val="0"/>
    </w:pPr>
    <w:rPr>
      <w:snapToGrid w:val="0"/>
      <w:lang w:val="nl-NL"/>
    </w:rPr>
  </w:style>
  <w:style w:type="paragraph" w:styleId="Koptekst">
    <w:name w:val="header"/>
    <w:basedOn w:val="Standaard"/>
    <w:rsid w:val="00BB3E13"/>
    <w:pPr>
      <w:widowControl w:val="0"/>
      <w:tabs>
        <w:tab w:val="center" w:pos="4536"/>
        <w:tab w:val="right" w:pos="9072"/>
      </w:tabs>
    </w:pPr>
    <w:rPr>
      <w:snapToGrid w:val="0"/>
      <w:lang w:val="nl-NL"/>
    </w:rPr>
  </w:style>
  <w:style w:type="paragraph" w:styleId="Plattetekstinspringen3">
    <w:name w:val="Body Text Indent 3"/>
    <w:basedOn w:val="Standaard"/>
    <w:rsid w:val="00BB3E13"/>
    <w:pPr>
      <w:tabs>
        <w:tab w:val="left" w:pos="851"/>
      </w:tabs>
      <w:ind w:left="851" w:hanging="851"/>
    </w:pPr>
    <w:rPr>
      <w:lang w:val="nl-NL"/>
    </w:rPr>
  </w:style>
  <w:style w:type="paragraph" w:styleId="Voettekst">
    <w:name w:val="footer"/>
    <w:basedOn w:val="Standaard"/>
    <w:rsid w:val="00BB3E13"/>
    <w:pPr>
      <w:widowControl w:val="0"/>
      <w:tabs>
        <w:tab w:val="center" w:pos="4536"/>
        <w:tab w:val="right" w:pos="9072"/>
      </w:tabs>
    </w:pPr>
    <w:rPr>
      <w:snapToGrid w:val="0"/>
      <w:lang w:val="nl-NL"/>
    </w:rPr>
  </w:style>
  <w:style w:type="character" w:styleId="Paginanummer">
    <w:name w:val="page number"/>
    <w:basedOn w:val="Standaardalinea-lettertype"/>
    <w:rsid w:val="00BB3E13"/>
  </w:style>
  <w:style w:type="character" w:styleId="Tekstvantijdelijkeaanduiding">
    <w:name w:val="Placeholder Text"/>
    <w:basedOn w:val="Standaardalinea-lettertype"/>
    <w:uiPriority w:val="99"/>
    <w:semiHidden/>
    <w:rsid w:val="009F47BE"/>
    <w:rPr>
      <w:color w:val="808080"/>
    </w:rPr>
  </w:style>
  <w:style w:type="paragraph" w:styleId="Ballontekst">
    <w:name w:val="Balloon Text"/>
    <w:basedOn w:val="Standaard"/>
    <w:link w:val="BallontekstChar"/>
    <w:rsid w:val="009F47BE"/>
    <w:rPr>
      <w:rFonts w:ascii="Tahoma" w:hAnsi="Tahoma" w:cs="Tahoma"/>
      <w:sz w:val="16"/>
      <w:szCs w:val="16"/>
    </w:rPr>
  </w:style>
  <w:style w:type="character" w:customStyle="1" w:styleId="BallontekstChar">
    <w:name w:val="Ballontekst Char"/>
    <w:basedOn w:val="Standaardalinea-lettertype"/>
    <w:link w:val="Ballontekst"/>
    <w:rsid w:val="009F47B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png"/><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3222</Words>
  <Characters>17722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21e Internationale Chemie Olympiade, Halle 1989, Oost-Duitsland</vt:lpstr>
    </vt:vector>
  </TitlesOfParts>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21e Internationale Chemie Olympiade, Halle 1989, Oost-Duitsland</dc:title>
  <dc:creator>P.A.M de Groot</dc:creator>
  <cp:lastModifiedBy>Peter</cp:lastModifiedBy>
  <cp:revision>3</cp:revision>
  <dcterms:created xsi:type="dcterms:W3CDTF">2009-09-15T16:57:00Z</dcterms:created>
  <dcterms:modified xsi:type="dcterms:W3CDTF">2009-09-15T17:04:00Z</dcterms:modified>
</cp:coreProperties>
</file>