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B71F7B" w14:textId="77777777" w:rsidR="0020571B" w:rsidRPr="00274A0A" w:rsidRDefault="0020571B" w:rsidP="00274A0A">
      <w:pPr>
        <w:pStyle w:val="Titre"/>
        <w:spacing w:after="0"/>
        <w:jc w:val="center"/>
        <w:rPr>
          <w:sz w:val="56"/>
          <w:szCs w:val="56"/>
        </w:rPr>
      </w:pPr>
      <w:bookmarkStart w:id="0" w:name="_Toc534554336"/>
      <w:bookmarkStart w:id="1" w:name="_Toc534555536"/>
    </w:p>
    <w:p w14:paraId="280D2EE2" w14:textId="77777777" w:rsidR="00274A0A" w:rsidRDefault="0020571B" w:rsidP="00274A0A">
      <w:pPr>
        <w:pStyle w:val="Titre"/>
        <w:spacing w:after="0"/>
        <w:jc w:val="center"/>
        <w:rPr>
          <w:rFonts w:cstheme="majorHAnsi"/>
          <w:smallCaps/>
          <w:sz w:val="68"/>
          <w:szCs w:val="68"/>
          <w:lang w:val="en-US"/>
        </w:rPr>
      </w:pPr>
      <w:r w:rsidRPr="00274A0A">
        <w:rPr>
          <w:rFonts w:cstheme="majorHAnsi"/>
          <w:smallCaps/>
          <w:sz w:val="68"/>
          <w:szCs w:val="68"/>
          <w:lang w:val="en-US"/>
        </w:rPr>
        <w:t>Preparatory Problems</w:t>
      </w:r>
      <w:bookmarkEnd w:id="0"/>
      <w:bookmarkEnd w:id="1"/>
    </w:p>
    <w:p w14:paraId="37244557" w14:textId="1CCC6819" w:rsidR="00274A0A" w:rsidRPr="00274A0A" w:rsidRDefault="0020571B" w:rsidP="00274A0A">
      <w:pPr>
        <w:pStyle w:val="Titre"/>
        <w:spacing w:after="0"/>
        <w:jc w:val="center"/>
        <w:rPr>
          <w:rFonts w:cstheme="majorHAnsi"/>
          <w:smallCaps/>
          <w:sz w:val="68"/>
          <w:szCs w:val="68"/>
          <w:lang w:val="en-US"/>
        </w:rPr>
      </w:pPr>
      <w:r w:rsidRPr="00274A0A">
        <w:rPr>
          <w:rFonts w:cstheme="majorHAnsi"/>
          <w:b/>
          <w:smallCaps/>
          <w:sz w:val="68"/>
          <w:szCs w:val="68"/>
          <w:lang w:val="en-US"/>
        </w:rPr>
        <w:t>Solutions</w:t>
      </w:r>
      <w:bookmarkStart w:id="2" w:name="_Toc534132033"/>
    </w:p>
    <w:p w14:paraId="0584F679" w14:textId="77777777" w:rsidR="00274A0A" w:rsidRPr="00274A0A" w:rsidRDefault="00274A0A" w:rsidP="00E93CEB">
      <w:pPr>
        <w:pStyle w:val="icho2019-problemtitle"/>
      </w:pPr>
    </w:p>
    <w:p w14:paraId="58F02798" w14:textId="77777777" w:rsidR="00274A0A" w:rsidRPr="00274A0A" w:rsidRDefault="00274A0A" w:rsidP="00E93CEB">
      <w:pPr>
        <w:pStyle w:val="icho2019-problemtitle"/>
      </w:pPr>
    </w:p>
    <w:p w14:paraId="1A60592E" w14:textId="6924B155" w:rsidR="00274A0A" w:rsidRPr="00274A0A" w:rsidRDefault="00274A0A" w:rsidP="00274A0A">
      <w:pPr>
        <w:pStyle w:val="Titre"/>
        <w:jc w:val="center"/>
        <w:rPr>
          <w:lang w:val="en-US"/>
        </w:rPr>
      </w:pPr>
      <w:r w:rsidRPr="00726345">
        <w:rPr>
          <w:noProof/>
        </w:rPr>
        <w:drawing>
          <wp:inline distT="0" distB="0" distL="0" distR="0" wp14:anchorId="2F642D55" wp14:editId="312BE6BA">
            <wp:extent cx="3370768" cy="1895475"/>
            <wp:effectExtent l="0" t="0" r="0" b="0"/>
            <wp:docPr id="102" name="Image 102" descr="Résultat de recherche d'images pour &quot;icho 201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ésultat de recherche d'images pour &quot;icho 2019&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6867" cy="1910151"/>
                    </a:xfrm>
                    <a:prstGeom prst="rect">
                      <a:avLst/>
                    </a:prstGeom>
                    <a:noFill/>
                    <a:ln>
                      <a:noFill/>
                    </a:ln>
                  </pic:spPr>
                </pic:pic>
              </a:graphicData>
            </a:graphic>
          </wp:inline>
        </w:drawing>
      </w:r>
    </w:p>
    <w:p w14:paraId="7D49EEAF" w14:textId="77777777" w:rsidR="00274A0A" w:rsidRPr="00726345" w:rsidRDefault="00274A0A" w:rsidP="00274A0A">
      <w:pPr>
        <w:pStyle w:val="Titre"/>
        <w:spacing w:after="0"/>
        <w:jc w:val="center"/>
        <w:rPr>
          <w:sz w:val="40"/>
          <w:szCs w:val="40"/>
          <w:lang w:val="en-US"/>
        </w:rPr>
      </w:pPr>
      <w:r>
        <w:rPr>
          <w:sz w:val="40"/>
          <w:szCs w:val="40"/>
          <w:lang w:val="en-US"/>
        </w:rPr>
        <w:t>Making science together!</w:t>
      </w:r>
    </w:p>
    <w:p w14:paraId="18569987" w14:textId="77777777" w:rsidR="00274A0A" w:rsidRPr="00726345" w:rsidRDefault="00274A0A" w:rsidP="00274A0A">
      <w:pPr>
        <w:rPr>
          <w:lang w:val="en-US"/>
        </w:rPr>
      </w:pPr>
    </w:p>
    <w:p w14:paraId="4D4C7D60" w14:textId="77777777" w:rsidR="00274A0A" w:rsidRDefault="00274A0A" w:rsidP="00E93CEB">
      <w:pPr>
        <w:pStyle w:val="icho2019-problemtitle"/>
      </w:pPr>
    </w:p>
    <w:p w14:paraId="0A72A199" w14:textId="77777777" w:rsidR="00274A0A" w:rsidRPr="00726345" w:rsidRDefault="00274A0A" w:rsidP="00E93CEB">
      <w:pPr>
        <w:pStyle w:val="icho2019-problemtitle"/>
      </w:pPr>
    </w:p>
    <w:p w14:paraId="6AAE1643" w14:textId="23732F0A" w:rsidR="00274A0A" w:rsidRPr="00726345" w:rsidRDefault="002662AA" w:rsidP="00274A0A">
      <w:pPr>
        <w:pStyle w:val="Titre"/>
        <w:spacing w:after="0"/>
        <w:jc w:val="center"/>
        <w:rPr>
          <w:sz w:val="32"/>
          <w:szCs w:val="32"/>
          <w:lang w:val="en-US"/>
        </w:rPr>
      </w:pPr>
      <w:r>
        <w:rPr>
          <w:sz w:val="32"/>
          <w:szCs w:val="32"/>
          <w:lang w:val="en-US"/>
        </w:rPr>
        <w:t>Third</w:t>
      </w:r>
      <w:r w:rsidR="000517C1">
        <w:rPr>
          <w:sz w:val="32"/>
          <w:szCs w:val="32"/>
          <w:lang w:val="en-US"/>
        </w:rPr>
        <w:t xml:space="preserve"> edition</w:t>
      </w:r>
      <w:r w:rsidR="000517C1" w:rsidRPr="00EE5E56">
        <w:rPr>
          <w:sz w:val="32"/>
          <w:szCs w:val="32"/>
          <w:lang w:val="en-US"/>
        </w:rPr>
        <w:t xml:space="preserve"> (</w:t>
      </w:r>
      <w:r w:rsidR="000517C1">
        <w:rPr>
          <w:sz w:val="32"/>
          <w:szCs w:val="32"/>
          <w:lang w:val="en-US"/>
        </w:rPr>
        <w:t>19</w:t>
      </w:r>
      <w:r>
        <w:rPr>
          <w:sz w:val="32"/>
          <w:szCs w:val="32"/>
          <w:lang w:val="en-US"/>
        </w:rPr>
        <w:t>-6</w:t>
      </w:r>
      <w:r w:rsidR="000517C1" w:rsidRPr="00EE5E56">
        <w:rPr>
          <w:sz w:val="32"/>
          <w:szCs w:val="32"/>
          <w:lang w:val="en-US"/>
        </w:rPr>
        <w:t>-</w:t>
      </w:r>
      <w:r w:rsidR="00430F41">
        <w:rPr>
          <w:sz w:val="32"/>
          <w:szCs w:val="32"/>
          <w:lang w:val="en-US"/>
        </w:rPr>
        <w:t>3</w:t>
      </w:r>
      <w:bookmarkStart w:id="3" w:name="_GoBack"/>
      <w:bookmarkEnd w:id="3"/>
      <w:r w:rsidR="000517C1" w:rsidRPr="00EE5E56">
        <w:rPr>
          <w:sz w:val="32"/>
          <w:szCs w:val="32"/>
          <w:lang w:val="en-US"/>
        </w:rPr>
        <w:t>)</w:t>
      </w:r>
    </w:p>
    <w:p w14:paraId="33990492" w14:textId="77777777" w:rsidR="00274A0A" w:rsidRDefault="00274A0A" w:rsidP="00E93CEB">
      <w:pPr>
        <w:pStyle w:val="icho2019-problemtitle"/>
      </w:pPr>
    </w:p>
    <w:p w14:paraId="10513507" w14:textId="77777777" w:rsidR="00274A0A" w:rsidRPr="00726345" w:rsidRDefault="00274A0A" w:rsidP="00E93CEB">
      <w:pPr>
        <w:pStyle w:val="icho2019-problemtitle"/>
      </w:pPr>
    </w:p>
    <w:p w14:paraId="166BF4CF" w14:textId="77777777" w:rsidR="00274A0A" w:rsidRPr="00726345" w:rsidRDefault="00274A0A" w:rsidP="00E93CEB">
      <w:pPr>
        <w:pStyle w:val="icho2019-problemtitle"/>
      </w:pPr>
      <w:bookmarkStart w:id="4" w:name="_Toc534984959"/>
      <w:bookmarkStart w:id="5" w:name="_Toc536208173"/>
      <w:bookmarkStart w:id="6" w:name="_Toc1657511"/>
      <w:r w:rsidRPr="00726345">
        <w:rPr>
          <w:noProof/>
          <w:lang w:val="fr-FR"/>
        </w:rPr>
        <w:drawing>
          <wp:anchor distT="0" distB="0" distL="114300" distR="114300" simplePos="0" relativeHeight="251689984" behindDoc="0" locked="0" layoutInCell="1" allowOverlap="1" wp14:anchorId="4295D88F" wp14:editId="09A1B35B">
            <wp:simplePos x="0" y="0"/>
            <wp:positionH relativeFrom="column">
              <wp:posOffset>2243455</wp:posOffset>
            </wp:positionH>
            <wp:positionV relativeFrom="paragraph">
              <wp:posOffset>8255</wp:posOffset>
            </wp:positionV>
            <wp:extent cx="1269885" cy="1494896"/>
            <wp:effectExtent l="0" t="0" r="0" b="0"/>
            <wp:wrapNone/>
            <wp:docPr id="103" name="Image 103" descr="Résultat de recherche d'images pour &quot;année de la chim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ésultat de recherche d'images pour &quot;année de la chimi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9885" cy="1494896"/>
                    </a:xfrm>
                    <a:prstGeom prst="rect">
                      <a:avLst/>
                    </a:prstGeom>
                    <a:noFill/>
                    <a:ln>
                      <a:noFill/>
                    </a:ln>
                  </pic:spPr>
                </pic:pic>
              </a:graphicData>
            </a:graphic>
          </wp:anchor>
        </w:drawing>
      </w:r>
      <w:bookmarkEnd w:id="4"/>
      <w:bookmarkEnd w:id="5"/>
      <w:bookmarkEnd w:id="6"/>
    </w:p>
    <w:p w14:paraId="469B6391" w14:textId="77777777" w:rsidR="00274A0A" w:rsidRPr="00726345" w:rsidRDefault="00274A0A" w:rsidP="00E93CEB">
      <w:pPr>
        <w:pStyle w:val="icho2019-problemtitle"/>
      </w:pPr>
    </w:p>
    <w:p w14:paraId="52479E9F" w14:textId="77777777" w:rsidR="00274A0A" w:rsidRPr="00726345" w:rsidRDefault="00274A0A" w:rsidP="00E93CEB">
      <w:pPr>
        <w:pStyle w:val="icho2019-problemtitle"/>
      </w:pPr>
    </w:p>
    <w:p w14:paraId="209D17A6" w14:textId="77777777" w:rsidR="00274A0A" w:rsidRPr="00726345" w:rsidRDefault="00274A0A" w:rsidP="00E93CEB">
      <w:pPr>
        <w:pStyle w:val="icho2019-problemtitle"/>
      </w:pPr>
    </w:p>
    <w:p w14:paraId="45A105A2" w14:textId="77777777" w:rsidR="00274A0A" w:rsidRPr="0096568E" w:rsidRDefault="00274A0A" w:rsidP="00274A0A">
      <w:pPr>
        <w:pStyle w:val="Titre"/>
        <w:spacing w:after="0"/>
        <w:jc w:val="center"/>
        <w:rPr>
          <w:sz w:val="40"/>
          <w:szCs w:val="40"/>
          <w:lang w:val="en-US"/>
        </w:rPr>
      </w:pPr>
    </w:p>
    <w:p w14:paraId="4D61F8E2" w14:textId="77777777" w:rsidR="00274A0A" w:rsidRDefault="00274A0A" w:rsidP="00274A0A">
      <w:pPr>
        <w:pStyle w:val="Titre"/>
        <w:jc w:val="center"/>
        <w:rPr>
          <w:rFonts w:ascii="Arial" w:hAnsi="Arial"/>
          <w:b/>
          <w:sz w:val="32"/>
          <w:szCs w:val="32"/>
          <w:lang w:val="en-US"/>
        </w:rPr>
      </w:pPr>
      <w:r w:rsidRPr="00726345">
        <w:rPr>
          <w:noProof/>
        </w:rPr>
        <w:drawing>
          <wp:inline distT="0" distB="0" distL="0" distR="0" wp14:anchorId="1B6A4F86" wp14:editId="58799AA0">
            <wp:extent cx="3955627" cy="695325"/>
            <wp:effectExtent l="0" t="0" r="0" b="0"/>
            <wp:docPr id="104" name="Image 104" descr="C:\Users\Labo\AppData\Local\Temp\2018_MENJ_MESRI_double_logo_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Labo\AppData\Local\Temp\2018_MENJ_MESRI_double_logo_horiz.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6380" cy="697215"/>
                    </a:xfrm>
                    <a:prstGeom prst="rect">
                      <a:avLst/>
                    </a:prstGeom>
                    <a:noFill/>
                    <a:ln>
                      <a:noFill/>
                    </a:ln>
                  </pic:spPr>
                </pic:pic>
              </a:graphicData>
            </a:graphic>
          </wp:inline>
        </w:drawing>
      </w:r>
      <w:r>
        <w:br w:type="page"/>
      </w:r>
    </w:p>
    <w:p w14:paraId="04EC09CB" w14:textId="77777777" w:rsidR="00CC55B6" w:rsidRDefault="007F6367" w:rsidP="00E93CEB">
      <w:pPr>
        <w:pStyle w:val="icho2019-problemtitle"/>
      </w:pPr>
      <w:bookmarkStart w:id="7" w:name="_Toc1657512"/>
      <w:r w:rsidRPr="002174AC">
        <w:lastRenderedPageBreak/>
        <w:t>Table of contents</w:t>
      </w:r>
      <w:bookmarkEnd w:id="2"/>
      <w:bookmarkEnd w:id="7"/>
    </w:p>
    <w:p w14:paraId="0274FA5F" w14:textId="5D043181" w:rsidR="00797D92" w:rsidRPr="002174AC" w:rsidRDefault="00797D92" w:rsidP="00E93CEB">
      <w:pPr>
        <w:pStyle w:val="icho2019-problemtitle"/>
      </w:pPr>
    </w:p>
    <w:sdt>
      <w:sdtPr>
        <w:rPr>
          <w:sz w:val="16"/>
          <w:szCs w:val="16"/>
        </w:rPr>
        <w:id w:val="457670220"/>
        <w:docPartObj>
          <w:docPartGallery w:val="Table of Contents"/>
          <w:docPartUnique/>
        </w:docPartObj>
      </w:sdtPr>
      <w:sdtEndPr>
        <w:rPr>
          <w:sz w:val="20"/>
          <w:szCs w:val="20"/>
        </w:rPr>
      </w:sdtEndPr>
      <w:sdtContent>
        <w:p w14:paraId="69E46D4B" w14:textId="4C80D8B5" w:rsidR="00423F56" w:rsidRDefault="00BE4E47" w:rsidP="00423F56">
          <w:pPr>
            <w:pStyle w:val="TM1"/>
            <w:tabs>
              <w:tab w:val="right" w:leader="dot" w:pos="9056"/>
            </w:tabs>
            <w:spacing w:after="60"/>
            <w:rPr>
              <w:noProof/>
              <w:sz w:val="22"/>
              <w:szCs w:val="22"/>
            </w:rPr>
          </w:pPr>
          <w:r w:rsidRPr="00CC55B6">
            <w:rPr>
              <w:sz w:val="20"/>
              <w:szCs w:val="20"/>
            </w:rPr>
            <w:fldChar w:fldCharType="begin"/>
          </w:r>
          <w:r w:rsidR="009D7202" w:rsidRPr="00CC55B6">
            <w:rPr>
              <w:sz w:val="20"/>
              <w:szCs w:val="20"/>
              <w:lang w:val="en-GB"/>
            </w:rPr>
            <w:instrText xml:space="preserve"> TOC \o "1-3" \h \z \u </w:instrText>
          </w:r>
          <w:r w:rsidRPr="00CC55B6">
            <w:rPr>
              <w:sz w:val="20"/>
              <w:szCs w:val="20"/>
            </w:rPr>
            <w:fldChar w:fldCharType="separate"/>
          </w:r>
          <w:hyperlink w:anchor="_Toc1657514" w:history="1">
            <w:r w:rsidR="00423F56" w:rsidRPr="00423F56">
              <w:rPr>
                <w:rStyle w:val="Lienhypertexte"/>
                <w:b/>
                <w:noProof/>
              </w:rPr>
              <w:t>Theoretical problems</w:t>
            </w:r>
            <w:r w:rsidR="00423F56" w:rsidRPr="00423F56">
              <w:rPr>
                <w:b/>
                <w:noProof/>
                <w:webHidden/>
              </w:rPr>
              <w:tab/>
            </w:r>
            <w:r w:rsidR="00423F56" w:rsidRPr="00423F56">
              <w:rPr>
                <w:b/>
                <w:noProof/>
                <w:webHidden/>
              </w:rPr>
              <w:fldChar w:fldCharType="begin"/>
            </w:r>
            <w:r w:rsidR="00423F56" w:rsidRPr="00423F56">
              <w:rPr>
                <w:b/>
                <w:noProof/>
                <w:webHidden/>
              </w:rPr>
              <w:instrText xml:space="preserve"> PAGEREF _Toc1657514 \h </w:instrText>
            </w:r>
            <w:r w:rsidR="00423F56" w:rsidRPr="00423F56">
              <w:rPr>
                <w:b/>
                <w:noProof/>
                <w:webHidden/>
              </w:rPr>
            </w:r>
            <w:r w:rsidR="00423F56" w:rsidRPr="00423F56">
              <w:rPr>
                <w:b/>
                <w:noProof/>
                <w:webHidden/>
              </w:rPr>
              <w:fldChar w:fldCharType="separate"/>
            </w:r>
            <w:r w:rsidR="003753C7">
              <w:rPr>
                <w:b/>
                <w:noProof/>
                <w:webHidden/>
              </w:rPr>
              <w:t>3</w:t>
            </w:r>
            <w:r w:rsidR="00423F56" w:rsidRPr="00423F56">
              <w:rPr>
                <w:b/>
                <w:noProof/>
                <w:webHidden/>
              </w:rPr>
              <w:fldChar w:fldCharType="end"/>
            </w:r>
          </w:hyperlink>
        </w:p>
        <w:p w14:paraId="7B41D0E7" w14:textId="5ED9E199" w:rsidR="00423F56" w:rsidRDefault="00DA0A86" w:rsidP="00423F56">
          <w:pPr>
            <w:pStyle w:val="TM1"/>
            <w:tabs>
              <w:tab w:val="right" w:leader="dot" w:pos="9056"/>
            </w:tabs>
            <w:spacing w:after="60"/>
            <w:rPr>
              <w:noProof/>
              <w:sz w:val="22"/>
              <w:szCs w:val="22"/>
            </w:rPr>
          </w:pPr>
          <w:hyperlink w:anchor="_Toc1657515" w:history="1">
            <w:r w:rsidR="00423F56" w:rsidRPr="003D6149">
              <w:rPr>
                <w:rStyle w:val="Lienhypertexte"/>
                <w:noProof/>
              </w:rPr>
              <w:t>Problem 1. Butadiene π-electron system</w:t>
            </w:r>
            <w:r w:rsidR="00423F56">
              <w:rPr>
                <w:noProof/>
                <w:webHidden/>
              </w:rPr>
              <w:tab/>
            </w:r>
            <w:r w:rsidR="00423F56">
              <w:rPr>
                <w:noProof/>
                <w:webHidden/>
              </w:rPr>
              <w:fldChar w:fldCharType="begin"/>
            </w:r>
            <w:r w:rsidR="00423F56">
              <w:rPr>
                <w:noProof/>
                <w:webHidden/>
              </w:rPr>
              <w:instrText xml:space="preserve"> PAGEREF _Toc1657515 \h </w:instrText>
            </w:r>
            <w:r w:rsidR="00423F56">
              <w:rPr>
                <w:noProof/>
                <w:webHidden/>
              </w:rPr>
            </w:r>
            <w:r w:rsidR="00423F56">
              <w:rPr>
                <w:noProof/>
                <w:webHidden/>
              </w:rPr>
              <w:fldChar w:fldCharType="separate"/>
            </w:r>
            <w:r w:rsidR="003753C7">
              <w:rPr>
                <w:noProof/>
                <w:webHidden/>
              </w:rPr>
              <w:t>4</w:t>
            </w:r>
            <w:r w:rsidR="00423F56">
              <w:rPr>
                <w:noProof/>
                <w:webHidden/>
              </w:rPr>
              <w:fldChar w:fldCharType="end"/>
            </w:r>
          </w:hyperlink>
        </w:p>
        <w:p w14:paraId="26F81505" w14:textId="7E4181F3" w:rsidR="00423F56" w:rsidRDefault="00DA0A86" w:rsidP="00423F56">
          <w:pPr>
            <w:pStyle w:val="TM1"/>
            <w:tabs>
              <w:tab w:val="right" w:leader="dot" w:pos="9056"/>
            </w:tabs>
            <w:spacing w:after="60"/>
            <w:rPr>
              <w:noProof/>
              <w:sz w:val="22"/>
              <w:szCs w:val="22"/>
            </w:rPr>
          </w:pPr>
          <w:hyperlink w:anchor="_Toc1657516" w:history="1">
            <w:r w:rsidR="00423F56" w:rsidRPr="003D6149">
              <w:rPr>
                <w:rStyle w:val="Lienhypertexte"/>
                <w:noProof/>
              </w:rPr>
              <w:t>Problem 2. Localization and delocalization in benzene</w:t>
            </w:r>
            <w:r w:rsidR="00423F56">
              <w:rPr>
                <w:noProof/>
                <w:webHidden/>
              </w:rPr>
              <w:tab/>
            </w:r>
            <w:r w:rsidR="00423F56">
              <w:rPr>
                <w:noProof/>
                <w:webHidden/>
              </w:rPr>
              <w:fldChar w:fldCharType="begin"/>
            </w:r>
            <w:r w:rsidR="00423F56">
              <w:rPr>
                <w:noProof/>
                <w:webHidden/>
              </w:rPr>
              <w:instrText xml:space="preserve"> PAGEREF _Toc1657516 \h </w:instrText>
            </w:r>
            <w:r w:rsidR="00423F56">
              <w:rPr>
                <w:noProof/>
                <w:webHidden/>
              </w:rPr>
            </w:r>
            <w:r w:rsidR="00423F56">
              <w:rPr>
                <w:noProof/>
                <w:webHidden/>
              </w:rPr>
              <w:fldChar w:fldCharType="separate"/>
            </w:r>
            <w:r w:rsidR="003753C7">
              <w:rPr>
                <w:noProof/>
                <w:webHidden/>
              </w:rPr>
              <w:t>5</w:t>
            </w:r>
            <w:r w:rsidR="00423F56">
              <w:rPr>
                <w:noProof/>
                <w:webHidden/>
              </w:rPr>
              <w:fldChar w:fldCharType="end"/>
            </w:r>
          </w:hyperlink>
        </w:p>
        <w:p w14:paraId="164B3843" w14:textId="0C8BA1AE" w:rsidR="00423F56" w:rsidRDefault="00DA0A86" w:rsidP="00423F56">
          <w:pPr>
            <w:pStyle w:val="TM1"/>
            <w:tabs>
              <w:tab w:val="right" w:leader="dot" w:pos="9056"/>
            </w:tabs>
            <w:spacing w:after="60"/>
            <w:rPr>
              <w:noProof/>
              <w:sz w:val="22"/>
              <w:szCs w:val="22"/>
            </w:rPr>
          </w:pPr>
          <w:hyperlink w:anchor="_Toc1657517" w:history="1">
            <w:r w:rsidR="00423F56" w:rsidRPr="003D6149">
              <w:rPr>
                <w:rStyle w:val="Lienhypertexte"/>
                <w:noProof/>
              </w:rPr>
              <w:t>Problem 3. Study of liquid benzene hydrogenation</w:t>
            </w:r>
            <w:r w:rsidR="00423F56">
              <w:rPr>
                <w:noProof/>
                <w:webHidden/>
              </w:rPr>
              <w:tab/>
            </w:r>
            <w:r w:rsidR="00423F56">
              <w:rPr>
                <w:noProof/>
                <w:webHidden/>
              </w:rPr>
              <w:fldChar w:fldCharType="begin"/>
            </w:r>
            <w:r w:rsidR="00423F56">
              <w:rPr>
                <w:noProof/>
                <w:webHidden/>
              </w:rPr>
              <w:instrText xml:space="preserve"> PAGEREF _Toc1657517 \h </w:instrText>
            </w:r>
            <w:r w:rsidR="00423F56">
              <w:rPr>
                <w:noProof/>
                <w:webHidden/>
              </w:rPr>
            </w:r>
            <w:r w:rsidR="00423F56">
              <w:rPr>
                <w:noProof/>
                <w:webHidden/>
              </w:rPr>
              <w:fldChar w:fldCharType="separate"/>
            </w:r>
            <w:r w:rsidR="003753C7">
              <w:rPr>
                <w:noProof/>
                <w:webHidden/>
              </w:rPr>
              <w:t>6</w:t>
            </w:r>
            <w:r w:rsidR="00423F56">
              <w:rPr>
                <w:noProof/>
                <w:webHidden/>
              </w:rPr>
              <w:fldChar w:fldCharType="end"/>
            </w:r>
          </w:hyperlink>
        </w:p>
        <w:p w14:paraId="5EBA14D7" w14:textId="46174004" w:rsidR="00423F56" w:rsidRDefault="00DA0A86" w:rsidP="00423F56">
          <w:pPr>
            <w:pStyle w:val="TM1"/>
            <w:tabs>
              <w:tab w:val="right" w:leader="dot" w:pos="9056"/>
            </w:tabs>
            <w:spacing w:after="60"/>
            <w:rPr>
              <w:noProof/>
              <w:sz w:val="22"/>
              <w:szCs w:val="22"/>
            </w:rPr>
          </w:pPr>
          <w:hyperlink w:anchor="_Toc1657518" w:history="1">
            <w:r w:rsidR="00423F56" w:rsidRPr="003D6149">
              <w:rPr>
                <w:rStyle w:val="Lienhypertexte"/>
                <w:noProof/>
              </w:rPr>
              <w:t>Problem 4. Use of dihydrogen: fuel cells</w:t>
            </w:r>
            <w:r w:rsidR="00423F56">
              <w:rPr>
                <w:noProof/>
                <w:webHidden/>
              </w:rPr>
              <w:tab/>
            </w:r>
            <w:r w:rsidR="00423F56">
              <w:rPr>
                <w:noProof/>
                <w:webHidden/>
              </w:rPr>
              <w:fldChar w:fldCharType="begin"/>
            </w:r>
            <w:r w:rsidR="00423F56">
              <w:rPr>
                <w:noProof/>
                <w:webHidden/>
              </w:rPr>
              <w:instrText xml:space="preserve"> PAGEREF _Toc1657518 \h </w:instrText>
            </w:r>
            <w:r w:rsidR="00423F56">
              <w:rPr>
                <w:noProof/>
                <w:webHidden/>
              </w:rPr>
            </w:r>
            <w:r w:rsidR="00423F56">
              <w:rPr>
                <w:noProof/>
                <w:webHidden/>
              </w:rPr>
              <w:fldChar w:fldCharType="separate"/>
            </w:r>
            <w:r w:rsidR="003753C7">
              <w:rPr>
                <w:noProof/>
                <w:webHidden/>
              </w:rPr>
              <w:t>8</w:t>
            </w:r>
            <w:r w:rsidR="00423F56">
              <w:rPr>
                <w:noProof/>
                <w:webHidden/>
              </w:rPr>
              <w:fldChar w:fldCharType="end"/>
            </w:r>
          </w:hyperlink>
        </w:p>
        <w:p w14:paraId="23BE6648" w14:textId="63095956" w:rsidR="00423F56" w:rsidRDefault="00DA0A86" w:rsidP="00423F56">
          <w:pPr>
            <w:pStyle w:val="TM1"/>
            <w:tabs>
              <w:tab w:val="right" w:leader="dot" w:pos="9056"/>
            </w:tabs>
            <w:spacing w:after="60"/>
            <w:rPr>
              <w:noProof/>
              <w:sz w:val="22"/>
              <w:szCs w:val="22"/>
            </w:rPr>
          </w:pPr>
          <w:hyperlink w:anchor="_Toc1657519" w:history="1">
            <w:r w:rsidR="00423F56" w:rsidRPr="003D6149">
              <w:rPr>
                <w:rStyle w:val="Lienhypertexte"/>
                <w:noProof/>
              </w:rPr>
              <w:t>Problem 5. Hydrogen storage</w:t>
            </w:r>
            <w:r w:rsidR="00423F56">
              <w:rPr>
                <w:noProof/>
                <w:webHidden/>
              </w:rPr>
              <w:tab/>
            </w:r>
            <w:r w:rsidR="00423F56">
              <w:rPr>
                <w:noProof/>
                <w:webHidden/>
              </w:rPr>
              <w:fldChar w:fldCharType="begin"/>
            </w:r>
            <w:r w:rsidR="00423F56">
              <w:rPr>
                <w:noProof/>
                <w:webHidden/>
              </w:rPr>
              <w:instrText xml:space="preserve"> PAGEREF _Toc1657519 \h </w:instrText>
            </w:r>
            <w:r w:rsidR="00423F56">
              <w:rPr>
                <w:noProof/>
                <w:webHidden/>
              </w:rPr>
            </w:r>
            <w:r w:rsidR="00423F56">
              <w:rPr>
                <w:noProof/>
                <w:webHidden/>
              </w:rPr>
              <w:fldChar w:fldCharType="separate"/>
            </w:r>
            <w:r w:rsidR="003753C7">
              <w:rPr>
                <w:noProof/>
                <w:webHidden/>
              </w:rPr>
              <w:t>9</w:t>
            </w:r>
            <w:r w:rsidR="00423F56">
              <w:rPr>
                <w:noProof/>
                <w:webHidden/>
              </w:rPr>
              <w:fldChar w:fldCharType="end"/>
            </w:r>
          </w:hyperlink>
        </w:p>
        <w:p w14:paraId="5A669A64" w14:textId="56F090E0" w:rsidR="00423F56" w:rsidRDefault="00DA0A86" w:rsidP="00423F56">
          <w:pPr>
            <w:pStyle w:val="TM1"/>
            <w:tabs>
              <w:tab w:val="right" w:leader="dot" w:pos="9056"/>
            </w:tabs>
            <w:spacing w:after="60"/>
            <w:rPr>
              <w:noProof/>
              <w:sz w:val="22"/>
              <w:szCs w:val="22"/>
            </w:rPr>
          </w:pPr>
          <w:hyperlink w:anchor="_Toc1657520" w:history="1">
            <w:r w:rsidR="00423F56" w:rsidRPr="003D6149">
              <w:rPr>
                <w:rStyle w:val="Lienhypertexte"/>
                <w:noProof/>
              </w:rPr>
              <w:t>Problem 6. Deacidification and desulfurization of natural gas</w:t>
            </w:r>
            <w:r w:rsidR="00423F56">
              <w:rPr>
                <w:noProof/>
                <w:webHidden/>
              </w:rPr>
              <w:tab/>
            </w:r>
            <w:r w:rsidR="00423F56">
              <w:rPr>
                <w:noProof/>
                <w:webHidden/>
              </w:rPr>
              <w:fldChar w:fldCharType="begin"/>
            </w:r>
            <w:r w:rsidR="00423F56">
              <w:rPr>
                <w:noProof/>
                <w:webHidden/>
              </w:rPr>
              <w:instrText xml:space="preserve"> PAGEREF _Toc1657520 \h </w:instrText>
            </w:r>
            <w:r w:rsidR="00423F56">
              <w:rPr>
                <w:noProof/>
                <w:webHidden/>
              </w:rPr>
            </w:r>
            <w:r w:rsidR="00423F56">
              <w:rPr>
                <w:noProof/>
                <w:webHidden/>
              </w:rPr>
              <w:fldChar w:fldCharType="separate"/>
            </w:r>
            <w:r w:rsidR="003753C7">
              <w:rPr>
                <w:noProof/>
                <w:webHidden/>
              </w:rPr>
              <w:t>13</w:t>
            </w:r>
            <w:r w:rsidR="00423F56">
              <w:rPr>
                <w:noProof/>
                <w:webHidden/>
              </w:rPr>
              <w:fldChar w:fldCharType="end"/>
            </w:r>
          </w:hyperlink>
        </w:p>
        <w:p w14:paraId="2D3DDE0C" w14:textId="2E04A7A2" w:rsidR="00423F56" w:rsidRDefault="00DA0A86" w:rsidP="00423F56">
          <w:pPr>
            <w:pStyle w:val="TM1"/>
            <w:tabs>
              <w:tab w:val="right" w:leader="dot" w:pos="9056"/>
            </w:tabs>
            <w:spacing w:after="60"/>
            <w:rPr>
              <w:noProof/>
              <w:sz w:val="22"/>
              <w:szCs w:val="22"/>
            </w:rPr>
          </w:pPr>
          <w:hyperlink w:anchor="_Toc1657521" w:history="1">
            <w:r w:rsidR="00423F56" w:rsidRPr="003D6149">
              <w:rPr>
                <w:rStyle w:val="Lienhypertexte"/>
                <w:noProof/>
              </w:rPr>
              <w:t>Problem 7. Lavoisier’s experiment</w:t>
            </w:r>
            <w:r w:rsidR="00423F56">
              <w:rPr>
                <w:noProof/>
                <w:webHidden/>
              </w:rPr>
              <w:tab/>
            </w:r>
            <w:r w:rsidR="00423F56">
              <w:rPr>
                <w:noProof/>
                <w:webHidden/>
              </w:rPr>
              <w:fldChar w:fldCharType="begin"/>
            </w:r>
            <w:r w:rsidR="00423F56">
              <w:rPr>
                <w:noProof/>
                <w:webHidden/>
              </w:rPr>
              <w:instrText xml:space="preserve"> PAGEREF _Toc1657521 \h </w:instrText>
            </w:r>
            <w:r w:rsidR="00423F56">
              <w:rPr>
                <w:noProof/>
                <w:webHidden/>
              </w:rPr>
            </w:r>
            <w:r w:rsidR="00423F56">
              <w:rPr>
                <w:noProof/>
                <w:webHidden/>
              </w:rPr>
              <w:fldChar w:fldCharType="separate"/>
            </w:r>
            <w:r w:rsidR="003753C7">
              <w:rPr>
                <w:noProof/>
                <w:webHidden/>
              </w:rPr>
              <w:t>14</w:t>
            </w:r>
            <w:r w:rsidR="00423F56">
              <w:rPr>
                <w:noProof/>
                <w:webHidden/>
              </w:rPr>
              <w:fldChar w:fldCharType="end"/>
            </w:r>
          </w:hyperlink>
        </w:p>
        <w:p w14:paraId="397C4588" w14:textId="23929FC5" w:rsidR="00423F56" w:rsidRDefault="00DA0A86" w:rsidP="00423F56">
          <w:pPr>
            <w:pStyle w:val="TM1"/>
            <w:tabs>
              <w:tab w:val="right" w:leader="dot" w:pos="9056"/>
            </w:tabs>
            <w:spacing w:after="60"/>
            <w:rPr>
              <w:noProof/>
              <w:sz w:val="22"/>
              <w:szCs w:val="22"/>
            </w:rPr>
          </w:pPr>
          <w:hyperlink w:anchor="_Toc1657522" w:history="1">
            <w:r w:rsidR="00423F56" w:rsidRPr="003D6149">
              <w:rPr>
                <w:rStyle w:val="Lienhypertexte"/>
                <w:noProof/>
              </w:rPr>
              <w:t>Problem 8. Which wine is it? Blind tasting challenge</w:t>
            </w:r>
            <w:r w:rsidR="00423F56">
              <w:rPr>
                <w:noProof/>
                <w:webHidden/>
              </w:rPr>
              <w:tab/>
            </w:r>
            <w:r w:rsidR="00423F56">
              <w:rPr>
                <w:noProof/>
                <w:webHidden/>
              </w:rPr>
              <w:fldChar w:fldCharType="begin"/>
            </w:r>
            <w:r w:rsidR="00423F56">
              <w:rPr>
                <w:noProof/>
                <w:webHidden/>
              </w:rPr>
              <w:instrText xml:space="preserve"> PAGEREF _Toc1657522 \h </w:instrText>
            </w:r>
            <w:r w:rsidR="00423F56">
              <w:rPr>
                <w:noProof/>
                <w:webHidden/>
              </w:rPr>
            </w:r>
            <w:r w:rsidR="00423F56">
              <w:rPr>
                <w:noProof/>
                <w:webHidden/>
              </w:rPr>
              <w:fldChar w:fldCharType="separate"/>
            </w:r>
            <w:r w:rsidR="003753C7">
              <w:rPr>
                <w:noProof/>
                <w:webHidden/>
              </w:rPr>
              <w:t>15</w:t>
            </w:r>
            <w:r w:rsidR="00423F56">
              <w:rPr>
                <w:noProof/>
                <w:webHidden/>
              </w:rPr>
              <w:fldChar w:fldCharType="end"/>
            </w:r>
          </w:hyperlink>
        </w:p>
        <w:p w14:paraId="6F843DB5" w14:textId="0E0C3046" w:rsidR="00423F56" w:rsidRDefault="00DA0A86" w:rsidP="00423F56">
          <w:pPr>
            <w:pStyle w:val="TM1"/>
            <w:tabs>
              <w:tab w:val="right" w:leader="dot" w:pos="9056"/>
            </w:tabs>
            <w:spacing w:after="60"/>
            <w:rPr>
              <w:noProof/>
              <w:sz w:val="22"/>
              <w:szCs w:val="22"/>
            </w:rPr>
          </w:pPr>
          <w:hyperlink w:anchor="_Toc1657523" w:history="1">
            <w:r w:rsidR="00423F56" w:rsidRPr="003D6149">
              <w:rPr>
                <w:rStyle w:val="Lienhypertexte"/>
                <w:noProof/>
              </w:rPr>
              <w:t>Problem 9. Nitrophenols: synthesis and physical properties</w:t>
            </w:r>
            <w:r w:rsidR="00423F56">
              <w:rPr>
                <w:noProof/>
                <w:webHidden/>
              </w:rPr>
              <w:tab/>
            </w:r>
            <w:r w:rsidR="00423F56">
              <w:rPr>
                <w:noProof/>
                <w:webHidden/>
              </w:rPr>
              <w:fldChar w:fldCharType="begin"/>
            </w:r>
            <w:r w:rsidR="00423F56">
              <w:rPr>
                <w:noProof/>
                <w:webHidden/>
              </w:rPr>
              <w:instrText xml:space="preserve"> PAGEREF _Toc1657523 \h </w:instrText>
            </w:r>
            <w:r w:rsidR="00423F56">
              <w:rPr>
                <w:noProof/>
                <w:webHidden/>
              </w:rPr>
            </w:r>
            <w:r w:rsidR="00423F56">
              <w:rPr>
                <w:noProof/>
                <w:webHidden/>
              </w:rPr>
              <w:fldChar w:fldCharType="separate"/>
            </w:r>
            <w:r w:rsidR="003753C7">
              <w:rPr>
                <w:noProof/>
                <w:webHidden/>
              </w:rPr>
              <w:t>16</w:t>
            </w:r>
            <w:r w:rsidR="00423F56">
              <w:rPr>
                <w:noProof/>
                <w:webHidden/>
              </w:rPr>
              <w:fldChar w:fldCharType="end"/>
            </w:r>
          </w:hyperlink>
        </w:p>
        <w:p w14:paraId="3F4037A6" w14:textId="3A05BE3B" w:rsidR="00423F56" w:rsidRDefault="00DA0A86" w:rsidP="00423F56">
          <w:pPr>
            <w:pStyle w:val="TM1"/>
            <w:tabs>
              <w:tab w:val="right" w:leader="dot" w:pos="9056"/>
            </w:tabs>
            <w:spacing w:after="60"/>
            <w:rPr>
              <w:noProof/>
              <w:sz w:val="22"/>
              <w:szCs w:val="22"/>
            </w:rPr>
          </w:pPr>
          <w:hyperlink w:anchor="_Toc1657524" w:history="1">
            <w:r w:rsidR="00423F56" w:rsidRPr="003D6149">
              <w:rPr>
                <w:rStyle w:val="Lienhypertexte"/>
                <w:noProof/>
              </w:rPr>
              <w:t>Problem 10. French stone flower</w:t>
            </w:r>
            <w:r w:rsidR="00423F56">
              <w:rPr>
                <w:noProof/>
                <w:webHidden/>
              </w:rPr>
              <w:tab/>
            </w:r>
            <w:r w:rsidR="00423F56">
              <w:rPr>
                <w:noProof/>
                <w:webHidden/>
              </w:rPr>
              <w:fldChar w:fldCharType="begin"/>
            </w:r>
            <w:r w:rsidR="00423F56">
              <w:rPr>
                <w:noProof/>
                <w:webHidden/>
              </w:rPr>
              <w:instrText xml:space="preserve"> PAGEREF _Toc1657524 \h </w:instrText>
            </w:r>
            <w:r w:rsidR="00423F56">
              <w:rPr>
                <w:noProof/>
                <w:webHidden/>
              </w:rPr>
            </w:r>
            <w:r w:rsidR="00423F56">
              <w:rPr>
                <w:noProof/>
                <w:webHidden/>
              </w:rPr>
              <w:fldChar w:fldCharType="separate"/>
            </w:r>
            <w:r w:rsidR="003753C7">
              <w:rPr>
                <w:noProof/>
                <w:webHidden/>
              </w:rPr>
              <w:t>17</w:t>
            </w:r>
            <w:r w:rsidR="00423F56">
              <w:rPr>
                <w:noProof/>
                <w:webHidden/>
              </w:rPr>
              <w:fldChar w:fldCharType="end"/>
            </w:r>
          </w:hyperlink>
        </w:p>
        <w:p w14:paraId="1DA3AE8D" w14:textId="373D9328" w:rsidR="00423F56" w:rsidRDefault="00DA0A86" w:rsidP="00423F56">
          <w:pPr>
            <w:pStyle w:val="TM1"/>
            <w:tabs>
              <w:tab w:val="right" w:leader="dot" w:pos="9056"/>
            </w:tabs>
            <w:spacing w:after="60"/>
            <w:rPr>
              <w:noProof/>
              <w:sz w:val="22"/>
              <w:szCs w:val="22"/>
            </w:rPr>
          </w:pPr>
          <w:hyperlink w:anchor="_Toc1657525" w:history="1">
            <w:r w:rsidR="00423F56" w:rsidRPr="003D6149">
              <w:rPr>
                <w:rStyle w:val="Lienhypertexte"/>
                <w:noProof/>
              </w:rPr>
              <w:t>Problem 11. The mineral of winners</w:t>
            </w:r>
            <w:r w:rsidR="00423F56">
              <w:rPr>
                <w:noProof/>
                <w:webHidden/>
              </w:rPr>
              <w:tab/>
            </w:r>
            <w:r w:rsidR="00423F56">
              <w:rPr>
                <w:noProof/>
                <w:webHidden/>
              </w:rPr>
              <w:fldChar w:fldCharType="begin"/>
            </w:r>
            <w:r w:rsidR="00423F56">
              <w:rPr>
                <w:noProof/>
                <w:webHidden/>
              </w:rPr>
              <w:instrText xml:space="preserve"> PAGEREF _Toc1657525 \h </w:instrText>
            </w:r>
            <w:r w:rsidR="00423F56">
              <w:rPr>
                <w:noProof/>
                <w:webHidden/>
              </w:rPr>
            </w:r>
            <w:r w:rsidR="00423F56">
              <w:rPr>
                <w:noProof/>
                <w:webHidden/>
              </w:rPr>
              <w:fldChar w:fldCharType="separate"/>
            </w:r>
            <w:r w:rsidR="003753C7">
              <w:rPr>
                <w:noProof/>
                <w:webHidden/>
              </w:rPr>
              <w:t>19</w:t>
            </w:r>
            <w:r w:rsidR="00423F56">
              <w:rPr>
                <w:noProof/>
                <w:webHidden/>
              </w:rPr>
              <w:fldChar w:fldCharType="end"/>
            </w:r>
          </w:hyperlink>
        </w:p>
        <w:p w14:paraId="2B6C297F" w14:textId="3C0E91C6" w:rsidR="00423F56" w:rsidRDefault="00DA0A86" w:rsidP="00423F56">
          <w:pPr>
            <w:pStyle w:val="TM1"/>
            <w:tabs>
              <w:tab w:val="right" w:leader="dot" w:pos="9056"/>
            </w:tabs>
            <w:spacing w:after="60"/>
            <w:rPr>
              <w:noProof/>
              <w:sz w:val="22"/>
              <w:szCs w:val="22"/>
            </w:rPr>
          </w:pPr>
          <w:hyperlink w:anchor="_Toc1657526" w:history="1">
            <w:r w:rsidR="00423F56" w:rsidRPr="003D6149">
              <w:rPr>
                <w:rStyle w:val="Lienhypertexte"/>
                <w:noProof/>
              </w:rPr>
              <w:t>Problem 12. Reaction progress kinetics</w:t>
            </w:r>
            <w:r w:rsidR="00423F56">
              <w:rPr>
                <w:noProof/>
                <w:webHidden/>
              </w:rPr>
              <w:tab/>
            </w:r>
            <w:r w:rsidR="00423F56">
              <w:rPr>
                <w:noProof/>
                <w:webHidden/>
              </w:rPr>
              <w:fldChar w:fldCharType="begin"/>
            </w:r>
            <w:r w:rsidR="00423F56">
              <w:rPr>
                <w:noProof/>
                <w:webHidden/>
              </w:rPr>
              <w:instrText xml:space="preserve"> PAGEREF _Toc1657526 \h </w:instrText>
            </w:r>
            <w:r w:rsidR="00423F56">
              <w:rPr>
                <w:noProof/>
                <w:webHidden/>
              </w:rPr>
            </w:r>
            <w:r w:rsidR="00423F56">
              <w:rPr>
                <w:noProof/>
                <w:webHidden/>
              </w:rPr>
              <w:fldChar w:fldCharType="separate"/>
            </w:r>
            <w:r w:rsidR="003753C7">
              <w:rPr>
                <w:noProof/>
                <w:webHidden/>
              </w:rPr>
              <w:t>20</w:t>
            </w:r>
            <w:r w:rsidR="00423F56">
              <w:rPr>
                <w:noProof/>
                <w:webHidden/>
              </w:rPr>
              <w:fldChar w:fldCharType="end"/>
            </w:r>
          </w:hyperlink>
        </w:p>
        <w:p w14:paraId="6F80B18B" w14:textId="612DBD5B" w:rsidR="00423F56" w:rsidRDefault="00DA0A86" w:rsidP="00423F56">
          <w:pPr>
            <w:pStyle w:val="TM1"/>
            <w:tabs>
              <w:tab w:val="right" w:leader="dot" w:pos="9056"/>
            </w:tabs>
            <w:spacing w:after="60"/>
            <w:rPr>
              <w:noProof/>
              <w:sz w:val="22"/>
              <w:szCs w:val="22"/>
            </w:rPr>
          </w:pPr>
          <w:hyperlink w:anchor="_Toc1657527" w:history="1">
            <w:r w:rsidR="00423F56" w:rsidRPr="003D6149">
              <w:rPr>
                <w:rStyle w:val="Lienhypertexte"/>
                <w:noProof/>
              </w:rPr>
              <w:t>Problem 13. Nylon 6</w:t>
            </w:r>
            <w:r w:rsidR="00423F56">
              <w:rPr>
                <w:noProof/>
                <w:webHidden/>
              </w:rPr>
              <w:tab/>
            </w:r>
            <w:r w:rsidR="00423F56">
              <w:rPr>
                <w:noProof/>
                <w:webHidden/>
              </w:rPr>
              <w:fldChar w:fldCharType="begin"/>
            </w:r>
            <w:r w:rsidR="00423F56">
              <w:rPr>
                <w:noProof/>
                <w:webHidden/>
              </w:rPr>
              <w:instrText xml:space="preserve"> PAGEREF _Toc1657527 \h </w:instrText>
            </w:r>
            <w:r w:rsidR="00423F56">
              <w:rPr>
                <w:noProof/>
                <w:webHidden/>
              </w:rPr>
            </w:r>
            <w:r w:rsidR="00423F56">
              <w:rPr>
                <w:noProof/>
                <w:webHidden/>
              </w:rPr>
              <w:fldChar w:fldCharType="separate"/>
            </w:r>
            <w:r w:rsidR="003753C7">
              <w:rPr>
                <w:noProof/>
                <w:webHidden/>
              </w:rPr>
              <w:t>21</w:t>
            </w:r>
            <w:r w:rsidR="00423F56">
              <w:rPr>
                <w:noProof/>
                <w:webHidden/>
              </w:rPr>
              <w:fldChar w:fldCharType="end"/>
            </w:r>
          </w:hyperlink>
        </w:p>
        <w:p w14:paraId="37281B7B" w14:textId="7B0F8787" w:rsidR="00423F56" w:rsidRDefault="00DA0A86" w:rsidP="00423F56">
          <w:pPr>
            <w:pStyle w:val="TM1"/>
            <w:tabs>
              <w:tab w:val="right" w:leader="dot" w:pos="9056"/>
            </w:tabs>
            <w:spacing w:after="60"/>
            <w:rPr>
              <w:noProof/>
              <w:sz w:val="22"/>
              <w:szCs w:val="22"/>
            </w:rPr>
          </w:pPr>
          <w:hyperlink w:anchor="_Toc1657528" w:history="1">
            <w:r w:rsidR="00423F56" w:rsidRPr="003D6149">
              <w:rPr>
                <w:rStyle w:val="Lienhypertexte"/>
                <w:noProof/>
              </w:rPr>
              <w:t>Problem 14. Synthesis of block copolymers followed by size-exclusion chromatography</w:t>
            </w:r>
            <w:r w:rsidR="00423F56">
              <w:rPr>
                <w:noProof/>
                <w:webHidden/>
              </w:rPr>
              <w:tab/>
            </w:r>
            <w:r w:rsidR="00423F56">
              <w:rPr>
                <w:noProof/>
                <w:webHidden/>
              </w:rPr>
              <w:fldChar w:fldCharType="begin"/>
            </w:r>
            <w:r w:rsidR="00423F56">
              <w:rPr>
                <w:noProof/>
                <w:webHidden/>
              </w:rPr>
              <w:instrText xml:space="preserve"> PAGEREF _Toc1657528 \h </w:instrText>
            </w:r>
            <w:r w:rsidR="00423F56">
              <w:rPr>
                <w:noProof/>
                <w:webHidden/>
              </w:rPr>
            </w:r>
            <w:r w:rsidR="00423F56">
              <w:rPr>
                <w:noProof/>
                <w:webHidden/>
              </w:rPr>
              <w:fldChar w:fldCharType="separate"/>
            </w:r>
            <w:r w:rsidR="003753C7">
              <w:rPr>
                <w:noProof/>
                <w:webHidden/>
              </w:rPr>
              <w:t>24</w:t>
            </w:r>
            <w:r w:rsidR="00423F56">
              <w:rPr>
                <w:noProof/>
                <w:webHidden/>
              </w:rPr>
              <w:fldChar w:fldCharType="end"/>
            </w:r>
          </w:hyperlink>
        </w:p>
        <w:p w14:paraId="18B30C70" w14:textId="331478A7" w:rsidR="00423F56" w:rsidRDefault="00DA0A86" w:rsidP="00423F56">
          <w:pPr>
            <w:pStyle w:val="TM1"/>
            <w:tabs>
              <w:tab w:val="right" w:leader="dot" w:pos="9056"/>
            </w:tabs>
            <w:spacing w:after="60"/>
            <w:rPr>
              <w:noProof/>
              <w:sz w:val="22"/>
              <w:szCs w:val="22"/>
            </w:rPr>
          </w:pPr>
          <w:hyperlink w:anchor="_Toc1657529" w:history="1">
            <w:r w:rsidR="00423F56" w:rsidRPr="003D6149">
              <w:rPr>
                <w:rStyle w:val="Lienhypertexte"/>
                <w:noProof/>
              </w:rPr>
              <w:t>Problem 15. Radical polymerization</w:t>
            </w:r>
            <w:r w:rsidR="00423F56">
              <w:rPr>
                <w:noProof/>
                <w:webHidden/>
              </w:rPr>
              <w:tab/>
            </w:r>
            <w:r w:rsidR="00423F56">
              <w:rPr>
                <w:noProof/>
                <w:webHidden/>
              </w:rPr>
              <w:fldChar w:fldCharType="begin"/>
            </w:r>
            <w:r w:rsidR="00423F56">
              <w:rPr>
                <w:noProof/>
                <w:webHidden/>
              </w:rPr>
              <w:instrText xml:space="preserve"> PAGEREF _Toc1657529 \h </w:instrText>
            </w:r>
            <w:r w:rsidR="00423F56">
              <w:rPr>
                <w:noProof/>
                <w:webHidden/>
              </w:rPr>
            </w:r>
            <w:r w:rsidR="00423F56">
              <w:rPr>
                <w:noProof/>
                <w:webHidden/>
              </w:rPr>
              <w:fldChar w:fldCharType="separate"/>
            </w:r>
            <w:r w:rsidR="003753C7">
              <w:rPr>
                <w:noProof/>
                <w:webHidden/>
              </w:rPr>
              <w:t>26</w:t>
            </w:r>
            <w:r w:rsidR="00423F56">
              <w:rPr>
                <w:noProof/>
                <w:webHidden/>
              </w:rPr>
              <w:fldChar w:fldCharType="end"/>
            </w:r>
          </w:hyperlink>
        </w:p>
        <w:p w14:paraId="27F0D47E" w14:textId="55D2D026" w:rsidR="00423F56" w:rsidRDefault="00DA0A86" w:rsidP="00423F56">
          <w:pPr>
            <w:pStyle w:val="TM1"/>
            <w:tabs>
              <w:tab w:val="right" w:leader="dot" w:pos="9056"/>
            </w:tabs>
            <w:spacing w:after="60"/>
            <w:rPr>
              <w:noProof/>
              <w:sz w:val="22"/>
              <w:szCs w:val="22"/>
            </w:rPr>
          </w:pPr>
          <w:hyperlink w:anchor="_Toc1657530" w:history="1">
            <w:r w:rsidR="00423F56" w:rsidRPr="003D6149">
              <w:rPr>
                <w:rStyle w:val="Lienhypertexte"/>
                <w:noProof/>
              </w:rPr>
              <w:t>Problem 16. Biodegradable polyesters</w:t>
            </w:r>
            <w:r w:rsidR="00423F56">
              <w:rPr>
                <w:noProof/>
                <w:webHidden/>
              </w:rPr>
              <w:tab/>
            </w:r>
            <w:r w:rsidR="00423F56">
              <w:rPr>
                <w:noProof/>
                <w:webHidden/>
              </w:rPr>
              <w:fldChar w:fldCharType="begin"/>
            </w:r>
            <w:r w:rsidR="00423F56">
              <w:rPr>
                <w:noProof/>
                <w:webHidden/>
              </w:rPr>
              <w:instrText xml:space="preserve"> PAGEREF _Toc1657530 \h </w:instrText>
            </w:r>
            <w:r w:rsidR="00423F56">
              <w:rPr>
                <w:noProof/>
                <w:webHidden/>
              </w:rPr>
            </w:r>
            <w:r w:rsidR="00423F56">
              <w:rPr>
                <w:noProof/>
                <w:webHidden/>
              </w:rPr>
              <w:fldChar w:fldCharType="separate"/>
            </w:r>
            <w:r w:rsidR="003753C7">
              <w:rPr>
                <w:noProof/>
                <w:webHidden/>
              </w:rPr>
              <w:t>28</w:t>
            </w:r>
            <w:r w:rsidR="00423F56">
              <w:rPr>
                <w:noProof/>
                <w:webHidden/>
              </w:rPr>
              <w:fldChar w:fldCharType="end"/>
            </w:r>
          </w:hyperlink>
        </w:p>
        <w:p w14:paraId="5D14BB44" w14:textId="6984E47F" w:rsidR="00423F56" w:rsidRDefault="00DA0A86" w:rsidP="00423F56">
          <w:pPr>
            <w:pStyle w:val="TM1"/>
            <w:tabs>
              <w:tab w:val="right" w:leader="dot" w:pos="9056"/>
            </w:tabs>
            <w:spacing w:after="60"/>
            <w:rPr>
              <w:noProof/>
              <w:sz w:val="22"/>
              <w:szCs w:val="22"/>
            </w:rPr>
          </w:pPr>
          <w:hyperlink w:anchor="_Toc1657531" w:history="1">
            <w:r w:rsidR="00423F56" w:rsidRPr="003D6149">
              <w:rPr>
                <w:rStyle w:val="Lienhypertexte"/>
                <w:noProof/>
              </w:rPr>
              <w:t>Problem 17. Vitrimers</w:t>
            </w:r>
            <w:r w:rsidR="00423F56">
              <w:rPr>
                <w:noProof/>
                <w:webHidden/>
              </w:rPr>
              <w:tab/>
            </w:r>
            <w:r w:rsidR="00423F56">
              <w:rPr>
                <w:noProof/>
                <w:webHidden/>
              </w:rPr>
              <w:fldChar w:fldCharType="begin"/>
            </w:r>
            <w:r w:rsidR="00423F56">
              <w:rPr>
                <w:noProof/>
                <w:webHidden/>
              </w:rPr>
              <w:instrText xml:space="preserve"> PAGEREF _Toc1657531 \h </w:instrText>
            </w:r>
            <w:r w:rsidR="00423F56">
              <w:rPr>
                <w:noProof/>
                <w:webHidden/>
              </w:rPr>
            </w:r>
            <w:r w:rsidR="00423F56">
              <w:rPr>
                <w:noProof/>
                <w:webHidden/>
              </w:rPr>
              <w:fldChar w:fldCharType="separate"/>
            </w:r>
            <w:r w:rsidR="003753C7">
              <w:rPr>
                <w:noProof/>
                <w:webHidden/>
              </w:rPr>
              <w:t>29</w:t>
            </w:r>
            <w:r w:rsidR="00423F56">
              <w:rPr>
                <w:noProof/>
                <w:webHidden/>
              </w:rPr>
              <w:fldChar w:fldCharType="end"/>
            </w:r>
          </w:hyperlink>
        </w:p>
        <w:p w14:paraId="7F610334" w14:textId="4667407F" w:rsidR="00423F56" w:rsidRDefault="00DA0A86" w:rsidP="00423F56">
          <w:pPr>
            <w:pStyle w:val="TM1"/>
            <w:tabs>
              <w:tab w:val="right" w:leader="dot" w:pos="9056"/>
            </w:tabs>
            <w:spacing w:after="60"/>
            <w:rPr>
              <w:noProof/>
              <w:sz w:val="22"/>
              <w:szCs w:val="22"/>
            </w:rPr>
          </w:pPr>
          <w:hyperlink w:anchor="_Toc1657532" w:history="1">
            <w:r w:rsidR="00423F56" w:rsidRPr="003D6149">
              <w:rPr>
                <w:rStyle w:val="Lienhypertexte"/>
                <w:noProof/>
              </w:rPr>
              <w:t>Problem 18. A kinetic study of the Maillard reaction</w:t>
            </w:r>
            <w:r w:rsidR="00423F56">
              <w:rPr>
                <w:noProof/>
                <w:webHidden/>
              </w:rPr>
              <w:tab/>
            </w:r>
            <w:r w:rsidR="00423F56">
              <w:rPr>
                <w:noProof/>
                <w:webHidden/>
              </w:rPr>
              <w:fldChar w:fldCharType="begin"/>
            </w:r>
            <w:r w:rsidR="00423F56">
              <w:rPr>
                <w:noProof/>
                <w:webHidden/>
              </w:rPr>
              <w:instrText xml:space="preserve"> PAGEREF _Toc1657532 \h </w:instrText>
            </w:r>
            <w:r w:rsidR="00423F56">
              <w:rPr>
                <w:noProof/>
                <w:webHidden/>
              </w:rPr>
            </w:r>
            <w:r w:rsidR="00423F56">
              <w:rPr>
                <w:noProof/>
                <w:webHidden/>
              </w:rPr>
              <w:fldChar w:fldCharType="separate"/>
            </w:r>
            <w:r w:rsidR="003753C7">
              <w:rPr>
                <w:noProof/>
                <w:webHidden/>
              </w:rPr>
              <w:t>31</w:t>
            </w:r>
            <w:r w:rsidR="00423F56">
              <w:rPr>
                <w:noProof/>
                <w:webHidden/>
              </w:rPr>
              <w:fldChar w:fldCharType="end"/>
            </w:r>
          </w:hyperlink>
        </w:p>
        <w:p w14:paraId="47C4EA7C" w14:textId="721F69C2" w:rsidR="00423F56" w:rsidRDefault="00DA0A86" w:rsidP="00423F56">
          <w:pPr>
            <w:pStyle w:val="TM1"/>
            <w:tabs>
              <w:tab w:val="right" w:leader="dot" w:pos="9056"/>
            </w:tabs>
            <w:spacing w:after="60"/>
            <w:rPr>
              <w:noProof/>
              <w:sz w:val="22"/>
              <w:szCs w:val="22"/>
            </w:rPr>
          </w:pPr>
          <w:hyperlink w:anchor="_Toc1657533" w:history="1">
            <w:r w:rsidR="00423F56" w:rsidRPr="003D6149">
              <w:rPr>
                <w:rStyle w:val="Lienhypertexte"/>
                <w:noProof/>
              </w:rPr>
              <w:t>Problem 19. Glycosidases and inhibitors</w:t>
            </w:r>
            <w:r w:rsidR="00423F56">
              <w:rPr>
                <w:noProof/>
                <w:webHidden/>
              </w:rPr>
              <w:tab/>
            </w:r>
            <w:r w:rsidR="00423F56">
              <w:rPr>
                <w:noProof/>
                <w:webHidden/>
              </w:rPr>
              <w:fldChar w:fldCharType="begin"/>
            </w:r>
            <w:r w:rsidR="00423F56">
              <w:rPr>
                <w:noProof/>
                <w:webHidden/>
              </w:rPr>
              <w:instrText xml:space="preserve"> PAGEREF _Toc1657533 \h </w:instrText>
            </w:r>
            <w:r w:rsidR="00423F56">
              <w:rPr>
                <w:noProof/>
                <w:webHidden/>
              </w:rPr>
            </w:r>
            <w:r w:rsidR="00423F56">
              <w:rPr>
                <w:noProof/>
                <w:webHidden/>
              </w:rPr>
              <w:fldChar w:fldCharType="separate"/>
            </w:r>
            <w:r w:rsidR="003753C7">
              <w:rPr>
                <w:noProof/>
                <w:webHidden/>
              </w:rPr>
              <w:t>33</w:t>
            </w:r>
            <w:r w:rsidR="00423F56">
              <w:rPr>
                <w:noProof/>
                <w:webHidden/>
              </w:rPr>
              <w:fldChar w:fldCharType="end"/>
            </w:r>
          </w:hyperlink>
        </w:p>
        <w:p w14:paraId="686475FB" w14:textId="579AF5DE" w:rsidR="00423F56" w:rsidRDefault="00DA0A86" w:rsidP="00423F56">
          <w:pPr>
            <w:pStyle w:val="TM1"/>
            <w:tabs>
              <w:tab w:val="right" w:leader="dot" w:pos="9056"/>
            </w:tabs>
            <w:spacing w:after="60"/>
            <w:rPr>
              <w:noProof/>
              <w:sz w:val="22"/>
              <w:szCs w:val="22"/>
            </w:rPr>
          </w:pPr>
          <w:hyperlink w:anchor="_Toc1657534" w:history="1">
            <w:r w:rsidR="00423F56" w:rsidRPr="003D6149">
              <w:rPr>
                <w:rStyle w:val="Lienhypertexte"/>
                <w:noProof/>
              </w:rPr>
              <w:t>Problem 20. Fluoro-deoxyglucose and PET imaging</w:t>
            </w:r>
            <w:r w:rsidR="00423F56">
              <w:rPr>
                <w:noProof/>
                <w:webHidden/>
              </w:rPr>
              <w:tab/>
            </w:r>
            <w:r w:rsidR="00423F56">
              <w:rPr>
                <w:noProof/>
                <w:webHidden/>
              </w:rPr>
              <w:fldChar w:fldCharType="begin"/>
            </w:r>
            <w:r w:rsidR="00423F56">
              <w:rPr>
                <w:noProof/>
                <w:webHidden/>
              </w:rPr>
              <w:instrText xml:space="preserve"> PAGEREF _Toc1657534 \h </w:instrText>
            </w:r>
            <w:r w:rsidR="00423F56">
              <w:rPr>
                <w:noProof/>
                <w:webHidden/>
              </w:rPr>
            </w:r>
            <w:r w:rsidR="00423F56">
              <w:rPr>
                <w:noProof/>
                <w:webHidden/>
              </w:rPr>
              <w:fldChar w:fldCharType="separate"/>
            </w:r>
            <w:r w:rsidR="003753C7">
              <w:rPr>
                <w:noProof/>
                <w:webHidden/>
              </w:rPr>
              <w:t>35</w:t>
            </w:r>
            <w:r w:rsidR="00423F56">
              <w:rPr>
                <w:noProof/>
                <w:webHidden/>
              </w:rPr>
              <w:fldChar w:fldCharType="end"/>
            </w:r>
          </w:hyperlink>
        </w:p>
        <w:p w14:paraId="710EFD57" w14:textId="515DC7DC" w:rsidR="00423F56" w:rsidRDefault="00DA0A86" w:rsidP="00423F56">
          <w:pPr>
            <w:pStyle w:val="TM1"/>
            <w:tabs>
              <w:tab w:val="right" w:leader="dot" w:pos="9056"/>
            </w:tabs>
            <w:spacing w:after="60"/>
            <w:rPr>
              <w:noProof/>
              <w:sz w:val="22"/>
              <w:szCs w:val="22"/>
            </w:rPr>
          </w:pPr>
          <w:hyperlink w:anchor="_Toc1657535" w:history="1">
            <w:r w:rsidR="00423F56" w:rsidRPr="003D6149">
              <w:rPr>
                <w:rStyle w:val="Lienhypertexte"/>
                <w:noProof/>
              </w:rPr>
              <w:t>Problem 21. Catalysis and stereoselective synthesis of cobalt glycocomplexes</w:t>
            </w:r>
            <w:r w:rsidR="00423F56">
              <w:rPr>
                <w:noProof/>
                <w:webHidden/>
              </w:rPr>
              <w:tab/>
            </w:r>
            <w:r w:rsidR="00423F56">
              <w:rPr>
                <w:noProof/>
                <w:webHidden/>
              </w:rPr>
              <w:fldChar w:fldCharType="begin"/>
            </w:r>
            <w:r w:rsidR="00423F56">
              <w:rPr>
                <w:noProof/>
                <w:webHidden/>
              </w:rPr>
              <w:instrText xml:space="preserve"> PAGEREF _Toc1657535 \h </w:instrText>
            </w:r>
            <w:r w:rsidR="00423F56">
              <w:rPr>
                <w:noProof/>
                <w:webHidden/>
              </w:rPr>
            </w:r>
            <w:r w:rsidR="00423F56">
              <w:rPr>
                <w:noProof/>
                <w:webHidden/>
              </w:rPr>
              <w:fldChar w:fldCharType="separate"/>
            </w:r>
            <w:r w:rsidR="003753C7">
              <w:rPr>
                <w:noProof/>
                <w:webHidden/>
              </w:rPr>
              <w:t>37</w:t>
            </w:r>
            <w:r w:rsidR="00423F56">
              <w:rPr>
                <w:noProof/>
                <w:webHidden/>
              </w:rPr>
              <w:fldChar w:fldCharType="end"/>
            </w:r>
          </w:hyperlink>
        </w:p>
        <w:p w14:paraId="6719E6AB" w14:textId="62B9CFF9" w:rsidR="00423F56" w:rsidRDefault="00DA0A86" w:rsidP="00423F56">
          <w:pPr>
            <w:pStyle w:val="TM1"/>
            <w:tabs>
              <w:tab w:val="right" w:leader="dot" w:pos="9056"/>
            </w:tabs>
            <w:spacing w:after="60"/>
            <w:rPr>
              <w:noProof/>
              <w:sz w:val="22"/>
              <w:szCs w:val="22"/>
            </w:rPr>
          </w:pPr>
          <w:hyperlink w:anchor="_Toc1657536" w:history="1">
            <w:r w:rsidR="00423F56" w:rsidRPr="003D6149">
              <w:rPr>
                <w:rStyle w:val="Lienhypertexte"/>
                <w:noProof/>
              </w:rPr>
              <w:t>Problem 22. Structural study of copper (II) complexes</w:t>
            </w:r>
            <w:r w:rsidR="00423F56">
              <w:rPr>
                <w:noProof/>
                <w:webHidden/>
              </w:rPr>
              <w:tab/>
            </w:r>
            <w:r w:rsidR="00423F56">
              <w:rPr>
                <w:noProof/>
                <w:webHidden/>
              </w:rPr>
              <w:fldChar w:fldCharType="begin"/>
            </w:r>
            <w:r w:rsidR="00423F56">
              <w:rPr>
                <w:noProof/>
                <w:webHidden/>
              </w:rPr>
              <w:instrText xml:space="preserve"> PAGEREF _Toc1657536 \h </w:instrText>
            </w:r>
            <w:r w:rsidR="00423F56">
              <w:rPr>
                <w:noProof/>
                <w:webHidden/>
              </w:rPr>
            </w:r>
            <w:r w:rsidR="00423F56">
              <w:rPr>
                <w:noProof/>
                <w:webHidden/>
              </w:rPr>
              <w:fldChar w:fldCharType="separate"/>
            </w:r>
            <w:r w:rsidR="003753C7">
              <w:rPr>
                <w:noProof/>
                <w:webHidden/>
              </w:rPr>
              <w:t>39</w:t>
            </w:r>
            <w:r w:rsidR="00423F56">
              <w:rPr>
                <w:noProof/>
                <w:webHidden/>
              </w:rPr>
              <w:fldChar w:fldCharType="end"/>
            </w:r>
          </w:hyperlink>
        </w:p>
        <w:p w14:paraId="67B315E5" w14:textId="11217FD6" w:rsidR="00423F56" w:rsidRDefault="00DA0A86" w:rsidP="00423F56">
          <w:pPr>
            <w:pStyle w:val="TM1"/>
            <w:tabs>
              <w:tab w:val="right" w:leader="dot" w:pos="9056"/>
            </w:tabs>
            <w:spacing w:after="60"/>
            <w:rPr>
              <w:noProof/>
              <w:sz w:val="22"/>
              <w:szCs w:val="22"/>
            </w:rPr>
          </w:pPr>
          <w:hyperlink w:anchor="_Toc1657537" w:history="1">
            <w:r w:rsidR="00423F56" w:rsidRPr="003D6149">
              <w:rPr>
                <w:rStyle w:val="Lienhypertexte"/>
                <w:noProof/>
              </w:rPr>
              <w:t>Problem 23. Synthesis and study of a molecular motor</w:t>
            </w:r>
            <w:r w:rsidR="00423F56">
              <w:rPr>
                <w:noProof/>
                <w:webHidden/>
              </w:rPr>
              <w:tab/>
            </w:r>
            <w:r w:rsidR="00423F56">
              <w:rPr>
                <w:noProof/>
                <w:webHidden/>
              </w:rPr>
              <w:fldChar w:fldCharType="begin"/>
            </w:r>
            <w:r w:rsidR="00423F56">
              <w:rPr>
                <w:noProof/>
                <w:webHidden/>
              </w:rPr>
              <w:instrText xml:space="preserve"> PAGEREF _Toc1657537 \h </w:instrText>
            </w:r>
            <w:r w:rsidR="00423F56">
              <w:rPr>
                <w:noProof/>
                <w:webHidden/>
              </w:rPr>
            </w:r>
            <w:r w:rsidR="00423F56">
              <w:rPr>
                <w:noProof/>
                <w:webHidden/>
              </w:rPr>
              <w:fldChar w:fldCharType="separate"/>
            </w:r>
            <w:r w:rsidR="003753C7">
              <w:rPr>
                <w:noProof/>
                <w:webHidden/>
              </w:rPr>
              <w:t>41</w:t>
            </w:r>
            <w:r w:rsidR="00423F56">
              <w:rPr>
                <w:noProof/>
                <w:webHidden/>
              </w:rPr>
              <w:fldChar w:fldCharType="end"/>
            </w:r>
          </w:hyperlink>
        </w:p>
        <w:p w14:paraId="5C5BE1FC" w14:textId="103EABA8" w:rsidR="00423F56" w:rsidRDefault="00DA0A86" w:rsidP="00423F56">
          <w:pPr>
            <w:pStyle w:val="TM1"/>
            <w:tabs>
              <w:tab w:val="right" w:leader="dot" w:pos="9056"/>
            </w:tabs>
            <w:spacing w:after="60"/>
            <w:rPr>
              <w:noProof/>
              <w:sz w:val="22"/>
              <w:szCs w:val="22"/>
            </w:rPr>
          </w:pPr>
          <w:hyperlink w:anchor="_Toc1657538" w:history="1">
            <w:r w:rsidR="00423F56" w:rsidRPr="003D6149">
              <w:rPr>
                <w:rStyle w:val="Lienhypertexte"/>
                <w:noProof/>
              </w:rPr>
              <w:t>Problem 24. Some steps of a synthesis of cantharidin</w:t>
            </w:r>
            <w:r w:rsidR="00423F56">
              <w:rPr>
                <w:noProof/>
                <w:webHidden/>
              </w:rPr>
              <w:tab/>
            </w:r>
            <w:r w:rsidR="00423F56">
              <w:rPr>
                <w:noProof/>
                <w:webHidden/>
              </w:rPr>
              <w:fldChar w:fldCharType="begin"/>
            </w:r>
            <w:r w:rsidR="00423F56">
              <w:rPr>
                <w:noProof/>
                <w:webHidden/>
              </w:rPr>
              <w:instrText xml:space="preserve"> PAGEREF _Toc1657538 \h </w:instrText>
            </w:r>
            <w:r w:rsidR="00423F56">
              <w:rPr>
                <w:noProof/>
                <w:webHidden/>
              </w:rPr>
            </w:r>
            <w:r w:rsidR="00423F56">
              <w:rPr>
                <w:noProof/>
                <w:webHidden/>
              </w:rPr>
              <w:fldChar w:fldCharType="separate"/>
            </w:r>
            <w:r w:rsidR="003753C7">
              <w:rPr>
                <w:noProof/>
                <w:webHidden/>
              </w:rPr>
              <w:t>43</w:t>
            </w:r>
            <w:r w:rsidR="00423F56">
              <w:rPr>
                <w:noProof/>
                <w:webHidden/>
              </w:rPr>
              <w:fldChar w:fldCharType="end"/>
            </w:r>
          </w:hyperlink>
        </w:p>
        <w:p w14:paraId="4BF95AAF" w14:textId="300F017D" w:rsidR="00423F56" w:rsidRDefault="00DA0A86" w:rsidP="00423F56">
          <w:pPr>
            <w:pStyle w:val="TM1"/>
            <w:tabs>
              <w:tab w:val="right" w:leader="dot" w:pos="9056"/>
            </w:tabs>
            <w:spacing w:after="60"/>
            <w:rPr>
              <w:noProof/>
              <w:sz w:val="22"/>
              <w:szCs w:val="22"/>
            </w:rPr>
          </w:pPr>
          <w:hyperlink w:anchor="_Toc1657539" w:history="1">
            <w:r w:rsidR="00423F56" w:rsidRPr="003D6149">
              <w:rPr>
                <w:rStyle w:val="Lienhypertexte"/>
                <w:noProof/>
              </w:rPr>
              <w:t>Problem 25. Study of ricinoleic acid</w:t>
            </w:r>
            <w:r w:rsidR="00423F56">
              <w:rPr>
                <w:noProof/>
                <w:webHidden/>
              </w:rPr>
              <w:tab/>
            </w:r>
            <w:r w:rsidR="00423F56">
              <w:rPr>
                <w:noProof/>
                <w:webHidden/>
              </w:rPr>
              <w:fldChar w:fldCharType="begin"/>
            </w:r>
            <w:r w:rsidR="00423F56">
              <w:rPr>
                <w:noProof/>
                <w:webHidden/>
              </w:rPr>
              <w:instrText xml:space="preserve"> PAGEREF _Toc1657539 \h </w:instrText>
            </w:r>
            <w:r w:rsidR="00423F56">
              <w:rPr>
                <w:noProof/>
                <w:webHidden/>
              </w:rPr>
            </w:r>
            <w:r w:rsidR="00423F56">
              <w:rPr>
                <w:noProof/>
                <w:webHidden/>
              </w:rPr>
              <w:fldChar w:fldCharType="separate"/>
            </w:r>
            <w:r w:rsidR="003753C7">
              <w:rPr>
                <w:noProof/>
                <w:webHidden/>
              </w:rPr>
              <w:t>44</w:t>
            </w:r>
            <w:r w:rsidR="00423F56">
              <w:rPr>
                <w:noProof/>
                <w:webHidden/>
              </w:rPr>
              <w:fldChar w:fldCharType="end"/>
            </w:r>
          </w:hyperlink>
        </w:p>
        <w:p w14:paraId="3818D91F" w14:textId="31E22D90" w:rsidR="00423F56" w:rsidRDefault="00DA0A86" w:rsidP="00423F56">
          <w:pPr>
            <w:pStyle w:val="TM1"/>
            <w:tabs>
              <w:tab w:val="right" w:leader="dot" w:pos="9056"/>
            </w:tabs>
            <w:spacing w:after="60"/>
            <w:rPr>
              <w:noProof/>
              <w:sz w:val="22"/>
              <w:szCs w:val="22"/>
            </w:rPr>
          </w:pPr>
          <w:hyperlink w:anchor="_Toc1657540" w:history="1">
            <w:r w:rsidR="00423F56" w:rsidRPr="003D6149">
              <w:rPr>
                <w:rStyle w:val="Lienhypertexte"/>
                <w:noProof/>
              </w:rPr>
              <w:t>Problem 26. Synthesis of oseltamivir</w:t>
            </w:r>
            <w:r w:rsidR="00423F56">
              <w:rPr>
                <w:noProof/>
                <w:webHidden/>
              </w:rPr>
              <w:tab/>
            </w:r>
            <w:r w:rsidR="00423F56">
              <w:rPr>
                <w:noProof/>
                <w:webHidden/>
              </w:rPr>
              <w:fldChar w:fldCharType="begin"/>
            </w:r>
            <w:r w:rsidR="00423F56">
              <w:rPr>
                <w:noProof/>
                <w:webHidden/>
              </w:rPr>
              <w:instrText xml:space="preserve"> PAGEREF _Toc1657540 \h </w:instrText>
            </w:r>
            <w:r w:rsidR="00423F56">
              <w:rPr>
                <w:noProof/>
                <w:webHidden/>
              </w:rPr>
            </w:r>
            <w:r w:rsidR="00423F56">
              <w:rPr>
                <w:noProof/>
                <w:webHidden/>
              </w:rPr>
              <w:fldChar w:fldCharType="separate"/>
            </w:r>
            <w:r w:rsidR="003753C7">
              <w:rPr>
                <w:noProof/>
                <w:webHidden/>
              </w:rPr>
              <w:t>45</w:t>
            </w:r>
            <w:r w:rsidR="00423F56">
              <w:rPr>
                <w:noProof/>
                <w:webHidden/>
              </w:rPr>
              <w:fldChar w:fldCharType="end"/>
            </w:r>
          </w:hyperlink>
        </w:p>
        <w:p w14:paraId="2C4E432B" w14:textId="4C636D14" w:rsidR="00423F56" w:rsidRDefault="00DA0A86" w:rsidP="00423F56">
          <w:pPr>
            <w:pStyle w:val="TM1"/>
            <w:tabs>
              <w:tab w:val="right" w:leader="dot" w:pos="9056"/>
            </w:tabs>
            <w:spacing w:after="60"/>
            <w:rPr>
              <w:noProof/>
              <w:sz w:val="22"/>
              <w:szCs w:val="22"/>
            </w:rPr>
          </w:pPr>
          <w:hyperlink w:anchor="_Toc1657541" w:history="1">
            <w:r w:rsidR="00423F56" w:rsidRPr="003D6149">
              <w:rPr>
                <w:rStyle w:val="Lienhypertexte"/>
                <w:noProof/>
              </w:rPr>
              <w:t>Problem 27. Formal synthesis of testosterone</w:t>
            </w:r>
            <w:r w:rsidR="00423F56">
              <w:rPr>
                <w:noProof/>
                <w:webHidden/>
              </w:rPr>
              <w:tab/>
            </w:r>
            <w:r w:rsidR="00423F56">
              <w:rPr>
                <w:noProof/>
                <w:webHidden/>
              </w:rPr>
              <w:fldChar w:fldCharType="begin"/>
            </w:r>
            <w:r w:rsidR="00423F56">
              <w:rPr>
                <w:noProof/>
                <w:webHidden/>
              </w:rPr>
              <w:instrText xml:space="preserve"> PAGEREF _Toc1657541 \h </w:instrText>
            </w:r>
            <w:r w:rsidR="00423F56">
              <w:rPr>
                <w:noProof/>
                <w:webHidden/>
              </w:rPr>
            </w:r>
            <w:r w:rsidR="00423F56">
              <w:rPr>
                <w:noProof/>
                <w:webHidden/>
              </w:rPr>
              <w:fldChar w:fldCharType="separate"/>
            </w:r>
            <w:r w:rsidR="003753C7">
              <w:rPr>
                <w:noProof/>
                <w:webHidden/>
              </w:rPr>
              <w:t>47</w:t>
            </w:r>
            <w:r w:rsidR="00423F56">
              <w:rPr>
                <w:noProof/>
                <w:webHidden/>
              </w:rPr>
              <w:fldChar w:fldCharType="end"/>
            </w:r>
          </w:hyperlink>
        </w:p>
        <w:p w14:paraId="51739858" w14:textId="01B16388" w:rsidR="00423F56" w:rsidRDefault="00DA0A86" w:rsidP="00423F56">
          <w:pPr>
            <w:pStyle w:val="TM1"/>
            <w:tabs>
              <w:tab w:val="right" w:leader="dot" w:pos="9056"/>
            </w:tabs>
            <w:spacing w:after="60"/>
            <w:rPr>
              <w:noProof/>
              <w:sz w:val="22"/>
              <w:szCs w:val="22"/>
            </w:rPr>
          </w:pPr>
          <w:hyperlink w:anchor="_Toc1657542" w:history="1">
            <w:r w:rsidR="00423F56" w:rsidRPr="003D6149">
              <w:rPr>
                <w:rStyle w:val="Lienhypertexte"/>
                <w:noProof/>
              </w:rPr>
              <w:t>Back to 1990: Aqueous solutions of copper salts</w:t>
            </w:r>
            <w:r w:rsidR="00423F56">
              <w:rPr>
                <w:noProof/>
                <w:webHidden/>
              </w:rPr>
              <w:tab/>
            </w:r>
            <w:r w:rsidR="00423F56">
              <w:rPr>
                <w:noProof/>
                <w:webHidden/>
              </w:rPr>
              <w:fldChar w:fldCharType="begin"/>
            </w:r>
            <w:r w:rsidR="00423F56">
              <w:rPr>
                <w:noProof/>
                <w:webHidden/>
              </w:rPr>
              <w:instrText xml:space="preserve"> PAGEREF _Toc1657542 \h </w:instrText>
            </w:r>
            <w:r w:rsidR="00423F56">
              <w:rPr>
                <w:noProof/>
                <w:webHidden/>
              </w:rPr>
            </w:r>
            <w:r w:rsidR="00423F56">
              <w:rPr>
                <w:noProof/>
                <w:webHidden/>
              </w:rPr>
              <w:fldChar w:fldCharType="separate"/>
            </w:r>
            <w:r w:rsidR="003753C7">
              <w:rPr>
                <w:noProof/>
                <w:webHidden/>
              </w:rPr>
              <w:t>49</w:t>
            </w:r>
            <w:r w:rsidR="00423F56">
              <w:rPr>
                <w:noProof/>
                <w:webHidden/>
              </w:rPr>
              <w:fldChar w:fldCharType="end"/>
            </w:r>
          </w:hyperlink>
        </w:p>
        <w:p w14:paraId="5AA84BFF" w14:textId="0740A681" w:rsidR="00423F56" w:rsidRPr="00423F56" w:rsidRDefault="00DA0A86" w:rsidP="00423F56">
          <w:pPr>
            <w:pStyle w:val="TM1"/>
            <w:tabs>
              <w:tab w:val="right" w:leader="dot" w:pos="9056"/>
            </w:tabs>
            <w:spacing w:after="60"/>
            <w:rPr>
              <w:b/>
              <w:noProof/>
              <w:sz w:val="22"/>
              <w:szCs w:val="22"/>
            </w:rPr>
          </w:pPr>
          <w:hyperlink w:anchor="_Toc1657543" w:history="1">
            <w:r w:rsidR="00423F56" w:rsidRPr="00423F56">
              <w:rPr>
                <w:rStyle w:val="Lienhypertexte"/>
                <w:b/>
                <w:noProof/>
              </w:rPr>
              <w:t>Practical problems</w:t>
            </w:r>
            <w:r w:rsidR="00423F56" w:rsidRPr="00423F56">
              <w:rPr>
                <w:b/>
                <w:noProof/>
                <w:webHidden/>
              </w:rPr>
              <w:tab/>
            </w:r>
            <w:r w:rsidR="00423F56" w:rsidRPr="00423F56">
              <w:rPr>
                <w:b/>
                <w:noProof/>
                <w:webHidden/>
              </w:rPr>
              <w:fldChar w:fldCharType="begin"/>
            </w:r>
            <w:r w:rsidR="00423F56" w:rsidRPr="00423F56">
              <w:rPr>
                <w:b/>
                <w:noProof/>
                <w:webHidden/>
              </w:rPr>
              <w:instrText xml:space="preserve"> PAGEREF _Toc1657543 \h </w:instrText>
            </w:r>
            <w:r w:rsidR="00423F56" w:rsidRPr="00423F56">
              <w:rPr>
                <w:b/>
                <w:noProof/>
                <w:webHidden/>
              </w:rPr>
            </w:r>
            <w:r w:rsidR="00423F56" w:rsidRPr="00423F56">
              <w:rPr>
                <w:b/>
                <w:noProof/>
                <w:webHidden/>
              </w:rPr>
              <w:fldChar w:fldCharType="separate"/>
            </w:r>
            <w:r w:rsidR="003753C7">
              <w:rPr>
                <w:b/>
                <w:noProof/>
                <w:webHidden/>
              </w:rPr>
              <w:t>51</w:t>
            </w:r>
            <w:r w:rsidR="00423F56" w:rsidRPr="00423F56">
              <w:rPr>
                <w:b/>
                <w:noProof/>
                <w:webHidden/>
              </w:rPr>
              <w:fldChar w:fldCharType="end"/>
            </w:r>
          </w:hyperlink>
        </w:p>
        <w:p w14:paraId="05786249" w14:textId="7B96304D" w:rsidR="00423F56" w:rsidRDefault="00DA0A86" w:rsidP="00423F56">
          <w:pPr>
            <w:pStyle w:val="TM1"/>
            <w:tabs>
              <w:tab w:val="right" w:leader="dot" w:pos="9056"/>
            </w:tabs>
            <w:spacing w:after="60"/>
            <w:rPr>
              <w:noProof/>
              <w:sz w:val="22"/>
              <w:szCs w:val="22"/>
            </w:rPr>
          </w:pPr>
          <w:hyperlink w:anchor="_Toc1657544" w:history="1">
            <w:r w:rsidR="00423F56" w:rsidRPr="003D6149">
              <w:rPr>
                <w:rStyle w:val="Lienhypertexte"/>
                <w:noProof/>
              </w:rPr>
              <w:t>Problem P1: Synthesis of dibenzylideneacetone</w:t>
            </w:r>
            <w:r w:rsidR="00423F56">
              <w:rPr>
                <w:noProof/>
                <w:webHidden/>
              </w:rPr>
              <w:tab/>
            </w:r>
            <w:r w:rsidR="00423F56">
              <w:rPr>
                <w:noProof/>
                <w:webHidden/>
              </w:rPr>
              <w:fldChar w:fldCharType="begin"/>
            </w:r>
            <w:r w:rsidR="00423F56">
              <w:rPr>
                <w:noProof/>
                <w:webHidden/>
              </w:rPr>
              <w:instrText xml:space="preserve"> PAGEREF _Toc1657544 \h </w:instrText>
            </w:r>
            <w:r w:rsidR="00423F56">
              <w:rPr>
                <w:noProof/>
                <w:webHidden/>
              </w:rPr>
            </w:r>
            <w:r w:rsidR="00423F56">
              <w:rPr>
                <w:noProof/>
                <w:webHidden/>
              </w:rPr>
              <w:fldChar w:fldCharType="separate"/>
            </w:r>
            <w:r w:rsidR="003753C7">
              <w:rPr>
                <w:noProof/>
                <w:webHidden/>
              </w:rPr>
              <w:t>52</w:t>
            </w:r>
            <w:r w:rsidR="00423F56">
              <w:rPr>
                <w:noProof/>
                <w:webHidden/>
              </w:rPr>
              <w:fldChar w:fldCharType="end"/>
            </w:r>
          </w:hyperlink>
        </w:p>
        <w:p w14:paraId="765F4C87" w14:textId="515CA786" w:rsidR="00423F56" w:rsidRDefault="00DA0A86" w:rsidP="00423F56">
          <w:pPr>
            <w:pStyle w:val="TM1"/>
            <w:tabs>
              <w:tab w:val="right" w:leader="dot" w:pos="9056"/>
            </w:tabs>
            <w:spacing w:after="60"/>
            <w:rPr>
              <w:noProof/>
              <w:sz w:val="22"/>
              <w:szCs w:val="22"/>
            </w:rPr>
          </w:pPr>
          <w:hyperlink w:anchor="_Toc1657545" w:history="1">
            <w:r w:rsidR="00423F56" w:rsidRPr="003D6149">
              <w:rPr>
                <w:rStyle w:val="Lienhypertexte"/>
                <w:noProof/>
              </w:rPr>
              <w:t>Problem P2: Oxidation of (</w:t>
            </w:r>
            <w:r w:rsidR="00423F56" w:rsidRPr="003D6149">
              <w:rPr>
                <w:rStyle w:val="Lienhypertexte"/>
                <w:rFonts w:cs="Arial"/>
                <w:noProof/>
              </w:rPr>
              <w:t>‒</w:t>
            </w:r>
            <w:r w:rsidR="00423F56" w:rsidRPr="003D6149">
              <w:rPr>
                <w:rStyle w:val="Lienhypertexte"/>
                <w:noProof/>
              </w:rPr>
              <w:t>)-borneol to (</w:t>
            </w:r>
            <w:r w:rsidR="00423F56" w:rsidRPr="003D6149">
              <w:rPr>
                <w:rStyle w:val="Lienhypertexte"/>
                <w:rFonts w:cs="Arial"/>
                <w:noProof/>
              </w:rPr>
              <w:t>‒</w:t>
            </w:r>
            <w:r w:rsidR="00423F56" w:rsidRPr="003D6149">
              <w:rPr>
                <w:rStyle w:val="Lienhypertexte"/>
                <w:noProof/>
              </w:rPr>
              <w:t>)-camphor</w:t>
            </w:r>
            <w:r w:rsidR="00423F56">
              <w:rPr>
                <w:noProof/>
                <w:webHidden/>
              </w:rPr>
              <w:tab/>
            </w:r>
            <w:r w:rsidR="00423F56">
              <w:rPr>
                <w:noProof/>
                <w:webHidden/>
              </w:rPr>
              <w:fldChar w:fldCharType="begin"/>
            </w:r>
            <w:r w:rsidR="00423F56">
              <w:rPr>
                <w:noProof/>
                <w:webHidden/>
              </w:rPr>
              <w:instrText xml:space="preserve"> PAGEREF _Toc1657545 \h </w:instrText>
            </w:r>
            <w:r w:rsidR="00423F56">
              <w:rPr>
                <w:noProof/>
                <w:webHidden/>
              </w:rPr>
            </w:r>
            <w:r w:rsidR="00423F56">
              <w:rPr>
                <w:noProof/>
                <w:webHidden/>
              </w:rPr>
              <w:fldChar w:fldCharType="separate"/>
            </w:r>
            <w:r w:rsidR="003753C7">
              <w:rPr>
                <w:noProof/>
                <w:webHidden/>
              </w:rPr>
              <w:t>53</w:t>
            </w:r>
            <w:r w:rsidR="00423F56">
              <w:rPr>
                <w:noProof/>
                <w:webHidden/>
              </w:rPr>
              <w:fldChar w:fldCharType="end"/>
            </w:r>
          </w:hyperlink>
        </w:p>
        <w:p w14:paraId="4107D838" w14:textId="3F6087DB" w:rsidR="00423F56" w:rsidRDefault="00DA0A86" w:rsidP="00423F56">
          <w:pPr>
            <w:pStyle w:val="TM1"/>
            <w:tabs>
              <w:tab w:val="right" w:leader="dot" w:pos="9056"/>
            </w:tabs>
            <w:spacing w:after="60"/>
            <w:rPr>
              <w:noProof/>
              <w:sz w:val="22"/>
              <w:szCs w:val="22"/>
            </w:rPr>
          </w:pPr>
          <w:hyperlink w:anchor="_Toc1657546" w:history="1">
            <w:r w:rsidR="00423F56" w:rsidRPr="003D6149">
              <w:rPr>
                <w:rStyle w:val="Lienhypertexte"/>
                <w:noProof/>
              </w:rPr>
              <w:t>Problem P3: Aspirin</w:t>
            </w:r>
            <w:r w:rsidR="00423F56" w:rsidRPr="003D6149">
              <w:rPr>
                <w:rStyle w:val="Lienhypertexte"/>
                <w:noProof/>
                <w:vertAlign w:val="superscript"/>
              </w:rPr>
              <w:t>®</w:t>
            </w:r>
            <w:r w:rsidR="00423F56" w:rsidRPr="003D6149">
              <w:rPr>
                <w:rStyle w:val="Lienhypertexte"/>
                <w:noProof/>
              </w:rPr>
              <w:t xml:space="preserve"> tablet</w:t>
            </w:r>
            <w:r w:rsidR="00423F56">
              <w:rPr>
                <w:noProof/>
                <w:webHidden/>
              </w:rPr>
              <w:tab/>
            </w:r>
            <w:r w:rsidR="00423F56">
              <w:rPr>
                <w:noProof/>
                <w:webHidden/>
              </w:rPr>
              <w:fldChar w:fldCharType="begin"/>
            </w:r>
            <w:r w:rsidR="00423F56">
              <w:rPr>
                <w:noProof/>
                <w:webHidden/>
              </w:rPr>
              <w:instrText xml:space="preserve"> PAGEREF _Toc1657546 \h </w:instrText>
            </w:r>
            <w:r w:rsidR="00423F56">
              <w:rPr>
                <w:noProof/>
                <w:webHidden/>
              </w:rPr>
            </w:r>
            <w:r w:rsidR="00423F56">
              <w:rPr>
                <w:noProof/>
                <w:webHidden/>
              </w:rPr>
              <w:fldChar w:fldCharType="separate"/>
            </w:r>
            <w:r w:rsidR="003753C7">
              <w:rPr>
                <w:noProof/>
                <w:webHidden/>
              </w:rPr>
              <w:t>54</w:t>
            </w:r>
            <w:r w:rsidR="00423F56">
              <w:rPr>
                <w:noProof/>
                <w:webHidden/>
              </w:rPr>
              <w:fldChar w:fldCharType="end"/>
            </w:r>
          </w:hyperlink>
        </w:p>
        <w:p w14:paraId="64FEBBE0" w14:textId="7EA779F6" w:rsidR="00423F56" w:rsidRDefault="00DA0A86" w:rsidP="00423F56">
          <w:pPr>
            <w:pStyle w:val="TM1"/>
            <w:tabs>
              <w:tab w:val="right" w:leader="dot" w:pos="9056"/>
            </w:tabs>
            <w:spacing w:after="60"/>
            <w:rPr>
              <w:noProof/>
              <w:sz w:val="22"/>
              <w:szCs w:val="22"/>
            </w:rPr>
          </w:pPr>
          <w:hyperlink w:anchor="_Toc1657547" w:history="1">
            <w:r w:rsidR="00423F56" w:rsidRPr="003D6149">
              <w:rPr>
                <w:rStyle w:val="Lienhypertexte"/>
                <w:noProof/>
              </w:rPr>
              <w:t>Problem P4: Illuminated Europe</w:t>
            </w:r>
            <w:r w:rsidR="00423F56">
              <w:rPr>
                <w:noProof/>
                <w:webHidden/>
              </w:rPr>
              <w:tab/>
            </w:r>
            <w:r w:rsidR="00423F56">
              <w:rPr>
                <w:noProof/>
                <w:webHidden/>
              </w:rPr>
              <w:fldChar w:fldCharType="begin"/>
            </w:r>
            <w:r w:rsidR="00423F56">
              <w:rPr>
                <w:noProof/>
                <w:webHidden/>
              </w:rPr>
              <w:instrText xml:space="preserve"> PAGEREF _Toc1657547 \h </w:instrText>
            </w:r>
            <w:r w:rsidR="00423F56">
              <w:rPr>
                <w:noProof/>
                <w:webHidden/>
              </w:rPr>
            </w:r>
            <w:r w:rsidR="00423F56">
              <w:rPr>
                <w:noProof/>
                <w:webHidden/>
              </w:rPr>
              <w:fldChar w:fldCharType="separate"/>
            </w:r>
            <w:r w:rsidR="003753C7">
              <w:rPr>
                <w:noProof/>
                <w:webHidden/>
              </w:rPr>
              <w:t>56</w:t>
            </w:r>
            <w:r w:rsidR="00423F56">
              <w:rPr>
                <w:noProof/>
                <w:webHidden/>
              </w:rPr>
              <w:fldChar w:fldCharType="end"/>
            </w:r>
          </w:hyperlink>
        </w:p>
        <w:p w14:paraId="1B7A70EB" w14:textId="3D90D76D" w:rsidR="00423F56" w:rsidRDefault="00DA0A86" w:rsidP="00423F56">
          <w:pPr>
            <w:pStyle w:val="TM1"/>
            <w:tabs>
              <w:tab w:val="right" w:leader="dot" w:pos="9056"/>
            </w:tabs>
            <w:spacing w:after="60"/>
            <w:rPr>
              <w:noProof/>
              <w:sz w:val="22"/>
              <w:szCs w:val="22"/>
            </w:rPr>
          </w:pPr>
          <w:hyperlink w:anchor="_Toc1657548" w:history="1">
            <w:r w:rsidR="00423F56" w:rsidRPr="003D6149">
              <w:rPr>
                <w:rStyle w:val="Lienhypertexte"/>
                <w:noProof/>
              </w:rPr>
              <w:t>Problem P5: Protecting the vineyard</w:t>
            </w:r>
            <w:r w:rsidR="00423F56">
              <w:rPr>
                <w:noProof/>
                <w:webHidden/>
              </w:rPr>
              <w:tab/>
            </w:r>
            <w:r w:rsidR="00423F56">
              <w:rPr>
                <w:noProof/>
                <w:webHidden/>
              </w:rPr>
              <w:fldChar w:fldCharType="begin"/>
            </w:r>
            <w:r w:rsidR="00423F56">
              <w:rPr>
                <w:noProof/>
                <w:webHidden/>
              </w:rPr>
              <w:instrText xml:space="preserve"> PAGEREF _Toc1657548 \h </w:instrText>
            </w:r>
            <w:r w:rsidR="00423F56">
              <w:rPr>
                <w:noProof/>
                <w:webHidden/>
              </w:rPr>
            </w:r>
            <w:r w:rsidR="00423F56">
              <w:rPr>
                <w:noProof/>
                <w:webHidden/>
              </w:rPr>
              <w:fldChar w:fldCharType="separate"/>
            </w:r>
            <w:r w:rsidR="003753C7">
              <w:rPr>
                <w:noProof/>
                <w:webHidden/>
              </w:rPr>
              <w:t>57</w:t>
            </w:r>
            <w:r w:rsidR="00423F56">
              <w:rPr>
                <w:noProof/>
                <w:webHidden/>
              </w:rPr>
              <w:fldChar w:fldCharType="end"/>
            </w:r>
          </w:hyperlink>
        </w:p>
        <w:p w14:paraId="434ABA77" w14:textId="79E02871" w:rsidR="00423F56" w:rsidRDefault="00DA0A86" w:rsidP="00423F56">
          <w:pPr>
            <w:pStyle w:val="TM1"/>
            <w:tabs>
              <w:tab w:val="right" w:leader="dot" w:pos="9056"/>
            </w:tabs>
            <w:spacing w:after="60"/>
            <w:rPr>
              <w:noProof/>
              <w:sz w:val="22"/>
              <w:szCs w:val="22"/>
            </w:rPr>
          </w:pPr>
          <w:hyperlink w:anchor="_Toc1657549" w:history="1">
            <w:r w:rsidR="00423F56" w:rsidRPr="003D6149">
              <w:rPr>
                <w:rStyle w:val="Lienhypertexte"/>
                <w:noProof/>
              </w:rPr>
              <w:t>Problem P6: Equilibrium constant determination</w:t>
            </w:r>
            <w:r w:rsidR="00423F56">
              <w:rPr>
                <w:noProof/>
                <w:webHidden/>
              </w:rPr>
              <w:tab/>
            </w:r>
            <w:r w:rsidR="00423F56">
              <w:rPr>
                <w:noProof/>
                <w:webHidden/>
              </w:rPr>
              <w:fldChar w:fldCharType="begin"/>
            </w:r>
            <w:r w:rsidR="00423F56">
              <w:rPr>
                <w:noProof/>
                <w:webHidden/>
              </w:rPr>
              <w:instrText xml:space="preserve"> PAGEREF _Toc1657549 \h </w:instrText>
            </w:r>
            <w:r w:rsidR="00423F56">
              <w:rPr>
                <w:noProof/>
                <w:webHidden/>
              </w:rPr>
            </w:r>
            <w:r w:rsidR="00423F56">
              <w:rPr>
                <w:noProof/>
                <w:webHidden/>
              </w:rPr>
              <w:fldChar w:fldCharType="separate"/>
            </w:r>
            <w:r w:rsidR="003753C7">
              <w:rPr>
                <w:noProof/>
                <w:webHidden/>
              </w:rPr>
              <w:t>60</w:t>
            </w:r>
            <w:r w:rsidR="00423F56">
              <w:rPr>
                <w:noProof/>
                <w:webHidden/>
              </w:rPr>
              <w:fldChar w:fldCharType="end"/>
            </w:r>
          </w:hyperlink>
        </w:p>
        <w:p w14:paraId="01B5E2EF" w14:textId="2EC77C63" w:rsidR="009D7202" w:rsidRPr="00924EFE" w:rsidRDefault="00BE4E47">
          <w:pPr>
            <w:rPr>
              <w:sz w:val="20"/>
              <w:szCs w:val="20"/>
            </w:rPr>
          </w:pPr>
          <w:r w:rsidRPr="00CC55B6">
            <w:rPr>
              <w:sz w:val="20"/>
              <w:szCs w:val="20"/>
            </w:rPr>
            <w:fldChar w:fldCharType="end"/>
          </w:r>
        </w:p>
      </w:sdtContent>
    </w:sdt>
    <w:p w14:paraId="39CFA0EC" w14:textId="77777777" w:rsidR="007F6367" w:rsidRDefault="007F6367">
      <w:pPr>
        <w:rPr>
          <w:rFonts w:ascii="Arial" w:hAnsi="Arial"/>
          <w:b/>
          <w:sz w:val="32"/>
          <w:szCs w:val="32"/>
          <w:lang w:val="en-US"/>
        </w:rPr>
      </w:pPr>
      <w:r>
        <w:br w:type="page"/>
      </w:r>
    </w:p>
    <w:p w14:paraId="732C25B9" w14:textId="77777777" w:rsidR="00924EFE" w:rsidRDefault="00924EFE" w:rsidP="00E93CEB">
      <w:pPr>
        <w:pStyle w:val="icho2019-problemtitle"/>
      </w:pPr>
    </w:p>
    <w:p w14:paraId="7FB01859" w14:textId="77777777" w:rsidR="00924EFE" w:rsidRDefault="00924EFE" w:rsidP="00E93CEB">
      <w:pPr>
        <w:pStyle w:val="icho2019-problemtitle"/>
      </w:pPr>
    </w:p>
    <w:p w14:paraId="21A30EFC" w14:textId="77777777" w:rsidR="00924EFE" w:rsidRPr="00FD2002" w:rsidRDefault="00924EFE" w:rsidP="00E93CEB">
      <w:pPr>
        <w:pStyle w:val="icho2019-problemtitle"/>
      </w:pPr>
      <w:bookmarkStart w:id="8" w:name="_Toc534984965"/>
      <w:bookmarkStart w:id="9" w:name="_Toc1657514"/>
      <w:r>
        <w:t>Theoretical</w:t>
      </w:r>
      <w:r w:rsidRPr="00FD2002">
        <w:t xml:space="preserve"> problems</w:t>
      </w:r>
      <w:bookmarkEnd w:id="8"/>
      <w:bookmarkEnd w:id="9"/>
    </w:p>
    <w:p w14:paraId="0782AEBE" w14:textId="77777777" w:rsidR="00924EFE" w:rsidRPr="001B5CF4" w:rsidRDefault="00924EFE" w:rsidP="00924EFE">
      <w:pPr>
        <w:pStyle w:val="icho2019-question"/>
        <w:numPr>
          <w:ilvl w:val="0"/>
          <w:numId w:val="0"/>
        </w:numPr>
        <w:ind w:left="397" w:hanging="397"/>
      </w:pPr>
      <w:r w:rsidRPr="00E00A88">
        <w:br w:type="page"/>
      </w:r>
    </w:p>
    <w:p w14:paraId="6D5D5D1E" w14:textId="77777777" w:rsidR="0044241E" w:rsidRPr="0053158A" w:rsidRDefault="007F5EF7" w:rsidP="00E93CEB">
      <w:pPr>
        <w:pStyle w:val="icho2019-problemtitle"/>
      </w:pPr>
      <w:bookmarkStart w:id="10" w:name="_Toc1657515"/>
      <w:r w:rsidRPr="0053158A">
        <w:lastRenderedPageBreak/>
        <w:t>Problem</w:t>
      </w:r>
      <w:r w:rsidR="0058236C" w:rsidRPr="0053158A">
        <w:t xml:space="preserve"> </w:t>
      </w:r>
      <w:r w:rsidR="00BE4E47" w:rsidRPr="0053158A">
        <w:fldChar w:fldCharType="begin"/>
      </w:r>
      <w:r w:rsidR="0058236C" w:rsidRPr="0053158A">
        <w:instrText xml:space="preserve"> AUTONUM  \* Arabic </w:instrText>
      </w:r>
      <w:r w:rsidR="00BE4E47" w:rsidRPr="0053158A">
        <w:fldChar w:fldCharType="end"/>
      </w:r>
      <w:r w:rsidRPr="0053158A">
        <w:t xml:space="preserve"> </w:t>
      </w:r>
      <w:r w:rsidR="0044241E" w:rsidRPr="0053158A">
        <w:t>Butadiene π-electron system</w:t>
      </w:r>
      <w:bookmarkEnd w:id="10"/>
    </w:p>
    <w:p w14:paraId="31CA4182" w14:textId="77777777" w:rsidR="0044241E" w:rsidRPr="003C532D" w:rsidRDefault="0044241E" w:rsidP="00767D31">
      <w:pPr>
        <w:pStyle w:val="icho2019-question"/>
      </w:pPr>
      <w:r w:rsidRPr="003C532D">
        <w:t>Butadiene possesses 4 π-electrons</w:t>
      </w:r>
      <w:r>
        <w:t>.</w:t>
      </w:r>
    </w:p>
    <w:p w14:paraId="373FEA93" w14:textId="77777777" w:rsidR="009F7CAE" w:rsidRDefault="009F7CAE" w:rsidP="0044241E">
      <w:pPr>
        <w:pStyle w:val="icho2019-question"/>
      </w:pPr>
    </w:p>
    <w:p w14:paraId="2A16D4C8" w14:textId="39ABAA40" w:rsidR="009C3D17" w:rsidRDefault="00797D92" w:rsidP="009C3D17">
      <w:pPr>
        <w:pStyle w:val="icho2019-solutionbutfirstline"/>
      </w:pPr>
      <w:r>
        <w:rPr>
          <w:noProof/>
          <w:lang w:val="fr-FR"/>
        </w:rPr>
        <mc:AlternateContent>
          <mc:Choice Requires="wps">
            <w:drawing>
              <wp:anchor distT="0" distB="0" distL="114300" distR="114300" simplePos="0" relativeHeight="251671552" behindDoc="0" locked="0" layoutInCell="1" allowOverlap="1" wp14:anchorId="0AD45B5D" wp14:editId="7615C052">
                <wp:simplePos x="0" y="0"/>
                <wp:positionH relativeFrom="column">
                  <wp:posOffset>2796540</wp:posOffset>
                </wp:positionH>
                <wp:positionV relativeFrom="paragraph">
                  <wp:posOffset>8890</wp:posOffset>
                </wp:positionV>
                <wp:extent cx="1485900" cy="596265"/>
                <wp:effectExtent l="0" t="0" r="0" b="0"/>
                <wp:wrapNone/>
                <wp:docPr id="405"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59626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19DAE20" w14:textId="77777777" w:rsidR="00CC3325" w:rsidRPr="003C532D" w:rsidRDefault="00CC3325" w:rsidP="0044241E">
                            <w:pPr>
                              <w:pStyle w:val="icho2019-paragraphe"/>
                            </w:pPr>
                            <w:r w:rsidRPr="003C532D">
                              <w:t>Anti-bonding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D45B5D" id="_x0000_t202" coordsize="21600,21600" o:spt="202" path="m,l,21600r21600,l21600,xe">
                <v:stroke joinstyle="miter"/>
                <v:path gradientshapeok="t" o:connecttype="rect"/>
              </v:shapetype>
              <v:shape id="Zone de texte 4" o:spid="_x0000_s1026" type="#_x0000_t202" style="position:absolute;left:0;text-align:left;margin-left:220.2pt;margin-top:.7pt;width:117pt;height:4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wyjQIAAIQFAAAOAAAAZHJzL2Uyb0RvYy54bWysVEtvEzEQviPxHyzf6SZRUtpVNlVoVYQU&#10;tRUtqsTN8drJqrbH2E52w69nbG8eFC5FXHbHM9+8H9OrTiuyFc43YCo6PBtQIgyHujGrin57uv1w&#10;QYkPzNRMgREV3QlPr2bv301bW4oRrEHVwhE0YnzZ2oquQ7BlUXi+Fpr5M7DCoFCC0yzg062K2rEW&#10;rWtVjAaD86IFV1sHXHiP3JsspLNkX0rBw72UXgSiKoqxhfR16buM32I2ZeXKMbtueB8G+4coNGsM&#10;Oj2YumGBkY1r/jClG+7AgwxnHHQBUjZcpBwwm+HgVTaPa2ZFygWL4+2hTP7/meV32wdHmrqi48GE&#10;EsM0Nuk7torUggTRBUHGsUit9SViHy2iQ/cJOmx2StjbBfAXj5DiBJMVPKJjUTrpdPxjugQVsQ+7&#10;Q+3RBeHR2vhicjlAEUfZ5PJ8dD6JfoujtnU+fBagSSQq6rC3KQK2XfiQoXtIdGbgtlEK+axU5jcG&#10;2swckQYka7MSI+kNxURy7IkKOyWyma9CYq1SCpGRplRcK0e2DOeLcS5MGPZhK4PoiJIYxlsUe3xU&#10;zQG+RfmgkTyDCQdl3RhwuWVxuY5h1y/7kGXG9630Oe9YgtAtO6xkJJdQ73AGHORV8pbfNtiPBfPh&#10;gTncHWwh3oNwjx+poK0o9BQla3A//8aPeBxplFLS4i5W1P/YMCcoUV8MDvvlcDyOy5se48nHET7c&#10;qWR5KjEbfQ3YjiFeHssTGfFB7UnpQD/j2ZhHryhihqPvioY9eR3yhcCzw8V8nkC4rpaFhXm0fD/6&#10;cdqeumfmbD+ScV/uYL+1rHw1mRkbG2NgvgkgmzS2x6r2hcdVT4Pfn6V4S07fCXU8nrNfAAAA//8D&#10;AFBLAwQUAAYACAAAACEAEgLRltwAAAAIAQAADwAAAGRycy9kb3ducmV2LnhtbEyPwU7EMAxE70j8&#10;Q2QkbmwKlAVK0xVCWoEQF8p+QLYxTdXGqZqkLXw95gQn25rR+E25W90gZpxC50nB5SYDgdR401Gr&#10;4PCxv7gDEaImowdPqOALA+yq05NSF8Yv9I5zHVvBIRQKrcDGOBZShsai02HjRyTWPv3kdORzaqWZ&#10;9MLhbpBXWbaVTnfEH6we8cli09fJKdin5xc3f8s0vtbNQnbs0+GtV+r8bH18ABFxjX9m+MVndKiY&#10;6egTmSAGBXme5WxlgQfr29ucl6OC+5trkFUp/xeofgAAAP//AwBQSwECLQAUAAYACAAAACEAtoM4&#10;kv4AAADhAQAAEwAAAAAAAAAAAAAAAAAAAAAAW0NvbnRlbnRfVHlwZXNdLnhtbFBLAQItABQABgAI&#10;AAAAIQA4/SH/1gAAAJQBAAALAAAAAAAAAAAAAAAAAC8BAABfcmVscy8ucmVsc1BLAQItABQABgAI&#10;AAAAIQCPRjwyjQIAAIQFAAAOAAAAAAAAAAAAAAAAAC4CAABkcnMvZTJvRG9jLnhtbFBLAQItABQA&#10;BgAIAAAAIQASAtGW3AAAAAgBAAAPAAAAAAAAAAAAAAAAAOcEAABkcnMvZG93bnJldi54bWxQSwUG&#10;AAAAAAQABADzAAAA8AUAAAAA&#10;" filled="f" stroked="f">
                <v:path arrowok="t"/>
                <v:textbox>
                  <w:txbxContent>
                    <w:p w14:paraId="419DAE20" w14:textId="77777777" w:rsidR="00CC3325" w:rsidRPr="003C532D" w:rsidRDefault="00CC3325" w:rsidP="0044241E">
                      <w:pPr>
                        <w:pStyle w:val="icho2019-paragraphe"/>
                      </w:pPr>
                      <w:r w:rsidRPr="003C532D">
                        <w:t>Anti-bonding</w:t>
                      </w:r>
                    </w:p>
                  </w:txbxContent>
                </v:textbox>
              </v:shape>
            </w:pict>
          </mc:Fallback>
        </mc:AlternateContent>
      </w:r>
      <w:r>
        <w:rPr>
          <w:noProof/>
          <w:lang w:val="fr-FR"/>
        </w:rPr>
        <mc:AlternateContent>
          <mc:Choice Requires="wps">
            <w:drawing>
              <wp:anchor distT="0" distB="0" distL="114300" distR="114300" simplePos="0" relativeHeight="251674624" behindDoc="0" locked="0" layoutInCell="1" allowOverlap="1" wp14:anchorId="0FC1BC61" wp14:editId="620B56D2">
                <wp:simplePos x="0" y="0"/>
                <wp:positionH relativeFrom="column">
                  <wp:posOffset>2910840</wp:posOffset>
                </wp:positionH>
                <wp:positionV relativeFrom="paragraph">
                  <wp:posOffset>2180590</wp:posOffset>
                </wp:positionV>
                <wp:extent cx="1143000" cy="588010"/>
                <wp:effectExtent l="0" t="0" r="0" b="2540"/>
                <wp:wrapNone/>
                <wp:docPr id="404"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58801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F7733D5" w14:textId="77777777" w:rsidR="00CC3325" w:rsidRPr="003C532D" w:rsidRDefault="00CC3325" w:rsidP="0044241E">
                            <w:pPr>
                              <w:pStyle w:val="icho2019-paragraphe"/>
                            </w:pPr>
                            <w:r w:rsidRPr="003C532D">
                              <w:t>Bonding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1BC61" id="Zone de texte 7" o:spid="_x0000_s1027" type="#_x0000_t202" style="position:absolute;left:0;text-align:left;margin-left:229.2pt;margin-top:171.7pt;width:90pt;height:4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ojgIAAIsFAAAOAAAAZHJzL2Uyb0RvYy54bWysVEtvEzEQviPxHyzf6W5CSssqmyq0KkKK&#10;2ooWVeLmeO1mVdtjbCe74dcztjcPCpciLrvjmW/ej+lFrxXZCOdbMDUdnZSUCMOhac1TTb89XL87&#10;p8QHZhqmwIiaboWnF7O3b6adrcQYVqAa4QgaMb7qbE1XIdiqKDxfCc38CVhhUCjBaRbw6Z6KxrEO&#10;rWtVjMvyQ9GBa6wDLrxH7lUW0lmyL6Xg4VZKLwJRNcXYQvq69F3GbzGbsurJMbtq+RAG+4coNGsN&#10;Ot2bumKBkbVr/zClW+7AgwwnHHQBUrZcpBwwm1H5Ipv7FbMi5YLF8XZfJv//zPKbzZ0jbVPTSTmh&#10;xDCNTfqOrSKNIEH0QZCzWKTO+gqx9xbRof8EPTY7JeztAvizR0hxhMkKHtGxKL10Ov4xXYKK2Ift&#10;vvbogvBobTR5X5Yo4ig7PT/HakS/xUHbOh8+C9AkEjV12NsUAdssfMjQHSQ6M3DdKoV8VinzGwNt&#10;Zo5IA5K1WYWRDIZiIjn2RIWtEtnMVyGxVimFyEhTKi6VIxuG88U4FyaMhrCVQXRESQzjNYoDPqrm&#10;AF+jvNdInsGEvbJuDbjcsrhch7Cb513IMuOHVvqcdyxB6Jd9GpKEjJwlNFscBQd5o7zl1y22ZcF8&#10;uGMOVwg7iWch3OJHKuhqCgNFyQrcz7/xIx4nG6WUdLiSNfU/1swJStQXgzP/cTSZxB1Oj8np2Rgf&#10;7liyPJaYtb4E7MoID5DliYz4oHakdKAf8XrMo1cUMcPRd03DjrwM+VDg9eFiPk8g3FrLwsLcW77b&#10;gDh0D/0jc3aYzLg2N7BbXla9GNCMjf0xMF8HkG2a3kNVh/rjxqf5H65TPCnH74Q63NDZLwAAAP//&#10;AwBQSwMEFAAGAAgAAAAhAN1cIhHfAAAACwEAAA8AAABkcnMvZG93bnJldi54bWxMj81OwzAQhO9I&#10;vIO1lbhRpyREVYhTIaQKhLiQ9gHc2MRR4rUVOz/w9GxPcNvdGc1+Ux5WO7BZj6FzKGC3TYBpbJzq&#10;sBVwPh3v98BClKjk4FAL+NYBDtXtTSkL5Rb81HMdW0YhGAopwMToC85DY7SVYeu8RtK+3GhlpHVs&#10;uRrlQuF24A9JknMrO6QPRnr9YnTT15MVcJxe3+z8wyf/XjcLGt9P549eiLvN+vwELOo1/pnhik/o&#10;UBHTxU2oAhsEZI/7jKwC0iylgRx5er1cSErzBHhV8v8dql8AAAD//wMAUEsBAi0AFAAGAAgAAAAh&#10;ALaDOJL+AAAA4QEAABMAAAAAAAAAAAAAAAAAAAAAAFtDb250ZW50X1R5cGVzXS54bWxQSwECLQAU&#10;AAYACAAAACEAOP0h/9YAAACUAQAACwAAAAAAAAAAAAAAAAAvAQAAX3JlbHMvLnJlbHNQSwECLQAU&#10;AAYACAAAACEABqfrqI4CAACLBQAADgAAAAAAAAAAAAAAAAAuAgAAZHJzL2Uyb0RvYy54bWxQSwEC&#10;LQAUAAYACAAAACEA3VwiEd8AAAALAQAADwAAAAAAAAAAAAAAAADoBAAAZHJzL2Rvd25yZXYueG1s&#10;UEsFBgAAAAAEAAQA8wAAAPQFAAAAAA==&#10;" filled="f" stroked="f">
                <v:path arrowok="t"/>
                <v:textbox>
                  <w:txbxContent>
                    <w:p w14:paraId="4F7733D5" w14:textId="77777777" w:rsidR="00CC3325" w:rsidRPr="003C532D" w:rsidRDefault="00CC3325" w:rsidP="0044241E">
                      <w:pPr>
                        <w:pStyle w:val="icho2019-paragraphe"/>
                      </w:pPr>
                      <w:r w:rsidRPr="003C532D">
                        <w:t>Bonding</w:t>
                      </w:r>
                    </w:p>
                  </w:txbxContent>
                </v:textbox>
              </v:shape>
            </w:pict>
          </mc:Fallback>
        </mc:AlternateContent>
      </w:r>
      <w:r>
        <w:rPr>
          <w:noProof/>
          <w:lang w:val="fr-FR"/>
        </w:rPr>
        <mc:AlternateContent>
          <mc:Choice Requires="wps">
            <w:drawing>
              <wp:anchor distT="0" distB="0" distL="114300" distR="114300" simplePos="0" relativeHeight="251672576" behindDoc="0" locked="0" layoutInCell="1" allowOverlap="1" wp14:anchorId="1664948E" wp14:editId="3C40D27B">
                <wp:simplePos x="0" y="0"/>
                <wp:positionH relativeFrom="column">
                  <wp:posOffset>2743200</wp:posOffset>
                </wp:positionH>
                <wp:positionV relativeFrom="paragraph">
                  <wp:posOffset>694690</wp:posOffset>
                </wp:positionV>
                <wp:extent cx="1371600" cy="484505"/>
                <wp:effectExtent l="0" t="0" r="0" b="0"/>
                <wp:wrapNone/>
                <wp:docPr id="403"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48450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361802C" w14:textId="77777777" w:rsidR="00CC3325" w:rsidRPr="003C532D" w:rsidRDefault="00CC3325" w:rsidP="0044241E">
                            <w:pPr>
                              <w:pStyle w:val="icho2019-paragraphe"/>
                            </w:pPr>
                            <w:r w:rsidRPr="003C532D">
                              <w:t>Anti-bonding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4948E" id="Zone de texte 5" o:spid="_x0000_s1028" type="#_x0000_t202" style="position:absolute;left:0;text-align:left;margin-left:3in;margin-top:54.7pt;width:108pt;height:3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t6kwIAAIsFAAAOAAAAZHJzL2Uyb0RvYy54bWysVFtv0zAUfkfiP1h+Z0m77kLUdCqbhpCq&#10;baJDk3hzHbuN5vgY221Sfj3HdtKVwcsQL4nt8537d870qmsU2QnratAlHZ3klAjNoar1uqTfHm8/&#10;XFLiPNMVU6BFSffC0avZ+3fT1hRiDBtQlbAEjWhXtKakG+9NkWWOb0TD3AkYoVEowTbM49Wus8qy&#10;Fq03Khvn+XnWgq2MBS6cw9ebJKSzaF9Kwf29lE54okqKsfn4tfG7Ct9sNmXF2jKzqXkfBvuHKBpW&#10;a3R6MHXDPCNbW/9hqqm5BQfSn3BoMpCy5iLmgNmM8lfZLDfMiJgLFseZQ5nc/zPL73YPltRVSSf5&#10;KSWaNdik79gqUgniRecFOQtFao0rELs0iPbdJ+iw2TFhZxbAnx1CsiNMUnCIDkXppG3CH9MlqIh9&#10;2B9qjy4ID9ZOL0bnOYo4yiaXk7M8+s1etI11/rOAhoRDSS32NkbAdgvng39WDJDgTMNtrVTsr9K/&#10;PSAwvYhIkKTNCoykNxQSSbHHk98rEQwo/VVIrFVMITxEloprZcmOIb8Y50L7UShXdIHogJIYxlsU&#10;e3xQTQG+RfmgET2D9gflptZgU8vCcL2EXT0PIcuE71vpUt6hBL5bdZEk44ELK6j2SAULaaKc4bc1&#10;tmXBnH9gFkcIO4lrwd/jRypoSwr9iZIN2J9/ew94ZDZKKWlxJEvqfmyZFZSoLxo5/3E0mYQZjpfJ&#10;2cUYL/ZYsjqW6G1zDdiVES4gw+Mx4L0ajtJC84TbYx68oohpjr5L6ofjtU+LArcPF/N5BOHUGuYX&#10;emn4MAGBdI/dE7OmZ2YYmzsYhpcVrwiasKE/GuZbD7KO7A11TlXt648TH4nUb6ewUo7vEfWyQ2e/&#10;AAAA//8DAFBLAwQUAAYACAAAACEA2fWix94AAAALAQAADwAAAGRycy9kb3ducmV2LnhtbEyPwU7D&#10;MBBE70j8g7VI3KhDCSWEOBVCqkCIC6Ef4MYmjhKvrdhOAl/PcoLjzoxm31T71Y5s1lPoHQq43mTA&#10;NLZO9dgJOH4crgpgIUpUcnSoBXzpAPv6/KySpXILvuu5iR2jEgylFGBi9CXnoTXayrBxXiN5n26y&#10;MtI5dVxNcqFyO/Jtlu24lT3SByO9fjK6HZpkBRzS84udv3nyr027oPFDOr4NQlxerI8PwKJe418Y&#10;fvEJHWpiOrmEKrBRQH6zpS2RjOw+B0aJXV6QciKluL0DXlf8/4b6BwAA//8DAFBLAQItABQABgAI&#10;AAAAIQC2gziS/gAAAOEBAAATAAAAAAAAAAAAAAAAAAAAAABbQ29udGVudF9UeXBlc10ueG1sUEsB&#10;Ai0AFAAGAAgAAAAhADj9If/WAAAAlAEAAAsAAAAAAAAAAAAAAAAALwEAAF9yZWxzLy5yZWxzUEsB&#10;Ai0AFAAGAAgAAAAhAGkRG3qTAgAAiwUAAA4AAAAAAAAAAAAAAAAALgIAAGRycy9lMm9Eb2MueG1s&#10;UEsBAi0AFAAGAAgAAAAhANn1osfeAAAACwEAAA8AAAAAAAAAAAAAAAAA7QQAAGRycy9kb3ducmV2&#10;LnhtbFBLBQYAAAAABAAEAPMAAAD4BQAAAAA=&#10;" filled="f" stroked="f">
                <v:path arrowok="t"/>
                <v:textbox>
                  <w:txbxContent>
                    <w:p w14:paraId="1361802C" w14:textId="77777777" w:rsidR="00CC3325" w:rsidRPr="003C532D" w:rsidRDefault="00CC3325" w:rsidP="0044241E">
                      <w:pPr>
                        <w:pStyle w:val="icho2019-paragraphe"/>
                      </w:pPr>
                      <w:r w:rsidRPr="003C532D">
                        <w:t>Anti-bonding</w:t>
                      </w:r>
                    </w:p>
                  </w:txbxContent>
                </v:textbox>
              </v:shape>
            </w:pict>
          </mc:Fallback>
        </mc:AlternateContent>
      </w:r>
      <w:r>
        <w:rPr>
          <w:noProof/>
          <w:lang w:val="fr-FR"/>
        </w:rPr>
        <mc:AlternateContent>
          <mc:Choice Requires="wps">
            <w:drawing>
              <wp:anchor distT="0" distB="0" distL="114300" distR="114300" simplePos="0" relativeHeight="251673600" behindDoc="0" locked="0" layoutInCell="1" allowOverlap="1" wp14:anchorId="2BA3D1B8" wp14:editId="4D7DF8EC">
                <wp:simplePos x="0" y="0"/>
                <wp:positionH relativeFrom="column">
                  <wp:posOffset>2910840</wp:posOffset>
                </wp:positionH>
                <wp:positionV relativeFrom="paragraph">
                  <wp:posOffset>1494790</wp:posOffset>
                </wp:positionV>
                <wp:extent cx="1143000" cy="532130"/>
                <wp:effectExtent l="0" t="0" r="0" b="1270"/>
                <wp:wrapNone/>
                <wp:docPr id="402"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53213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241B4AE" w14:textId="77777777" w:rsidR="00CC3325" w:rsidRPr="003C532D" w:rsidRDefault="00CC3325" w:rsidP="0044241E">
                            <w:pPr>
                              <w:pStyle w:val="icho2019-paragraphe"/>
                            </w:pPr>
                            <w:r w:rsidRPr="003C532D">
                              <w:t>Bonding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3D1B8" id="Zone de texte 6" o:spid="_x0000_s1029" type="#_x0000_t202" style="position:absolute;left:0;text-align:left;margin-left:229.2pt;margin-top:117.7pt;width:90pt;height:4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krkwIAAIsFAAAOAAAAZHJzL2Uyb0RvYy54bWysVN9v0zAQfkfif7D8zpK03YBo6VQ2DSFV&#10;28SGJvHmOvYazfYZ221S/nrOTtKWwcsQL4nt++7nd3fnF51WZCucb8BUtDjJKRGGQ92Yp4p+e7h+&#10;94ESH5ipmQIjKroTnl7M3745b20pJrAGVQtH0IjxZWsrug7Bllnm+Vpo5k/ACoNCCU6zgFf3lNWO&#10;tWhdq2yS52dZC662DrjwHl+veiGdJ/tSCh5upfQiEFVRjC2kr0vfVfxm83NWPjlm1w0fwmD/EIVm&#10;jUGne1NXLDCycc0fpnTDHXiQ4YSDzkDKhouUA2ZT5C+yuV8zK1IuWBxv92Xy/88sv9neOdLUFZ3l&#10;E0oM00jSd6SK1IIE0QVBzmKRWutLxN5bRIfuE3RIdkrY2yXwZ4+Q7AjTK3hEx6J00un4x3QJKiIP&#10;u33t0QXh0Voxm+Y5ijjKTqeTYprIyQ7a1vnwWYAm8VBRh9ymCNh26UP0z8oREp0ZuG6USvwq89sD&#10;AvsXkRqk12YlRjIYion0sadT2CkRDSjzVUisVUohPqQuFZfKkS3D/mKcCxOKWK7kAtERJTGM1ygO&#10;+KjaB/ga5b1G8gwm7JV1Y8D1lMXhOoRdP48hyx4/UOn7vGMJQrfqUpNMx15YQb3DVnDQT5S3/LpB&#10;WpbMhzvmcISQSVwL4RY/UkFbURhOlKzB/fzbe8RjZ6OUkhZHsqL+x4Y5QYn6YrDnPxazWZzhdJmd&#10;vp/gxR1LVscSs9GXgKwUuIAsT8eID2o8Sgf6EbfHInpFETMcfVc0jMfL0C8K3D5cLBYJhFNrWVia&#10;e8vHCYhN99A9MmeHzoxjcwPj8LLyRYP22MiPgcUmgGxS98Y691Ud6o8Tnxpp2E5xpRzfE+qwQ+e/&#10;AAAA//8DAFBLAwQUAAYACAAAACEAp7NOnt8AAAALAQAADwAAAGRycy9kb3ducmV2LnhtbEyPy07D&#10;MBBF90j8gzVI7KjTpK1KiFMhpAqE2BD6AW48xFHisRU7D/h63BXdzePozpnisJieTTj41pKA9SoB&#10;hlRb1VIj4PR1fNgD80GSkr0lFPCDHg7l7U0hc2Vn+sSpCg2LIeRzKUCH4HLOfa3RSL+yDinuvu1g&#10;ZIjt0HA1yDmGm56nSbLjRrYUL2jp8EVj3VWjEXAcX9/M9MtH917VM2nXjaePToj7u+X5CVjAJfzD&#10;cNGP6lBGp7MdSXnWC9hs95uICkizbSwiscsuk7OAbP2YAi8Lfv1D+QcAAP//AwBQSwECLQAUAAYA&#10;CAAAACEAtoM4kv4AAADhAQAAEwAAAAAAAAAAAAAAAAAAAAAAW0NvbnRlbnRfVHlwZXNdLnhtbFBL&#10;AQItABQABgAIAAAAIQA4/SH/1gAAAJQBAAALAAAAAAAAAAAAAAAAAC8BAABfcmVscy8ucmVsc1BL&#10;AQItABQABgAIAAAAIQDjVvkrkwIAAIsFAAAOAAAAAAAAAAAAAAAAAC4CAABkcnMvZTJvRG9jLnht&#10;bFBLAQItABQABgAIAAAAIQCns06e3wAAAAsBAAAPAAAAAAAAAAAAAAAAAO0EAABkcnMvZG93bnJl&#10;di54bWxQSwUGAAAAAAQABADzAAAA+QUAAAAA&#10;" filled="f" stroked="f">
                <v:path arrowok="t"/>
                <v:textbox>
                  <w:txbxContent>
                    <w:p w14:paraId="0241B4AE" w14:textId="77777777" w:rsidR="00CC3325" w:rsidRPr="003C532D" w:rsidRDefault="00CC3325" w:rsidP="0044241E">
                      <w:pPr>
                        <w:pStyle w:val="icho2019-paragraphe"/>
                      </w:pPr>
                      <w:r w:rsidRPr="003C532D">
                        <w:t>Bonding</w:t>
                      </w:r>
                    </w:p>
                  </w:txbxContent>
                </v:textbox>
              </v:shape>
            </w:pict>
          </mc:Fallback>
        </mc:AlternateContent>
      </w:r>
      <w:r w:rsidR="0044241E" w:rsidRPr="003C532D">
        <w:t xml:space="preserve"> </w:t>
      </w:r>
      <w:r w:rsidR="007D44D1" w:rsidRPr="003C532D">
        <w:rPr>
          <w:noProof/>
          <w:lang w:val="fr-FR"/>
        </w:rPr>
        <w:drawing>
          <wp:inline distT="0" distB="0" distL="0" distR="0" wp14:anchorId="09AF2D79" wp14:editId="207034BB">
            <wp:extent cx="2703195" cy="2919863"/>
            <wp:effectExtent l="0" t="0" r="0" b="0"/>
            <wp:docPr id="7" name="Image 1" descr="Macintosh HD:Users:elisedd:Documents:IChO:2019-pbls:etape3_after_r1:chimieQ:butadiene_O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sedd:Documents:IChO:2019-pbls:etape3_after_r1:chimieQ:butadiene_OM.pdf"/>
                    <pic:cNvPicPr>
                      <a:picLocks noChangeAspect="1" noChangeArrowheads="1"/>
                    </pic:cNvPicPr>
                  </pic:nvPicPr>
                  <pic:blipFill rotWithShape="1">
                    <a:blip r:embed="rId11">
                      <a:extLst>
                        <a:ext uri="{28A0092B-C50C-407E-A947-70E740481C1C}">
                          <a14:useLocalDpi xmlns:a14="http://schemas.microsoft.com/office/drawing/2010/main" val="0"/>
                        </a:ext>
                      </a:extLst>
                    </a:blip>
                    <a:srcRect l="14790" t="6765" r="27373" b="10000"/>
                    <a:stretch/>
                  </pic:blipFill>
                  <pic:spPr bwMode="auto">
                    <a:xfrm>
                      <a:off x="0" y="0"/>
                      <a:ext cx="2703564" cy="2920262"/>
                    </a:xfrm>
                    <a:prstGeom prst="rect">
                      <a:avLst/>
                    </a:prstGeom>
                    <a:noFill/>
                    <a:ln>
                      <a:noFill/>
                    </a:ln>
                    <a:extLst>
                      <a:ext uri="{53640926-AAD7-44D8-BBD7-CCE9431645EC}">
                        <a14:shadowObscured xmlns:a14="http://schemas.microsoft.com/office/drawing/2010/main"/>
                      </a:ext>
                    </a:extLst>
                  </pic:spPr>
                </pic:pic>
              </a:graphicData>
            </a:graphic>
          </wp:inline>
        </w:drawing>
      </w:r>
    </w:p>
    <w:p w14:paraId="48EDCC28" w14:textId="00D4472A" w:rsidR="0044241E" w:rsidRPr="003C532D" w:rsidRDefault="009C3D17" w:rsidP="0044241E">
      <w:pPr>
        <w:pStyle w:val="icho2019-question"/>
      </w:pPr>
      <w:r w:rsidRPr="000A202B">
        <w:t>Δ</w:t>
      </w:r>
      <w:r w:rsidRPr="009C3D17">
        <w:rPr>
          <w:i/>
        </w:rPr>
        <w:t>E</w:t>
      </w:r>
      <w:r w:rsidRPr="000A202B">
        <w:rPr>
          <w:vertAlign w:val="subscript"/>
        </w:rPr>
        <w:t>f</w:t>
      </w:r>
      <w:r w:rsidR="0044241E" w:rsidRPr="003C532D">
        <w:t xml:space="preserve"> = 2</w:t>
      </w:r>
      <w:r w:rsidR="0044241E" w:rsidRPr="000A202B">
        <w:rPr>
          <w:i/>
        </w:rPr>
        <w:t>E</w:t>
      </w:r>
      <w:r w:rsidR="0044241E" w:rsidRPr="003C532D">
        <w:rPr>
          <w:vertAlign w:val="subscript"/>
        </w:rPr>
        <w:t>1</w:t>
      </w:r>
      <w:r w:rsidR="0044241E" w:rsidRPr="003C532D">
        <w:t xml:space="preserve"> + 2</w:t>
      </w:r>
      <w:r w:rsidR="0044241E" w:rsidRPr="000A202B">
        <w:rPr>
          <w:i/>
        </w:rPr>
        <w:t>E</w:t>
      </w:r>
      <w:r w:rsidR="0044241E" w:rsidRPr="003C532D">
        <w:rPr>
          <w:vertAlign w:val="subscript"/>
        </w:rPr>
        <w:t>2</w:t>
      </w:r>
      <w:r w:rsidR="0044241E" w:rsidRPr="003C532D">
        <w:t xml:space="preserve"> </w:t>
      </w:r>
      <w:r w:rsidR="00797D92">
        <w:t>–</w:t>
      </w:r>
      <w:r w:rsidR="0044241E" w:rsidRPr="003C532D">
        <w:t xml:space="preserve"> 4</w:t>
      </w:r>
      <w:r w:rsidR="0044241E" w:rsidRPr="000A202B">
        <w:rPr>
          <w:i/>
        </w:rPr>
        <w:t>α</w:t>
      </w:r>
      <w:r w:rsidR="000A202B">
        <w:t xml:space="preserve"> = 4.48 </w:t>
      </w:r>
      <w:r w:rsidR="0044241E" w:rsidRPr="000A202B">
        <w:rPr>
          <w:i/>
        </w:rPr>
        <w:t>β</w:t>
      </w:r>
    </w:p>
    <w:p w14:paraId="65BDE9A7" w14:textId="744EADB9" w:rsidR="0044241E" w:rsidRPr="003C532D" w:rsidRDefault="009C3D17" w:rsidP="0044241E">
      <w:pPr>
        <w:pStyle w:val="icho2019-question"/>
      </w:pPr>
      <w:r w:rsidRPr="000A202B">
        <w:t>Δ</w:t>
      </w:r>
      <w:r w:rsidRPr="009C3D17">
        <w:rPr>
          <w:i/>
        </w:rPr>
        <w:t>E</w:t>
      </w:r>
      <w:r w:rsidRPr="000A202B">
        <w:rPr>
          <w:vertAlign w:val="subscript"/>
        </w:rPr>
        <w:t>c</w:t>
      </w:r>
      <w:r w:rsidRPr="009C3D17">
        <w:rPr>
          <w:i/>
          <w:vertAlign w:val="subscript"/>
        </w:rPr>
        <w:t xml:space="preserve"> </w:t>
      </w:r>
      <w:r w:rsidR="0044241E" w:rsidRPr="003C532D">
        <w:t>= 2</w:t>
      </w:r>
      <w:r w:rsidR="0044241E" w:rsidRPr="000A202B">
        <w:rPr>
          <w:i/>
        </w:rPr>
        <w:t>E</w:t>
      </w:r>
      <w:r w:rsidR="0044241E" w:rsidRPr="003C532D">
        <w:rPr>
          <w:vertAlign w:val="subscript"/>
        </w:rPr>
        <w:t>1</w:t>
      </w:r>
      <w:r w:rsidR="0044241E" w:rsidRPr="003C532D">
        <w:t xml:space="preserve"> + 2</w:t>
      </w:r>
      <w:r w:rsidR="0044241E" w:rsidRPr="000A202B">
        <w:rPr>
          <w:i/>
        </w:rPr>
        <w:t>E</w:t>
      </w:r>
      <w:r w:rsidR="0044241E" w:rsidRPr="003C532D">
        <w:rPr>
          <w:vertAlign w:val="subscript"/>
        </w:rPr>
        <w:t>2</w:t>
      </w:r>
      <w:r w:rsidR="0044241E" w:rsidRPr="003C532D">
        <w:t xml:space="preserve"> </w:t>
      </w:r>
      <w:r w:rsidR="0044241E">
        <w:t>–</w:t>
      </w:r>
      <w:r w:rsidR="0044241E" w:rsidRPr="003C532D">
        <w:t xml:space="preserve"> 2</w:t>
      </w:r>
      <w:r w:rsidR="00A56EFC">
        <w:t> </w:t>
      </w:r>
      <w:r w:rsidR="0044241E">
        <w:t>×</w:t>
      </w:r>
      <w:r w:rsidR="00A56EFC">
        <w:t> </w:t>
      </w:r>
      <w:r w:rsidR="0044241E" w:rsidRPr="003C532D">
        <w:t>2(</w:t>
      </w:r>
      <w:r w:rsidR="0044241E" w:rsidRPr="000A202B">
        <w:rPr>
          <w:i/>
        </w:rPr>
        <w:t>α</w:t>
      </w:r>
      <w:r w:rsidR="0044241E" w:rsidRPr="003C532D">
        <w:t xml:space="preserve"> + </w:t>
      </w:r>
      <w:r w:rsidR="0044241E" w:rsidRPr="000A202B">
        <w:rPr>
          <w:i/>
        </w:rPr>
        <w:t>β</w:t>
      </w:r>
      <w:r w:rsidR="0044241E" w:rsidRPr="003C532D">
        <w:t xml:space="preserve">) = 0.48 </w:t>
      </w:r>
      <w:r w:rsidR="0044241E" w:rsidRPr="000A202B">
        <w:rPr>
          <w:i/>
        </w:rPr>
        <w:t>β</w:t>
      </w:r>
      <w:r w:rsidR="0044241E" w:rsidRPr="003C532D">
        <w:t xml:space="preserve"> &lt; 0</w:t>
      </w:r>
    </w:p>
    <w:p w14:paraId="41B9A4AD" w14:textId="77777777" w:rsidR="0044241E" w:rsidRPr="005A36B8" w:rsidRDefault="0044241E" w:rsidP="0044241E">
      <w:pPr>
        <w:pStyle w:val="icho2019-solutionbutfirstline"/>
      </w:pPr>
      <w:r w:rsidRPr="005C1FF7">
        <w:rPr>
          <w:u w:val="single"/>
        </w:rPr>
        <w:t>Correct statement:</w:t>
      </w:r>
      <w:r w:rsidR="008C4FC3" w:rsidRPr="008C4FC3">
        <w:t xml:space="preserve"> </w:t>
      </w:r>
      <w:r w:rsidRPr="003C532D">
        <w:t>Butadiene</w:t>
      </w:r>
    </w:p>
    <w:p w14:paraId="09EF681A" w14:textId="0B17E8A7" w:rsidR="0044241E" w:rsidRPr="005A36B8" w:rsidRDefault="0044241E" w:rsidP="0044241E">
      <w:pPr>
        <w:pStyle w:val="icho2019-question"/>
      </w:pPr>
      <w:r w:rsidRPr="00766DE3">
        <w:rPr>
          <w:i/>
        </w:rPr>
        <w:t>q</w:t>
      </w:r>
      <w:r w:rsidRPr="003C532D">
        <w:rPr>
          <w:vertAlign w:val="subscript"/>
        </w:rPr>
        <w:t>1</w:t>
      </w:r>
      <w:r w:rsidRPr="003C532D">
        <w:t xml:space="preserve"> = </w:t>
      </w:r>
      <w:r w:rsidRPr="00766DE3">
        <w:rPr>
          <w:i/>
        </w:rPr>
        <w:t>q</w:t>
      </w:r>
      <w:r w:rsidRPr="003C532D">
        <w:rPr>
          <w:vertAlign w:val="subscript"/>
        </w:rPr>
        <w:t>2</w:t>
      </w:r>
      <w:r>
        <w:t xml:space="preserve"> =</w:t>
      </w:r>
      <w:r w:rsidR="00A419CE">
        <w:t xml:space="preserve"> </w:t>
      </w:r>
      <w:r>
        <w:t>0</w:t>
      </w:r>
      <w:r w:rsidRPr="003C532D">
        <w:t xml:space="preserve">; </w:t>
      </w:r>
      <w:r w:rsidRPr="00766DE3">
        <w:rPr>
          <w:i/>
        </w:rPr>
        <w:t>q</w:t>
      </w:r>
      <w:r w:rsidRPr="003C532D">
        <w:rPr>
          <w:vertAlign w:val="subscript"/>
        </w:rPr>
        <w:t>3</w:t>
      </w:r>
      <w:r w:rsidRPr="003C532D">
        <w:t xml:space="preserve"> = </w:t>
      </w:r>
      <w:r w:rsidRPr="00766DE3">
        <w:rPr>
          <w:i/>
        </w:rPr>
        <w:t>q</w:t>
      </w:r>
      <w:r w:rsidRPr="003C532D">
        <w:rPr>
          <w:vertAlign w:val="subscript"/>
        </w:rPr>
        <w:t>2</w:t>
      </w:r>
      <w:r w:rsidRPr="003C532D">
        <w:t xml:space="preserve"> = 0 et </w:t>
      </w:r>
      <w:r w:rsidRPr="00766DE3">
        <w:rPr>
          <w:i/>
        </w:rPr>
        <w:t>q</w:t>
      </w:r>
      <w:r w:rsidRPr="003C532D">
        <w:rPr>
          <w:vertAlign w:val="subscript"/>
        </w:rPr>
        <w:t>1</w:t>
      </w:r>
      <w:r w:rsidRPr="003C532D">
        <w:t xml:space="preserve"> = </w:t>
      </w:r>
      <w:r w:rsidRPr="00766DE3">
        <w:rPr>
          <w:i/>
        </w:rPr>
        <w:t>q</w:t>
      </w:r>
      <w:r w:rsidRPr="003C532D">
        <w:rPr>
          <w:vertAlign w:val="subscript"/>
        </w:rPr>
        <w:t>4</w:t>
      </w:r>
      <w:r w:rsidRPr="003C532D">
        <w:t xml:space="preserve"> = 0</w:t>
      </w:r>
    </w:p>
    <w:p w14:paraId="40796C76" w14:textId="77777777" w:rsidR="0044241E" w:rsidRPr="003C532D" w:rsidRDefault="0044241E" w:rsidP="0044241E">
      <w:pPr>
        <w:pStyle w:val="icho2019-question"/>
      </w:pPr>
      <w:r w:rsidRPr="00AB66E7">
        <w:rPr>
          <w:i/>
        </w:rPr>
        <w:t>I</w:t>
      </w:r>
      <w:r w:rsidRPr="003C532D">
        <w:rPr>
          <w:vertAlign w:val="subscript"/>
        </w:rPr>
        <w:t>12</w:t>
      </w:r>
      <w:r w:rsidRPr="003C532D">
        <w:t xml:space="preserve"> = 0.8943</w:t>
      </w:r>
    </w:p>
    <w:p w14:paraId="0D42BB7E" w14:textId="2CCCAC7C" w:rsidR="0044241E" w:rsidRPr="003C532D" w:rsidRDefault="0044241E" w:rsidP="0044241E">
      <w:pPr>
        <w:pStyle w:val="icho2019-solutionbutfirstline"/>
      </w:pPr>
      <w:r w:rsidRPr="00AB66E7">
        <w:rPr>
          <w:i/>
        </w:rPr>
        <w:t>I</w:t>
      </w:r>
      <w:r w:rsidRPr="003C532D">
        <w:rPr>
          <w:vertAlign w:val="subscript"/>
        </w:rPr>
        <w:t>23</w:t>
      </w:r>
      <w:r w:rsidR="00797D92">
        <w:t xml:space="preserve"> = 0.4473</w:t>
      </w:r>
    </w:p>
    <w:p w14:paraId="541F9555" w14:textId="77777777" w:rsidR="0044241E" w:rsidRPr="003C532D" w:rsidRDefault="0044241E" w:rsidP="0044241E">
      <w:pPr>
        <w:pStyle w:val="icho2019-solutionbutfirstline"/>
      </w:pPr>
      <w:r w:rsidRPr="00AB66E7">
        <w:rPr>
          <w:i/>
        </w:rPr>
        <w:t>I</w:t>
      </w:r>
      <w:r w:rsidRPr="003C532D">
        <w:rPr>
          <w:vertAlign w:val="subscript"/>
        </w:rPr>
        <w:t xml:space="preserve">34 </w:t>
      </w:r>
      <w:r w:rsidRPr="003C532D">
        <w:t>= 0.8943</w:t>
      </w:r>
    </w:p>
    <w:p w14:paraId="5AB0BF6F" w14:textId="77777777" w:rsidR="0044241E" w:rsidRPr="005A36B8" w:rsidRDefault="0044241E" w:rsidP="0044241E">
      <w:pPr>
        <w:pStyle w:val="icho2019-solutionbutfirstline"/>
      </w:pPr>
      <w:r w:rsidRPr="003C532D">
        <w:t>Strongest double-bond character: bonds C</w:t>
      </w:r>
      <w:r w:rsidRPr="003C532D">
        <w:rPr>
          <w:vertAlign w:val="subscript"/>
        </w:rPr>
        <w:t>1</w:t>
      </w:r>
      <w:r w:rsidRPr="003C532D">
        <w:t>C</w:t>
      </w:r>
      <w:r w:rsidRPr="003C532D">
        <w:rPr>
          <w:vertAlign w:val="subscript"/>
        </w:rPr>
        <w:t>2</w:t>
      </w:r>
      <w:r w:rsidRPr="003C532D">
        <w:t xml:space="preserve"> and C</w:t>
      </w:r>
      <w:r w:rsidRPr="003C532D">
        <w:rPr>
          <w:vertAlign w:val="subscript"/>
        </w:rPr>
        <w:t>3</w:t>
      </w:r>
      <w:r w:rsidRPr="003C532D">
        <w:t>C</w:t>
      </w:r>
      <w:r w:rsidRPr="003C532D">
        <w:rPr>
          <w:vertAlign w:val="subscript"/>
        </w:rPr>
        <w:t>4</w:t>
      </w:r>
      <w:r w:rsidRPr="003C532D">
        <w:t>.</w:t>
      </w:r>
    </w:p>
    <w:p w14:paraId="49ACF232" w14:textId="77777777" w:rsidR="0044241E" w:rsidRPr="005A36B8" w:rsidRDefault="0044241E" w:rsidP="00797D92">
      <w:pPr>
        <w:pStyle w:val="icho2019-question"/>
      </w:pPr>
      <w:r>
        <w:object w:dxaOrig="5954" w:dyaOrig="442" w14:anchorId="0D0E7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25pt;height:21pt" o:ole="">
            <v:imagedata r:id="rId12" o:title=""/>
          </v:shape>
          <o:OLEObject Type="Embed" ProgID="ACD.ChemSketchCDX" ShapeID="_x0000_i1025" DrawAspect="Content" ObjectID="_1621108471" r:id="rId13"/>
        </w:object>
      </w:r>
    </w:p>
    <w:p w14:paraId="0AD43F16" w14:textId="77777777" w:rsidR="003F516B" w:rsidRDefault="003F516B" w:rsidP="0044241E">
      <w:pPr>
        <w:pStyle w:val="icho2019-question"/>
      </w:pPr>
    </w:p>
    <w:p w14:paraId="0B84D715" w14:textId="4619096E" w:rsidR="009C3D17" w:rsidRDefault="0043543E" w:rsidP="009C3D17">
      <w:pPr>
        <w:pStyle w:val="icho2019-solutionbutfirstline"/>
      </w:pPr>
      <w:r>
        <w:rPr>
          <w:noProof/>
          <w:lang w:val="fr-FR"/>
        </w:rPr>
        <mc:AlternateContent>
          <mc:Choice Requires="wpg">
            <w:drawing>
              <wp:anchor distT="0" distB="0" distL="114300" distR="114300" simplePos="0" relativeHeight="251678720" behindDoc="0" locked="0" layoutInCell="1" allowOverlap="1" wp14:anchorId="1D97C9FE" wp14:editId="2C66E5C9">
                <wp:simplePos x="0" y="0"/>
                <wp:positionH relativeFrom="column">
                  <wp:posOffset>1370965</wp:posOffset>
                </wp:positionH>
                <wp:positionV relativeFrom="paragraph">
                  <wp:posOffset>791845</wp:posOffset>
                </wp:positionV>
                <wp:extent cx="685800" cy="914400"/>
                <wp:effectExtent l="101600" t="50800" r="76200" b="76200"/>
                <wp:wrapNone/>
                <wp:docPr id="39" name="Grouper 39"/>
                <wp:cNvGraphicFramePr/>
                <a:graphic xmlns:a="http://schemas.openxmlformats.org/drawingml/2006/main">
                  <a:graphicData uri="http://schemas.microsoft.com/office/word/2010/wordprocessingGroup">
                    <wpg:wgp>
                      <wpg:cNvGrpSpPr/>
                      <wpg:grpSpPr>
                        <a:xfrm>
                          <a:off x="0" y="0"/>
                          <a:ext cx="685800" cy="914400"/>
                          <a:chOff x="0" y="0"/>
                          <a:chExt cx="685800" cy="914400"/>
                        </a:xfrm>
                      </wpg:grpSpPr>
                      <wps:wsp>
                        <wps:cNvPr id="400" name="Connecteur droit 9"/>
                        <wps:cNvCnPr>
                          <a:cxnSpLocks/>
                        </wps:cNvCnPr>
                        <wps:spPr>
                          <a:xfrm flipV="1">
                            <a:off x="304800" y="571500"/>
                            <a:ext cx="0" cy="342900"/>
                          </a:xfrm>
                          <a:prstGeom prst="line">
                            <a:avLst/>
                          </a:prstGeom>
                          <a:ln>
                            <a:solidFill>
                              <a:schemeClr val="tx1"/>
                            </a:solidFill>
                            <a:tailEnd type="arrow" w="lg" len="med"/>
                          </a:ln>
                          <a:effectLst/>
                        </wps:spPr>
                        <wps:style>
                          <a:lnRef idx="2">
                            <a:schemeClr val="accent1"/>
                          </a:lnRef>
                          <a:fillRef idx="0">
                            <a:schemeClr val="accent1"/>
                          </a:fillRef>
                          <a:effectRef idx="1">
                            <a:schemeClr val="accent1"/>
                          </a:effectRef>
                          <a:fontRef idx="minor">
                            <a:schemeClr val="tx1"/>
                          </a:fontRef>
                        </wps:style>
                        <wps:bodyPr/>
                      </wps:wsp>
                      <wpg:grpSp>
                        <wpg:cNvPr id="38" name="Grouper 38"/>
                        <wpg:cNvGrpSpPr/>
                        <wpg:grpSpPr>
                          <a:xfrm>
                            <a:off x="0" y="0"/>
                            <a:ext cx="685800" cy="914400"/>
                            <a:chOff x="0" y="0"/>
                            <a:chExt cx="685800" cy="914400"/>
                          </a:xfrm>
                        </wpg:grpSpPr>
                        <wps:wsp>
                          <wps:cNvPr id="401" name="Connecteur droit 10"/>
                          <wps:cNvCnPr>
                            <a:cxnSpLocks/>
                          </wps:cNvCnPr>
                          <wps:spPr>
                            <a:xfrm rot="10800000" flipV="1">
                              <a:off x="457200" y="571500"/>
                              <a:ext cx="0" cy="342900"/>
                            </a:xfrm>
                            <a:prstGeom prst="line">
                              <a:avLst/>
                            </a:prstGeom>
                            <a:ln>
                              <a:solidFill>
                                <a:schemeClr val="tx1"/>
                              </a:solidFill>
                              <a:tailEnd type="arrow" w="lg" len="med"/>
                            </a:ln>
                            <a:effectLst/>
                          </wps:spPr>
                          <wps:style>
                            <a:lnRef idx="2">
                              <a:schemeClr val="accent1"/>
                            </a:lnRef>
                            <a:fillRef idx="0">
                              <a:schemeClr val="accent1"/>
                            </a:fillRef>
                            <a:effectRef idx="1">
                              <a:schemeClr val="accent1"/>
                            </a:effectRef>
                            <a:fontRef idx="minor">
                              <a:schemeClr val="tx1"/>
                            </a:fontRef>
                          </wps:style>
                          <wps:bodyPr/>
                        </wps:wsp>
                        <wps:wsp>
                          <wps:cNvPr id="399" name="Connecteur droit 11"/>
                          <wps:cNvCnPr>
                            <a:cxnSpLocks/>
                          </wps:cNvCnPr>
                          <wps:spPr>
                            <a:xfrm flipV="1">
                              <a:off x="0" y="0"/>
                              <a:ext cx="0" cy="342900"/>
                            </a:xfrm>
                            <a:prstGeom prst="line">
                              <a:avLst/>
                            </a:prstGeom>
                            <a:ln>
                              <a:solidFill>
                                <a:schemeClr val="tx1"/>
                              </a:solidFill>
                              <a:tailEnd type="arrow" w="lg" len="med"/>
                            </a:ln>
                            <a:effectLst/>
                          </wps:spPr>
                          <wps:style>
                            <a:lnRef idx="2">
                              <a:schemeClr val="accent1"/>
                            </a:lnRef>
                            <a:fillRef idx="0">
                              <a:schemeClr val="accent1"/>
                            </a:fillRef>
                            <a:effectRef idx="1">
                              <a:schemeClr val="accent1"/>
                            </a:effectRef>
                            <a:fontRef idx="minor">
                              <a:schemeClr val="tx1"/>
                            </a:fontRef>
                          </wps:style>
                          <wps:bodyPr/>
                        </wps:wsp>
                        <wps:wsp>
                          <wps:cNvPr id="398" name="Connecteur droit 12"/>
                          <wps:cNvCnPr>
                            <a:cxnSpLocks/>
                          </wps:cNvCnPr>
                          <wps:spPr>
                            <a:xfrm flipV="1">
                              <a:off x="685800" y="0"/>
                              <a:ext cx="0" cy="342900"/>
                            </a:xfrm>
                            <a:prstGeom prst="line">
                              <a:avLst/>
                            </a:prstGeom>
                            <a:ln>
                              <a:solidFill>
                                <a:schemeClr val="tx1"/>
                              </a:solidFill>
                              <a:tailEnd type="arrow" w="lg" len="med"/>
                            </a:ln>
                            <a:effectLst/>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68D19F3" id="Grouper 39" o:spid="_x0000_s1026" style="position:absolute;margin-left:107.95pt;margin-top:62.35pt;width:54pt;height:1in;z-index:251678720" coordsize="685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Uv8AIAABEPAAAOAAAAZHJzL2Uyb0RvYy54bWzsV0tv3CAQvlfqf0DcG9v7SHeteHPI6xK1&#10;UdP2TjC2UTEgIOvdf98Bv5LsKpU2Ug7N7oE1MMPMfMzHwNn5phZozYzlSmY4OYkxYpKqnMsyw79+&#10;Xn9ZYGQdkTkRSrIMb5nF56vPn84anbKJqpTImUGwiLRpozNcOafTKLK0YjWxJ0ozCZOFMjVx0DVl&#10;lBvSwOq1iCZxfBo1yuTaKMqshdHLdhKvwvpFwaj7XhSWOSQyDL650JrQPvg2Wp2RtDREV5x2bpAD&#10;vKgJl2B0WOqSOIIeDd9ZqubUKKsKd0JVHami4JSFGCCaJH4RzY1RjzrEUqZNqQeYANoXOB28LP22&#10;vjOI5xmeLjGSpIY9CmZhV2AE4Gl0mYLUjdH3+s50A2Xb8xFvClP7f4gFbQKw2wFYtnGIwuDpYr6I&#10;AX4KU8tkNoPvADytYHd2tGh19ape1BuNvG+DK42GFLIjSvZtKN1XRLMAvvXxdyh51zuYLpSUkF/s&#10;0aDcKO5QB1cQv5B3xqNCN/Je3yr6x0LA4O+TSd+xAGkPIioE17+BRGB0gHMazwJyANz8azLvgeuB&#10;7TCdzibLdmrAhqTaWHfDVI38R4YFlz4ckpL1rXXem1HEDwvpW6sEz6+5EKHjWcguhEFrAvxxm8Rv&#10;G+g9k3KEiyuZI7fVkDzEGNVg1IDBEiPB4FSoWd7ptTZY4GXnxIhC+HJbwVpvfrAC8hKSZxK8DifC&#10;6AuhlEnX+yMkSHu1AjwfFON/K3byXrX1alBud+FVq4NGsKykG5RrLpXZZ32EsGjlu6SwbdweggeV&#10;bwPPQrZAQrcUDGk+sLHnLJyuLzi78FAfOfucs0kP0w5nk3ASedyB44eQ1ijgVhIDSeGH93J4Nv8K&#10;pQqjI4efnycfjMPvUJ2my6GI72Z6OCzfkOn7ylOb1V01Pxalj1WU3iWhhwq3m9CTttQdfHTvS+j+&#10;prp7hz1etcLV7z+/ao1PinAzC++uEHf3RvQPu6f9IDW+ZFd/AQAA//8DAFBLAwQUAAYACAAAACEA&#10;zGdtN+EAAAALAQAADwAAAGRycy9kb3ducmV2LnhtbEyPy07DMBBF90j8gzVI7KjzoA9CnKqqgFWF&#10;RIuE2E3jaRI1tqPYTdK/Z1jBcuZc3TmTryfTioF63zirIJ5FIMiWTje2UvB5eH1YgfABrcbWWVJw&#10;JQ/r4vYmx0y70X7QsA+V4BLrM1RQh9BlUvqyJoN+5jqyzE6uNxh47Cupexy53LQyiaKFNNhYvlBj&#10;R9uayvP+YhS8jThu0vhl2J1P2+v3Yf7+tYtJqfu7afMMItAU/sLwq8/qULDT0V2s9qJVkMTzJ44y&#10;SB6XIDiRJilvjowWqyXIIpf/fyh+AAAA//8DAFBLAQItABQABgAIAAAAIQC2gziS/gAAAOEBAAAT&#10;AAAAAAAAAAAAAAAAAAAAAABbQ29udGVudF9UeXBlc10ueG1sUEsBAi0AFAAGAAgAAAAhADj9If/W&#10;AAAAlAEAAAsAAAAAAAAAAAAAAAAALwEAAF9yZWxzLy5yZWxzUEsBAi0AFAAGAAgAAAAhAIpNpS/w&#10;AgAAEQ8AAA4AAAAAAAAAAAAAAAAALgIAAGRycy9lMm9Eb2MueG1sUEsBAi0AFAAGAAgAAAAhAMxn&#10;bTfhAAAACwEAAA8AAAAAAAAAAAAAAAAASgUAAGRycy9kb3ducmV2LnhtbFBLBQYAAAAABAAEAPMA&#10;AABYBgAAAAA=&#10;">
                <v:line id="Connecteur droit 9" o:spid="_x0000_s1027" style="position:absolute;flip:y;visibility:visible;mso-wrap-style:square" from="3048,5715" to="304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vC1xAAAANwAAAAPAAAAZHJzL2Rvd25yZXYueG1sRE9ba8Iw&#10;FH4X/A/hDPamSWUO7YxlDISBOJkXZG+H5th2NielyWrdrzcPgz1+fPdF1ttadNT6yrGGZKxAEOfO&#10;VFxoOOxXoxkIH5AN1o5Jw408ZMvhYIGpcVf+pG4XChFD2KeooQyhSaX0eUkW/dg1xJE7u9ZiiLAt&#10;pGnxGsNtLSdKPUuLFceGEht6Kym/7H6sBvU1w19/Xhfb+fR4+kimm+9jt9H68aF/fQERqA//4j/3&#10;u9HwpOL8eCYeAbm8AwAA//8DAFBLAQItABQABgAIAAAAIQDb4fbL7gAAAIUBAAATAAAAAAAAAAAA&#10;AAAAAAAAAABbQ29udGVudF9UeXBlc10ueG1sUEsBAi0AFAAGAAgAAAAhAFr0LFu/AAAAFQEAAAsA&#10;AAAAAAAAAAAAAAAAHwEAAF9yZWxzLy5yZWxzUEsBAi0AFAAGAAgAAAAhABtu8LXEAAAA3AAAAA8A&#10;AAAAAAAAAAAAAAAABwIAAGRycy9kb3ducmV2LnhtbFBLBQYAAAAAAwADALcAAAD4AgAAAAA=&#10;" strokecolor="black [3213]" strokeweight="2pt">
                  <v:stroke endarrow="open" endarrowwidth="wide"/>
                  <o:lock v:ext="edit" shapetype="f"/>
                </v:line>
                <v:group id="Grouper 38" o:spid="_x0000_s1028" style="position:absolute;width:6858;height:9144" coordsize="68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line id="Connecteur droit 10" o:spid="_x0000_s1029" style="position:absolute;rotation:180;flip:y;visibility:visible;mso-wrap-style:square" from="4572,5715" to="457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1zTxQAAANwAAAAPAAAAZHJzL2Rvd25yZXYueG1sRI9Ba8JA&#10;FITvBf/D8gRvdZNipaSuIkJJpCdtEY+P7DMJZt+mu1uT9Nd3hUKPw8x8w6w2g2nFjZxvLCtI5wkI&#10;4tLqhisFnx9vjy8gfEDW2FomBSN52KwnDyvMtO35QLdjqESEsM9QQR1Cl0npy5oM+rntiKN3sc5g&#10;iNJVUjvsI9y08ilJltJgw3Ghxo52NZXX47dR8Pw1pDm79/Fc7JfNz7k65YvupNRsOmxfQQQawn/4&#10;r11oBYskhfuZeATk+hcAAP//AwBQSwECLQAUAAYACAAAACEA2+H2y+4AAACFAQAAEwAAAAAAAAAA&#10;AAAAAAAAAAAAW0NvbnRlbnRfVHlwZXNdLnhtbFBLAQItABQABgAIAAAAIQBa9CxbvwAAABUBAAAL&#10;AAAAAAAAAAAAAAAAAB8BAABfcmVscy8ucmVsc1BLAQItABQABgAIAAAAIQBRt1zTxQAAANwAAAAP&#10;AAAAAAAAAAAAAAAAAAcCAABkcnMvZG93bnJldi54bWxQSwUGAAAAAAMAAwC3AAAA+QIAAAAA&#10;" strokecolor="black [3213]" strokeweight="2pt">
                    <v:stroke endarrow="open" endarrowwidth="wide"/>
                    <o:lock v:ext="edit" shapetype="f"/>
                  </v:line>
                  <v:line id="Connecteur droit 11" o:spid="_x0000_s1030" style="position:absolute;flip:y;visibility:visible;mso-wrap-style:square" from="0,0" to="0,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AHKxwAAANwAAAAPAAAAZHJzL2Rvd25yZXYueG1sRI/dasJA&#10;FITvC77Dcgq9qxsVi4lZRQRBKLZUK8W7Q/bkp2bPhuw2pn16Vyh4OczMN0y67E0tOmpdZVnBaBiB&#10;IM6srrhQ8HnYPM9AOI+ssbZMCn7JwXIxeEgx0fbCH9TtfSEChF2CCkrvm0RKl5Vk0A1tQxy83LYG&#10;fZBtIXWLlwA3tRxH0Ys0WHFYKLGhdUnZef9jFESnGf65/LV4j6fHr7fRdPd97HZKPT32qzkIT72/&#10;h//bW61gEsdwOxOOgFxcAQAA//8DAFBLAQItABQABgAIAAAAIQDb4fbL7gAAAIUBAAATAAAAAAAA&#10;AAAAAAAAAAAAAABbQ29udGVudF9UeXBlc10ueG1sUEsBAi0AFAAGAAgAAAAhAFr0LFu/AAAAFQEA&#10;AAsAAAAAAAAAAAAAAAAAHwEAAF9yZWxzLy5yZWxzUEsBAi0AFAAGAAgAAAAhAKL0AcrHAAAA3AAA&#10;AA8AAAAAAAAAAAAAAAAABwIAAGRycy9kb3ducmV2LnhtbFBLBQYAAAAAAwADALcAAAD7AgAAAAA=&#10;" strokecolor="black [3213]" strokeweight="2pt">
                    <v:stroke endarrow="open" endarrowwidth="wide"/>
                    <o:lock v:ext="edit" shapetype="f"/>
                  </v:line>
                  <v:line id="Connecteur droit 12" o:spid="_x0000_s1031" style="position:absolute;flip:y;visibility:visible;mso-wrap-style:square" from="6858,0" to="6858,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KRRxAAAANwAAAAPAAAAZHJzL2Rvd25yZXYueG1sRE9Na8JA&#10;EL0L/odlCt50Y4vFpG5CKRQKYkVtKL0N2TFJzc6G7Bpjf717KHh8vO9VNphG9NS52rKC+SwCQVxY&#10;XXOp4OvwPl2CcB5ZY2OZFFzJQZaORytMtL3wjvq9L0UIYZeggsr7NpHSFRUZdDPbEgfuaDuDPsCu&#10;lLrDSwg3jXyMomdpsObQUGFLbxUVp/3ZKIh+lvjnjutyGy/y78/5YvOb9xulJg/D6wsIT4O/i//d&#10;H1rBUxzWhjPhCMj0BgAA//8DAFBLAQItABQABgAIAAAAIQDb4fbL7gAAAIUBAAATAAAAAAAAAAAA&#10;AAAAAAAAAABbQ29udGVudF9UeXBlc10ueG1sUEsBAi0AFAAGAAgAAAAhAFr0LFu/AAAAFQEAAAsA&#10;AAAAAAAAAAAAAAAAHwEAAF9yZWxzLy5yZWxzUEsBAi0AFAAGAAgAAAAhAM24pFHEAAAA3AAAAA8A&#10;AAAAAAAAAAAAAAAABwIAAGRycy9kb3ducmV2LnhtbFBLBQYAAAAAAwADALcAAAD4AgAAAAA=&#10;" strokecolor="black [3213]" strokeweight="2pt">
                    <v:stroke endarrow="open" endarrowwidth="wide"/>
                    <o:lock v:ext="edit" shapetype="f"/>
                  </v:line>
                </v:group>
              </v:group>
            </w:pict>
          </mc:Fallback>
        </mc:AlternateContent>
      </w:r>
      <w:r w:rsidR="0044241E" w:rsidRPr="003C532D">
        <w:t xml:space="preserve"> </w:t>
      </w:r>
      <w:r w:rsidR="007D44D1">
        <w:rPr>
          <w:noProof/>
          <w:lang w:val="fr-FR"/>
        </w:rPr>
        <w:drawing>
          <wp:inline distT="0" distB="0" distL="0" distR="0" wp14:anchorId="2D740D6E" wp14:editId="491D8F97">
            <wp:extent cx="3157855" cy="1969135"/>
            <wp:effectExtent l="0" t="0" r="444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7855" cy="1969135"/>
                    </a:xfrm>
                    <a:prstGeom prst="rect">
                      <a:avLst/>
                    </a:prstGeom>
                    <a:noFill/>
                  </pic:spPr>
                </pic:pic>
              </a:graphicData>
            </a:graphic>
          </wp:inline>
        </w:drawing>
      </w:r>
    </w:p>
    <w:p w14:paraId="4EE01423" w14:textId="77777777" w:rsidR="00797D92" w:rsidRDefault="00797D92" w:rsidP="009C3D17">
      <w:pPr>
        <w:pStyle w:val="icho2019-solutionbutfirstline"/>
      </w:pPr>
    </w:p>
    <w:p w14:paraId="521615B6" w14:textId="77777777" w:rsidR="0044241E" w:rsidRDefault="0044241E" w:rsidP="0044241E">
      <w:pPr>
        <w:pStyle w:val="icho2019-question"/>
      </w:pPr>
      <w:r w:rsidRPr="00AB66E7">
        <w:rPr>
          <w:i/>
        </w:rPr>
        <w:lastRenderedPageBreak/>
        <w:t>c</w:t>
      </w:r>
      <w:r w:rsidRPr="003C532D">
        <w:rPr>
          <w:vertAlign w:val="subscript"/>
        </w:rPr>
        <w:t>12</w:t>
      </w:r>
      <w:r w:rsidRPr="003C532D">
        <w:t xml:space="preserve"> = </w:t>
      </w:r>
      <w:r w:rsidRPr="00AB66E7">
        <w:rPr>
          <w:i/>
        </w:rPr>
        <w:t>c</w:t>
      </w:r>
      <w:r w:rsidRPr="003C532D">
        <w:rPr>
          <w:vertAlign w:val="subscript"/>
        </w:rPr>
        <w:t>13</w:t>
      </w:r>
      <w:r w:rsidRPr="003C532D">
        <w:t xml:space="preserve"> = </w:t>
      </w:r>
      <w:r w:rsidRPr="00AB66E7">
        <w:rPr>
          <w:i/>
        </w:rPr>
        <w:t>c</w:t>
      </w:r>
      <w:r w:rsidRPr="003C532D">
        <w:rPr>
          <w:vertAlign w:val="subscript"/>
        </w:rPr>
        <w:t>14</w:t>
      </w:r>
      <w:r>
        <w:t xml:space="preserve"> = 0.5</w:t>
      </w:r>
    </w:p>
    <w:p w14:paraId="344BC920" w14:textId="2F433FD7" w:rsidR="0044241E" w:rsidRDefault="0044241E" w:rsidP="0044241E">
      <w:pPr>
        <w:pStyle w:val="icho2019-solutionbutfirstline"/>
      </w:pPr>
      <w:r w:rsidRPr="00AB66E7">
        <w:rPr>
          <w:i/>
        </w:rPr>
        <w:t>c</w:t>
      </w:r>
      <w:r w:rsidRPr="003C532D">
        <w:rPr>
          <w:vertAlign w:val="subscript"/>
        </w:rPr>
        <w:t>22</w:t>
      </w:r>
      <w:r w:rsidRPr="003C532D">
        <w:t xml:space="preserve"> = </w:t>
      </w:r>
      <w:r w:rsidRPr="00AB66E7">
        <w:rPr>
          <w:i/>
        </w:rPr>
        <w:t>c</w:t>
      </w:r>
      <w:r w:rsidRPr="003C532D">
        <w:rPr>
          <w:vertAlign w:val="subscript"/>
        </w:rPr>
        <w:t>24</w:t>
      </w:r>
      <w:r>
        <w:t xml:space="preserve"> = 0</w:t>
      </w:r>
      <w:r w:rsidRPr="003C532D">
        <w:t xml:space="preserve">; </w:t>
      </w:r>
      <w:r w:rsidRPr="00AB66E7">
        <w:rPr>
          <w:i/>
        </w:rPr>
        <w:t>c</w:t>
      </w:r>
      <w:r w:rsidRPr="003C532D">
        <w:rPr>
          <w:vertAlign w:val="subscript"/>
        </w:rPr>
        <w:t>23</w:t>
      </w:r>
      <w:r w:rsidRPr="003C532D">
        <w:t xml:space="preserve"> = </w:t>
      </w:r>
      <w:r w:rsidR="00797D92">
        <w:t>–</w:t>
      </w:r>
      <w:r>
        <w:t>0.707</w:t>
      </w:r>
    </w:p>
    <w:p w14:paraId="5A6FB195" w14:textId="6D461B02" w:rsidR="0044241E" w:rsidRDefault="0044241E" w:rsidP="0044241E">
      <w:pPr>
        <w:pStyle w:val="icho2019-solutionbutfirstline"/>
      </w:pPr>
      <w:r w:rsidRPr="00AB66E7">
        <w:rPr>
          <w:i/>
        </w:rPr>
        <w:t>c</w:t>
      </w:r>
      <w:r w:rsidRPr="003C532D">
        <w:rPr>
          <w:vertAlign w:val="subscript"/>
        </w:rPr>
        <w:t>31</w:t>
      </w:r>
      <w:r w:rsidRPr="003C532D">
        <w:t xml:space="preserve"> = </w:t>
      </w:r>
      <w:r w:rsidRPr="00AB66E7">
        <w:rPr>
          <w:i/>
        </w:rPr>
        <w:t>c</w:t>
      </w:r>
      <w:r w:rsidRPr="003C532D">
        <w:rPr>
          <w:vertAlign w:val="subscript"/>
        </w:rPr>
        <w:t>33</w:t>
      </w:r>
      <w:r>
        <w:t xml:space="preserve"> = 0</w:t>
      </w:r>
      <w:r w:rsidRPr="003C532D">
        <w:t xml:space="preserve">; </w:t>
      </w:r>
      <w:r w:rsidRPr="00AB66E7">
        <w:rPr>
          <w:i/>
        </w:rPr>
        <w:t>c</w:t>
      </w:r>
      <w:r w:rsidRPr="003C532D">
        <w:rPr>
          <w:vertAlign w:val="subscript"/>
        </w:rPr>
        <w:t>34</w:t>
      </w:r>
      <w:r w:rsidRPr="003C532D">
        <w:t xml:space="preserve"> = </w:t>
      </w:r>
      <w:r w:rsidR="00797D92">
        <w:t>–</w:t>
      </w:r>
      <w:r>
        <w:t>0.707</w:t>
      </w:r>
    </w:p>
    <w:p w14:paraId="09FC7C9F" w14:textId="26D36111" w:rsidR="0044241E" w:rsidRPr="004F6AD9" w:rsidRDefault="0044241E" w:rsidP="0044241E">
      <w:pPr>
        <w:pStyle w:val="icho2019-solutionbutfirstline"/>
      </w:pPr>
      <w:r w:rsidRPr="00AB66E7">
        <w:rPr>
          <w:i/>
        </w:rPr>
        <w:t>c</w:t>
      </w:r>
      <w:r w:rsidRPr="003C532D">
        <w:rPr>
          <w:vertAlign w:val="subscript"/>
        </w:rPr>
        <w:t>42</w:t>
      </w:r>
      <w:r w:rsidRPr="003C532D">
        <w:t xml:space="preserve"> = </w:t>
      </w:r>
      <w:r w:rsidRPr="00AB66E7">
        <w:rPr>
          <w:i/>
        </w:rPr>
        <w:t>c</w:t>
      </w:r>
      <w:r w:rsidRPr="003C532D">
        <w:rPr>
          <w:vertAlign w:val="subscript"/>
        </w:rPr>
        <w:t>44</w:t>
      </w:r>
      <w:r w:rsidRPr="003C532D">
        <w:t xml:space="preserve"> = </w:t>
      </w:r>
      <w:r w:rsidR="00AB66E7">
        <w:t>–</w:t>
      </w:r>
      <w:r>
        <w:t xml:space="preserve">0.5; </w:t>
      </w:r>
      <w:r w:rsidRPr="00AB66E7">
        <w:rPr>
          <w:i/>
        </w:rPr>
        <w:t>c</w:t>
      </w:r>
      <w:r w:rsidRPr="003C532D">
        <w:rPr>
          <w:vertAlign w:val="subscript"/>
        </w:rPr>
        <w:t>4</w:t>
      </w:r>
      <w:r>
        <w:rPr>
          <w:vertAlign w:val="subscript"/>
        </w:rPr>
        <w:t>3</w:t>
      </w:r>
      <w:r w:rsidR="00FF49C2">
        <w:t xml:space="preserve"> = 0.5</w:t>
      </w:r>
    </w:p>
    <w:p w14:paraId="36458AEC" w14:textId="1DAC1830" w:rsidR="0044241E" w:rsidRPr="003C532D" w:rsidRDefault="009C3D17" w:rsidP="0044241E">
      <w:pPr>
        <w:pStyle w:val="icho2019-question"/>
      </w:pPr>
      <w:r w:rsidRPr="00A56EFC">
        <w:t>Δ</w:t>
      </w:r>
      <w:r w:rsidRPr="009C3D17">
        <w:rPr>
          <w:i/>
        </w:rPr>
        <w:t>E</w:t>
      </w:r>
      <w:r w:rsidRPr="00A56EFC">
        <w:rPr>
          <w:vertAlign w:val="subscript"/>
        </w:rPr>
        <w:t>f</w:t>
      </w:r>
      <w:r w:rsidRPr="00A56EFC">
        <w:t>’</w:t>
      </w:r>
      <w:r w:rsidR="0044241E" w:rsidRPr="003C532D">
        <w:t xml:space="preserve"> = 2</w:t>
      </w:r>
      <w:r w:rsidR="0044241E" w:rsidRPr="00A56EFC">
        <w:rPr>
          <w:i/>
        </w:rPr>
        <w:t>E</w:t>
      </w:r>
      <w:r w:rsidR="0044241E" w:rsidRPr="003C532D">
        <w:rPr>
          <w:vertAlign w:val="subscript"/>
        </w:rPr>
        <w:t>1</w:t>
      </w:r>
      <w:r w:rsidR="0044241E" w:rsidRPr="003C532D">
        <w:t xml:space="preserve"> + 2</w:t>
      </w:r>
      <w:r w:rsidR="0044241E" w:rsidRPr="00A56EFC">
        <w:rPr>
          <w:i/>
        </w:rPr>
        <w:t>E</w:t>
      </w:r>
      <w:r w:rsidR="0044241E" w:rsidRPr="003C532D">
        <w:rPr>
          <w:vertAlign w:val="subscript"/>
        </w:rPr>
        <w:t>2</w:t>
      </w:r>
      <w:r w:rsidR="0044241E" w:rsidRPr="003C532D">
        <w:t xml:space="preserve"> </w:t>
      </w:r>
      <w:r w:rsidR="00797D92">
        <w:t>–</w:t>
      </w:r>
      <w:r w:rsidR="0044241E" w:rsidRPr="003C532D">
        <w:t xml:space="preserve"> 4</w:t>
      </w:r>
      <w:r w:rsidR="00FF49C2">
        <w:t xml:space="preserve"> </w:t>
      </w:r>
      <w:r w:rsidR="0044241E" w:rsidRPr="00A56EFC">
        <w:rPr>
          <w:i/>
        </w:rPr>
        <w:t>α</w:t>
      </w:r>
      <w:r w:rsidR="0044241E" w:rsidRPr="003C532D">
        <w:t xml:space="preserve"> = </w:t>
      </w:r>
      <w:r w:rsidR="0044241E">
        <w:t>4</w:t>
      </w:r>
      <w:r w:rsidR="00FF49C2">
        <w:t xml:space="preserve"> </w:t>
      </w:r>
      <w:r w:rsidR="0044241E" w:rsidRPr="00A56EFC">
        <w:rPr>
          <w:i/>
        </w:rPr>
        <w:t>β</w:t>
      </w:r>
    </w:p>
    <w:p w14:paraId="24EF4B30" w14:textId="231B9113" w:rsidR="0044241E" w:rsidRPr="003C532D" w:rsidRDefault="009C3D17" w:rsidP="0044241E">
      <w:pPr>
        <w:pStyle w:val="icho2019-solutionbutfirstline"/>
      </w:pPr>
      <w:r w:rsidRPr="00A56EFC">
        <w:t>Δ</w:t>
      </w:r>
      <w:r w:rsidRPr="009C3D17">
        <w:rPr>
          <w:i/>
        </w:rPr>
        <w:t>E</w:t>
      </w:r>
      <w:r w:rsidRPr="00A56EFC">
        <w:rPr>
          <w:vertAlign w:val="subscript"/>
        </w:rPr>
        <w:t>c</w:t>
      </w:r>
      <w:r w:rsidRPr="00A56EFC">
        <w:t>’</w:t>
      </w:r>
      <w:r w:rsidR="0044241E" w:rsidRPr="00A56EFC">
        <w:rPr>
          <w:vertAlign w:val="subscript"/>
        </w:rPr>
        <w:t xml:space="preserve"> </w:t>
      </w:r>
      <w:r w:rsidR="0044241E" w:rsidRPr="003C532D">
        <w:t>= 2</w:t>
      </w:r>
      <w:r w:rsidR="0044241E" w:rsidRPr="00A56EFC">
        <w:rPr>
          <w:i/>
        </w:rPr>
        <w:t>E</w:t>
      </w:r>
      <w:r w:rsidR="0044241E" w:rsidRPr="003C532D">
        <w:rPr>
          <w:vertAlign w:val="subscript"/>
        </w:rPr>
        <w:t>1</w:t>
      </w:r>
      <w:r w:rsidR="0044241E" w:rsidRPr="003C532D">
        <w:t xml:space="preserve"> + 2</w:t>
      </w:r>
      <w:r w:rsidR="0044241E" w:rsidRPr="00A56EFC">
        <w:rPr>
          <w:i/>
        </w:rPr>
        <w:t>E</w:t>
      </w:r>
      <w:r w:rsidR="0044241E" w:rsidRPr="003C532D">
        <w:rPr>
          <w:vertAlign w:val="subscript"/>
        </w:rPr>
        <w:t>2</w:t>
      </w:r>
      <w:r w:rsidR="0044241E" w:rsidRPr="003C532D">
        <w:t xml:space="preserve"> </w:t>
      </w:r>
      <w:r w:rsidR="00797D92">
        <w:t>–</w:t>
      </w:r>
      <w:r w:rsidR="0044241E" w:rsidRPr="003C532D">
        <w:t xml:space="preserve"> 2</w:t>
      </w:r>
      <w:r w:rsidR="0044241E">
        <w:t xml:space="preserve"> × </w:t>
      </w:r>
      <w:r w:rsidR="0044241E" w:rsidRPr="003C532D">
        <w:t>2(α + β) = 0</w:t>
      </w:r>
    </w:p>
    <w:p w14:paraId="0B2446E9" w14:textId="77777777" w:rsidR="0044241E" w:rsidRPr="004F6AD9" w:rsidRDefault="0044241E" w:rsidP="0044241E">
      <w:pPr>
        <w:pStyle w:val="icho2019-solutionbutfirstline"/>
      </w:pPr>
      <w:r w:rsidRPr="005C1FF7">
        <w:rPr>
          <w:u w:val="single"/>
        </w:rPr>
        <w:t>Correct answer</w:t>
      </w:r>
      <w:r w:rsidRPr="007015AD">
        <w:t>:</w:t>
      </w:r>
      <w:r w:rsidRPr="003C532D">
        <w:t xml:space="preserve"> Both are equally stable</w:t>
      </w:r>
    </w:p>
    <w:p w14:paraId="09C0FD4A" w14:textId="77777777" w:rsidR="0044241E" w:rsidRPr="003C532D" w:rsidRDefault="009C3D17" w:rsidP="0044241E">
      <w:pPr>
        <w:pStyle w:val="icho2019-question"/>
      </w:pPr>
      <w:r w:rsidRPr="004A24A7">
        <w:t>Δ</w:t>
      </w:r>
      <w:r w:rsidRPr="009C3D17">
        <w:rPr>
          <w:i/>
        </w:rPr>
        <w:t>E</w:t>
      </w:r>
      <w:r w:rsidRPr="004A24A7">
        <w:rPr>
          <w:vertAlign w:val="subscript"/>
        </w:rPr>
        <w:t>f</w:t>
      </w:r>
      <w:r w:rsidR="0044241E" w:rsidRPr="003C532D">
        <w:rPr>
          <w:vertAlign w:val="subscript"/>
        </w:rPr>
        <w:t xml:space="preserve"> </w:t>
      </w:r>
      <w:r w:rsidR="0044241E">
        <w:t>(butadiene)</w:t>
      </w:r>
      <w:r w:rsidR="001D19B9">
        <w:t xml:space="preserve"> &lt;</w:t>
      </w:r>
      <w:r w:rsidR="0044241E">
        <w:t xml:space="preserve"> </w:t>
      </w:r>
      <w:r w:rsidRPr="004A24A7">
        <w:t>Δ</w:t>
      </w:r>
      <w:r w:rsidRPr="009C3D17">
        <w:rPr>
          <w:i/>
        </w:rPr>
        <w:t>E</w:t>
      </w:r>
      <w:r w:rsidRPr="004A24A7">
        <w:rPr>
          <w:vertAlign w:val="subscript"/>
        </w:rPr>
        <w:t>f</w:t>
      </w:r>
      <w:r w:rsidRPr="004A24A7">
        <w:t>’</w:t>
      </w:r>
      <w:r w:rsidR="0044241E">
        <w:t>(cyclobutadiene)</w:t>
      </w:r>
    </w:p>
    <w:p w14:paraId="4BC1AC8A" w14:textId="5BF2851A" w:rsidR="0044241E" w:rsidRPr="004F6AD9" w:rsidRDefault="0044241E" w:rsidP="0044241E">
      <w:pPr>
        <w:pStyle w:val="icho2019-solutionbutfirstline"/>
      </w:pPr>
      <w:r w:rsidRPr="005C1FF7">
        <w:rPr>
          <w:u w:val="single"/>
        </w:rPr>
        <w:t>Correct statement</w:t>
      </w:r>
      <w:r w:rsidRPr="007015AD">
        <w:t xml:space="preserve">: </w:t>
      </w:r>
      <w:r w:rsidR="00797D92">
        <w:t>B</w:t>
      </w:r>
      <w:r w:rsidRPr="003C532D">
        <w:t>utadiene</w:t>
      </w:r>
    </w:p>
    <w:p w14:paraId="60050DDC" w14:textId="77777777" w:rsidR="0044241E" w:rsidRPr="005C1FF7" w:rsidRDefault="0044241E" w:rsidP="0044241E">
      <w:pPr>
        <w:pStyle w:val="icho2019-question"/>
        <w:rPr>
          <w:u w:val="single"/>
        </w:rPr>
      </w:pPr>
      <w:r w:rsidRPr="005C1FF7">
        <w:rPr>
          <w:u w:val="single"/>
        </w:rPr>
        <w:t>Correct statements</w:t>
      </w:r>
      <w:r w:rsidRPr="007015AD">
        <w:t>:</w:t>
      </w:r>
    </w:p>
    <w:p w14:paraId="3CF1A80F" w14:textId="1B5F0EEC" w:rsidR="0044241E" w:rsidRPr="003C532D" w:rsidRDefault="0044241E" w:rsidP="0044241E">
      <w:pPr>
        <w:pStyle w:val="icho2019-solutionbutfirstline"/>
      </w:pPr>
      <w:r w:rsidRPr="003C532D">
        <w:t>This deformation stabilizes C=C double bonds</w:t>
      </w:r>
      <w:r w:rsidR="00797D92">
        <w:t>.</w:t>
      </w:r>
      <w:r>
        <w:t xml:space="preserve"> (shortening of the double bonds, stronger overlap of the </w:t>
      </w:r>
      <w:r w:rsidRPr="00EE6C19">
        <w:t>2p</w:t>
      </w:r>
      <w:r w:rsidRPr="00CF42A4">
        <w:rPr>
          <w:vertAlign w:val="subscript"/>
        </w:rPr>
        <w:t>z</w:t>
      </w:r>
      <w:r>
        <w:t xml:space="preserve"> o</w:t>
      </w:r>
      <w:r w:rsidR="00797D92">
        <w:t>rbitals)</w:t>
      </w:r>
    </w:p>
    <w:p w14:paraId="1DC919F3" w14:textId="6BD2A63F" w:rsidR="0044241E" w:rsidRPr="004F6AD9" w:rsidRDefault="0044241E" w:rsidP="0044241E">
      <w:pPr>
        <w:pStyle w:val="icho2019-solutionbutfirstline"/>
      </w:pPr>
      <w:r w:rsidRPr="003C532D">
        <w:t>This deformation does not affect the stability due to electronic conjugation</w:t>
      </w:r>
      <w:r w:rsidR="00797D92">
        <w:t>.</w:t>
      </w:r>
      <w:r>
        <w:t xml:space="preserve"> (</w:t>
      </w:r>
      <w:r w:rsidR="009C3D17" w:rsidRPr="004A24A7">
        <w:t>Δ</w:t>
      </w:r>
      <w:r w:rsidR="009C3D17" w:rsidRPr="009C3D17">
        <w:rPr>
          <w:i/>
        </w:rPr>
        <w:t>E</w:t>
      </w:r>
      <w:r w:rsidR="009C3D17" w:rsidRPr="004A24A7">
        <w:rPr>
          <w:vertAlign w:val="subscript"/>
        </w:rPr>
        <w:t>c</w:t>
      </w:r>
      <w:r w:rsidR="009C3D17" w:rsidRPr="004A24A7">
        <w:t>’</w:t>
      </w:r>
      <w:r w:rsidRPr="005911AD">
        <w:t xml:space="preserve"> = 0</w:t>
      </w:r>
      <w:r>
        <w:t xml:space="preserve"> so there was no stabilization due to delocalization in the square geometry. Hence, localizing the double bonds does not aff</w:t>
      </w:r>
      <w:r w:rsidR="00797D92">
        <w:t>ect the electronic conjugation)</w:t>
      </w:r>
    </w:p>
    <w:p w14:paraId="46F5323A" w14:textId="77777777" w:rsidR="0044241E" w:rsidRPr="005C1FF7" w:rsidRDefault="0044241E" w:rsidP="0044241E">
      <w:pPr>
        <w:pStyle w:val="icho2019-question"/>
        <w:rPr>
          <w:u w:val="single"/>
        </w:rPr>
      </w:pPr>
      <w:r w:rsidRPr="005C1FF7">
        <w:rPr>
          <w:u w:val="single"/>
        </w:rPr>
        <w:t>Correct statement</w:t>
      </w:r>
      <w:r w:rsidRPr="007015AD">
        <w:t>:</w:t>
      </w:r>
    </w:p>
    <w:p w14:paraId="4794C8B1" w14:textId="77777777" w:rsidR="007F6367" w:rsidRDefault="0044241E" w:rsidP="0044241E">
      <w:pPr>
        <w:pStyle w:val="icho2019-solutionbutfirstline"/>
      </w:pPr>
      <w:r w:rsidRPr="003C532D">
        <w:t xml:space="preserve">More stable than </w:t>
      </w:r>
      <w:r w:rsidRPr="00A025C2">
        <w:t xml:space="preserve">the </w:t>
      </w:r>
      <w:r>
        <w:t>square cyclobutadiene</w:t>
      </w:r>
      <w:r w:rsidRPr="00A025C2">
        <w:t>.</w:t>
      </w:r>
    </w:p>
    <w:p w14:paraId="05715357" w14:textId="77777777" w:rsidR="00797D92" w:rsidRDefault="00797D92" w:rsidP="00E93CEB">
      <w:pPr>
        <w:pStyle w:val="icho2019-problemtitle"/>
      </w:pPr>
    </w:p>
    <w:p w14:paraId="129ACFF4" w14:textId="77777777" w:rsidR="0044241E" w:rsidRPr="0044241E" w:rsidRDefault="007146ED" w:rsidP="00E93CEB">
      <w:pPr>
        <w:pStyle w:val="icho2019-problemtitle"/>
      </w:pPr>
      <w:bookmarkStart w:id="11" w:name="_Toc1657516"/>
      <w:r>
        <w:t>Problem</w:t>
      </w:r>
      <w:r w:rsidR="0058236C">
        <w:t xml:space="preserve"> </w:t>
      </w:r>
      <w:r w:rsidR="00BE4E47">
        <w:fldChar w:fldCharType="begin"/>
      </w:r>
      <w:r w:rsidR="0058236C">
        <w:instrText xml:space="preserve"> AUTONUM  \* Arabic </w:instrText>
      </w:r>
      <w:r w:rsidR="00BE4E47">
        <w:fldChar w:fldCharType="end"/>
      </w:r>
      <w:r>
        <w:t xml:space="preserve"> </w:t>
      </w:r>
      <w:r w:rsidR="0044241E" w:rsidRPr="00677AFE">
        <w:t>Locali</w:t>
      </w:r>
      <w:r w:rsidR="0044241E">
        <w:t>z</w:t>
      </w:r>
      <w:r w:rsidR="0044241E" w:rsidRPr="00677AFE">
        <w:t xml:space="preserve">ation and </w:t>
      </w:r>
      <w:r w:rsidR="0044241E">
        <w:t>d</w:t>
      </w:r>
      <w:r w:rsidR="0044241E" w:rsidRPr="00677AFE">
        <w:t>elocali</w:t>
      </w:r>
      <w:r w:rsidR="0044241E">
        <w:t>z</w:t>
      </w:r>
      <w:r w:rsidR="0044241E" w:rsidRPr="00677AFE">
        <w:t xml:space="preserve">ation in </w:t>
      </w:r>
      <w:r w:rsidR="0044241E">
        <w:t>b</w:t>
      </w:r>
      <w:r w:rsidR="0044241E" w:rsidRPr="00677AFE">
        <w:t>enzene</w:t>
      </w:r>
      <w:bookmarkEnd w:id="11"/>
    </w:p>
    <w:p w14:paraId="582881AE" w14:textId="77777777" w:rsidR="0044241E" w:rsidRDefault="0044241E" w:rsidP="00AD3A49">
      <w:pPr>
        <w:pStyle w:val="icho2019-question"/>
        <w:numPr>
          <w:ilvl w:val="0"/>
          <w:numId w:val="3"/>
        </w:numPr>
      </w:pPr>
      <w:r>
        <w:t>3 C</w:t>
      </w:r>
      <w:r w:rsidRPr="0044241E">
        <w:rPr>
          <w:vertAlign w:val="subscript"/>
        </w:rPr>
        <w:t>2</w:t>
      </w:r>
      <w:r>
        <w:t>H</w:t>
      </w:r>
      <w:r w:rsidRPr="0044241E">
        <w:rPr>
          <w:vertAlign w:val="subscript"/>
        </w:rPr>
        <w:t>2</w:t>
      </w:r>
      <w:r>
        <w:t xml:space="preserve"> = C</w:t>
      </w:r>
      <w:r w:rsidRPr="0044241E">
        <w:rPr>
          <w:vertAlign w:val="subscript"/>
        </w:rPr>
        <w:t>6</w:t>
      </w:r>
      <w:r>
        <w:t>H</w:t>
      </w:r>
      <w:r w:rsidRPr="0044241E">
        <w:rPr>
          <w:vertAlign w:val="subscript"/>
        </w:rPr>
        <w:t>6</w:t>
      </w:r>
    </w:p>
    <w:p w14:paraId="45CD2962" w14:textId="77777777" w:rsidR="0067604A" w:rsidRDefault="0067604A" w:rsidP="0044241E">
      <w:pPr>
        <w:pStyle w:val="icho2019-question"/>
      </w:pPr>
    </w:p>
    <w:p w14:paraId="2503D956" w14:textId="643A378C" w:rsidR="0044241E" w:rsidRDefault="0044241E" w:rsidP="0067604A">
      <w:pPr>
        <w:pStyle w:val="icho2019-solutionbutfirstline"/>
      </w:pPr>
      <w:r>
        <w:object w:dxaOrig="578" w:dyaOrig="658" w14:anchorId="3A3B424C">
          <v:shape id="_x0000_i1026" type="#_x0000_t75" style="width:29.25pt;height:33.75pt" o:ole="">
            <v:imagedata r:id="rId15" o:title=""/>
          </v:shape>
          <o:OLEObject Type="Embed" ProgID="ACD.ChemSketchCDX" ShapeID="_x0000_i1026" DrawAspect="Content" ObjectID="_1621108472" r:id="rId16"/>
        </w:object>
      </w:r>
      <w:r w:rsidR="000507BA">
        <w:t xml:space="preserve"> </w:t>
      </w:r>
      <w:r w:rsidR="006F3053">
        <w:t>(</w:t>
      </w:r>
      <w:r w:rsidR="000507BA">
        <w:t>K1</w:t>
      </w:r>
      <w:r w:rsidR="006F3053">
        <w:t>)</w:t>
      </w:r>
    </w:p>
    <w:p w14:paraId="6AB9716F" w14:textId="77777777" w:rsidR="0067604A" w:rsidRDefault="0067604A" w:rsidP="0044241E">
      <w:pPr>
        <w:pStyle w:val="icho2019-question"/>
      </w:pPr>
    </w:p>
    <w:p w14:paraId="1FB58C04" w14:textId="1CB6F240" w:rsidR="0044241E" w:rsidRPr="0067604A" w:rsidRDefault="008C040C" w:rsidP="0067604A">
      <w:pPr>
        <w:pStyle w:val="icho2019-solutionbutfirstline"/>
        <w:rPr>
          <w:b/>
        </w:rPr>
      </w:pPr>
      <w:r>
        <w:rPr>
          <w:noProof/>
          <w:lang w:val="fr-FR"/>
        </w:rPr>
        <w:drawing>
          <wp:inline distT="0" distB="0" distL="0" distR="0" wp14:anchorId="1407EC97" wp14:editId="001B54D9">
            <wp:extent cx="982493" cy="573932"/>
            <wp:effectExtent l="0" t="0" r="8255" b="10795"/>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war.pdf"/>
                    <pic:cNvPicPr/>
                  </pic:nvPicPr>
                  <pic:blipFill rotWithShape="1">
                    <a:blip r:embed="rId17">
                      <a:extLst>
                        <a:ext uri="{28A0092B-C50C-407E-A947-70E740481C1C}">
                          <a14:useLocalDpi xmlns:a14="http://schemas.microsoft.com/office/drawing/2010/main" val="0"/>
                        </a:ext>
                      </a:extLst>
                    </a:blip>
                    <a:srcRect l="25008" t="16955" r="57915" b="75996"/>
                    <a:stretch/>
                  </pic:blipFill>
                  <pic:spPr bwMode="auto">
                    <a:xfrm>
                      <a:off x="0" y="0"/>
                      <a:ext cx="983147" cy="574314"/>
                    </a:xfrm>
                    <a:prstGeom prst="rect">
                      <a:avLst/>
                    </a:prstGeom>
                    <a:ln>
                      <a:noFill/>
                    </a:ln>
                    <a:extLst>
                      <a:ext uri="{53640926-AAD7-44D8-BBD7-CCE9431645EC}">
                        <a14:shadowObscured xmlns:a14="http://schemas.microsoft.com/office/drawing/2010/main"/>
                      </a:ext>
                    </a:extLst>
                  </pic:spPr>
                </pic:pic>
              </a:graphicData>
            </a:graphic>
          </wp:inline>
        </w:drawing>
      </w:r>
    </w:p>
    <w:p w14:paraId="12C92BC7" w14:textId="217D5792" w:rsidR="0044241E" w:rsidRDefault="0044241E" w:rsidP="0044241E">
      <w:pPr>
        <w:pStyle w:val="icho2019-question"/>
        <w:rPr>
          <w:i/>
        </w:rPr>
      </w:pPr>
      <w:r w:rsidRPr="004F1D22">
        <w:rPr>
          <w:i/>
        </w:rPr>
        <w:t>E</w:t>
      </w:r>
      <w:r w:rsidR="00853A61">
        <w:rPr>
          <w:rFonts w:cs="Times New Roman"/>
          <w:vertAlign w:val="subscript"/>
        </w:rPr>
        <w:t>π</w:t>
      </w:r>
      <w:r w:rsidRPr="00677AFE">
        <w:t xml:space="preserve"> = 2</w:t>
      </w:r>
      <w:r w:rsidRPr="00677AFE">
        <w:rPr>
          <w:i/>
        </w:rPr>
        <w:t>t</w:t>
      </w:r>
    </w:p>
    <w:p w14:paraId="4AA13F38" w14:textId="0D1E5D49" w:rsidR="0044241E" w:rsidRDefault="0044241E" w:rsidP="0044241E">
      <w:pPr>
        <w:pStyle w:val="icho2019-question"/>
        <w:rPr>
          <w:i/>
        </w:rPr>
      </w:pPr>
      <w:r w:rsidRPr="005B39F3">
        <w:rPr>
          <w:i/>
        </w:rPr>
        <w:t>E</w:t>
      </w:r>
      <w:r w:rsidRPr="00525506">
        <w:rPr>
          <w:vertAlign w:val="subscript"/>
        </w:rPr>
        <w:t>K1</w:t>
      </w:r>
      <w:r>
        <w:t xml:space="preserve"> = 3</w:t>
      </w:r>
      <w:r w:rsidR="009E569A">
        <w:t> </w:t>
      </w:r>
      <w:r>
        <w:t>×</w:t>
      </w:r>
      <w:r w:rsidR="009E569A">
        <w:t> </w:t>
      </w:r>
      <w:r w:rsidRPr="005B39F3">
        <w:t>2</w:t>
      </w:r>
      <w:r w:rsidRPr="005B39F3">
        <w:rPr>
          <w:i/>
        </w:rPr>
        <w:t>t</w:t>
      </w:r>
      <w:r w:rsidRPr="005B39F3">
        <w:t xml:space="preserve"> = 6</w:t>
      </w:r>
      <w:r w:rsidRPr="005B39F3">
        <w:rPr>
          <w:i/>
        </w:rPr>
        <w:t>t</w:t>
      </w:r>
    </w:p>
    <w:p w14:paraId="1994232D" w14:textId="77777777" w:rsidR="006F3053" w:rsidRDefault="006F3053" w:rsidP="0044241E">
      <w:pPr>
        <w:pStyle w:val="icho2019-question"/>
      </w:pPr>
    </w:p>
    <w:p w14:paraId="27031D97" w14:textId="3333C0F0" w:rsidR="0044241E" w:rsidRDefault="0044241E" w:rsidP="006F3053">
      <w:pPr>
        <w:pStyle w:val="icho2019-solutionbutfirstline"/>
      </w:pPr>
      <w:r>
        <w:object w:dxaOrig="578" w:dyaOrig="658" w14:anchorId="42D92156">
          <v:shape id="_x0000_i1027" type="#_x0000_t75" style="width:29.25pt;height:33.75pt" o:ole="">
            <v:imagedata r:id="rId18" o:title=""/>
          </v:shape>
          <o:OLEObject Type="Embed" ProgID="ACD.ChemSketchCDX" ShapeID="_x0000_i1027" DrawAspect="Content" ObjectID="_1621108473" r:id="rId19"/>
        </w:object>
      </w:r>
      <w:r w:rsidR="000507BA">
        <w:t xml:space="preserve"> </w:t>
      </w:r>
      <w:r w:rsidR="006F3053">
        <w:t>(</w:t>
      </w:r>
      <w:r w:rsidR="000507BA">
        <w:t>K2</w:t>
      </w:r>
      <w:r w:rsidR="006F3053">
        <w:t>)</w:t>
      </w:r>
    </w:p>
    <w:p w14:paraId="3D92DFF4" w14:textId="77777777" w:rsidR="0044241E" w:rsidRPr="00797D92" w:rsidRDefault="0044241E" w:rsidP="0044241E">
      <w:pPr>
        <w:pStyle w:val="icho2019-question"/>
      </w:pPr>
      <w:r w:rsidRPr="00797D92">
        <w:rPr>
          <w:i/>
        </w:rPr>
        <w:t>E</w:t>
      </w:r>
      <w:r w:rsidRPr="006F3053">
        <w:rPr>
          <w:vertAlign w:val="subscript"/>
        </w:rPr>
        <w:t>K2</w:t>
      </w:r>
      <w:r w:rsidRPr="00797D92">
        <w:t xml:space="preserve"> = </w:t>
      </w:r>
      <w:r w:rsidRPr="00797D92">
        <w:rPr>
          <w:i/>
        </w:rPr>
        <w:t>E</w:t>
      </w:r>
      <w:r w:rsidRPr="006F3053">
        <w:rPr>
          <w:vertAlign w:val="subscript"/>
        </w:rPr>
        <w:t>K1</w:t>
      </w:r>
      <w:r w:rsidRPr="00797D92">
        <w:t xml:space="preserve"> = 6</w:t>
      </w:r>
      <w:r w:rsidRPr="00797D92">
        <w:rPr>
          <w:i/>
        </w:rPr>
        <w:t>t</w:t>
      </w:r>
    </w:p>
    <w:p w14:paraId="46A67306" w14:textId="4D811C7D" w:rsidR="00AB4CDB" w:rsidRDefault="00AB4CDB" w:rsidP="00974B4A">
      <w:pPr>
        <w:pStyle w:val="icho2019-question"/>
        <w:numPr>
          <w:ilvl w:val="0"/>
          <w:numId w:val="0"/>
        </w:numPr>
      </w:pPr>
    </w:p>
    <w:p w14:paraId="6D2EC6DE" w14:textId="77777777" w:rsidR="00974B4A" w:rsidRDefault="00974B4A" w:rsidP="00974B4A">
      <w:pPr>
        <w:pStyle w:val="icho2019-question"/>
        <w:numPr>
          <w:ilvl w:val="0"/>
          <w:numId w:val="0"/>
        </w:numPr>
      </w:pPr>
    </w:p>
    <w:p w14:paraId="70834F7D" w14:textId="68041B7B" w:rsidR="00974B4A" w:rsidRPr="00797D92" w:rsidRDefault="00974B4A" w:rsidP="0044241E">
      <w:pPr>
        <w:pStyle w:val="icho2019-question"/>
      </w:pPr>
      <w:r>
        <w:lastRenderedPageBreak/>
        <w:t xml:space="preserve"> </w:t>
      </w:r>
    </w:p>
    <w:p w14:paraId="7A978FC8" w14:textId="77777777" w:rsidR="009C3D17" w:rsidRPr="00797D92" w:rsidRDefault="0044241E" w:rsidP="009C3D17">
      <w:pPr>
        <w:pStyle w:val="icho2019-solutionbutfirstline"/>
      </w:pPr>
      <w:r w:rsidRPr="00797D92">
        <w:object w:dxaOrig="4212" w:dyaOrig="1738" w14:anchorId="1EE0BD28">
          <v:shape id="_x0000_i1028" type="#_x0000_t75" style="width:210pt;height:87pt" o:ole="">
            <v:imagedata r:id="rId20" o:title=""/>
          </v:shape>
          <o:OLEObject Type="Embed" ProgID="ACD.ChemSketchCDX" ShapeID="_x0000_i1028" DrawAspect="Content" ObjectID="_1621108474" r:id="rId21"/>
        </w:object>
      </w:r>
    </w:p>
    <w:p w14:paraId="72DB52CD" w14:textId="77777777" w:rsidR="00304079" w:rsidRDefault="0044241E" w:rsidP="0044241E">
      <w:pPr>
        <w:pStyle w:val="icho2019-question"/>
        <w:jc w:val="left"/>
      </w:pPr>
      <w:r>
        <w:t>Using</w:t>
      </w:r>
      <w:r w:rsidR="00304079">
        <w:t xml:space="preserve"> </w:t>
      </w:r>
      <w:r w:rsidR="00304079" w:rsidRPr="00F304F8">
        <w:rPr>
          <w:i/>
        </w:rPr>
        <w:t>c</w:t>
      </w:r>
      <w:r w:rsidR="00304079" w:rsidRPr="00F304F8">
        <w:rPr>
          <w:vertAlign w:val="subscript"/>
        </w:rPr>
        <w:t>1</w:t>
      </w:r>
      <w:r w:rsidR="00304079" w:rsidRPr="009F4D32">
        <w:rPr>
          <w:vertAlign w:val="superscript"/>
        </w:rPr>
        <w:t>2</w:t>
      </w:r>
      <w:r w:rsidR="00304079">
        <w:t> + </w:t>
      </w:r>
      <w:r w:rsidR="00304079" w:rsidRPr="00F304F8">
        <w:rPr>
          <w:i/>
        </w:rPr>
        <w:t>c</w:t>
      </w:r>
      <w:r w:rsidR="00304079" w:rsidRPr="00F304F8">
        <w:rPr>
          <w:vertAlign w:val="subscript"/>
        </w:rPr>
        <w:t>2</w:t>
      </w:r>
      <w:r w:rsidR="00304079" w:rsidRPr="009F4D32">
        <w:rPr>
          <w:vertAlign w:val="superscript"/>
        </w:rPr>
        <w:t>2</w:t>
      </w:r>
      <w:r w:rsidR="00304079">
        <w:t> = 1,</w:t>
      </w:r>
    </w:p>
    <w:p w14:paraId="3D4A0D49" w14:textId="0A7C4E1A" w:rsidR="00304079" w:rsidRDefault="00304079" w:rsidP="00304079">
      <w:pPr>
        <w:pStyle w:val="icho2019-solutionbutfirstline"/>
      </w:pPr>
      <w:r>
        <w:t xml:space="preserve">  </w:t>
      </w:r>
      <w:r w:rsidR="0044241E">
        <w:t xml:space="preserve"> </w:t>
      </w:r>
      <m:oMath>
        <m:sSubSup>
          <m:sSubSupPr>
            <m:ctrlPr>
              <w:rPr>
                <w:rFonts w:ascii="Cambria Math" w:hAnsi="Cambria Math"/>
              </w:rPr>
            </m:ctrlPr>
          </m:sSubSupPr>
          <m:e>
            <m:r>
              <w:rPr>
                <w:rFonts w:ascii="Cambria Math" w:hAnsi="Cambria Math"/>
              </w:rPr>
              <m:t>c</m:t>
            </m:r>
          </m:e>
          <m:sub>
            <m:r>
              <m:rPr>
                <m:sty m:val="p"/>
              </m:rPr>
              <w:rPr>
                <w:rFonts w:ascii="Cambria Math" w:hAnsi="Cambria Math"/>
              </w:rPr>
              <m:t>2</m:t>
            </m:r>
          </m:sub>
          <m:sup/>
        </m:sSubSup>
        <m:r>
          <m:rPr>
            <m:sty m:val="p"/>
          </m:rPr>
          <w:rPr>
            <w:rFonts w:ascii="Cambria Math" w:hAnsi="Cambria Math"/>
          </w:rPr>
          <m:t xml:space="preserve">= </m:t>
        </m:r>
        <m:rad>
          <m:radPr>
            <m:degHide m:val="1"/>
            <m:ctrlPr>
              <w:rPr>
                <w:rFonts w:ascii="Cambria Math" w:hAnsi="Cambria Math"/>
              </w:rPr>
            </m:ctrlPr>
          </m:radPr>
          <m:deg/>
          <m:e>
            <m:r>
              <m:rPr>
                <m:sty m:val="p"/>
              </m:rPr>
              <w:rPr>
                <w:rFonts w:ascii="Cambria Math" w:hAnsi="Cambria Math"/>
              </w:rPr>
              <m:t xml:space="preserve">1- </m:t>
            </m:r>
            <m:sSubSup>
              <m:sSubSupPr>
                <m:ctrlPr>
                  <w:rPr>
                    <w:rFonts w:ascii="Cambria Math" w:hAnsi="Cambria Math"/>
                  </w:rPr>
                </m:ctrlPr>
              </m:sSubSupPr>
              <m:e>
                <m:r>
                  <w:rPr>
                    <w:rFonts w:ascii="Cambria Math" w:hAnsi="Cambria Math"/>
                  </w:rPr>
                  <m:t>c</m:t>
                </m:r>
              </m:e>
              <m:sub>
                <m:r>
                  <m:rPr>
                    <m:sty m:val="p"/>
                  </m:rPr>
                  <w:rPr>
                    <w:rFonts w:ascii="Cambria Math" w:hAnsi="Cambria Math"/>
                  </w:rPr>
                  <m:t>1</m:t>
                </m:r>
              </m:sub>
              <m:sup>
                <m:r>
                  <m:rPr>
                    <m:sty m:val="p"/>
                  </m:rPr>
                  <w:rPr>
                    <w:rFonts w:ascii="Cambria Math" w:hAnsi="Cambria Math"/>
                  </w:rPr>
                  <m:t>2</m:t>
                </m:r>
              </m:sup>
            </m:sSubSup>
          </m:e>
        </m:rad>
        <m:r>
          <m:rPr>
            <m:sty m:val="p"/>
          </m:rPr>
          <w:rPr>
            <w:rFonts w:ascii="Cambria Math" w:hAnsi="Cambria Math"/>
          </w:rPr>
          <m:t xml:space="preserve"> </m:t>
        </m:r>
      </m:oMath>
      <w:r w:rsidR="0044241E" w:rsidRPr="001A21D0">
        <w:t xml:space="preserve"> </w:t>
      </w:r>
    </w:p>
    <w:p w14:paraId="2373ED5C" w14:textId="240F6B50" w:rsidR="0044241E" w:rsidRDefault="00304079" w:rsidP="00304079">
      <w:pPr>
        <w:pStyle w:val="icho2019-solutionbutfirstline"/>
      </w:pPr>
      <w:r>
        <w:t>Hence</w:t>
      </w:r>
      <w:r w:rsidR="0044241E">
        <w:t xml:space="preserve"> </w:t>
      </w:r>
      <m:oMath>
        <m:sSub>
          <m:sSubPr>
            <m:ctrlPr>
              <w:rPr>
                <w:rFonts w:ascii="Cambria Math" w:hAnsi="Cambria Math"/>
              </w:rPr>
            </m:ctrlPr>
          </m:sSubPr>
          <m:e>
            <m:r>
              <w:rPr>
                <w:rFonts w:ascii="Cambria Math" w:hAnsi="Cambria Math"/>
              </w:rPr>
              <m:t>E</m:t>
            </m:r>
          </m:e>
          <m:sub>
            <m:r>
              <m:rPr>
                <m:sty m:val="p"/>
              </m:rP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K2</m:t>
            </m:r>
          </m:sub>
        </m:sSub>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m:t>
                </m:r>
              </m:e>
              <m:sub>
                <m:r>
                  <m:rPr>
                    <m:sty m:val="p"/>
                  </m:rPr>
                  <w:rPr>
                    <w:rFonts w:ascii="Cambria Math" w:hAnsi="Cambria Math"/>
                  </w:rPr>
                  <m:t>K1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E</m:t>
                </m:r>
              </m:e>
              <m:sub>
                <m:r>
                  <m:rPr>
                    <m:sty m:val="p"/>
                  </m:rPr>
                  <w:rPr>
                    <w:rFonts w:ascii="Cambria Math" w:hAnsi="Cambria Math"/>
                  </w:rPr>
                  <m:t>K2</m:t>
                </m:r>
              </m:sub>
            </m:sSub>
          </m:e>
        </m:d>
        <m:sSubSup>
          <m:sSubSupPr>
            <m:ctrlPr>
              <w:rPr>
                <w:rFonts w:ascii="Cambria Math" w:hAnsi="Cambria Math"/>
              </w:rPr>
            </m:ctrlPr>
          </m:sSubSupPr>
          <m:e>
            <m:r>
              <w:rPr>
                <w:rFonts w:ascii="Cambria Math" w:hAnsi="Cambria Math"/>
              </w:rPr>
              <m:t>c</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+2</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 xml:space="preserve"> </m:t>
        </m:r>
        <m:rad>
          <m:radPr>
            <m:degHide m:val="1"/>
            <m:ctrlPr>
              <w:rPr>
                <w:rFonts w:ascii="Cambria Math" w:hAnsi="Cambria Math"/>
              </w:rPr>
            </m:ctrlPr>
          </m:radPr>
          <m:deg/>
          <m:e>
            <m:r>
              <m:rPr>
                <m:sty m:val="p"/>
              </m:rPr>
              <w:rPr>
                <w:rFonts w:ascii="Cambria Math" w:hAnsi="Cambria Math"/>
              </w:rPr>
              <m:t xml:space="preserve">1- </m:t>
            </m:r>
            <m:sSubSup>
              <m:sSubSupPr>
                <m:ctrlPr>
                  <w:rPr>
                    <w:rFonts w:ascii="Cambria Math" w:hAnsi="Cambria Math"/>
                  </w:rPr>
                </m:ctrlPr>
              </m:sSubSupPr>
              <m:e>
                <m:r>
                  <w:rPr>
                    <w:rFonts w:ascii="Cambria Math" w:hAnsi="Cambria Math"/>
                  </w:rPr>
                  <m:t>c</m:t>
                </m:r>
              </m:e>
              <m:sub>
                <m:r>
                  <m:rPr>
                    <m:sty m:val="p"/>
                  </m:rPr>
                  <w:rPr>
                    <w:rFonts w:ascii="Cambria Math" w:hAnsi="Cambria Math"/>
                  </w:rPr>
                  <m:t>1</m:t>
                </m:r>
              </m:sub>
              <m:sup>
                <m:r>
                  <m:rPr>
                    <m:sty m:val="p"/>
                  </m:rPr>
                  <w:rPr>
                    <w:rFonts w:ascii="Cambria Math" w:hAnsi="Cambria Math"/>
                  </w:rPr>
                  <m:t>2</m:t>
                </m:r>
              </m:sup>
            </m:sSubSup>
          </m:e>
        </m:rad>
        <m:sSub>
          <m:sSubPr>
            <m:ctrlPr>
              <w:rPr>
                <w:rFonts w:ascii="Cambria Math" w:hAnsi="Cambria Math"/>
              </w:rPr>
            </m:ctrlPr>
          </m:sSubPr>
          <m:e>
            <m:r>
              <w:rPr>
                <w:rFonts w:ascii="Cambria Math" w:hAnsi="Cambria Math"/>
              </w:rPr>
              <m:t>H</m:t>
            </m:r>
          </m:e>
          <m:sub>
            <m:r>
              <m:rPr>
                <m:sty m:val="p"/>
              </m:rPr>
              <w:rPr>
                <w:rFonts w:ascii="Cambria Math" w:hAnsi="Cambria Math"/>
              </w:rPr>
              <m:t>12</m:t>
            </m:r>
          </m:sub>
        </m:sSub>
        <m:r>
          <m:rPr>
            <m:sty m:val="p"/>
          </m:rPr>
          <w:rPr>
            <w:rFonts w:ascii="Cambria Math" w:hAnsi="Cambria Math"/>
          </w:rPr>
          <m:t xml:space="preserve">  </m:t>
        </m:r>
      </m:oMath>
      <w:r w:rsidR="0044241E" w:rsidRPr="004743C5">
        <w:t xml:space="preserve"> </w:t>
      </w:r>
    </w:p>
    <w:p w14:paraId="3D51D304" w14:textId="59615800" w:rsidR="00974B4A" w:rsidRPr="00974B4A" w:rsidRDefault="00974B4A" w:rsidP="00974B4A">
      <w:pPr>
        <w:pStyle w:val="icho2019-question"/>
      </w:pPr>
      <w:r w:rsidRPr="00974B4A">
        <w:rPr>
          <w:i/>
        </w:rPr>
        <w:t>E</w:t>
      </w:r>
      <w:r w:rsidRPr="00974B4A">
        <w:rPr>
          <w:vertAlign w:val="subscript"/>
        </w:rPr>
        <w:t>K</w:t>
      </w:r>
      <w:r w:rsidRPr="00974B4A">
        <w:t>(</w:t>
      </w:r>
      <w:r w:rsidRPr="00974B4A">
        <w:rPr>
          <w:i/>
        </w:rPr>
        <w:t>H</w:t>
      </w:r>
      <w:r w:rsidRPr="00974B4A">
        <w:rPr>
          <w:vertAlign w:val="subscript"/>
        </w:rPr>
        <w:t>12</w:t>
      </w:r>
      <w:r w:rsidRPr="00974B4A">
        <w:t xml:space="preserve"> =</w:t>
      </w:r>
      <w:r>
        <w:t xml:space="preserve"> 0) = (1 </w:t>
      </w:r>
      <w:r>
        <w:rPr>
          <w:rFonts w:cs="Times New Roman"/>
        </w:rPr>
        <w:t>−</w:t>
      </w:r>
      <w:r>
        <w:t xml:space="preserve"> </w:t>
      </w:r>
      <w:r w:rsidRPr="00974B4A">
        <w:rPr>
          <w:i/>
        </w:rPr>
        <w:t>c</w:t>
      </w:r>
      <w:r w:rsidRPr="00974B4A">
        <w:rPr>
          <w:vertAlign w:val="subscript"/>
        </w:rPr>
        <w:t>1</w:t>
      </w:r>
      <w:r w:rsidRPr="00974B4A">
        <w:rPr>
          <w:vertAlign w:val="superscript"/>
        </w:rPr>
        <w:t>2</w:t>
      </w:r>
      <w:r w:rsidRPr="00974B4A">
        <w:t>)</w:t>
      </w:r>
      <w:r>
        <w:t xml:space="preserve"> </w:t>
      </w:r>
      <w:r w:rsidRPr="00974B4A">
        <w:rPr>
          <w:i/>
        </w:rPr>
        <w:t>E</w:t>
      </w:r>
      <w:r w:rsidRPr="00974B4A">
        <w:rPr>
          <w:vertAlign w:val="subscript"/>
        </w:rPr>
        <w:t>K2</w:t>
      </w:r>
      <w:r w:rsidRPr="00974B4A">
        <w:t xml:space="preserve"> + </w:t>
      </w:r>
      <w:r w:rsidRPr="00974B4A">
        <w:rPr>
          <w:i/>
        </w:rPr>
        <w:t>c</w:t>
      </w:r>
      <w:r w:rsidRPr="00974B4A">
        <w:rPr>
          <w:vertAlign w:val="subscript"/>
        </w:rPr>
        <w:t>1</w:t>
      </w:r>
      <w:r w:rsidRPr="00974B4A">
        <w:rPr>
          <w:vertAlign w:val="superscript"/>
        </w:rPr>
        <w:t>2</w:t>
      </w:r>
      <w:r>
        <w:t xml:space="preserve"> </w:t>
      </w:r>
      <w:r w:rsidRPr="00974B4A">
        <w:rPr>
          <w:i/>
        </w:rPr>
        <w:t>E</w:t>
      </w:r>
      <w:r w:rsidRPr="00974B4A">
        <w:rPr>
          <w:vertAlign w:val="subscript"/>
        </w:rPr>
        <w:t>K1</w:t>
      </w:r>
    </w:p>
    <w:p w14:paraId="3165A615" w14:textId="213304F4" w:rsidR="0044241E" w:rsidRPr="00B540DF" w:rsidRDefault="0044241E" w:rsidP="00974B4A">
      <w:pPr>
        <w:pStyle w:val="icho2019-solutionbutfirstline"/>
      </w:pPr>
      <w:r w:rsidRPr="00B540DF">
        <w:sym w:font="Symbol" w:char="F044"/>
      </w:r>
      <w:r w:rsidRPr="00B540DF">
        <w:rPr>
          <w:i/>
        </w:rPr>
        <w:t>E</w:t>
      </w:r>
      <w:r w:rsidRPr="00B540DF">
        <w:rPr>
          <w:vertAlign w:val="subscript"/>
        </w:rPr>
        <w:t>1</w:t>
      </w:r>
      <w:r w:rsidRPr="00B540DF">
        <w:t xml:space="preserve"> = 7</w:t>
      </w:r>
      <w:r w:rsidRPr="00B540DF">
        <w:rPr>
          <w:i/>
        </w:rPr>
        <w:t>t</w:t>
      </w:r>
      <w:r w:rsidRPr="00B540DF">
        <w:t xml:space="preserve"> – 6</w:t>
      </w:r>
      <w:r w:rsidRPr="00B540DF">
        <w:rPr>
          <w:i/>
        </w:rPr>
        <w:t>t</w:t>
      </w:r>
      <w:r w:rsidRPr="00B540DF">
        <w:t xml:space="preserve"> = </w:t>
      </w:r>
      <w:r w:rsidRPr="00B540DF">
        <w:rPr>
          <w:i/>
        </w:rPr>
        <w:t>t</w:t>
      </w:r>
    </w:p>
    <w:p w14:paraId="23A14E4B" w14:textId="6B985A9D" w:rsidR="0044241E" w:rsidRDefault="0044241E" w:rsidP="0044241E">
      <w:pPr>
        <w:pStyle w:val="icho2019-question"/>
      </w:pPr>
      <w:r w:rsidRPr="00B540DF">
        <w:t xml:space="preserve">t &lt; 0, </w:t>
      </w:r>
      <w:r w:rsidR="0010082A">
        <w:t xml:space="preserve"> so </w:t>
      </w:r>
      <w:r w:rsidRPr="00B540DF">
        <w:sym w:font="Symbol" w:char="F044"/>
      </w:r>
      <w:r w:rsidRPr="00B540DF">
        <w:rPr>
          <w:i/>
        </w:rPr>
        <w:t>E</w:t>
      </w:r>
      <w:r w:rsidRPr="00B540DF">
        <w:rPr>
          <w:vertAlign w:val="subscript"/>
        </w:rPr>
        <w:t>1</w:t>
      </w:r>
      <w:r w:rsidRPr="00B540DF">
        <w:t xml:space="preserve"> &lt; 0:</w:t>
      </w:r>
      <w:r>
        <w:t xml:space="preserve"> </w:t>
      </w:r>
      <w:r w:rsidRPr="00677AFE">
        <w:t>electronic delocali</w:t>
      </w:r>
      <w:r>
        <w:t>z</w:t>
      </w:r>
      <w:r w:rsidRPr="00677AFE">
        <w:t>ation contribute</w:t>
      </w:r>
      <w:r>
        <w:t>s</w:t>
      </w:r>
      <w:r w:rsidRPr="00677AFE">
        <w:t xml:space="preserve"> </w:t>
      </w:r>
      <w:r w:rsidRPr="00FE638D">
        <w:t>to stabilize</w:t>
      </w:r>
      <w:r>
        <w:t xml:space="preserve"> the benzene molecule.</w:t>
      </w:r>
    </w:p>
    <w:p w14:paraId="7E4564D7" w14:textId="69EB25EB" w:rsidR="0044241E" w:rsidRPr="00256049" w:rsidRDefault="0044241E" w:rsidP="0044241E">
      <w:pPr>
        <w:pStyle w:val="icho2019-question"/>
      </w:pPr>
      <w:r>
        <w:t xml:space="preserve">See </w:t>
      </w:r>
      <w:r w:rsidR="00546CF4">
        <w:t>answer 13.</w:t>
      </w:r>
    </w:p>
    <w:p w14:paraId="473A84E4" w14:textId="77777777" w:rsidR="00206125" w:rsidRPr="00206125" w:rsidRDefault="00206125" w:rsidP="0044241E">
      <w:pPr>
        <w:pStyle w:val="icho2019-question"/>
      </w:pPr>
    </w:p>
    <w:p w14:paraId="2B08F12D" w14:textId="2003C34D" w:rsidR="009C3D17" w:rsidRDefault="0044241E" w:rsidP="009C3D17">
      <w:pPr>
        <w:pStyle w:val="icho2019-solutionbutfirstline"/>
      </w:pPr>
      <w:r w:rsidRPr="004743C5">
        <w:rPr>
          <w:noProof/>
        </w:rPr>
        <w:t xml:space="preserve"> </w:t>
      </w:r>
      <w:r w:rsidR="00797D92">
        <w:rPr>
          <w:noProof/>
          <w:lang w:val="fr-FR"/>
        </w:rPr>
        <mc:AlternateContent>
          <mc:Choice Requires="wpc">
            <w:drawing>
              <wp:inline distT="0" distB="0" distL="0" distR="0" wp14:anchorId="659A1DE1" wp14:editId="3115C6DF">
                <wp:extent cx="3515995" cy="2157095"/>
                <wp:effectExtent l="0" t="0" r="0" b="103505"/>
                <wp:docPr id="180" name="Zone de dessin 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76" name="AutoShape 25"/>
                        <wps:cNvCnPr>
                          <a:cxnSpLocks noChangeShapeType="1"/>
                        </wps:cNvCnPr>
                        <wps:spPr bwMode="auto">
                          <a:xfrm flipV="1">
                            <a:off x="970280" y="59690"/>
                            <a:ext cx="0" cy="2188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7" name="AutoShape 26"/>
                        <wps:cNvCnPr>
                          <a:cxnSpLocks noChangeShapeType="1"/>
                        </wps:cNvCnPr>
                        <wps:spPr bwMode="auto">
                          <a:xfrm>
                            <a:off x="902335" y="307975"/>
                            <a:ext cx="13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AutoShape 27"/>
                        <wps:cNvCnPr>
                          <a:cxnSpLocks noChangeShapeType="1"/>
                        </wps:cNvCnPr>
                        <wps:spPr bwMode="auto">
                          <a:xfrm>
                            <a:off x="902335" y="760095"/>
                            <a:ext cx="130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AutoShape 28"/>
                        <wps:cNvCnPr>
                          <a:cxnSpLocks noChangeShapeType="1"/>
                        </wps:cNvCnPr>
                        <wps:spPr bwMode="auto">
                          <a:xfrm>
                            <a:off x="902335" y="1573530"/>
                            <a:ext cx="130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AutoShape 29"/>
                        <wps:cNvCnPr>
                          <a:cxnSpLocks noChangeShapeType="1"/>
                        </wps:cNvCnPr>
                        <wps:spPr bwMode="auto">
                          <a:xfrm>
                            <a:off x="902335" y="2024380"/>
                            <a:ext cx="130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AutoShape 34"/>
                        <wps:cNvCnPr>
                          <a:cxnSpLocks noChangeShapeType="1"/>
                        </wps:cNvCnPr>
                        <wps:spPr bwMode="auto">
                          <a:xfrm flipV="1">
                            <a:off x="1695450" y="760095"/>
                            <a:ext cx="30416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2" name="AutoShape 35"/>
                        <wps:cNvCnPr>
                          <a:cxnSpLocks noChangeShapeType="1"/>
                        </wps:cNvCnPr>
                        <wps:spPr bwMode="auto">
                          <a:xfrm flipV="1">
                            <a:off x="2660015" y="760095"/>
                            <a:ext cx="30416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3" name="AutoShape 36"/>
                        <wps:cNvCnPr>
                          <a:cxnSpLocks noChangeShapeType="1"/>
                        </wps:cNvCnPr>
                        <wps:spPr bwMode="auto">
                          <a:xfrm flipV="1">
                            <a:off x="1695450" y="1573530"/>
                            <a:ext cx="30416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4" name="AutoShape 37"/>
                        <wps:cNvCnPr>
                          <a:cxnSpLocks noChangeShapeType="1"/>
                        </wps:cNvCnPr>
                        <wps:spPr bwMode="auto">
                          <a:xfrm flipV="1">
                            <a:off x="2660015" y="1573530"/>
                            <a:ext cx="30416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5" name="AutoShape 38"/>
                        <wps:cNvCnPr>
                          <a:cxnSpLocks noChangeShapeType="1"/>
                        </wps:cNvCnPr>
                        <wps:spPr bwMode="auto">
                          <a:xfrm flipV="1">
                            <a:off x="2178050" y="307975"/>
                            <a:ext cx="30416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6" name="AutoShape 39"/>
                        <wps:cNvCnPr>
                          <a:cxnSpLocks noChangeShapeType="1"/>
                        </wps:cNvCnPr>
                        <wps:spPr bwMode="auto">
                          <a:xfrm flipV="1">
                            <a:off x="2178050" y="2023745"/>
                            <a:ext cx="30416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7" name="AutoShape 40"/>
                        <wps:cNvCnPr>
                          <a:cxnSpLocks noChangeShapeType="1"/>
                        </wps:cNvCnPr>
                        <wps:spPr bwMode="auto">
                          <a:xfrm flipV="1">
                            <a:off x="2256155" y="1869440"/>
                            <a:ext cx="0" cy="250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AutoShape 41"/>
                        <wps:cNvCnPr>
                          <a:cxnSpLocks noChangeShapeType="1"/>
                        </wps:cNvCnPr>
                        <wps:spPr bwMode="auto">
                          <a:xfrm flipV="1">
                            <a:off x="2369185" y="1869440"/>
                            <a:ext cx="635" cy="25082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89" name="AutoShape 42"/>
                        <wps:cNvCnPr>
                          <a:cxnSpLocks noChangeShapeType="1"/>
                        </wps:cNvCnPr>
                        <wps:spPr bwMode="auto">
                          <a:xfrm flipV="1">
                            <a:off x="1774190" y="1422400"/>
                            <a:ext cx="635" cy="25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AutoShape 43"/>
                        <wps:cNvCnPr>
                          <a:cxnSpLocks noChangeShapeType="1"/>
                        </wps:cNvCnPr>
                        <wps:spPr bwMode="auto">
                          <a:xfrm flipV="1">
                            <a:off x="1887220" y="1422400"/>
                            <a:ext cx="635" cy="25019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2" name="AutoShape 44"/>
                        <wps:cNvCnPr>
                          <a:cxnSpLocks noChangeShapeType="1"/>
                        </wps:cNvCnPr>
                        <wps:spPr bwMode="auto">
                          <a:xfrm flipV="1">
                            <a:off x="2738120" y="1422400"/>
                            <a:ext cx="635" cy="25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AutoShape 45"/>
                        <wps:cNvCnPr>
                          <a:cxnSpLocks noChangeShapeType="1"/>
                        </wps:cNvCnPr>
                        <wps:spPr bwMode="auto">
                          <a:xfrm flipV="1">
                            <a:off x="2851150" y="1422400"/>
                            <a:ext cx="635" cy="25019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4" name="Text Box 55"/>
                        <wps:cNvSpPr txBox="1">
                          <a:spLocks noChangeArrowheads="1"/>
                        </wps:cNvSpPr>
                        <wps:spPr bwMode="auto">
                          <a:xfrm>
                            <a:off x="346710" y="167640"/>
                            <a:ext cx="3968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7B5F0" w14:textId="77777777" w:rsidR="00CC3325" w:rsidRPr="00A3088B" w:rsidRDefault="00CC3325" w:rsidP="0044241E">
                              <w:pPr>
                                <w:jc w:val="center"/>
                              </w:pPr>
                              <w:r>
                                <w:rPr>
                                  <w:rFonts w:cstheme="minorHAnsi"/>
                                </w:rPr>
                                <w:t>-2t</w:t>
                              </w:r>
                            </w:p>
                          </w:txbxContent>
                        </wps:txbx>
                        <wps:bodyPr rot="0" vert="horz" wrap="square" lIns="91440" tIns="45720" rIns="91440" bIns="45720" anchor="t" anchorCtr="0" upright="1">
                          <a:spAutoFit/>
                        </wps:bodyPr>
                      </wps:wsp>
                      <wps:wsp>
                        <wps:cNvPr id="395" name="Text Box 56"/>
                        <wps:cNvSpPr txBox="1">
                          <a:spLocks noChangeArrowheads="1"/>
                        </wps:cNvSpPr>
                        <wps:spPr bwMode="auto">
                          <a:xfrm>
                            <a:off x="441960" y="623570"/>
                            <a:ext cx="3022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D65AF" w14:textId="77777777" w:rsidR="00CC3325" w:rsidRPr="00A3088B" w:rsidRDefault="00CC3325" w:rsidP="0044241E">
                              <w:pPr>
                                <w:jc w:val="center"/>
                              </w:pPr>
                              <w:r>
                                <w:rPr>
                                  <w:rFonts w:cstheme="minorHAnsi"/>
                                </w:rPr>
                                <w:t>-t</w:t>
                              </w:r>
                            </w:p>
                          </w:txbxContent>
                        </wps:txbx>
                        <wps:bodyPr rot="0" vert="horz" wrap="square" lIns="91440" tIns="45720" rIns="91440" bIns="45720" anchor="t" anchorCtr="0" upright="1">
                          <a:spAutoFit/>
                        </wps:bodyPr>
                      </wps:wsp>
                      <wps:wsp>
                        <wps:cNvPr id="396" name="Text Box 57"/>
                        <wps:cNvSpPr txBox="1">
                          <a:spLocks noChangeArrowheads="1"/>
                        </wps:cNvSpPr>
                        <wps:spPr bwMode="auto">
                          <a:xfrm>
                            <a:off x="441960" y="1439545"/>
                            <a:ext cx="3022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C13BF" w14:textId="77777777" w:rsidR="00CC3325" w:rsidRPr="00A3088B" w:rsidRDefault="00CC3325" w:rsidP="0044241E">
                              <w:pPr>
                                <w:jc w:val="center"/>
                              </w:pPr>
                              <w:r>
                                <w:rPr>
                                  <w:rFonts w:cstheme="minorHAnsi"/>
                                </w:rPr>
                                <w:t>t</w:t>
                              </w:r>
                            </w:p>
                          </w:txbxContent>
                        </wps:txbx>
                        <wps:bodyPr rot="0" vert="horz" wrap="square" lIns="91440" tIns="45720" rIns="91440" bIns="45720" anchor="t" anchorCtr="0" upright="1">
                          <a:spAutoFit/>
                        </wps:bodyPr>
                      </wps:wsp>
                      <wps:wsp>
                        <wps:cNvPr id="397" name="Text Box 58"/>
                        <wps:cNvSpPr txBox="1">
                          <a:spLocks noChangeArrowheads="1"/>
                        </wps:cNvSpPr>
                        <wps:spPr bwMode="auto">
                          <a:xfrm>
                            <a:off x="441960" y="1890395"/>
                            <a:ext cx="3022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561B6" w14:textId="77777777" w:rsidR="00CC3325" w:rsidRPr="00A3088B" w:rsidRDefault="00CC3325" w:rsidP="0044241E">
                              <w:pPr>
                                <w:jc w:val="center"/>
                              </w:pPr>
                              <w:r>
                                <w:rPr>
                                  <w:rFonts w:cstheme="minorHAnsi"/>
                                </w:rPr>
                                <w:t>2t</w:t>
                              </w:r>
                            </w:p>
                          </w:txbxContent>
                        </wps:txbx>
                        <wps:bodyPr rot="0" vert="horz" wrap="square" lIns="91440" tIns="45720" rIns="91440" bIns="45720" anchor="t" anchorCtr="0" upright="1">
                          <a:spAutoFit/>
                        </wps:bodyPr>
                      </wps:wsp>
                    </wpc:wpc>
                  </a:graphicData>
                </a:graphic>
              </wp:inline>
            </w:drawing>
          </mc:Choice>
          <mc:Fallback>
            <w:pict>
              <v:group w14:anchorId="659A1DE1" id="Zone de dessin 22" o:spid="_x0000_s1030" editas="canvas" style="width:276.85pt;height:169.85pt;mso-position-horizontal-relative:char;mso-position-vertical-relative:line" coordsize="35159,2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FTTAYAANlCAAAOAAAAZHJzL2Uyb0RvYy54bWzsXF1vszYUvp+0/4C4T4PBgImavmqTZprU&#10;bZXa7d4BkqABZoY26V7tv+/YQEJS0mVrEt52zkUCAcwxfnx8Pp7D5ZdVEmvPIc8jlg51dGHoWpj6&#10;LIjS+VD/9XHSI7qWFzQNaMzScKi/hLn+5er77y6X2SA02YLFQcg1aCTNB8tsqC+KIhv0+7m/CBOa&#10;X7AsTOHgjPGEFrDL5/2A0yW0nsR90zCc/pLxIOPMD/Mc/h2XB/Ur2f5sFvrFL7NZHhZaPNRBtkJ+&#10;c/k9Fd/9q0s6mHOaLSK/EoP+BykSGqVw03VTY1pQ7YlHr5pKIp+znM2KC58lfTabRX4o+wC9QcZO&#10;b0Y0faa57IwPT6cWELaO2O50LuRO2SSKY3gafWh9IP4Tv0sYnxD+XGYwOnm2Hqf8ffd/WNAslN3K&#10;B/7Pz/dci4KhbrmOrqU0AZRcPxVMnqSZthgicX84cZTecyGsv0ofsjvm/55rKRstaDoP5dmPLxlc&#10;jMQV0I3GJWInz+A+0+VPLIBzKNxAjtdqxhNtFkfZb+JC0TiMibYa6p5rmAQQ8zLUbc/xKqSEq0Lz&#10;4Sgc8OGIiQghWIrYpwPRlmgh43nxQ8gSTWwM9bzgNJovihFLU8Aj4+V96PNdXghJNxdsDQQdxKm2&#10;BEFseAbiSM7iKBCjJHf4fDqKufZMBbDlR3Z75zTOntIAbkIHi5AGt9V2QaMYtrVCPq+CR/AE41AX&#10;d0vCQNfiEOay2CrFi1PRAHQdBK62Smx/9QzvltwS3MOmc9vDxnjcu56McM+ZINceW+PRaIz+EsIj&#10;PFhEQRCmQv56niF8GIyqGV/OkPVM2yB2u3X5REHY+lcKLeEgEFBiacqCl3tewwSQfTaIuy0Qd8Rz&#10;3sLr0SEuhq0GtmFali2BbRmu50r0yuGVyEaWAWNXwluC/gMCW8G2sYT+qxVnn2aGVfyVZna7gq3r&#10;GIb3BmwdgHcJgY+mkRVwjw1crwW4pCvgItu1bGvHlGgqXIXc7bX8f2wpCNvzlcr1ukKuaZjYApFA&#10;QbWbCgq5CrmVG0fQa+Ra+PTIbXXjkOPZ2C79uDa7wTIwcipz99QYNokNlrWYQUd35ZThcGTDgZgt&#10;IJZm5WkdtVYQmw5YvKj02RSIVbThVaBwj9tGrBYQnyHa0AripiZuNYSbqvi0kQeliLficXWkrP79&#10;piJmBLdg+Ayhh1YMNxWxwrCK+u4mbPbpYVi6d3056wxRiHYMI5cYlUXcFgBuqmFlEavURZ2dIy3Z&#10;OesMAYl/BDHEJiy3TMJtYhMKxSoB15ZjJi0JOCytzS78OtN2kF36dYg4Hi4l2aC4TjPbBikT4R8w&#10;GaeyzCUZ4YxZZtKSrsOSFtEFyC3HQ+QNkAsjo2RTfDSYHwRtOqjoFipGd+wYXUtyD5tdBZpdFyOg&#10;CQnCEMKmiY2dbEkT5uLEEg4fLUN9EORhlVKcIclfPAb5QoBq13vEVlcwJ8Q1zU8J84OgrbQ5mBCH&#10;0fYEM7eN1bonSOK1ZFxwV2lD07UI+pwwlyl8xQDtigHqteRkyuBFF7Y5sRGqYoGfzGhR2lzgqTOi&#10;s7dO2zwKzvwNW2kQ6ADdU6H8QbDxixX8X/Pu8x1G/zXnbClY67DcbFH6xaVlO/leSn+D72xhx0WV&#10;weK4zm6IxfIcUvOdIb3jlmb7/jgLBwq/5HAcwt8XYjR46t+oVbyfjTKRn8pVaZzW3yY71YnDmhwm&#10;C1++egicoBvT603gCffwBNs9KKogPQN5N55jYA+PJ9vFAXdRGr6f8vfuookkKqAmKY6SoU7WlRWt&#10;FRTSh1vnUoX4m0cBEKpLJnaqD4rVdCUrXtbWTTlNNc6gXASgCvVUsLFg/E+oyYDaJKgh+eOJ8hAq&#10;M35MYTp4SEQKtULuYNsVhgpvHpk2j9DUh6aGeqFr5eaoKAugnjIu6lI2E1CU3UwiWZSyUR7QI7Fz&#10;xvAVcLsrh2ejO5qshfPpDgwuvVPqDse0bHfHpbcM0xSHZSmQ0h2DvFmUpHTHSXXHejFVuqNZQ+it&#10;s5Qb3dFki3SiOxC2BAtVrKOb3I5SHm/QYJXyOKnyWK+mSnlsKY91cnijPJo0nW6UB/EMUB9KeezU&#10;/zbcESDUK8vjbF7Lejn9KMoD/Bf5+gTpm1XvehAvaGjuSy9n80aKq78BAAD//wMAUEsDBBQABgAI&#10;AAAAIQA60AlF3gAAAAUBAAAPAAAAZHJzL2Rvd25yZXYueG1sTI/BTsMwEETvSP0Haytxo05IS9o0&#10;ToVARUg9oBY+wImXJG28jmwnDX+P4QKXlUYzmnmb7ybdsRGtaw0JiBcRMKTKqJZqAR/v+7s1MOcl&#10;KdkZQgFf6GBXzG5ymSlzpSOOJ1+zUEIukwIa7/uMc1c1qKVbmB4peJ/GaumDtDVXVl5Due74fRQ9&#10;cC1bCguN7PGpwepyGrSA5fJ8fn0Zy/i5jQe7X7+Vm+MhFeJ2Pj1ugXmc/F8YfvADOhSBqTQDKcc6&#10;AeER/3uDt1olKbBSQJJsUuBFzv/TF98AAAD//wMAUEsBAi0AFAAGAAgAAAAhALaDOJL+AAAA4QEA&#10;ABMAAAAAAAAAAAAAAAAAAAAAAFtDb250ZW50X1R5cGVzXS54bWxQSwECLQAUAAYACAAAACEAOP0h&#10;/9YAAACUAQAACwAAAAAAAAAAAAAAAAAvAQAAX3JlbHMvLnJlbHNQSwECLQAUAAYACAAAACEAq70R&#10;U0wGAADZQgAADgAAAAAAAAAAAAAAAAAuAgAAZHJzL2Uyb0RvYy54bWxQSwECLQAUAAYACAAAACEA&#10;OtAJRd4AAAAFAQAADwAAAAAAAAAAAAAAAACmCAAAZHJzL2Rvd25yZXYueG1sUEsFBgAAAAAEAAQA&#10;8wAAALEJAAAAAA==&#10;">
                <v:shape id="_x0000_s1031" type="#_x0000_t75" style="position:absolute;width:35159;height:21570;visibility:visible;mso-wrap-style:square">
                  <v:fill o:detectmouseclick="t"/>
                  <v:path o:connecttype="none"/>
                </v:shape>
                <v:shapetype id="_x0000_t32" coordsize="21600,21600" o:spt="32" o:oned="t" path="m,l21600,21600e" filled="f">
                  <v:path arrowok="t" fillok="f" o:connecttype="none"/>
                  <o:lock v:ext="edit" shapetype="t"/>
                </v:shapetype>
                <v:shape id="AutoShape 25" o:spid="_x0000_s1032" type="#_x0000_t32" style="position:absolute;left:9702;top:596;width:0;height:218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WkxAAAANwAAAAPAAAAZHJzL2Rvd25yZXYueG1sRI9La8Mw&#10;EITvhfwHsYHeGjkteeBaDmmgEHopeUB6XKytLWqtjKVazr+vAoUch5n5hik2o23FQL03jhXMZxkI&#10;4sppw7WC8+n9aQ3CB2SNrWNScCUPm3LyUGCuXeQDDcdQiwRhn6OCJoQul9JXDVn0M9cRJ+/b9RZD&#10;kn0tdY8xwW0rn7NsKS0aTgsNdrRrqPo5/loFJn6aodvv4tvH5cvrSOa6cEapx+m4fQURaAz38H97&#10;rxW8rJZwO5OOgCz/AAAA//8DAFBLAQItABQABgAIAAAAIQDb4fbL7gAAAIUBAAATAAAAAAAAAAAA&#10;AAAAAAAAAABbQ29udGVudF9UeXBlc10ueG1sUEsBAi0AFAAGAAgAAAAhAFr0LFu/AAAAFQEAAAsA&#10;AAAAAAAAAAAAAAAAHwEAAF9yZWxzLy5yZWxzUEsBAi0AFAAGAAgAAAAhAPPJRaTEAAAA3AAAAA8A&#10;AAAAAAAAAAAAAAAABwIAAGRycy9kb3ducmV2LnhtbFBLBQYAAAAAAwADALcAAAD4AgAAAAA=&#10;">
                  <v:stroke endarrow="block"/>
                </v:shape>
                <v:shape id="AutoShape 26" o:spid="_x0000_s1033" type="#_x0000_t32" style="position:absolute;left:9023;top:3079;width:13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crxgAAANwAAAAPAAAAZHJzL2Rvd25yZXYueG1sRI9BawIx&#10;FITvgv8hPKEXqVlbrGU1yloQquBB296fm9dN6OZl3UTd/vumIHgcZuYbZr7sXC0u1AbrWcF4lIEg&#10;Lr22XCn4/Fg/voIIEVlj7ZkU/FKA5aLfm2Ou/ZX3dDnESiQIhxwVmBibXMpQGnIYRr4hTt63bx3G&#10;JNtK6havCe5q+ZRlL9Kh5bRgsKE3Q+XP4ewU7DbjVXE0drPdn+xusi7qczX8Uuph0BUzEJG6eA/f&#10;2u9awfN0Cv9n0hGQiz8AAAD//wMAUEsBAi0AFAAGAAgAAAAhANvh9svuAAAAhQEAABMAAAAAAAAA&#10;AAAAAAAAAAAAAFtDb250ZW50X1R5cGVzXS54bWxQSwECLQAUAAYACAAAACEAWvQsW78AAAAVAQAA&#10;CwAAAAAAAAAAAAAAAAAfAQAAX3JlbHMvLnJlbHNQSwECLQAUAAYACAAAACEAoEMHK8YAAADcAAAA&#10;DwAAAAAAAAAAAAAAAAAHAgAAZHJzL2Rvd25yZXYueG1sUEsFBgAAAAADAAMAtwAAAPoCAAAAAA==&#10;"/>
                <v:shape id="AutoShape 27" o:spid="_x0000_s1034" type="#_x0000_t32" style="position:absolute;left:9023;top:7600;width:130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JNZwwAAANwAAAAPAAAAZHJzL2Rvd25yZXYueG1sRE/LagIx&#10;FN0X+g/hFtwUzai0ltEooyBowYWP7q+T20no5GacRB3/vlkUujyc92zRuVrcqA3Ws4LhIANBXHpt&#10;uVJwOq77HyBCRNZYeyYFDwqwmD8/zTDX/s57uh1iJVIIhxwVmBibXMpQGnIYBr4hTty3bx3GBNtK&#10;6hbvKdzVcpRl79Kh5dRgsKGVofLncHUKdtvhsjgbu/3cX+zubV3U1+r1S6neS1dMQUTq4r/4z73R&#10;CsaTtDadSUdAzn8BAAD//wMAUEsBAi0AFAAGAAgAAAAhANvh9svuAAAAhQEAABMAAAAAAAAAAAAA&#10;AAAAAAAAAFtDb250ZW50X1R5cGVzXS54bWxQSwECLQAUAAYACAAAACEAWvQsW78AAAAVAQAACwAA&#10;AAAAAAAAAAAAAAAfAQAAX3JlbHMvLnJlbHNQSwECLQAUAAYACAAAACEA0dyTWcMAAADcAAAADwAA&#10;AAAAAAAAAAAAAAAHAgAAZHJzL2Rvd25yZXYueG1sUEsFBgAAAAADAAMAtwAAAPcCAAAAAA==&#10;"/>
                <v:shape id="AutoShape 28" o:spid="_x0000_s1035" type="#_x0000_t32" style="position:absolute;left:9023;top:15735;width:130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CxwAAANwAAAAPAAAAZHJzL2Rvd25yZXYueG1sRI9PawIx&#10;FMTvhX6H8ApeimZVbO3WKFtBqAUP/un9dfO6Cd28bDdRt9/eCEKPw8z8hpktOleLE7XBelYwHGQg&#10;iEuvLVcKDvtVfwoiRGSNtWdS8EcBFvP7uxnm2p95S6ddrESCcMhRgYmxyaUMpSGHYeAb4uR9+9Zh&#10;TLKtpG7xnOCulqMse5IOLacFgw0tDZU/u6NTsFkP34ovY9cf21+7mayK+lg9firVe+iKVxCRuvgf&#10;vrXftYLx8wtcz6QjIOcXAAAA//8DAFBLAQItABQABgAIAAAAIQDb4fbL7gAAAIUBAAATAAAAAAAA&#10;AAAAAAAAAAAAAABbQ29udGVudF9UeXBlc10ueG1sUEsBAi0AFAAGAAgAAAAhAFr0LFu/AAAAFQEA&#10;AAsAAAAAAAAAAAAAAAAAHwEAAF9yZWxzLy5yZWxzUEsBAi0AFAAGAAgAAAAhAL6QNsLHAAAA3AAA&#10;AA8AAAAAAAAAAAAAAAAABwIAAGRycy9kb3ducmV2LnhtbFBLBQYAAAAAAwADALcAAAD7AgAAAAA=&#10;"/>
                <v:shape id="AutoShape 29" o:spid="_x0000_s1036" type="#_x0000_t32" style="position:absolute;left:9023;top:20243;width:130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94wgAAANwAAAAPAAAAZHJzL2Rvd25yZXYueG1sRE9NawIx&#10;EL0L/ocwQi+iWVsU2RplWxCq4EFb79PNuAluJttN1O2/NwfB4+N9L1adq8WV2mA9K5iMMxDEpdeW&#10;KwU/3+vRHESIyBprz6TgnwKslv3eAnPtb7yn6yFWIoVwyFGBibHJpQylIYdh7BvixJ186zAm2FZS&#10;t3hL4a6Wr1k2kw4tpwaDDX0aKs+Hi1Ow20w+il9jN9v9n91N10V9qYZHpV4GXfEOIlIXn+KH+0sr&#10;eJun+elMOgJyeQcAAP//AwBQSwECLQAUAAYACAAAACEA2+H2y+4AAACFAQAAEwAAAAAAAAAAAAAA&#10;AAAAAAAAW0NvbnRlbnRfVHlwZXNdLnhtbFBLAQItABQABgAIAAAAIQBa9CxbvwAAABUBAAALAAAA&#10;AAAAAAAAAAAAAB8BAABfcmVscy8ucmVsc1BLAQItABQABgAIAAAAIQAaf+94wgAAANwAAAAPAAAA&#10;AAAAAAAAAAAAAAcCAABkcnMvZG93bnJldi54bWxQSwUGAAAAAAMAAwC3AAAA9gIAAAAA&#10;"/>
                <v:shape id="AutoShape 34" o:spid="_x0000_s1037" type="#_x0000_t32" style="position:absolute;left:16954;top:7600;width:3042;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8ymwwAAANwAAAAPAAAAZHJzL2Rvd25yZXYueG1sRI9BawIx&#10;FITvgv8hPMGLaKIFK6tRFqnQq9pSvD02z83i5mXZpLr215uC4HGYmW+Y1aZztbhSGyrPGqYTBYK4&#10;8KbiUsPXcTdegAgR2WDtmTTcKcBm3e+tMDP+xnu6HmIpEoRDhhpsjE0mZSgsOQwT3xAn7+xbhzHJ&#10;tpSmxVuCu1rOlJpLhxWnBYsNbS0Vl8Ov02BY5fe/3c9pVH5vC5t/nN+VlFoPB12+BBGpi6/ws/1p&#10;NLwtpvB/Jh0BuX4AAAD//wMAUEsBAi0AFAAGAAgAAAAhANvh9svuAAAAhQEAABMAAAAAAAAAAAAA&#10;AAAAAAAAAFtDb250ZW50X1R5cGVzXS54bWxQSwECLQAUAAYACAAAACEAWvQsW78AAAAVAQAACwAA&#10;AAAAAAAAAAAAAAAfAQAAX3JlbHMvLnJlbHNQSwECLQAUAAYACAAAACEAsHPMpsMAAADcAAAADwAA&#10;AAAAAAAAAAAAAAAHAgAAZHJzL2Rvd25yZXYueG1sUEsFBgAAAAADAAMAtwAAAPcCAAAAAA==&#10;" strokeweight="2.25pt"/>
                <v:shape id="AutoShape 35" o:spid="_x0000_s1038" type="#_x0000_t32" style="position:absolute;left:26600;top:7600;width:3041;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VLRxAAAANwAAAAPAAAAZHJzL2Rvd25yZXYueG1sRI9BawIx&#10;FITvgv8hPMGLaFIL7bIaZRGFXrVK8fbYPDeLm5dlk+raX28KhR6HmfmGWa5714gbdaH2rOFlpkAQ&#10;l97UXGk4fu6mGYgQkQ02nknDgwKsV8PBEnPj77yn2yFWIkE45KjBxtjmUobSksMw8y1x8i6+cxiT&#10;7CppOrwnuGvkXKk36bDmtGCxpY2l8nr4dhoMq+Lxs/s6T6rTprTF9vKupNR6POqLBYhIffwP/7U/&#10;jIbXbA6/Z9IRkKsnAAAA//8DAFBLAQItABQABgAIAAAAIQDb4fbL7gAAAIUBAAATAAAAAAAAAAAA&#10;AAAAAAAAAABbQ29udGVudF9UeXBlc10ueG1sUEsBAi0AFAAGAAgAAAAhAFr0LFu/AAAAFQEAAAsA&#10;AAAAAAAAAAAAAAAAHwEAAF9yZWxzLy5yZWxzUEsBAi0AFAAGAAgAAAAhAEChUtHEAAAA3AAAAA8A&#10;AAAAAAAAAAAAAAAABwIAAGRycy9kb3ducmV2LnhtbFBLBQYAAAAAAwADALcAAAD4AgAAAAA=&#10;" strokeweight="2.25pt"/>
                <v:shape id="AutoShape 36" o:spid="_x0000_s1039" type="#_x0000_t32" style="position:absolute;left:16954;top:15735;width:304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fdKxAAAANwAAAAPAAAAZHJzL2Rvd25yZXYueG1sRI9BawIx&#10;FITvgv8hPKEX0aQKdlmNsohCr9WW4u2xeW4WNy/LJtW1v74pCB6HmfmGWW1614grdaH2rOF1qkAQ&#10;l97UXGn4PO4nGYgQkQ02nknDnQJs1sPBCnPjb/xB10OsRIJwyFGDjbHNpQylJYdh6lvi5J195zAm&#10;2VXSdHhLcNfImVIL6bDmtGCxpa2l8nL4cRoMq+L+u/8+jauvbWmL3flNSan1y6gvliAi9fEZfrTf&#10;jYZ5Nof/M+kIyPUfAAAA//8DAFBLAQItABQABgAIAAAAIQDb4fbL7gAAAIUBAAATAAAAAAAAAAAA&#10;AAAAAAAAAABbQ29udGVudF9UeXBlc10ueG1sUEsBAi0AFAAGAAgAAAAhAFr0LFu/AAAAFQEAAAsA&#10;AAAAAAAAAAAAAAAAHwEAAF9yZWxzLy5yZWxzUEsBAi0AFAAGAAgAAAAhAC/t90rEAAAA3AAAAA8A&#10;AAAAAAAAAAAAAAAABwIAAGRycy9kb3ducmV2LnhtbFBLBQYAAAAAAwADALcAAAD4AgAAAAA=&#10;" strokeweight="2.25pt"/>
                <v:shape id="AutoShape 37" o:spid="_x0000_s1040" type="#_x0000_t32" style="position:absolute;left:26600;top:15735;width:304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G8+xAAAANwAAAAPAAAAZHJzL2Rvd25yZXYueG1sRI9PawIx&#10;FMTvBb9DeEIvRRNrUdkaZZEKXv2HeHtsnpulm5dlE3XtpzeFQo/DzPyGmS87V4sbtaHyrGE0VCCI&#10;C28qLjUc9uvBDESIyAZrz6ThQQGWi97LHDPj77yl2y6WIkE4ZKjBxthkUobCksMw9A1x8i6+dRiT&#10;bEtpWrwnuKvlu1IT6bDitGCxoZWl4nt3dRoMq/zxsz6d38rjqrD512WqpNT6td/lnyAidfE//Nfe&#10;GA3j2Qf8nklHQC6eAAAA//8DAFBLAQItABQABgAIAAAAIQDb4fbL7gAAAIUBAAATAAAAAAAAAAAA&#10;AAAAAAAAAABbQ29udGVudF9UeXBlc10ueG1sUEsBAi0AFAAGAAgAAAAhAFr0LFu/AAAAFQEAAAsA&#10;AAAAAAAAAAAAAAAAHwEAAF9yZWxzLy5yZWxzUEsBAi0AFAAGAAgAAAAhAKAEbz7EAAAA3AAAAA8A&#10;AAAAAAAAAAAAAAAABwIAAGRycy9kb3ducmV2LnhtbFBLBQYAAAAAAwADALcAAAD4AgAAAAA=&#10;" strokeweight="2.25pt"/>
                <v:shape id="AutoShape 38" o:spid="_x0000_s1041" type="#_x0000_t32" style="position:absolute;left:21780;top:3079;width:3042;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qlxAAAANwAAAAPAAAAZHJzL2Rvd25yZXYueG1sRI9PawIx&#10;FMTvBb9DeEIvRRMrVdkaZZEKXv2HeHtsnpulm5dlE3XtpzeFQo/DzPyGmS87V4sbtaHyrGE0VCCI&#10;C28qLjUc9uvBDESIyAZrz6ThQQGWi97LHDPj77yl2y6WIkE4ZKjBxthkUobCksMw9A1x8i6+dRiT&#10;bEtpWrwnuKvlu1IT6bDitGCxoZWl4nt3dRoMq/zxsz6d38rjqrD512WqpNT6td/lnyAidfE//Nfe&#10;GA3j2Qf8nklHQC6eAAAA//8DAFBLAQItABQABgAIAAAAIQDb4fbL7gAAAIUBAAATAAAAAAAAAAAA&#10;AAAAAAAAAABbQ29udGVudF9UeXBlc10ueG1sUEsBAi0AFAAGAAgAAAAhAFr0LFu/AAAAFQEAAAsA&#10;AAAAAAAAAAAAAAAAHwEAAF9yZWxzLy5yZWxzUEsBAi0AFAAGAAgAAAAhAM9IyqXEAAAA3AAAAA8A&#10;AAAAAAAAAAAAAAAABwIAAGRycy9kb3ducmV2LnhtbFBLBQYAAAAAAwADALcAAAD4AgAAAAA=&#10;" strokeweight="2.25pt"/>
                <v:shape id="AutoShape 39" o:spid="_x0000_s1042" type="#_x0000_t32" style="position:absolute;left:21780;top:20237;width:304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TSxAAAANwAAAAPAAAAZHJzL2Rvd25yZXYueG1sRI9Ba8JA&#10;FITvhf6H5RW8lLqrBQ1pNhJEwWu1RXp7ZJ/Z0OzbkF019td3CwWPw8x8wxSr0XXiQkNoPWuYTRUI&#10;4tqblhsNH4ftSwYiRGSDnWfScKMAq/LxocDc+Cu/02UfG5EgHHLUYGPscylDbclhmPqeOHknPziM&#10;SQ6NNANeE9x1cq7UQjpsOS1Y7Gltqf7en50Gw6q6/WyPX8/N57q21ea0VFJqPXkaqzcQkcZ4D/+3&#10;d0bDa7aAvzPpCMjyFwAA//8DAFBLAQItABQABgAIAAAAIQDb4fbL7gAAAIUBAAATAAAAAAAAAAAA&#10;AAAAAAAAAABbQ29udGVudF9UeXBlc10ueG1sUEsBAi0AFAAGAAgAAAAhAFr0LFu/AAAAFQEAAAsA&#10;AAAAAAAAAAAAAAAAHwEAAF9yZWxzLy5yZWxzUEsBAi0AFAAGAAgAAAAhAD+aVNLEAAAA3AAAAA8A&#10;AAAAAAAAAAAAAAAABwIAAGRycy9kb3ducmV2LnhtbFBLBQYAAAAAAwADALcAAAD4AgAAAAA=&#10;" strokeweight="2.25pt"/>
                <v:shape id="AutoShape 40" o:spid="_x0000_s1043" type="#_x0000_t32" style="position:absolute;left:22561;top:18694;width:0;height:25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JAYxAAAANwAAAAPAAAAZHJzL2Rvd25yZXYueG1sRI/NasMw&#10;EITvgbyD2EBviZyWJsGNbJJAIfRS8gPtcbG2toi1MpZqOW9fFQo9DjPzDbMtR9uKgXpvHCtYLjIQ&#10;xJXThmsF18vrfAPCB2SNrWNScCcPZTGdbDHXLvKJhnOoRYKwz1FBE0KXS+mrhiz6heuIk/fleosh&#10;yb6WuseY4LaVj1m2khYNp4UGOzo0VN3O31aBie9m6I6HuH/7+PQ6krk/O6PUw2zcvYAINIb/8F/7&#10;qBU8bdbweyYdAVn8AAAA//8DAFBLAQItABQABgAIAAAAIQDb4fbL7gAAAIUBAAATAAAAAAAAAAAA&#10;AAAAAAAAAABbQ29udGVudF9UeXBlc10ueG1sUEsBAi0AFAAGAAgAAAAhAFr0LFu/AAAAFQEAAAsA&#10;AAAAAAAAAAAAAAAAHwEAAF9yZWxzLy5yZWxzUEsBAi0AFAAGAAgAAAAhAKlQkBjEAAAA3AAAAA8A&#10;AAAAAAAAAAAAAAAABwIAAGRycy9kb3ducmV2LnhtbFBLBQYAAAAAAwADALcAAAD4AgAAAAA=&#10;">
                  <v:stroke endarrow="block"/>
                </v:shape>
                <v:shape id="AutoShape 41" o:spid="_x0000_s1044" type="#_x0000_t32" style="position:absolute;left:23691;top:18694;width:7;height:25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3ewgAAANwAAAAPAAAAZHJzL2Rvd25yZXYueG1sRE/Pa8Iw&#10;FL4L/g/hDbzNdFOcVKPIUCyCh7kpeHs0z7TavJQmav3vzWHg8eP7PZ23thI3anzpWMFHPwFBnDtd&#10;slHw97t6H4PwAVlj5ZgUPMjDfNbtTDHV7s4/dNsFI2II+xQVFCHUqZQ+L8ii77uaOHIn11gMETZG&#10;6gbvMdxW8jNJRtJiybGhwJq+C8ovu6tVgAdeHDZ6fdxnpy+/NGa4ledMqd5bu5iACNSGl/jfnWkF&#10;g3FcG8/EIyBnTwAAAP//AwBQSwECLQAUAAYACAAAACEA2+H2y+4AAACFAQAAEwAAAAAAAAAAAAAA&#10;AAAAAAAAW0NvbnRlbnRfVHlwZXNdLnhtbFBLAQItABQABgAIAAAAIQBa9CxbvwAAABUBAAALAAAA&#10;AAAAAAAAAAAAAB8BAABfcmVscy8ucmVsc1BLAQItABQABgAIAAAAIQDaIl3ewgAAANwAAAAPAAAA&#10;AAAAAAAAAAAAAAcCAABkcnMvZG93bnJldi54bWxQSwUGAAAAAAMAAwC3AAAA9gIAAAAA&#10;">
                  <v:stroke startarrow="block"/>
                </v:shape>
                <v:shape id="AutoShape 42" o:spid="_x0000_s1045" type="#_x0000_t32" style="position:absolute;left:17741;top:14224;width:7;height:25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6HxwwAAANwAAAAPAAAAZHJzL2Rvd25yZXYueG1sRI9BawIx&#10;FITvhf6H8ArearaKRVejtIIgXqRaqMfH5rkbunlZNnGz/nsjCB6HmfmGWax6W4uOWm8cK/gYZiCI&#10;C6cNlwp+j5v3KQgfkDXWjknBlTyslq8vC8y1i/xD3SGUIkHY56igCqHJpfRFRRb90DXEyTu71mJI&#10;si2lbjEmuK3lKMs+pUXDaaHChtYVFf+Hi1Vg4t50zXYdv3d/J68jmevEGaUGb/3XHESgPjzDj/ZW&#10;KxhPZ3A/k46AXN4AAAD//wMAUEsBAi0AFAAGAAgAAAAhANvh9svuAAAAhQEAABMAAAAAAAAAAAAA&#10;AAAAAAAAAFtDb250ZW50X1R5cGVzXS54bWxQSwECLQAUAAYACAAAACEAWvQsW78AAAAVAQAACwAA&#10;AAAAAAAAAAAAAAAfAQAAX3JlbHMvLnJlbHNQSwECLQAUAAYACAAAACEAt4Oh8cMAAADcAAAADwAA&#10;AAAAAAAAAAAAAAAHAgAAZHJzL2Rvd25yZXYueG1sUEsFBgAAAAADAAMAtwAAAPcCAAAAAA==&#10;">
                  <v:stroke endarrow="block"/>
                </v:shape>
                <v:shape id="AutoShape 43" o:spid="_x0000_s1046" type="#_x0000_t32" style="position:absolute;left:18872;top:14224;width:6;height:25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ccFwwAAANwAAAAPAAAAZHJzL2Rvd25yZXYueG1sRE/JasMw&#10;EL0X8g9iCrk1cpuQxY0cQmmJCeSQFXobrLHs1BoZS03cv68OhR4fb1+uetuIG3W+dqzgeZSAIC6c&#10;rtkoOB0/nuYgfEDW2DgmBT/kYZUNHpaYanfnPd0OwYgYwj5FBVUIbSqlLyqy6EeuJY5c6TqLIcLO&#10;SN3hPYbbRr4kyVRarDk2VNjSW0XF1+HbKsALry9bvfk85+XMvxsz2clrrtTwsV+/ggjUh3/xnzvX&#10;CsaLOD+eiUdAZr8AAAD//wMAUEsBAi0AFAAGAAgAAAAhANvh9svuAAAAhQEAABMAAAAAAAAAAAAA&#10;AAAAAAAAAFtDb250ZW50X1R5cGVzXS54bWxQSwECLQAUAAYACAAAACEAWvQsW78AAAAVAQAACwAA&#10;AAAAAAAAAAAAAAAfAQAAX3JlbHMvLnJlbHNQSwECLQAUAAYACAAAACEAoY3HBcMAAADcAAAADwAA&#10;AAAAAAAAAAAAAAAHAgAAZHJzL2Rvd25yZXYueG1sUEsFBgAAAAADAAMAtwAAAPcCAAAAAA==&#10;">
                  <v:stroke startarrow="block"/>
                </v:shape>
                <v:shape id="AutoShape 44" o:spid="_x0000_s1047" type="#_x0000_t32" style="position:absolute;left:27381;top:14224;width:6;height:25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VdwwAAANwAAAAPAAAAZHJzL2Rvd25yZXYueG1sRI9BawIx&#10;FITvBf9DeIK3mlVp0dUoVhCkl1IV9PjYPHeDm5dlk27Wf28KhR6HmfmGWW16W4uOWm8cK5iMMxDE&#10;hdOGSwXn0/51DsIHZI21Y1LwIA+b9eBlhbl2kb+pO4ZSJAj7HBVUITS5lL6oyKIfu4Y4eTfXWgxJ&#10;tqXULcYEt7WcZtm7tGg4LVTY0K6i4n78sQpM/DJdc9jFj8/L1etI5vHmjFKjYb9dggjUh//wX/ug&#10;FcwWU/g9k46AXD8BAAD//wMAUEsBAi0AFAAGAAgAAAAhANvh9svuAAAAhQEAABMAAAAAAAAAAAAA&#10;AAAAAAAAAFtDb250ZW50X1R5cGVzXS54bWxQSwECLQAUAAYACAAAACEAWvQsW78AAAAVAQAACwAA&#10;AAAAAAAAAAAAAAAfAQAAX3JlbHMvLnJlbHNQSwECLQAUAAYACAAAACEAPP6lXcMAAADcAAAADwAA&#10;AAAAAAAAAAAAAAAHAgAAZHJzL2Rvd25yZXYueG1sUEsFBgAAAAADAAMAtwAAAPcCAAAAAA==&#10;">
                  <v:stroke endarrow="block"/>
                </v:shape>
                <v:shape id="AutoShape 45" o:spid="_x0000_s1048" type="#_x0000_t32" style="position:absolute;left:28511;top:14224;width:6;height:25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1lyxgAAANwAAAAPAAAAZHJzL2Rvd25yZXYueG1sRI9Ba8JA&#10;FITvQv/D8oTedGOVVlNXkdLSIHgwVaG3R/a5SZt9G7Jbjf/eLQgeh5n5hpkvO1uLE7W+cqxgNExA&#10;EBdOV2wU7L4+BlMQPiBrrB2Tggt5WC4eenNMtTvzlk55MCJC2KeooAyhSaX0RUkW/dA1xNE7utZi&#10;iLI1Urd4jnBby6ckeZYWK44LJTb0VlLxm/9ZBXjg1WGtP7/32fHFvxsz2cifTKnHfrd6BRGoC/fw&#10;rZ1pBePZGP7PxCMgF1cAAAD//wMAUEsBAi0AFAAGAAgAAAAhANvh9svuAAAAhQEAABMAAAAAAAAA&#10;AAAAAAAAAAAAAFtDb250ZW50X1R5cGVzXS54bWxQSwECLQAUAAYACAAAACEAWvQsW78AAAAVAQAA&#10;CwAAAAAAAAAAAAAAAAAfAQAAX3JlbHMvLnJlbHNQSwECLQAUAAYACAAAACEAUV9ZcsYAAADcAAAA&#10;DwAAAAAAAAAAAAAAAAAHAgAAZHJzL2Rvd25yZXYueG1sUEsFBgAAAAADAAMAtwAAAPoCAAAAAA==&#10;">
                  <v:stroke startarrow="block"/>
                </v:shape>
                <v:shape id="Text Box 55" o:spid="_x0000_s1049" type="#_x0000_t202" style="position:absolute;left:3467;top:1676;width:396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cwwAAANwAAAAPAAAAZHJzL2Rvd25yZXYueG1sRI9Ba8JA&#10;FITvhf6H5Qne6sbaFk1dRaqCh16q8f7IvmaD2bch+2riv3cLhR6HmfmGWa4H36grdbEObGA6yUAR&#10;l8HWXBkoTvunOagoyBabwGTgRhHWq8eHJeY29PxF16NUKkE45mjAibS51rF05DFOQkucvO/QeZQk&#10;u0rbDvsE941+zrI37bHmtOCwpQ9H5eX44w2I2M30Vux8PJyHz23vsvIVC2PGo2HzDkpokP/wX/tg&#10;DcwWL/B7Jh0BvboDAAD//wMAUEsBAi0AFAAGAAgAAAAhANvh9svuAAAAhQEAABMAAAAAAAAAAAAA&#10;AAAAAAAAAFtDb250ZW50X1R5cGVzXS54bWxQSwECLQAUAAYACAAAACEAWvQsW78AAAAVAQAACwAA&#10;AAAAAAAAAAAAAAAfAQAAX3JlbHMvLnJlbHNQSwECLQAUAAYACAAAACEApCFPnMMAAADcAAAADwAA&#10;AAAAAAAAAAAAAAAHAgAAZHJzL2Rvd25yZXYueG1sUEsFBgAAAAADAAMAtwAAAPcCAAAAAA==&#10;" filled="f" stroked="f">
                  <v:textbox style="mso-fit-shape-to-text:t">
                    <w:txbxContent>
                      <w:p w14:paraId="4CE7B5F0" w14:textId="77777777" w:rsidR="00CC3325" w:rsidRPr="00A3088B" w:rsidRDefault="00CC3325" w:rsidP="0044241E">
                        <w:pPr>
                          <w:jc w:val="center"/>
                        </w:pPr>
                        <w:r>
                          <w:rPr>
                            <w:rFonts w:cstheme="minorHAnsi"/>
                          </w:rPr>
                          <w:t>-2t</w:t>
                        </w:r>
                      </w:p>
                    </w:txbxContent>
                  </v:textbox>
                </v:shape>
                <v:shape id="Text Box 56" o:spid="_x0000_s1050" type="#_x0000_t202" style="position:absolute;left:4419;top:6235;width:30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oHwwAAANwAAAAPAAAAZHJzL2Rvd25yZXYueG1sRI9Ba8JA&#10;FITvhf6H5RW81Y0VxaauIlXBgxc1vT+yr9nQ7NuQfTXx37uFgsdhZr5hluvBN+pKXawDG5iMM1DE&#10;ZbA1VwaKy/51ASoKssUmMBm4UYT16vlpibkNPZ/oepZKJQjHHA04kTbXOpaOPMZxaImT9x06j5Jk&#10;V2nbYZ/gvtFvWTbXHmtOCw5b+nRU/px/vQERu5ncip2Ph6/huO1dVs6wMGb0Mmw+QAkN8gj/tw/W&#10;wPR9Bn9n0hHQqzsAAAD//wMAUEsBAi0AFAAGAAgAAAAhANvh9svuAAAAhQEAABMAAAAAAAAAAAAA&#10;AAAAAAAAAFtDb250ZW50X1R5cGVzXS54bWxQSwECLQAUAAYACAAAACEAWvQsW78AAAAVAQAACwAA&#10;AAAAAAAAAAAAAAAfAQAAX3JlbHMvLnJlbHNQSwECLQAUAAYACAAAACEAy23qB8MAAADcAAAADwAA&#10;AAAAAAAAAAAAAAAHAgAAZHJzL2Rvd25yZXYueG1sUEsFBgAAAAADAAMAtwAAAPcCAAAAAA==&#10;" filled="f" stroked="f">
                  <v:textbox style="mso-fit-shape-to-text:t">
                    <w:txbxContent>
                      <w:p w14:paraId="3B5D65AF" w14:textId="77777777" w:rsidR="00CC3325" w:rsidRPr="00A3088B" w:rsidRDefault="00CC3325" w:rsidP="0044241E">
                        <w:pPr>
                          <w:jc w:val="center"/>
                        </w:pPr>
                        <w:r>
                          <w:rPr>
                            <w:rFonts w:cstheme="minorHAnsi"/>
                          </w:rPr>
                          <w:t>-t</w:t>
                        </w:r>
                      </w:p>
                    </w:txbxContent>
                  </v:textbox>
                </v:shape>
                <v:shape id="Text Box 57" o:spid="_x0000_s1051" type="#_x0000_t202" style="position:absolute;left:4419;top:14395;width:30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3RwwwAAANwAAAAPAAAAZHJzL2Rvd25yZXYueG1sRI9Ba8JA&#10;FITvQv/D8gredGOl0qauIlXBgxdten9kX7Oh2bch+2riv3cLgsdhZr5hluvBN+pCXawDG5hNM1DE&#10;ZbA1VwaKr/3kDVQUZItNYDJwpQjr1dNoibkNPZ/ocpZKJQjHHA04kTbXOpaOPMZpaImT9xM6j5Jk&#10;V2nbYZ/gvtEvWbbQHmtOCw5b+nRU/p7/vAERu5ldi52Ph+/huO1dVr5iYcz4edh8gBIa5BG+tw/W&#10;wPx9Af9n0hHQqxsAAAD//wMAUEsBAi0AFAAGAAgAAAAhANvh9svuAAAAhQEAABMAAAAAAAAAAAAA&#10;AAAAAAAAAFtDb250ZW50X1R5cGVzXS54bWxQSwECLQAUAAYACAAAACEAWvQsW78AAAAVAQAACwAA&#10;AAAAAAAAAAAAAAAfAQAAX3JlbHMvLnJlbHNQSwECLQAUAAYACAAAACEAO790cMMAAADcAAAADwAA&#10;AAAAAAAAAAAAAAAHAgAAZHJzL2Rvd25yZXYueG1sUEsFBgAAAAADAAMAtwAAAPcCAAAAAA==&#10;" filled="f" stroked="f">
                  <v:textbox style="mso-fit-shape-to-text:t">
                    <w:txbxContent>
                      <w:p w14:paraId="31CC13BF" w14:textId="77777777" w:rsidR="00CC3325" w:rsidRPr="00A3088B" w:rsidRDefault="00CC3325" w:rsidP="0044241E">
                        <w:pPr>
                          <w:jc w:val="center"/>
                        </w:pPr>
                        <w:r>
                          <w:rPr>
                            <w:rFonts w:cstheme="minorHAnsi"/>
                          </w:rPr>
                          <w:t>t</w:t>
                        </w:r>
                      </w:p>
                    </w:txbxContent>
                  </v:textbox>
                </v:shape>
                <v:shape id="Text Box 58" o:spid="_x0000_s1052" type="#_x0000_t202" style="position:absolute;left:4419;top:18903;width:30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9HrwwAAANwAAAAPAAAAZHJzL2Rvd25yZXYueG1sRI9Ba8JA&#10;FITvhf6H5Qne6sZKW01dRaqCh16q8f7IvmaD2bch+2riv3cLhR6HmfmGWa4H36grdbEObGA6yUAR&#10;l8HWXBkoTvunOagoyBabwGTgRhHWq8eHJeY29PxF16NUKkE45mjAibS51rF05DFOQkucvO/QeZQk&#10;u0rbDvsE941+zrJX7bHmtOCwpQ9H5eX44w2I2M30Vux8PJyHz23vsvIFC2PGo2HzDkpokP/wX/tg&#10;DcwWb/B7Jh0BvboDAAD//wMAUEsBAi0AFAAGAAgAAAAhANvh9svuAAAAhQEAABMAAAAAAAAAAAAA&#10;AAAAAAAAAFtDb250ZW50X1R5cGVzXS54bWxQSwECLQAUAAYACAAAACEAWvQsW78AAAAVAQAACwAA&#10;AAAAAAAAAAAAAAAfAQAAX3JlbHMvLnJlbHNQSwECLQAUAAYACAAAACEAVPPR68MAAADcAAAADwAA&#10;AAAAAAAAAAAAAAAHAgAAZHJzL2Rvd25yZXYueG1sUEsFBgAAAAADAAMAtwAAAPcCAAAAAA==&#10;" filled="f" stroked="f">
                  <v:textbox style="mso-fit-shape-to-text:t">
                    <w:txbxContent>
                      <w:p w14:paraId="117561B6" w14:textId="77777777" w:rsidR="00CC3325" w:rsidRPr="00A3088B" w:rsidRDefault="00CC3325" w:rsidP="0044241E">
                        <w:pPr>
                          <w:jc w:val="center"/>
                        </w:pPr>
                        <w:r>
                          <w:rPr>
                            <w:rFonts w:cstheme="minorHAnsi"/>
                          </w:rPr>
                          <w:t>2t</w:t>
                        </w:r>
                      </w:p>
                    </w:txbxContent>
                  </v:textbox>
                </v:shape>
                <w10:anchorlock/>
              </v:group>
            </w:pict>
          </mc:Fallback>
        </mc:AlternateContent>
      </w:r>
    </w:p>
    <w:p w14:paraId="111916BB" w14:textId="69E61F1D" w:rsidR="0044241E" w:rsidRPr="008503A8" w:rsidRDefault="0044241E" w:rsidP="0044241E">
      <w:pPr>
        <w:pStyle w:val="icho2019-question"/>
        <w:rPr>
          <w:lang w:val="fr-FR"/>
        </w:rPr>
      </w:pPr>
      <w:r w:rsidRPr="008503A8">
        <w:rPr>
          <w:i/>
          <w:lang w:val="fr-FR"/>
        </w:rPr>
        <w:t>E</w:t>
      </w:r>
      <w:r w:rsidRPr="008503A8">
        <w:rPr>
          <w:vertAlign w:val="subscript"/>
          <w:lang w:val="fr-FR"/>
        </w:rPr>
        <w:t>MO</w:t>
      </w:r>
      <w:r w:rsidRPr="008503A8">
        <w:rPr>
          <w:lang w:val="fr-FR"/>
        </w:rPr>
        <w:t xml:space="preserve"> = 2 × 2</w:t>
      </w:r>
      <w:r w:rsidRPr="008503A8">
        <w:rPr>
          <w:i/>
          <w:lang w:val="fr-FR"/>
        </w:rPr>
        <w:t>t</w:t>
      </w:r>
      <w:r w:rsidRPr="008503A8">
        <w:rPr>
          <w:lang w:val="fr-FR"/>
        </w:rPr>
        <w:t xml:space="preserve"> + 4</w:t>
      </w:r>
      <w:r w:rsidRPr="008503A8">
        <w:rPr>
          <w:i/>
          <w:lang w:val="fr-FR"/>
        </w:rPr>
        <w:t>t</w:t>
      </w:r>
      <w:r w:rsidRPr="008503A8">
        <w:rPr>
          <w:lang w:val="fr-FR"/>
        </w:rPr>
        <w:t xml:space="preserve"> = 8</w:t>
      </w:r>
      <w:r w:rsidRPr="008503A8">
        <w:rPr>
          <w:i/>
          <w:lang w:val="fr-FR"/>
        </w:rPr>
        <w:t>t</w:t>
      </w:r>
      <w:r w:rsidRPr="008503A8">
        <w:rPr>
          <w:lang w:val="fr-FR"/>
        </w:rPr>
        <w:t xml:space="preserve"> and </w:t>
      </w:r>
      <w:r w:rsidRPr="008503A8">
        <w:sym w:font="Symbol" w:char="F044"/>
      </w:r>
      <w:r w:rsidRPr="008503A8">
        <w:rPr>
          <w:i/>
          <w:lang w:val="fr-FR"/>
        </w:rPr>
        <w:t>E</w:t>
      </w:r>
      <w:r w:rsidRPr="008503A8">
        <w:rPr>
          <w:vertAlign w:val="subscript"/>
          <w:lang w:val="fr-FR"/>
        </w:rPr>
        <w:t>2</w:t>
      </w:r>
      <w:r w:rsidRPr="008503A8">
        <w:rPr>
          <w:lang w:val="fr-FR"/>
        </w:rPr>
        <w:t xml:space="preserve"> = (2 × 2</w:t>
      </w:r>
      <w:r w:rsidRPr="008503A8">
        <w:rPr>
          <w:i/>
          <w:lang w:val="fr-FR"/>
        </w:rPr>
        <w:t>t</w:t>
      </w:r>
      <w:r w:rsidRPr="008503A8">
        <w:rPr>
          <w:lang w:val="fr-FR"/>
        </w:rPr>
        <w:t xml:space="preserve"> + 4</w:t>
      </w:r>
      <w:r w:rsidRPr="008503A8">
        <w:rPr>
          <w:i/>
          <w:lang w:val="fr-FR"/>
        </w:rPr>
        <w:t>t</w:t>
      </w:r>
      <w:r w:rsidRPr="008503A8">
        <w:rPr>
          <w:lang w:val="fr-FR"/>
        </w:rPr>
        <w:t xml:space="preserve">) </w:t>
      </w:r>
      <w:r w:rsidR="00797D92" w:rsidRPr="00797D92">
        <w:rPr>
          <w:lang w:val="fr-FR"/>
        </w:rPr>
        <w:t>–</w:t>
      </w:r>
      <w:r w:rsidRPr="008503A8">
        <w:rPr>
          <w:lang w:val="fr-FR"/>
        </w:rPr>
        <w:t xml:space="preserve"> 6</w:t>
      </w:r>
      <w:r w:rsidRPr="008503A8">
        <w:rPr>
          <w:i/>
          <w:lang w:val="fr-FR"/>
        </w:rPr>
        <w:t>t</w:t>
      </w:r>
      <w:r w:rsidRPr="008503A8">
        <w:rPr>
          <w:lang w:val="fr-FR"/>
        </w:rPr>
        <w:t xml:space="preserve"> = 2</w:t>
      </w:r>
      <w:r w:rsidRPr="008503A8">
        <w:rPr>
          <w:i/>
          <w:lang w:val="fr-FR"/>
        </w:rPr>
        <w:t>t</w:t>
      </w:r>
    </w:p>
    <w:p w14:paraId="0A89AD13" w14:textId="77777777" w:rsidR="0044241E" w:rsidRPr="008503A8" w:rsidRDefault="0044241E" w:rsidP="0044241E">
      <w:pPr>
        <w:pStyle w:val="icho2019-question"/>
        <w:rPr>
          <w:lang w:val="fr-FR"/>
        </w:rPr>
      </w:pPr>
      <w:r w:rsidRPr="008503A8">
        <w:rPr>
          <w:lang w:val="fr-FR"/>
        </w:rPr>
        <w:t xml:space="preserve">Since </w:t>
      </w:r>
      <w:r w:rsidRPr="00425852">
        <w:rPr>
          <w:i/>
          <w:lang w:val="fr-FR"/>
        </w:rPr>
        <w:t>t</w:t>
      </w:r>
      <w:r w:rsidRPr="008503A8">
        <w:rPr>
          <w:lang w:val="fr-FR"/>
        </w:rPr>
        <w:t xml:space="preserve"> &lt; 0, </w:t>
      </w:r>
      <w:r w:rsidRPr="008503A8">
        <w:sym w:font="Symbol" w:char="F044"/>
      </w:r>
      <w:r w:rsidRPr="008503A8">
        <w:rPr>
          <w:i/>
          <w:lang w:val="fr-FR"/>
        </w:rPr>
        <w:t>E</w:t>
      </w:r>
      <w:r w:rsidRPr="008503A8">
        <w:rPr>
          <w:vertAlign w:val="subscript"/>
          <w:lang w:val="fr-FR"/>
        </w:rPr>
        <w:t>2</w:t>
      </w:r>
      <w:r w:rsidRPr="008503A8">
        <w:rPr>
          <w:lang w:val="fr-FR"/>
        </w:rPr>
        <w:t xml:space="preserve"> = 2</w:t>
      </w:r>
      <w:r w:rsidRPr="008503A8">
        <w:rPr>
          <w:i/>
          <w:lang w:val="fr-FR"/>
        </w:rPr>
        <w:t>t</w:t>
      </w:r>
      <w:r w:rsidRPr="008503A8">
        <w:rPr>
          <w:lang w:val="fr-FR"/>
        </w:rPr>
        <w:t xml:space="preserve"> &lt; </w:t>
      </w:r>
      <w:r w:rsidRPr="008503A8">
        <w:rPr>
          <w:i/>
          <w:lang w:val="fr-FR"/>
        </w:rPr>
        <w:t>t</w:t>
      </w:r>
      <w:r w:rsidRPr="008503A8">
        <w:rPr>
          <w:lang w:val="fr-FR"/>
        </w:rPr>
        <w:t xml:space="preserve"> = </w:t>
      </w:r>
      <w:r w:rsidRPr="008503A8">
        <w:sym w:font="Symbol" w:char="F044"/>
      </w:r>
      <w:r w:rsidRPr="008503A8">
        <w:rPr>
          <w:i/>
          <w:lang w:val="fr-FR"/>
        </w:rPr>
        <w:t>E</w:t>
      </w:r>
      <w:r w:rsidRPr="008503A8">
        <w:rPr>
          <w:vertAlign w:val="subscript"/>
          <w:lang w:val="fr-FR"/>
        </w:rPr>
        <w:t>1</w:t>
      </w:r>
    </w:p>
    <w:p w14:paraId="5EC15AA9" w14:textId="01A11C23" w:rsidR="0044241E" w:rsidRPr="00E574AD" w:rsidRDefault="00974B4A" w:rsidP="00425852">
      <w:pPr>
        <w:pStyle w:val="icho2019-question"/>
      </w:pPr>
      <w:r w:rsidRPr="005C1FF7">
        <w:rPr>
          <w:u w:val="single"/>
        </w:rPr>
        <w:t>Correct answer</w:t>
      </w:r>
      <w:r w:rsidRPr="007015AD">
        <w:t>:</w:t>
      </w:r>
      <w:r w:rsidRPr="003C532D">
        <w:t xml:space="preserve"> </w:t>
      </w:r>
      <w:r w:rsidR="00425852">
        <w:rPr>
          <w:rFonts w:cs="Times New Roman"/>
        </w:rPr>
        <w:sym w:font="Symbol" w:char="F07C"/>
      </w:r>
      <w:r w:rsidR="00425852">
        <w:rPr>
          <w:rFonts w:cs="Times New Roman"/>
        </w:rPr>
        <w:t>Δ</w:t>
      </w:r>
      <w:r w:rsidR="00C363C3" w:rsidRPr="00DF6E57">
        <w:rPr>
          <w:rFonts w:cs="Times New Roman"/>
          <w:vertAlign w:val="subscript"/>
        </w:rPr>
        <w:t>r</w:t>
      </w:r>
      <w:r w:rsidR="00425852" w:rsidRPr="004049EC">
        <w:rPr>
          <w:i/>
        </w:rPr>
        <w:t>H</w:t>
      </w:r>
      <w:r w:rsidR="00425852">
        <w:rPr>
          <w:vertAlign w:val="subscript"/>
        </w:rPr>
        <w:t>b</w:t>
      </w:r>
      <w:r w:rsidR="00425852" w:rsidRPr="004049EC">
        <w:t>°</w:t>
      </w:r>
      <w:r w:rsidR="00425852">
        <w:rPr>
          <w:rFonts w:cs="Times New Roman"/>
        </w:rPr>
        <w:sym w:font="Symbol" w:char="F07C"/>
      </w:r>
      <w:r w:rsidR="00425852">
        <w:t> &lt; 3 </w:t>
      </w:r>
      <w:r w:rsidR="00425852">
        <w:rPr>
          <w:rFonts w:cs="Times New Roman"/>
        </w:rPr>
        <w:sym w:font="Symbol" w:char="F07C"/>
      </w:r>
      <w:r w:rsidR="00425852">
        <w:rPr>
          <w:rFonts w:cs="Times New Roman"/>
        </w:rPr>
        <w:t>Δ</w:t>
      </w:r>
      <w:r w:rsidR="00C363C3" w:rsidRPr="00DF6E57">
        <w:rPr>
          <w:rFonts w:cs="Times New Roman"/>
          <w:vertAlign w:val="subscript"/>
        </w:rPr>
        <w:t>r</w:t>
      </w:r>
      <w:r w:rsidR="00425852" w:rsidRPr="004049EC">
        <w:rPr>
          <w:i/>
        </w:rPr>
        <w:t>H</w:t>
      </w:r>
      <w:r w:rsidR="00425852">
        <w:rPr>
          <w:vertAlign w:val="subscript"/>
        </w:rPr>
        <w:t>c</w:t>
      </w:r>
      <w:r w:rsidR="00425852" w:rsidRPr="004049EC">
        <w:t>°</w:t>
      </w:r>
      <w:r w:rsidR="00425852">
        <w:rPr>
          <w:rFonts w:cs="Times New Roman"/>
        </w:rPr>
        <w:sym w:font="Symbol" w:char="F07C"/>
      </w:r>
    </w:p>
    <w:p w14:paraId="3C448183" w14:textId="77777777" w:rsidR="00797D92" w:rsidRDefault="00797D92" w:rsidP="00E93CEB">
      <w:pPr>
        <w:pStyle w:val="icho2019-problemtitle"/>
      </w:pPr>
    </w:p>
    <w:p w14:paraId="728F9CAB" w14:textId="23830D43" w:rsidR="00061FD0" w:rsidRDefault="00061FD0" w:rsidP="00E93CEB">
      <w:pPr>
        <w:pStyle w:val="icho2019-problemtitle"/>
      </w:pPr>
      <w:bookmarkStart w:id="12" w:name="_Toc1657517"/>
      <w:r>
        <w:t xml:space="preserve">Problem </w:t>
      </w:r>
      <w:r w:rsidR="00BE4E47">
        <w:fldChar w:fldCharType="begin"/>
      </w:r>
      <w:r>
        <w:instrText xml:space="preserve"> AUTONUM  \* Arabic </w:instrText>
      </w:r>
      <w:r w:rsidR="00BE4E47">
        <w:fldChar w:fldCharType="end"/>
      </w:r>
      <w:r>
        <w:t xml:space="preserve"> Study of liquid benzene hydrogenation</w:t>
      </w:r>
      <w:bookmarkEnd w:id="12"/>
    </w:p>
    <w:p w14:paraId="0A7A3181" w14:textId="6FA17091" w:rsidR="00061FD0" w:rsidRDefault="00061FD0" w:rsidP="00AD3A49">
      <w:pPr>
        <w:pStyle w:val="icho2019-question"/>
        <w:numPr>
          <w:ilvl w:val="0"/>
          <w:numId w:val="4"/>
        </w:numPr>
        <w:ind w:left="397" w:hanging="397"/>
      </w:pPr>
      <w:r>
        <w:t>6 C(graphite) + 3</w:t>
      </w:r>
      <w:r w:rsidR="00797D92">
        <w:t xml:space="preserve"> </w:t>
      </w:r>
      <w:r>
        <w:t>H</w:t>
      </w:r>
      <w:r w:rsidRPr="00061FD0">
        <w:rPr>
          <w:vertAlign w:val="subscript"/>
        </w:rPr>
        <w:t>2</w:t>
      </w:r>
      <w:r>
        <w:t>(g) = C</w:t>
      </w:r>
      <w:r w:rsidRPr="00061FD0">
        <w:rPr>
          <w:vertAlign w:val="subscript"/>
        </w:rPr>
        <w:t>6</w:t>
      </w:r>
      <w:r>
        <w:t>H</w:t>
      </w:r>
      <w:r w:rsidRPr="00061FD0">
        <w:rPr>
          <w:vertAlign w:val="subscript"/>
        </w:rPr>
        <w:t>6</w:t>
      </w:r>
      <w:r>
        <w:t>(l)</w:t>
      </w:r>
    </w:p>
    <w:p w14:paraId="1F6857EC" w14:textId="505F058E" w:rsidR="00974B4A" w:rsidRDefault="00974B4A" w:rsidP="00974B4A">
      <w:pPr>
        <w:pStyle w:val="icho2019-question"/>
        <w:numPr>
          <w:ilvl w:val="0"/>
          <w:numId w:val="0"/>
        </w:numPr>
      </w:pPr>
    </w:p>
    <w:p w14:paraId="68650335" w14:textId="33D1BA31" w:rsidR="00974B4A" w:rsidRDefault="00974B4A" w:rsidP="00974B4A">
      <w:pPr>
        <w:pStyle w:val="icho2019-question"/>
        <w:numPr>
          <w:ilvl w:val="0"/>
          <w:numId w:val="0"/>
        </w:numPr>
      </w:pPr>
    </w:p>
    <w:p w14:paraId="0FE0C9B6" w14:textId="77777777" w:rsidR="00974B4A" w:rsidRDefault="00974B4A" w:rsidP="00974B4A">
      <w:pPr>
        <w:pStyle w:val="icho2019-question"/>
        <w:numPr>
          <w:ilvl w:val="0"/>
          <w:numId w:val="0"/>
        </w:numPr>
      </w:pPr>
    </w:p>
    <w:p w14:paraId="0CC9CC34" w14:textId="77777777" w:rsidR="00061FD0" w:rsidRDefault="00061FD0" w:rsidP="00AD3A49">
      <w:pPr>
        <w:pStyle w:val="icho2019-question"/>
        <w:numPr>
          <w:ilvl w:val="0"/>
          <w:numId w:val="4"/>
        </w:numPr>
        <w:ind w:left="397" w:hanging="397"/>
      </w:pPr>
    </w:p>
    <w:p w14:paraId="34AB8C0E" w14:textId="34A234CF" w:rsidR="00061FD0" w:rsidRDefault="00ED7E2E" w:rsidP="00061FD0">
      <w:pPr>
        <w:pStyle w:val="icho2019-solutionbutfirstline"/>
      </w:pPr>
      <w:r>
        <w:rPr>
          <w:noProof/>
          <w:lang w:val="fr-FR"/>
        </w:rPr>
        <w:drawing>
          <wp:inline distT="0" distB="0" distL="0" distR="0" wp14:anchorId="4DD0C223" wp14:editId="34DD5AA4">
            <wp:extent cx="5002057" cy="1712595"/>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3_Q2.pdf"/>
                    <pic:cNvPicPr/>
                  </pic:nvPicPr>
                  <pic:blipFill>
                    <a:blip r:embed="rId22">
                      <a:extLst>
                        <a:ext uri="{28A0092B-C50C-407E-A947-70E740481C1C}">
                          <a14:useLocalDpi xmlns:a14="http://schemas.microsoft.com/office/drawing/2010/main" val="0"/>
                        </a:ext>
                      </a:extLst>
                    </a:blip>
                    <a:stretch>
                      <a:fillRect/>
                    </a:stretch>
                  </pic:blipFill>
                  <pic:spPr>
                    <a:xfrm>
                      <a:off x="0" y="0"/>
                      <a:ext cx="5002647" cy="1712797"/>
                    </a:xfrm>
                    <a:prstGeom prst="rect">
                      <a:avLst/>
                    </a:prstGeom>
                  </pic:spPr>
                </pic:pic>
              </a:graphicData>
            </a:graphic>
          </wp:inline>
        </w:drawing>
      </w:r>
    </w:p>
    <w:p w14:paraId="3CEDB373" w14:textId="77777777" w:rsidR="0098475F" w:rsidRDefault="0098475F" w:rsidP="00061FD0">
      <w:pPr>
        <w:pStyle w:val="icho2019-solutionbutfirstline"/>
      </w:pPr>
    </w:p>
    <w:p w14:paraId="3428D286" w14:textId="3E2D2A6B" w:rsidR="00061FD0" w:rsidRDefault="00061FD0" w:rsidP="00061FD0">
      <w:pPr>
        <w:pStyle w:val="icho2019-solutionbutfirstline"/>
      </w:pPr>
      <w:r>
        <w:t>∆</w:t>
      </w:r>
      <w:r>
        <w:rPr>
          <w:vertAlign w:val="subscript"/>
        </w:rPr>
        <w:t>f</w:t>
      </w:r>
      <w:r w:rsidRPr="00EE1DB2">
        <w:rPr>
          <w:i/>
        </w:rPr>
        <w:t>H</w:t>
      </w:r>
      <w:r>
        <w:t>°(C</w:t>
      </w:r>
      <w:r>
        <w:rPr>
          <w:vertAlign w:val="subscript"/>
        </w:rPr>
        <w:t>6</w:t>
      </w:r>
      <w:r>
        <w:t>H</w:t>
      </w:r>
      <w:r>
        <w:rPr>
          <w:vertAlign w:val="subscript"/>
        </w:rPr>
        <w:t>6</w:t>
      </w:r>
      <w:r>
        <w:t>(l)) = 6∆</w:t>
      </w:r>
      <w:r>
        <w:rPr>
          <w:vertAlign w:val="subscript"/>
        </w:rPr>
        <w:t>sub</w:t>
      </w:r>
      <w:r w:rsidRPr="00EE1DB2">
        <w:rPr>
          <w:i/>
        </w:rPr>
        <w:t>H</w:t>
      </w:r>
      <w:r>
        <w:t>°(C(graphite)) + 3</w:t>
      </w:r>
      <w:r w:rsidRPr="00EE1DB2">
        <w:rPr>
          <w:i/>
        </w:rPr>
        <w:t>D</w:t>
      </w:r>
      <w:r>
        <w:t>°(H</w:t>
      </w:r>
      <w:r>
        <w:rPr>
          <w:vertAlign w:val="subscript"/>
        </w:rPr>
        <w:t>2</w:t>
      </w:r>
      <w:r>
        <w:t>(g)) – 6∆</w:t>
      </w:r>
      <w:r w:rsidR="002402EE">
        <w:rPr>
          <w:vertAlign w:val="subscript"/>
        </w:rPr>
        <w:t>d</w:t>
      </w:r>
      <w:r w:rsidRPr="00EE1DB2">
        <w:rPr>
          <w:i/>
        </w:rPr>
        <w:t>H</w:t>
      </w:r>
      <w:r w:rsidR="00FF49C2">
        <w:t xml:space="preserve">°(C-H) </w:t>
      </w:r>
      <w:r w:rsidR="00FF49C2">
        <w:rPr>
          <w:rFonts w:cs="Times New Roman"/>
        </w:rPr>
        <w:t>‒</w:t>
      </w:r>
      <w:r>
        <w:t xml:space="preserve"> 3∆</w:t>
      </w:r>
      <w:r w:rsidR="002402EE" w:rsidRPr="002402EE">
        <w:rPr>
          <w:vertAlign w:val="subscript"/>
        </w:rPr>
        <w:t>d</w:t>
      </w:r>
      <w:r w:rsidRPr="00EE1DB2">
        <w:rPr>
          <w:i/>
        </w:rPr>
        <w:t>H</w:t>
      </w:r>
      <w:r>
        <w:t xml:space="preserve">°(C-C) </w:t>
      </w:r>
      <w:r w:rsidR="00FF49C2">
        <w:rPr>
          <w:rFonts w:cs="Times New Roman"/>
        </w:rPr>
        <w:t>‒</w:t>
      </w:r>
      <w:r>
        <w:t xml:space="preserve"> 3∆</w:t>
      </w:r>
      <w:r w:rsidR="002402EE">
        <w:rPr>
          <w:vertAlign w:val="subscript"/>
        </w:rPr>
        <w:t>d</w:t>
      </w:r>
      <w:r w:rsidRPr="00EE1DB2">
        <w:rPr>
          <w:i/>
        </w:rPr>
        <w:t>H</w:t>
      </w:r>
      <w:r>
        <w:t xml:space="preserve">°(C=C) </w:t>
      </w:r>
      <w:r w:rsidR="00FF49C2">
        <w:rPr>
          <w:rFonts w:cs="Times New Roman"/>
        </w:rPr>
        <w:t>‒</w:t>
      </w:r>
      <w:r>
        <w:t xml:space="preserve"> ∆</w:t>
      </w:r>
      <w:r>
        <w:rPr>
          <w:vertAlign w:val="subscript"/>
        </w:rPr>
        <w:t>vap</w:t>
      </w:r>
      <w:r w:rsidRPr="00EE1DB2">
        <w:rPr>
          <w:i/>
        </w:rPr>
        <w:t>H</w:t>
      </w:r>
      <w:r>
        <w:t>°(C</w:t>
      </w:r>
      <w:r>
        <w:rPr>
          <w:vertAlign w:val="subscript"/>
        </w:rPr>
        <w:t>6</w:t>
      </w:r>
      <w:r>
        <w:t>H</w:t>
      </w:r>
      <w:r>
        <w:rPr>
          <w:vertAlign w:val="subscript"/>
        </w:rPr>
        <w:t>6</w:t>
      </w:r>
      <w:r>
        <w:t>(l))</w:t>
      </w:r>
    </w:p>
    <w:p w14:paraId="1D212590" w14:textId="208E3A3C" w:rsidR="00061FD0" w:rsidRDefault="00061FD0" w:rsidP="00061FD0">
      <w:pPr>
        <w:pStyle w:val="icho2019-solutionbutfirstline"/>
      </w:pPr>
      <w:r>
        <w:t>∆</w:t>
      </w:r>
      <w:r>
        <w:rPr>
          <w:vertAlign w:val="subscript"/>
        </w:rPr>
        <w:t>f</w:t>
      </w:r>
      <w:r w:rsidRPr="00EE1DB2">
        <w:rPr>
          <w:i/>
        </w:rPr>
        <w:t>H</w:t>
      </w:r>
      <w:r>
        <w:t>°(C</w:t>
      </w:r>
      <w:r>
        <w:rPr>
          <w:vertAlign w:val="subscript"/>
        </w:rPr>
        <w:t>6</w:t>
      </w:r>
      <w:r>
        <w:t>H</w:t>
      </w:r>
      <w:r>
        <w:rPr>
          <w:vertAlign w:val="subscript"/>
        </w:rPr>
        <w:t>6</w:t>
      </w:r>
      <w:r>
        <w:t xml:space="preserve">(l)) = 6 </w:t>
      </w:r>
      <w:r>
        <w:rPr>
          <w:rFonts w:cs="Times New Roman"/>
        </w:rPr>
        <w:t>×</w:t>
      </w:r>
      <w:r>
        <w:t xml:space="preserve"> 716.7 + 3 </w:t>
      </w:r>
      <w:r>
        <w:rPr>
          <w:rFonts w:cs="Times New Roman"/>
        </w:rPr>
        <w:t>×</w:t>
      </w:r>
      <w:r w:rsidR="001D19B9">
        <w:t xml:space="preserve"> 436.0 </w:t>
      </w:r>
      <w:r w:rsidR="00797D92">
        <w:t>–</w:t>
      </w:r>
      <w:r>
        <w:t xml:space="preserve"> 6 </w:t>
      </w:r>
      <w:r>
        <w:rPr>
          <w:rFonts w:cs="Times New Roman"/>
        </w:rPr>
        <w:t>×</w:t>
      </w:r>
      <w:r w:rsidR="00FF49C2">
        <w:t xml:space="preserve"> 414.8 </w:t>
      </w:r>
      <w:r w:rsidR="00FF49C2">
        <w:rPr>
          <w:rFonts w:cs="Times New Roman"/>
        </w:rPr>
        <w:t>‒</w:t>
      </w:r>
      <w:r>
        <w:t xml:space="preserve"> 3 </w:t>
      </w:r>
      <w:r>
        <w:rPr>
          <w:rFonts w:cs="Times New Roman"/>
        </w:rPr>
        <w:t>×</w:t>
      </w:r>
      <w:r w:rsidR="001D19B9">
        <w:t xml:space="preserve"> 346.9 </w:t>
      </w:r>
      <w:r w:rsidR="00797D92">
        <w:t>–</w:t>
      </w:r>
      <w:r>
        <w:t xml:space="preserve"> 3 </w:t>
      </w:r>
      <w:r>
        <w:rPr>
          <w:rFonts w:cs="Times New Roman"/>
        </w:rPr>
        <w:t>×</w:t>
      </w:r>
      <w:r w:rsidR="00797D92">
        <w:t xml:space="preserve"> 614.5 –</w:t>
      </w:r>
      <w:r>
        <w:t xml:space="preserve"> 33.9</w:t>
      </w:r>
    </w:p>
    <w:p w14:paraId="1BAAD8B6" w14:textId="49F95789" w:rsidR="00061FD0" w:rsidRDefault="00061FD0" w:rsidP="00061FD0">
      <w:pPr>
        <w:pStyle w:val="icho2019-solutionbutfirstline"/>
      </w:pPr>
      <w:r>
        <w:t>∆</w:t>
      </w:r>
      <w:r>
        <w:rPr>
          <w:vertAlign w:val="subscript"/>
        </w:rPr>
        <w:t>f</w:t>
      </w:r>
      <w:r w:rsidRPr="00EE1DB2">
        <w:rPr>
          <w:i/>
        </w:rPr>
        <w:t>H</w:t>
      </w:r>
      <w:r>
        <w:t>°(C</w:t>
      </w:r>
      <w:r>
        <w:rPr>
          <w:vertAlign w:val="subscript"/>
        </w:rPr>
        <w:t>6</w:t>
      </w:r>
      <w:r>
        <w:t>H</w:t>
      </w:r>
      <w:r>
        <w:rPr>
          <w:vertAlign w:val="subscript"/>
        </w:rPr>
        <w:t>6</w:t>
      </w:r>
      <w:r>
        <w:t>(l)) = 201.3 kJ mol</w:t>
      </w:r>
      <w:r w:rsidR="00797D92" w:rsidRPr="00797D92">
        <w:rPr>
          <w:vertAlign w:val="superscript"/>
        </w:rPr>
        <w:t>–</w:t>
      </w:r>
      <w:r>
        <w:rPr>
          <w:vertAlign w:val="superscript"/>
        </w:rPr>
        <w:t>1</w:t>
      </w:r>
    </w:p>
    <w:p w14:paraId="044877F7" w14:textId="30656E31" w:rsidR="00061FD0" w:rsidRDefault="00061FD0" w:rsidP="00AD3A49">
      <w:pPr>
        <w:pStyle w:val="icho2019-question"/>
        <w:numPr>
          <w:ilvl w:val="0"/>
          <w:numId w:val="4"/>
        </w:numPr>
        <w:ind w:left="397" w:hanging="397"/>
      </w:pPr>
      <w:r>
        <w:t>∆</w:t>
      </w:r>
      <w:r w:rsidRPr="00061FD0">
        <w:rPr>
          <w:vertAlign w:val="subscript"/>
        </w:rPr>
        <w:t>f</w:t>
      </w:r>
      <w:r w:rsidRPr="00EE1DB2">
        <w:rPr>
          <w:i/>
        </w:rPr>
        <w:t>H</w:t>
      </w:r>
      <w:r w:rsidR="00EE1DB2">
        <w:t>°</w:t>
      </w:r>
      <w:r>
        <w:t>(C</w:t>
      </w:r>
      <w:r w:rsidRPr="00061FD0">
        <w:rPr>
          <w:vertAlign w:val="subscript"/>
        </w:rPr>
        <w:t>6</w:t>
      </w:r>
      <w:r>
        <w:t>H</w:t>
      </w:r>
      <w:r w:rsidRPr="00061FD0">
        <w:rPr>
          <w:vertAlign w:val="subscript"/>
        </w:rPr>
        <w:t>6</w:t>
      </w:r>
      <w:r>
        <w:t>(l)) = 6∆</w:t>
      </w:r>
      <w:r w:rsidRPr="00061FD0">
        <w:rPr>
          <w:vertAlign w:val="subscript"/>
        </w:rPr>
        <w:t>comb</w:t>
      </w:r>
      <w:r w:rsidR="00797D92" w:rsidRPr="00EE1DB2">
        <w:rPr>
          <w:i/>
        </w:rPr>
        <w:t>H</w:t>
      </w:r>
      <w:r w:rsidR="00797D92">
        <w:t>°(C(graphite)) –</w:t>
      </w:r>
      <w:r>
        <w:t xml:space="preserve"> 3∆</w:t>
      </w:r>
      <w:r w:rsidRPr="00061FD0">
        <w:rPr>
          <w:vertAlign w:val="subscript"/>
        </w:rPr>
        <w:t>comb</w:t>
      </w:r>
      <w:r w:rsidRPr="00EE1DB2">
        <w:rPr>
          <w:i/>
        </w:rPr>
        <w:t>H</w:t>
      </w:r>
      <w:r w:rsidR="00EE1DB2">
        <w:t>°</w:t>
      </w:r>
      <w:r>
        <w:t>(H</w:t>
      </w:r>
      <w:r w:rsidRPr="00061FD0">
        <w:rPr>
          <w:vertAlign w:val="subscript"/>
        </w:rPr>
        <w:t>2</w:t>
      </w:r>
      <w:r w:rsidR="00797D92">
        <w:t>(g)) –</w:t>
      </w:r>
      <w:r>
        <w:t xml:space="preserve"> ∆</w:t>
      </w:r>
      <w:r w:rsidRPr="00061FD0">
        <w:rPr>
          <w:vertAlign w:val="subscript"/>
        </w:rPr>
        <w:t>comb</w:t>
      </w:r>
      <w:r w:rsidRPr="00EE1DB2">
        <w:rPr>
          <w:i/>
        </w:rPr>
        <w:t>H</w:t>
      </w:r>
      <w:r w:rsidR="00EE1DB2">
        <w:t>°</w:t>
      </w:r>
      <w:r>
        <w:t>(C</w:t>
      </w:r>
      <w:r w:rsidRPr="00061FD0">
        <w:rPr>
          <w:vertAlign w:val="subscript"/>
        </w:rPr>
        <w:t>6</w:t>
      </w:r>
      <w:r>
        <w:t>H</w:t>
      </w:r>
      <w:r w:rsidRPr="00061FD0">
        <w:rPr>
          <w:vertAlign w:val="subscript"/>
        </w:rPr>
        <w:t>6</w:t>
      </w:r>
      <w:r>
        <w:t>(l))</w:t>
      </w:r>
    </w:p>
    <w:p w14:paraId="6B2EFAE5" w14:textId="756C25DE" w:rsidR="00061FD0" w:rsidRDefault="00061FD0" w:rsidP="00061FD0">
      <w:pPr>
        <w:pStyle w:val="icho2019-solutionbutfirstline"/>
      </w:pPr>
      <w:r>
        <w:t>∆</w:t>
      </w:r>
      <w:r>
        <w:rPr>
          <w:vertAlign w:val="subscript"/>
        </w:rPr>
        <w:t>f</w:t>
      </w:r>
      <w:r w:rsidRPr="00EE1DB2">
        <w:rPr>
          <w:i/>
        </w:rPr>
        <w:t>H</w:t>
      </w:r>
      <w:r w:rsidR="00EE1DB2">
        <w:t>°</w:t>
      </w:r>
      <w:r>
        <w:t>(C</w:t>
      </w:r>
      <w:r>
        <w:rPr>
          <w:vertAlign w:val="subscript"/>
        </w:rPr>
        <w:t>6</w:t>
      </w:r>
      <w:r>
        <w:t>H</w:t>
      </w:r>
      <w:r>
        <w:rPr>
          <w:vertAlign w:val="subscript"/>
        </w:rPr>
        <w:t>6</w:t>
      </w:r>
      <w:r w:rsidR="001D19B9">
        <w:t>(l)) =</w:t>
      </w:r>
      <w:r w:rsidR="00797D92">
        <w:t xml:space="preserve"> –</w:t>
      </w:r>
      <w:r>
        <w:t xml:space="preserve">6 </w:t>
      </w:r>
      <w:r>
        <w:rPr>
          <w:rFonts w:cs="Times New Roman"/>
        </w:rPr>
        <w:t>×</w:t>
      </w:r>
      <w:r w:rsidR="00A138FB">
        <w:t xml:space="preserve"> 393.5 –</w:t>
      </w:r>
      <w:r>
        <w:t xml:space="preserve"> 3 </w:t>
      </w:r>
      <w:r>
        <w:rPr>
          <w:rFonts w:cs="Times New Roman"/>
        </w:rPr>
        <w:t>×</w:t>
      </w:r>
      <w:r>
        <w:t xml:space="preserve"> 285.6 + 3268.0</w:t>
      </w:r>
    </w:p>
    <w:p w14:paraId="045C1DEE" w14:textId="50F5B028" w:rsidR="00061FD0" w:rsidRDefault="00061FD0" w:rsidP="00061FD0">
      <w:pPr>
        <w:pStyle w:val="icho2019-solutionbutfirstline"/>
      </w:pPr>
      <w:r>
        <w:t>∆</w:t>
      </w:r>
      <w:r>
        <w:rPr>
          <w:vertAlign w:val="subscript"/>
        </w:rPr>
        <w:t>f</w:t>
      </w:r>
      <w:r w:rsidRPr="00EE1DB2">
        <w:rPr>
          <w:i/>
        </w:rPr>
        <w:t>H</w:t>
      </w:r>
      <w:r w:rsidR="00EE1DB2">
        <w:t>°</w:t>
      </w:r>
      <w:r>
        <w:t>(C</w:t>
      </w:r>
      <w:r>
        <w:rPr>
          <w:vertAlign w:val="subscript"/>
        </w:rPr>
        <w:t>6</w:t>
      </w:r>
      <w:r>
        <w:t>H</w:t>
      </w:r>
      <w:r>
        <w:rPr>
          <w:vertAlign w:val="subscript"/>
        </w:rPr>
        <w:t>6</w:t>
      </w:r>
      <w:r>
        <w:t>(l)) = 50.2 kJ mol</w:t>
      </w:r>
      <w:r w:rsidR="00797D92" w:rsidRPr="00797D92">
        <w:rPr>
          <w:vertAlign w:val="superscript"/>
        </w:rPr>
        <w:t>–</w:t>
      </w:r>
      <w:r>
        <w:rPr>
          <w:vertAlign w:val="superscript"/>
        </w:rPr>
        <w:t>1</w:t>
      </w:r>
    </w:p>
    <w:p w14:paraId="5CF4D4F4" w14:textId="35238278" w:rsidR="00061FD0" w:rsidRPr="00061FD0" w:rsidRDefault="00061FD0" w:rsidP="00AD3A49">
      <w:pPr>
        <w:pStyle w:val="icho2019-question"/>
        <w:numPr>
          <w:ilvl w:val="0"/>
          <w:numId w:val="4"/>
        </w:numPr>
        <w:ind w:left="397" w:hanging="397"/>
      </w:pPr>
      <w:r w:rsidRPr="00D458AB">
        <w:rPr>
          <w:i/>
        </w:rPr>
        <w:t>E</w:t>
      </w:r>
      <w:r w:rsidRPr="00061FD0">
        <w:rPr>
          <w:vertAlign w:val="subscript"/>
        </w:rPr>
        <w:t>resonance</w:t>
      </w:r>
      <w:r>
        <w:t xml:space="preserve"> = 50.2 – 201.3 = </w:t>
      </w:r>
      <w:r w:rsidR="00B03BB7">
        <w:t>–</w:t>
      </w:r>
      <w:r>
        <w:t>151.1 kJ mol</w:t>
      </w:r>
      <w:r w:rsidR="00A138FB" w:rsidRPr="00A138FB">
        <w:rPr>
          <w:vertAlign w:val="superscript"/>
        </w:rPr>
        <w:t>–</w:t>
      </w:r>
      <w:r w:rsidRPr="00061FD0">
        <w:rPr>
          <w:vertAlign w:val="superscript"/>
        </w:rPr>
        <w:t>1</w:t>
      </w:r>
    </w:p>
    <w:p w14:paraId="379A75E6" w14:textId="77777777" w:rsidR="00061FD0" w:rsidRDefault="00061FD0" w:rsidP="00061FD0">
      <w:pPr>
        <w:pStyle w:val="icho2019-solutionbutfirstline"/>
        <w:rPr>
          <w:u w:val="single"/>
        </w:rPr>
      </w:pPr>
      <w:r>
        <w:rPr>
          <w:u w:val="single"/>
        </w:rPr>
        <w:t>Correct statement:</w:t>
      </w:r>
    </w:p>
    <w:p w14:paraId="3BA9C98E" w14:textId="5D92BBC9" w:rsidR="00061FD0" w:rsidRDefault="00061FD0" w:rsidP="00A11CF5">
      <w:pPr>
        <w:pStyle w:val="icho2019-solutionbutfirstline"/>
      </w:pPr>
      <w:r w:rsidRPr="00061FD0">
        <w:t xml:space="preserve">The method </w:t>
      </w:r>
      <w:r w:rsidR="00974B4A">
        <w:t>used at question 2</w:t>
      </w:r>
      <w:r w:rsidRPr="00061FD0">
        <w:t xml:space="preserve"> does not take into </w:t>
      </w:r>
      <w:r w:rsidR="00974B4A">
        <w:t>account the nature of bonds in</w:t>
      </w:r>
      <w:r w:rsidRPr="00061FD0">
        <w:t xml:space="preserve"> benzene.</w:t>
      </w:r>
    </w:p>
    <w:p w14:paraId="7BA60D9F" w14:textId="77777777" w:rsidR="00061FD0" w:rsidRDefault="00061FD0" w:rsidP="00AD3A49">
      <w:pPr>
        <w:pStyle w:val="icho2019-question"/>
        <w:numPr>
          <w:ilvl w:val="0"/>
          <w:numId w:val="4"/>
        </w:numPr>
        <w:ind w:left="397" w:hanging="397"/>
      </w:pPr>
      <w:r>
        <w:t>C</w:t>
      </w:r>
      <w:r w:rsidRPr="00061FD0">
        <w:rPr>
          <w:vertAlign w:val="subscript"/>
        </w:rPr>
        <w:t>6</w:t>
      </w:r>
      <w:r>
        <w:t>H</w:t>
      </w:r>
      <w:r w:rsidRPr="00061FD0">
        <w:rPr>
          <w:vertAlign w:val="subscript"/>
        </w:rPr>
        <w:t>6</w:t>
      </w:r>
      <w:r>
        <w:t>(l) + 3H</w:t>
      </w:r>
      <w:r w:rsidRPr="00061FD0">
        <w:rPr>
          <w:vertAlign w:val="subscript"/>
        </w:rPr>
        <w:t>2</w:t>
      </w:r>
      <w:r>
        <w:t>(g) = C</w:t>
      </w:r>
      <w:r w:rsidRPr="00061FD0">
        <w:rPr>
          <w:vertAlign w:val="subscript"/>
        </w:rPr>
        <w:t>6</w:t>
      </w:r>
      <w:r>
        <w:t>H</w:t>
      </w:r>
      <w:r w:rsidRPr="00061FD0">
        <w:rPr>
          <w:vertAlign w:val="subscript"/>
        </w:rPr>
        <w:t>12</w:t>
      </w:r>
      <w:r>
        <w:t>(l)</w:t>
      </w:r>
    </w:p>
    <w:p w14:paraId="2C658014" w14:textId="7F4799C4" w:rsidR="00061FD0" w:rsidRDefault="00061FD0" w:rsidP="00061FD0">
      <w:pPr>
        <w:pStyle w:val="icho2019-solutionbutfirstline"/>
      </w:pPr>
      <w:r>
        <w:t>∆</w:t>
      </w:r>
      <w:r>
        <w:rPr>
          <w:vertAlign w:val="subscript"/>
        </w:rPr>
        <w:t>r</w:t>
      </w:r>
      <w:r w:rsidR="00182D0C" w:rsidRPr="00D458AB">
        <w:rPr>
          <w:i/>
        </w:rPr>
        <w:t>H</w:t>
      </w:r>
      <w:r w:rsidR="00182D0C">
        <w:t>°(hydrogenation) = –</w:t>
      </w:r>
      <w:r w:rsidR="00FF49C2">
        <w:t xml:space="preserve"> </w:t>
      </w:r>
      <w:r>
        <w:t>∆</w:t>
      </w:r>
      <w:r>
        <w:rPr>
          <w:vertAlign w:val="subscript"/>
        </w:rPr>
        <w:t>f</w:t>
      </w:r>
      <w:r w:rsidRPr="00D458AB">
        <w:rPr>
          <w:i/>
        </w:rPr>
        <w:t>H</w:t>
      </w:r>
      <w:r w:rsidR="00D458AB">
        <w:t>°(</w:t>
      </w:r>
      <w:r>
        <w:t>C</w:t>
      </w:r>
      <w:r>
        <w:rPr>
          <w:vertAlign w:val="subscript"/>
        </w:rPr>
        <w:t>6</w:t>
      </w:r>
      <w:r>
        <w:t>H</w:t>
      </w:r>
      <w:r>
        <w:rPr>
          <w:vertAlign w:val="subscript"/>
        </w:rPr>
        <w:t>6</w:t>
      </w:r>
      <w:r w:rsidR="00182D0C">
        <w:t>(l)) –</w:t>
      </w:r>
      <w:r>
        <w:t xml:space="preserve"> 3∆</w:t>
      </w:r>
      <w:r>
        <w:rPr>
          <w:vertAlign w:val="subscript"/>
        </w:rPr>
        <w:t>f</w:t>
      </w:r>
      <w:r w:rsidR="00D458AB" w:rsidRPr="00CE5DE3">
        <w:rPr>
          <w:i/>
        </w:rPr>
        <w:t>H</w:t>
      </w:r>
      <w:r w:rsidR="00D458AB">
        <w:t>°</w:t>
      </w:r>
      <w:r>
        <w:t>(H</w:t>
      </w:r>
      <w:r>
        <w:rPr>
          <w:vertAlign w:val="subscript"/>
        </w:rPr>
        <w:t>2</w:t>
      </w:r>
      <w:r>
        <w:t>(g)) + ∆</w:t>
      </w:r>
      <w:r>
        <w:rPr>
          <w:vertAlign w:val="subscript"/>
        </w:rPr>
        <w:t>f</w:t>
      </w:r>
      <w:r w:rsidR="00D458AB" w:rsidRPr="00CE5DE3">
        <w:rPr>
          <w:i/>
        </w:rPr>
        <w:t>H</w:t>
      </w:r>
      <w:r w:rsidR="00D458AB">
        <w:t>°</w:t>
      </w:r>
      <w:r>
        <w:t>(C</w:t>
      </w:r>
      <w:r>
        <w:rPr>
          <w:vertAlign w:val="subscript"/>
        </w:rPr>
        <w:t>6</w:t>
      </w:r>
      <w:r>
        <w:t>H</w:t>
      </w:r>
      <w:r>
        <w:rPr>
          <w:vertAlign w:val="subscript"/>
        </w:rPr>
        <w:t>12</w:t>
      </w:r>
      <w:r>
        <w:t>(l))</w:t>
      </w:r>
    </w:p>
    <w:p w14:paraId="4CEF47B9" w14:textId="7687EE00" w:rsidR="00061FD0" w:rsidRDefault="00061FD0" w:rsidP="00061FD0">
      <w:pPr>
        <w:pStyle w:val="icho2019-solutionbutfirstline"/>
        <w:rPr>
          <w:vertAlign w:val="superscript"/>
        </w:rPr>
      </w:pPr>
      <w:r>
        <w:t>∆</w:t>
      </w:r>
      <w:r>
        <w:rPr>
          <w:vertAlign w:val="subscript"/>
        </w:rPr>
        <w:t>r</w:t>
      </w:r>
      <w:r w:rsidR="00182D0C" w:rsidRPr="00D458AB">
        <w:rPr>
          <w:i/>
        </w:rPr>
        <w:t>H</w:t>
      </w:r>
      <w:r w:rsidR="00182D0C">
        <w:t>° = –</w:t>
      </w:r>
      <w:r>
        <w:t xml:space="preserve">50.2 </w:t>
      </w:r>
      <w:r w:rsidR="005A3818">
        <w:t xml:space="preserve">– </w:t>
      </w:r>
      <w:r>
        <w:t xml:space="preserve">3 </w:t>
      </w:r>
      <w:r>
        <w:rPr>
          <w:rFonts w:cs="Times New Roman"/>
        </w:rPr>
        <w:t>× 0.0</w:t>
      </w:r>
      <w:r w:rsidR="00182D0C">
        <w:t xml:space="preserve"> –</w:t>
      </w:r>
      <w:r>
        <w:t xml:space="preserve"> 156.4 = </w:t>
      </w:r>
      <w:r w:rsidR="008C4FC3">
        <w:rPr>
          <w:rFonts w:cs="Times New Roman"/>
        </w:rPr>
        <w:t>‒</w:t>
      </w:r>
      <w:r>
        <w:t>206.6 kJ mol</w:t>
      </w:r>
      <w:r w:rsidR="00182D0C" w:rsidRPr="00182D0C">
        <w:rPr>
          <w:vertAlign w:val="superscript"/>
        </w:rPr>
        <w:t>–</w:t>
      </w:r>
      <w:r>
        <w:rPr>
          <w:vertAlign w:val="superscript"/>
        </w:rPr>
        <w:t>1</w:t>
      </w:r>
    </w:p>
    <w:p w14:paraId="129F507D" w14:textId="3785E3FB" w:rsidR="00061FD0" w:rsidRDefault="00061FD0" w:rsidP="00AD3A49">
      <w:pPr>
        <w:pStyle w:val="icho2019-question"/>
        <w:numPr>
          <w:ilvl w:val="0"/>
          <w:numId w:val="4"/>
        </w:numPr>
        <w:ind w:left="397" w:hanging="397"/>
      </w:pPr>
      <w:r>
        <w:t>∆</w:t>
      </w:r>
      <w:r w:rsidRPr="00061FD0">
        <w:rPr>
          <w:vertAlign w:val="subscript"/>
        </w:rPr>
        <w:t>r</w:t>
      </w:r>
      <w:r w:rsidR="00182D0C" w:rsidRPr="00773BDE">
        <w:rPr>
          <w:i/>
        </w:rPr>
        <w:t>H</w:t>
      </w:r>
      <w:r w:rsidR="00182D0C">
        <w:t>°(hydrogenation) = x –</w:t>
      </w:r>
      <w:r w:rsidR="001D19B9">
        <w:t xml:space="preserve"> 112.1 </w:t>
      </w:r>
      <w:r w:rsidR="00182D0C">
        <w:t>–</w:t>
      </w:r>
      <w:r>
        <w:t xml:space="preserve"> 119.7 = </w:t>
      </w:r>
      <w:r w:rsidR="008C4FC3">
        <w:rPr>
          <w:rFonts w:cs="Times New Roman"/>
        </w:rPr>
        <w:t>‒</w:t>
      </w:r>
      <w:r>
        <w:t>206.6</w:t>
      </w:r>
    </w:p>
    <w:p w14:paraId="04DF7B71" w14:textId="49417CA7" w:rsidR="00061FD0" w:rsidRDefault="00061FD0" w:rsidP="00061FD0">
      <w:pPr>
        <w:pStyle w:val="icho2019-solutionbutfirstline"/>
      </w:pPr>
      <w:r>
        <w:t>x = 25.2 kJ mol</w:t>
      </w:r>
      <w:r w:rsidR="00182D0C" w:rsidRPr="00182D0C">
        <w:rPr>
          <w:vertAlign w:val="superscript"/>
        </w:rPr>
        <w:t>–</w:t>
      </w:r>
      <w:r>
        <w:rPr>
          <w:vertAlign w:val="superscript"/>
        </w:rPr>
        <w:t>1</w:t>
      </w:r>
    </w:p>
    <w:p w14:paraId="0C8F6217" w14:textId="77777777" w:rsidR="00061FD0" w:rsidRDefault="00061FD0" w:rsidP="00AD3A49">
      <w:pPr>
        <w:pStyle w:val="icho2019-question"/>
        <w:numPr>
          <w:ilvl w:val="0"/>
          <w:numId w:val="4"/>
        </w:numPr>
        <w:ind w:left="397" w:hanging="397"/>
      </w:pPr>
      <w:r>
        <w:rPr>
          <w:u w:val="single"/>
        </w:rPr>
        <w:t>Correct statement:</w:t>
      </w:r>
    </w:p>
    <w:p w14:paraId="73B2BD22" w14:textId="7057E10A" w:rsidR="00061FD0" w:rsidRPr="00061FD0" w:rsidRDefault="00061FD0" w:rsidP="00061FD0">
      <w:pPr>
        <w:pStyle w:val="icho2019-solutionbutfirstline"/>
      </w:pPr>
      <w:r w:rsidRPr="00061FD0">
        <w:t>The breaking of benzene aromaticity</w:t>
      </w:r>
      <w:r>
        <w:t>.</w:t>
      </w:r>
    </w:p>
    <w:p w14:paraId="78E2F706" w14:textId="77777777" w:rsidR="00FF49C2" w:rsidRDefault="00FF49C2" w:rsidP="00AD3A49">
      <w:pPr>
        <w:pStyle w:val="icho2019-question"/>
        <w:numPr>
          <w:ilvl w:val="0"/>
          <w:numId w:val="4"/>
        </w:numPr>
        <w:ind w:left="397" w:hanging="397"/>
      </w:pPr>
    </w:p>
    <w:p w14:paraId="2B0EA4B5" w14:textId="362BA6ED" w:rsidR="00061FD0" w:rsidRDefault="00D93E64" w:rsidP="00FF49C2">
      <w:pPr>
        <w:pStyle w:val="icho2019-question"/>
        <w:numPr>
          <w:ilvl w:val="0"/>
          <w:numId w:val="0"/>
        </w:numPr>
        <w:ind w:left="397"/>
      </w:pPr>
      <w:r w:rsidRPr="00D93E64">
        <w:rPr>
          <w:noProof/>
          <w:lang w:val="fr-FR"/>
        </w:rPr>
        <w:drawing>
          <wp:inline distT="19050" distB="22860" distL="19050" distR="27305" wp14:anchorId="72225178" wp14:editId="299C56D1">
            <wp:extent cx="3871595" cy="2179372"/>
            <wp:effectExtent l="0" t="0" r="0" b="5080"/>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873488" cy="2180438"/>
                    </a:xfrm>
                    <a:prstGeom prst="rect">
                      <a:avLst/>
                    </a:prstGeom>
                  </pic:spPr>
                </pic:pic>
              </a:graphicData>
            </a:graphic>
          </wp:inline>
        </w:drawing>
      </w:r>
    </w:p>
    <w:p w14:paraId="6BD18832" w14:textId="25419196" w:rsidR="00061FD0" w:rsidRDefault="00061FD0" w:rsidP="00FD5DBD">
      <w:pPr>
        <w:pStyle w:val="icho2019-solutionbutfirstline"/>
        <w:rPr>
          <w:rFonts w:ascii="Arial" w:hAnsi="Arial"/>
          <w:b/>
          <w:sz w:val="32"/>
          <w:szCs w:val="32"/>
        </w:rPr>
      </w:pPr>
      <w:r>
        <w:rPr>
          <w:noProof/>
          <w:lang w:val="fr-FR"/>
        </w:rPr>
        <w:lastRenderedPageBreak/>
        <w:drawing>
          <wp:inline distT="19050" distB="10160" distL="19050" distR="19685" wp14:anchorId="28CE9DFA" wp14:editId="64F605D3">
            <wp:extent cx="4017964" cy="2284095"/>
            <wp:effectExtent l="0" t="0" r="0" b="1905"/>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019932" cy="2285214"/>
                    </a:xfrm>
                    <a:prstGeom prst="rect">
                      <a:avLst/>
                    </a:prstGeom>
                  </pic:spPr>
                </pic:pic>
              </a:graphicData>
            </a:graphic>
          </wp:inline>
        </w:drawing>
      </w:r>
    </w:p>
    <w:p w14:paraId="6062DB33" w14:textId="77777777" w:rsidR="008C4FC3" w:rsidRDefault="008C4FC3" w:rsidP="00E93CEB">
      <w:pPr>
        <w:pStyle w:val="icho2019-problemtitle"/>
      </w:pPr>
    </w:p>
    <w:p w14:paraId="4B80293D" w14:textId="0B0C8BCE" w:rsidR="007E52C8" w:rsidRDefault="00061FD0" w:rsidP="00E93CEB">
      <w:pPr>
        <w:pStyle w:val="icho2019-problemtitle"/>
      </w:pPr>
      <w:bookmarkStart w:id="13" w:name="_Toc1657518"/>
      <w:r>
        <w:t xml:space="preserve">Problem </w:t>
      </w:r>
      <w:r w:rsidR="00BE4E47">
        <w:fldChar w:fldCharType="begin"/>
      </w:r>
      <w:r>
        <w:instrText xml:space="preserve"> AUTONUM  \* Arabic </w:instrText>
      </w:r>
      <w:r w:rsidR="00BE4E47">
        <w:fldChar w:fldCharType="end"/>
      </w:r>
      <w:r>
        <w:t xml:space="preserve"> </w:t>
      </w:r>
      <w:r w:rsidR="007E52C8">
        <w:t xml:space="preserve">Use of dihydrogen: fuel </w:t>
      </w:r>
      <w:r w:rsidR="006E09B6">
        <w:t>cells</w:t>
      </w:r>
      <w:bookmarkEnd w:id="13"/>
    </w:p>
    <w:p w14:paraId="0EBAF0B7" w14:textId="142E2851" w:rsidR="007E52C8" w:rsidRDefault="007E52C8" w:rsidP="005F7953">
      <w:pPr>
        <w:pStyle w:val="icho2019-question"/>
        <w:numPr>
          <w:ilvl w:val="0"/>
          <w:numId w:val="32"/>
        </w:numPr>
      </w:pPr>
      <w:r>
        <w:t>At the anode:</w:t>
      </w:r>
      <w:r>
        <w:tab/>
        <w:t>H</w:t>
      </w:r>
      <w:r w:rsidRPr="008C4FC3">
        <w:rPr>
          <w:vertAlign w:val="subscript"/>
        </w:rPr>
        <w:t>2</w:t>
      </w:r>
      <w:r>
        <w:t>(g)</w:t>
      </w:r>
      <w:r w:rsidRPr="008C4FC3">
        <w:rPr>
          <w:rFonts w:eastAsia="Wingdings" w:cs="Times New Roman"/>
        </w:rPr>
        <w:t xml:space="preserve"> =</w:t>
      </w:r>
      <w:r>
        <w:t xml:space="preserve"> 2 H</w:t>
      </w:r>
      <w:r w:rsidRPr="008C4FC3">
        <w:rPr>
          <w:vertAlign w:val="superscript"/>
        </w:rPr>
        <w:t>+</w:t>
      </w:r>
      <w:r>
        <w:t>(aq) + 2 e</w:t>
      </w:r>
      <w:r w:rsidR="008D30C2">
        <w:rPr>
          <w:rFonts w:cs="Times New Roman"/>
          <w:vertAlign w:val="superscript"/>
        </w:rPr>
        <w:t>−</w:t>
      </w:r>
    </w:p>
    <w:p w14:paraId="34B15102" w14:textId="7F875DD6" w:rsidR="007E52C8" w:rsidRDefault="007E52C8" w:rsidP="008C4FC3">
      <w:pPr>
        <w:pStyle w:val="icho2019-solutionbutfirstline"/>
        <w:ind w:left="0" w:firstLine="360"/>
      </w:pPr>
      <w:r>
        <w:t>At the cathode:</w:t>
      </w:r>
      <w:r>
        <w:tab/>
      </w:r>
      <w:r w:rsidR="00875CE3">
        <w:t>1/2</w:t>
      </w:r>
      <w:r>
        <w:t xml:space="preserve"> O</w:t>
      </w:r>
      <w:r>
        <w:rPr>
          <w:vertAlign w:val="subscript"/>
        </w:rPr>
        <w:t>2</w:t>
      </w:r>
      <w:r>
        <w:t>(g) + 2 H</w:t>
      </w:r>
      <w:r>
        <w:rPr>
          <w:vertAlign w:val="superscript"/>
        </w:rPr>
        <w:t>+</w:t>
      </w:r>
      <w:r>
        <w:t>(aq) + 2 e</w:t>
      </w:r>
      <w:r w:rsidR="008D30C2">
        <w:rPr>
          <w:rFonts w:cs="Times New Roman"/>
          <w:vertAlign w:val="superscript"/>
        </w:rPr>
        <w:t>−</w:t>
      </w:r>
      <w:r>
        <w:t xml:space="preserve"> = H</w:t>
      </w:r>
      <w:r>
        <w:rPr>
          <w:vertAlign w:val="subscript"/>
        </w:rPr>
        <w:t>2</w:t>
      </w:r>
      <w:r>
        <w:t>O(l)</w:t>
      </w:r>
    </w:p>
    <w:p w14:paraId="117D79DE" w14:textId="6F1D3CD6" w:rsidR="007E52C8" w:rsidRDefault="007E52C8" w:rsidP="007E52C8">
      <w:pPr>
        <w:pStyle w:val="icho2019-solutionbutfirstline"/>
      </w:pPr>
      <w:r w:rsidRPr="00845375">
        <w:rPr>
          <w:b/>
        </w:rPr>
        <w:t>Global reaction</w:t>
      </w:r>
      <w:r>
        <w:t>:</w:t>
      </w:r>
      <w:r>
        <w:tab/>
        <w:t>H</w:t>
      </w:r>
      <w:r>
        <w:rPr>
          <w:vertAlign w:val="subscript"/>
        </w:rPr>
        <w:t>2</w:t>
      </w:r>
      <w:r w:rsidR="00875CE3">
        <w:t>(g) + 1/2</w:t>
      </w:r>
      <w:r>
        <w:t xml:space="preserve"> O</w:t>
      </w:r>
      <w:r>
        <w:rPr>
          <w:vertAlign w:val="subscript"/>
        </w:rPr>
        <w:t>2</w:t>
      </w:r>
      <w:r>
        <w:t>(g) = H</w:t>
      </w:r>
      <w:r>
        <w:rPr>
          <w:vertAlign w:val="subscript"/>
        </w:rPr>
        <w:t>2</w:t>
      </w:r>
      <w:r>
        <w:t>O(l)</w:t>
      </w:r>
    </w:p>
    <w:p w14:paraId="15B8FFB6" w14:textId="20EACFEF" w:rsidR="007E52C8" w:rsidRDefault="007E52C8" w:rsidP="005F7953">
      <w:pPr>
        <w:pStyle w:val="icho2019-question"/>
        <w:numPr>
          <w:ilvl w:val="0"/>
          <w:numId w:val="32"/>
        </w:numPr>
        <w:ind w:left="397" w:hanging="397"/>
      </w:pPr>
      <w:r w:rsidRPr="006E09B6">
        <w:rPr>
          <w:i/>
        </w:rPr>
        <w:t>U</w:t>
      </w:r>
      <w:r>
        <w:t xml:space="preserve"> = </w:t>
      </w:r>
      <w:r w:rsidRPr="006E09B6">
        <w:rPr>
          <w:i/>
        </w:rPr>
        <w:t>E</w:t>
      </w:r>
      <w:r>
        <w:t>°(O</w:t>
      </w:r>
      <w:r>
        <w:rPr>
          <w:vertAlign w:val="subscript"/>
        </w:rPr>
        <w:t>2</w:t>
      </w:r>
      <w:r>
        <w:t>(g)</w:t>
      </w:r>
      <w:r w:rsidR="00875CE3">
        <w:t>/</w:t>
      </w:r>
      <w:r>
        <w:t>H</w:t>
      </w:r>
      <w:r>
        <w:rPr>
          <w:vertAlign w:val="subscript"/>
        </w:rPr>
        <w:t>2</w:t>
      </w:r>
      <w:r w:rsidR="00182D0C">
        <w:t>O(l)) –</w:t>
      </w:r>
      <w:r>
        <w:t xml:space="preserve"> </w:t>
      </w:r>
      <w:r w:rsidRPr="006E09B6">
        <w:rPr>
          <w:i/>
        </w:rPr>
        <w:t>E</w:t>
      </w:r>
      <w:r>
        <w:t>°(H</w:t>
      </w:r>
      <w:r>
        <w:rPr>
          <w:vertAlign w:val="superscript"/>
        </w:rPr>
        <w:t>+</w:t>
      </w:r>
      <w:r>
        <w:t>(aq)/H</w:t>
      </w:r>
      <w:r>
        <w:rPr>
          <w:vertAlign w:val="subscript"/>
        </w:rPr>
        <w:t>2</w:t>
      </w:r>
      <w:r>
        <w:t>(g)) = 1.23 V</w:t>
      </w:r>
    </w:p>
    <w:p w14:paraId="75369639" w14:textId="77777777" w:rsidR="007E52C8" w:rsidRDefault="007E52C8" w:rsidP="005F7953">
      <w:pPr>
        <w:pStyle w:val="icho2019-question"/>
        <w:numPr>
          <w:ilvl w:val="0"/>
          <w:numId w:val="33"/>
        </w:numPr>
      </w:pPr>
      <w:r>
        <w:t>The temperature and the pressure of the system are fixed. Hence, the maximum energy that can be recovered from a system is computed from Gibbs free energy.</w:t>
      </w:r>
    </w:p>
    <w:p w14:paraId="556FFE56" w14:textId="472586ED" w:rsidR="00A976BE" w:rsidRDefault="007E52C8" w:rsidP="00AE4BF1">
      <w:pPr>
        <w:pStyle w:val="icho2019-solutionbutfirstline"/>
      </w:pPr>
      <w:r>
        <w:t>∆</w:t>
      </w:r>
      <w:r>
        <w:rPr>
          <w:vertAlign w:val="subscript"/>
        </w:rPr>
        <w:t>comb</w:t>
      </w:r>
      <w:r w:rsidRPr="00F64E27">
        <w:rPr>
          <w:i/>
        </w:rPr>
        <w:t>G</w:t>
      </w:r>
      <w:r>
        <w:t>°</w:t>
      </w:r>
      <w:r>
        <w:rPr>
          <w:vertAlign w:val="subscript"/>
        </w:rPr>
        <w:t>298K</w:t>
      </w:r>
      <w:r>
        <w:t>(H</w:t>
      </w:r>
      <w:r>
        <w:rPr>
          <w:vertAlign w:val="subscript"/>
        </w:rPr>
        <w:t>2</w:t>
      </w:r>
      <w:r w:rsidR="001D19B9">
        <w:t>(g)) =</w:t>
      </w:r>
      <w:r w:rsidR="00182D0C">
        <w:t xml:space="preserve"> –</w:t>
      </w:r>
      <w:r w:rsidRPr="00F64E27">
        <w:rPr>
          <w:i/>
        </w:rPr>
        <w:t>n</w:t>
      </w:r>
      <w:r>
        <w:t xml:space="preserve"> </w:t>
      </w:r>
      <w:r>
        <w:rPr>
          <w:i/>
        </w:rPr>
        <w:t xml:space="preserve">F </w:t>
      </w:r>
      <w:r w:rsidR="00182D0C" w:rsidRPr="00F64E27">
        <w:rPr>
          <w:i/>
        </w:rPr>
        <w:t>U</w:t>
      </w:r>
      <w:r w:rsidR="00182D0C">
        <w:t xml:space="preserve"> = –</w:t>
      </w:r>
      <w:r>
        <w:t xml:space="preserve">2 </w:t>
      </w:r>
      <w:r>
        <w:rPr>
          <w:rFonts w:cs="Times New Roman"/>
        </w:rPr>
        <w:t xml:space="preserve">× </w:t>
      </w:r>
      <w:r>
        <w:t xml:space="preserve">96485 </w:t>
      </w:r>
      <w:r>
        <w:rPr>
          <w:rFonts w:cs="Times New Roman"/>
        </w:rPr>
        <w:t xml:space="preserve">× </w:t>
      </w:r>
      <w:r>
        <w:t xml:space="preserve">1.23 = </w:t>
      </w:r>
      <w:r w:rsidR="008C4FC3">
        <w:rPr>
          <w:rFonts w:cs="Times New Roman"/>
        </w:rPr>
        <w:t>‒</w:t>
      </w:r>
      <w:r>
        <w:t>237 kJ mol</w:t>
      </w:r>
      <w:r w:rsidR="00182D0C" w:rsidRPr="00182D0C">
        <w:rPr>
          <w:vertAlign w:val="superscript"/>
        </w:rPr>
        <w:t>–</w:t>
      </w:r>
      <w:r>
        <w:rPr>
          <w:vertAlign w:val="superscript"/>
        </w:rPr>
        <w:t>1</w:t>
      </w:r>
    </w:p>
    <w:p w14:paraId="5F588F96" w14:textId="77777777" w:rsidR="007E52C8" w:rsidRDefault="007E52C8" w:rsidP="00AD3A49">
      <w:pPr>
        <w:pStyle w:val="icho2019-question"/>
      </w:pPr>
      <w:r w:rsidRPr="00AE4BF1">
        <w:rPr>
          <w:i/>
        </w:rPr>
        <w:t>E</w:t>
      </w:r>
      <w:r>
        <w:t xml:space="preserve"> being the energy to be produced:</w:t>
      </w:r>
    </w:p>
    <w:p w14:paraId="63894934" w14:textId="005201A8" w:rsidR="007E52C8" w:rsidRDefault="00AC3DCD" w:rsidP="007E52C8">
      <w:pPr>
        <w:pStyle w:val="icho2019-solutionbutfirstline"/>
      </w:pPr>
      <w:r w:rsidRPr="00AC3DCD">
        <w:rPr>
          <w:i/>
        </w:rPr>
        <w:t>n</w:t>
      </w:r>
      <w:r>
        <w:t>(H</w:t>
      </w:r>
      <w:r w:rsidRPr="00AC3DCD">
        <w:rPr>
          <w:vertAlign w:val="subscript"/>
        </w:rPr>
        <w:t>2</w:t>
      </w:r>
      <w:r>
        <w:t>(g)) = </w:t>
      </w:r>
      <w:r w:rsidR="007E52C8">
        <w:t xml:space="preserve"> </w:t>
      </w:r>
      <m:oMath>
        <m:r>
          <w:rPr>
            <w:rFonts w:ascii="Cambria Math" w:hAnsi="Cambria Math"/>
          </w:rPr>
          <m:t xml:space="preserve"> </m:t>
        </m:r>
        <m:f>
          <m:fPr>
            <m:ctrlPr>
              <w:rPr>
                <w:rFonts w:ascii="Cambria Math" w:hAnsi="Cambria Math"/>
              </w:rPr>
            </m:ctrlPr>
          </m:fPr>
          <m:num>
            <m:r>
              <w:rPr>
                <w:rFonts w:ascii="Cambria Math" w:hAnsi="Cambria Math"/>
              </w:rPr>
              <m:t>E</m:t>
            </m:r>
          </m:num>
          <m:den>
            <m:sSub>
              <m:sSubPr>
                <m:ctrlPr>
                  <w:rPr>
                    <w:rFonts w:ascii="Cambria Math" w:hAnsi="Cambria Math"/>
                  </w:rPr>
                </m:ctrlPr>
              </m:sSubPr>
              <m:e>
                <m:r>
                  <w:rPr>
                    <w:rFonts w:ascii="Cambria Math" w:hAnsi="Cambria Math"/>
                  </w:rPr>
                  <m:t>∆</m:t>
                </m:r>
              </m:e>
              <m:sub>
                <m:r>
                  <m:rPr>
                    <m:sty m:val="p"/>
                  </m:rPr>
                  <w:rPr>
                    <w:rFonts w:ascii="Cambria Math" w:hAnsi="Cambria Math"/>
                  </w:rPr>
                  <m:t>comb</m:t>
                </m:r>
              </m:sub>
            </m:sSub>
            <m:sSub>
              <m:sSubPr>
                <m:ctrlPr>
                  <w:rPr>
                    <w:rFonts w:ascii="Cambria Math" w:hAnsi="Cambria Math"/>
                  </w:rPr>
                </m:ctrlPr>
              </m:sSubPr>
              <m:e>
                <m:r>
                  <w:rPr>
                    <w:rFonts w:ascii="Cambria Math" w:hAnsi="Cambria Math"/>
                  </w:rPr>
                  <m:t>G°</m:t>
                </m:r>
              </m:e>
              <m:sub>
                <m:r>
                  <m:rPr>
                    <m:sty m:val="p"/>
                  </m:rPr>
                  <w:rPr>
                    <w:rFonts w:ascii="Cambria Math" w:hAnsi="Cambria Math"/>
                  </w:rPr>
                  <m:t>298K</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g</m:t>
                    </m:r>
                  </m:e>
                </m:d>
              </m:e>
            </m:d>
          </m:den>
        </m:f>
        <m:r>
          <w:rPr>
            <w:rFonts w:ascii="Cambria Math" w:hAnsi="Cambria Math"/>
          </w:rPr>
          <m:t> </m:t>
        </m:r>
      </m:oMath>
      <w:r>
        <w:t xml:space="preserve">= </w:t>
      </w:r>
      <w:r>
        <w:rPr>
          <w:rFonts w:cs="Times New Roman"/>
        </w:rPr>
        <w:t>3.0·10</w:t>
      </w:r>
      <w:r>
        <w:rPr>
          <w:rFonts w:cs="Times New Roman"/>
          <w:vertAlign w:val="superscript"/>
        </w:rPr>
        <w:t>2</w:t>
      </w:r>
      <w:r>
        <w:rPr>
          <w:rFonts w:cs="Times New Roman"/>
        </w:rPr>
        <w:t> mol</w:t>
      </w:r>
    </w:p>
    <w:p w14:paraId="7C92A6E0" w14:textId="78463966" w:rsidR="007E52C8" w:rsidRPr="00FE79EC" w:rsidRDefault="00FE79EC" w:rsidP="005A5BBF">
      <w:pPr>
        <w:pStyle w:val="icho2019-solutionbutfirstline"/>
      </w:pPr>
      <w:r w:rsidRPr="00FE79EC">
        <w:rPr>
          <w:i/>
        </w:rPr>
        <w:t>V</w:t>
      </w:r>
      <w:r>
        <w:t> = </w:t>
      </w:r>
      <w:r w:rsidR="007E52C8">
        <w:t xml:space="preserve"> </w:t>
      </w:r>
      <m:oMath>
        <m: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H2</m:t>
                </m:r>
                <m:d>
                  <m:dPr>
                    <m:ctrlPr>
                      <w:rPr>
                        <w:rFonts w:ascii="Cambria Math" w:hAnsi="Cambria Math"/>
                      </w:rPr>
                    </m:ctrlPr>
                  </m:dPr>
                  <m:e>
                    <m:r>
                      <m:rPr>
                        <m:sty m:val="p"/>
                      </m:rPr>
                      <w:rPr>
                        <w:rFonts w:ascii="Cambria Math" w:hAnsi="Cambria Math"/>
                      </w:rPr>
                      <m:t>g</m:t>
                    </m:r>
                  </m:e>
                </m:d>
              </m:sub>
            </m:sSub>
            <m:r>
              <w:rPr>
                <w:rFonts w:ascii="Cambria Math" w:hAnsi="Cambria Math"/>
              </w:rPr>
              <m:t>RT</m:t>
            </m:r>
          </m:num>
          <m:den>
            <m:r>
              <w:rPr>
                <w:rFonts w:ascii="Cambria Math" w:hAnsi="Cambria Math"/>
              </w:rPr>
              <m:t>P</m:t>
            </m:r>
          </m:den>
        </m:f>
      </m:oMath>
      <w:r>
        <w:t> =</w:t>
      </w:r>
      <m:oMath>
        <m:r>
          <w:rPr>
            <w:rFonts w:ascii="Cambria Math" w:hAnsi="Cambria Math"/>
          </w:rPr>
          <m:t xml:space="preserve"> </m:t>
        </m:r>
        <m:f>
          <m:fPr>
            <m:ctrlPr>
              <w:rPr>
                <w:rFonts w:ascii="Cambria Math" w:hAnsi="Cambria Math"/>
              </w:rPr>
            </m:ctrlPr>
          </m:fPr>
          <m:num>
            <m:r>
              <w:rPr>
                <w:rFonts w:ascii="Cambria Math" w:hAnsi="Cambria Math"/>
              </w:rPr>
              <m:t>3.0</m:t>
            </m:r>
            <m:sSup>
              <m:sSupPr>
                <m:ctrlPr>
                  <w:rPr>
                    <w:rFonts w:ascii="Cambria Math" w:hAnsi="Cambria Math"/>
                  </w:rPr>
                </m:ctrlPr>
              </m:sSupPr>
              <m:e>
                <m:r>
                  <m:rPr>
                    <m:sty m:val="p"/>
                  </m:rPr>
                  <w:rPr>
                    <w:rFonts w:ascii="Cambria Math" w:hAnsi="Cambria Math" w:cs="Times New Roman"/>
                  </w:rPr>
                  <m:t>·</m:t>
                </m:r>
                <m:r>
                  <w:rPr>
                    <w:rFonts w:ascii="Cambria Math" w:hAnsi="Cambria Math"/>
                  </w:rPr>
                  <m:t>10</m:t>
                </m:r>
              </m:e>
              <m:sup>
                <m:r>
                  <w:rPr>
                    <w:rFonts w:ascii="Cambria Math" w:hAnsi="Cambria Math"/>
                  </w:rPr>
                  <m:t>2</m:t>
                </m:r>
              </m:sup>
            </m:sSup>
            <m:r>
              <w:rPr>
                <w:rFonts w:ascii="Cambria Math" w:hAnsi="Cambria Math"/>
              </w:rPr>
              <m:t> × 8.31 × 298</m:t>
            </m:r>
          </m:num>
          <m:den>
            <m:r>
              <w:rPr>
                <w:rFonts w:ascii="Cambria Math" w:hAnsi="Cambria Math"/>
              </w:rPr>
              <m:t>1.0</m:t>
            </m:r>
            <m:sSup>
              <m:sSupPr>
                <m:ctrlPr>
                  <w:rPr>
                    <w:rFonts w:ascii="Cambria Math" w:hAnsi="Cambria Math"/>
                  </w:rPr>
                </m:ctrlPr>
              </m:sSupPr>
              <m:e>
                <m:r>
                  <m:rPr>
                    <m:sty m:val="p"/>
                  </m:rPr>
                  <w:rPr>
                    <w:rFonts w:ascii="Cambria Math" w:hAnsi="Cambria Math" w:cs="Times New Roman"/>
                  </w:rPr>
                  <m:t>·</m:t>
                </m:r>
                <m:r>
                  <w:rPr>
                    <w:rFonts w:ascii="Cambria Math" w:hAnsi="Cambria Math"/>
                  </w:rPr>
                  <m:t>10</m:t>
                </m:r>
              </m:e>
              <m:sup>
                <m:r>
                  <w:rPr>
                    <w:rFonts w:ascii="Cambria Math" w:hAnsi="Cambria Math"/>
                  </w:rPr>
                  <m:t>5</m:t>
                </m:r>
              </m:sup>
            </m:sSup>
          </m:den>
        </m:f>
      </m:oMath>
      <w:r w:rsidR="00FD4EED">
        <w:t> = 7.5</w:t>
      </w:r>
      <w:r>
        <w:t> m</w:t>
      </w:r>
      <w:r w:rsidRPr="00FE79EC">
        <w:rPr>
          <w:vertAlign w:val="superscript"/>
        </w:rPr>
        <w:t>3</w:t>
      </w:r>
    </w:p>
    <w:p w14:paraId="3F330DF6" w14:textId="77777777" w:rsidR="00AD3A49" w:rsidRDefault="00AD3A49" w:rsidP="00AD3A49">
      <w:pPr>
        <w:pStyle w:val="icho2019-question"/>
      </w:pPr>
    </w:p>
    <w:p w14:paraId="2118DD55" w14:textId="53378200" w:rsidR="007E52C8" w:rsidRDefault="007E52C8" w:rsidP="00AD3A49">
      <w:pPr>
        <w:pStyle w:val="icho2019-solutionbutfirstline"/>
      </w:pPr>
      <w:r>
        <w:rPr>
          <w:noProof/>
          <w:lang w:val="fr-FR"/>
        </w:rPr>
        <w:drawing>
          <wp:inline distT="0" distB="0" distL="0" distR="0" wp14:anchorId="1E22CDB4" wp14:editId="13831C62">
            <wp:extent cx="5459095" cy="1322486"/>
            <wp:effectExtent l="0" t="0" r="1905" b="0"/>
            <wp:docPr id="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459363" cy="1322551"/>
                    </a:xfrm>
                    <a:prstGeom prst="rect">
                      <a:avLst/>
                    </a:prstGeom>
                  </pic:spPr>
                </pic:pic>
              </a:graphicData>
            </a:graphic>
          </wp:inline>
        </w:drawing>
      </w:r>
    </w:p>
    <w:p w14:paraId="2CA303ED" w14:textId="77777777" w:rsidR="00767D31" w:rsidRDefault="00767D31" w:rsidP="007E52C8">
      <w:pPr>
        <w:pStyle w:val="icho2019-solutionbutfirstline"/>
      </w:pPr>
    </w:p>
    <w:p w14:paraId="51EFC664" w14:textId="7DB3DB81" w:rsidR="007E52C8" w:rsidRDefault="007E52C8" w:rsidP="007E52C8">
      <w:pPr>
        <w:pStyle w:val="icho2019-solutionbutfirstline"/>
      </w:pPr>
      <w:r>
        <w:t>∆</w:t>
      </w:r>
      <w:r>
        <w:rPr>
          <w:vertAlign w:val="subscript"/>
        </w:rPr>
        <w:t>comb</w:t>
      </w:r>
      <w:r w:rsidRPr="00462680">
        <w:rPr>
          <w:i/>
        </w:rPr>
        <w:t>H</w:t>
      </w:r>
      <w:r>
        <w:t>°</w:t>
      </w:r>
      <w:r>
        <w:rPr>
          <w:vertAlign w:val="subscript"/>
        </w:rPr>
        <w:t>298K</w:t>
      </w:r>
      <w:r>
        <w:t>(H</w:t>
      </w:r>
      <w:r>
        <w:rPr>
          <w:vertAlign w:val="subscript"/>
        </w:rPr>
        <w:t>2</w:t>
      </w:r>
      <w:r>
        <w:t>(g)) = ∆</w:t>
      </w:r>
      <w:r>
        <w:rPr>
          <w:vertAlign w:val="subscript"/>
        </w:rPr>
        <w:t>f</w:t>
      </w:r>
      <w:r w:rsidRPr="00462680">
        <w:rPr>
          <w:i/>
        </w:rPr>
        <w:t>H</w:t>
      </w:r>
      <w:r>
        <w:t>°</w:t>
      </w:r>
      <w:r>
        <w:rPr>
          <w:vertAlign w:val="subscript"/>
        </w:rPr>
        <w:t>298K</w:t>
      </w:r>
      <w:r>
        <w:t>(H</w:t>
      </w:r>
      <w:r>
        <w:rPr>
          <w:vertAlign w:val="subscript"/>
        </w:rPr>
        <w:t>2</w:t>
      </w:r>
      <w:r>
        <w:t xml:space="preserve">O(g)) + </w:t>
      </w:r>
      <w:r w:rsidRPr="00462680">
        <w:rPr>
          <w:i/>
        </w:rPr>
        <w:t>C</w:t>
      </w:r>
      <w:r>
        <w:t>°</w:t>
      </w:r>
      <w:r>
        <w:rPr>
          <w:vertAlign w:val="subscript"/>
        </w:rPr>
        <w:t>P</w:t>
      </w:r>
      <w:r>
        <w:rPr>
          <w:vertAlign w:val="superscript"/>
        </w:rPr>
        <w:t>H2O(g)</w:t>
      </w:r>
      <w:r>
        <w:rPr>
          <w:vertAlign w:val="subscript"/>
        </w:rPr>
        <w:t xml:space="preserve"> </w:t>
      </w:r>
      <w:r w:rsidR="00875CE3">
        <w:t>(373 ‒ 298) ‒</w:t>
      </w:r>
      <w:r>
        <w:t xml:space="preserve"> ∆</w:t>
      </w:r>
      <w:r>
        <w:rPr>
          <w:vertAlign w:val="subscript"/>
        </w:rPr>
        <w:t>vap</w:t>
      </w:r>
      <w:r w:rsidRPr="00462680">
        <w:rPr>
          <w:i/>
        </w:rPr>
        <w:t>H</w:t>
      </w:r>
      <w:r>
        <w:t>°</w:t>
      </w:r>
      <w:r>
        <w:rPr>
          <w:vertAlign w:val="subscript"/>
        </w:rPr>
        <w:t>373K</w:t>
      </w:r>
      <w:r>
        <w:t>(H</w:t>
      </w:r>
      <w:r>
        <w:rPr>
          <w:vertAlign w:val="subscript"/>
        </w:rPr>
        <w:t>2</w:t>
      </w:r>
      <w:r>
        <w:t xml:space="preserve">O) + </w:t>
      </w:r>
      <w:r w:rsidRPr="00462680">
        <w:rPr>
          <w:i/>
        </w:rPr>
        <w:t>C</w:t>
      </w:r>
      <w:r>
        <w:t>°</w:t>
      </w:r>
      <w:r>
        <w:rPr>
          <w:vertAlign w:val="subscript"/>
        </w:rPr>
        <w:t>P</w:t>
      </w:r>
      <w:r>
        <w:rPr>
          <w:vertAlign w:val="superscript"/>
        </w:rPr>
        <w:t>H2O(l)</w:t>
      </w:r>
      <w:r>
        <w:t xml:space="preserve"> (298 </w:t>
      </w:r>
      <w:r w:rsidR="00E84414">
        <w:t>‒</w:t>
      </w:r>
      <w:r>
        <w:t xml:space="preserve"> 373)</w:t>
      </w:r>
    </w:p>
    <w:p w14:paraId="769AD33A" w14:textId="05AF39DB" w:rsidR="007E52C8" w:rsidRDefault="007E52C8" w:rsidP="007E52C8">
      <w:pPr>
        <w:pStyle w:val="icho2019-solutionbutfirstline"/>
      </w:pPr>
      <w:r>
        <w:t>∆</w:t>
      </w:r>
      <w:r>
        <w:rPr>
          <w:vertAlign w:val="subscript"/>
        </w:rPr>
        <w:t>comb</w:t>
      </w:r>
      <w:r w:rsidRPr="00462680">
        <w:rPr>
          <w:i/>
        </w:rPr>
        <w:t>H</w:t>
      </w:r>
      <w:r>
        <w:t>°</w:t>
      </w:r>
      <w:r>
        <w:rPr>
          <w:vertAlign w:val="subscript"/>
        </w:rPr>
        <w:t>298K</w:t>
      </w:r>
      <w:r>
        <w:t>(H</w:t>
      </w:r>
      <w:r>
        <w:rPr>
          <w:vertAlign w:val="subscript"/>
        </w:rPr>
        <w:t>2</w:t>
      </w:r>
      <w:r w:rsidR="001D19B9">
        <w:t xml:space="preserve">(g)) = </w:t>
      </w:r>
      <w:r w:rsidR="00E84414">
        <w:rPr>
          <w:rFonts w:cs="Times New Roman"/>
        </w:rPr>
        <w:t>‒</w:t>
      </w:r>
      <w:r>
        <w:t>241.8 + 33.6</w:t>
      </w:r>
      <w:r w:rsidR="001D19B9">
        <w:t>·</w:t>
      </w:r>
      <w:r>
        <w:t>10</w:t>
      </w:r>
      <w:r w:rsidR="00E40928">
        <w:rPr>
          <w:rFonts w:cs="Times New Roman"/>
          <w:vertAlign w:val="superscript"/>
        </w:rPr>
        <w:t>‒</w:t>
      </w:r>
      <w:r>
        <w:rPr>
          <w:vertAlign w:val="superscript"/>
        </w:rPr>
        <w:t>3</w:t>
      </w:r>
      <w:r>
        <w:t xml:space="preserve"> </w:t>
      </w:r>
      <w:r>
        <w:rPr>
          <w:rFonts w:cs="Times New Roman"/>
        </w:rPr>
        <w:t>×</w:t>
      </w:r>
      <w:r>
        <w:t xml:space="preserve"> (373 – 298) </w:t>
      </w:r>
      <w:r w:rsidR="00E84414">
        <w:rPr>
          <w:rFonts w:cs="Times New Roman"/>
        </w:rPr>
        <w:t>‒</w:t>
      </w:r>
      <w:r>
        <w:t xml:space="preserve"> 40.66 + 75.3</w:t>
      </w:r>
      <w:r w:rsidR="001D19B9">
        <w:t>·</w:t>
      </w:r>
      <w:r>
        <w:t>10</w:t>
      </w:r>
      <w:r w:rsidR="00E40928">
        <w:rPr>
          <w:rFonts w:cs="Times New Roman"/>
          <w:vertAlign w:val="superscript"/>
        </w:rPr>
        <w:t>‒</w:t>
      </w:r>
      <w:r>
        <w:rPr>
          <w:vertAlign w:val="superscript"/>
        </w:rPr>
        <w:t>3</w:t>
      </w:r>
      <w:r>
        <w:t xml:space="preserve"> </w:t>
      </w:r>
      <w:r>
        <w:rPr>
          <w:rFonts w:cs="Times New Roman"/>
        </w:rPr>
        <w:t>×</w:t>
      </w:r>
      <w:r>
        <w:t xml:space="preserve"> (298 – 373)</w:t>
      </w:r>
    </w:p>
    <w:p w14:paraId="2CA63D4D" w14:textId="6A5ECAF0" w:rsidR="007E52C8" w:rsidRDefault="007E52C8" w:rsidP="007E52C8">
      <w:pPr>
        <w:pStyle w:val="icho2019-solutionbutfirstline"/>
      </w:pPr>
      <w:r>
        <w:t>∆</w:t>
      </w:r>
      <w:r>
        <w:rPr>
          <w:vertAlign w:val="subscript"/>
        </w:rPr>
        <w:t>comb</w:t>
      </w:r>
      <w:r w:rsidRPr="00462680">
        <w:rPr>
          <w:i/>
        </w:rPr>
        <w:t>H</w:t>
      </w:r>
      <w:r>
        <w:t>°</w:t>
      </w:r>
      <w:r>
        <w:rPr>
          <w:vertAlign w:val="subscript"/>
        </w:rPr>
        <w:t>298K</w:t>
      </w:r>
      <w:r>
        <w:t>(H</w:t>
      </w:r>
      <w:r>
        <w:rPr>
          <w:vertAlign w:val="subscript"/>
        </w:rPr>
        <w:t>2</w:t>
      </w:r>
      <w:r w:rsidR="001D19B9">
        <w:t>(g)) =</w:t>
      </w:r>
      <w:r>
        <w:t xml:space="preserve"> </w:t>
      </w:r>
      <w:r w:rsidR="00E84414">
        <w:rPr>
          <w:rFonts w:cs="Times New Roman"/>
        </w:rPr>
        <w:t>‒</w:t>
      </w:r>
      <w:r>
        <w:t>286 kJ mol</w:t>
      </w:r>
      <w:r w:rsidR="00875CE3" w:rsidRPr="00875CE3">
        <w:rPr>
          <w:vertAlign w:val="superscript"/>
        </w:rPr>
        <w:t>‒</w:t>
      </w:r>
      <w:r>
        <w:rPr>
          <w:vertAlign w:val="superscript"/>
        </w:rPr>
        <w:t>1</w:t>
      </w:r>
    </w:p>
    <w:p w14:paraId="008A75BD" w14:textId="77777777" w:rsidR="007E52C8" w:rsidRDefault="007E52C8" w:rsidP="007E52C8">
      <w:pPr>
        <w:pStyle w:val="icho2019-solutionbutfirstline"/>
      </w:pPr>
    </w:p>
    <w:p w14:paraId="5AD38111" w14:textId="77777777" w:rsidR="007E52C8" w:rsidRDefault="007E52C8" w:rsidP="007E52C8">
      <w:pPr>
        <w:pStyle w:val="icho2019-solutionbutfirstline"/>
      </w:pPr>
      <w:r>
        <w:t>Thus, the thermodynamic e</w:t>
      </w:r>
      <w:r>
        <w:rPr>
          <w:rFonts w:ascii="Cambria Math" w:hAnsi="Cambria Math" w:cs="Cambria Math"/>
        </w:rPr>
        <w:t>ﬃ</w:t>
      </w:r>
      <w:r>
        <w:t>ciency of the dihydrogen fuel cell is:</w:t>
      </w:r>
    </w:p>
    <w:p w14:paraId="7F0B45DC" w14:textId="48364D13" w:rsidR="007E52C8" w:rsidRPr="003E67A4" w:rsidRDefault="00DA0A86" w:rsidP="007E52C8">
      <w:pPr>
        <w:pStyle w:val="icho2019-solutionbutfirstline"/>
      </w:pPr>
      <m:oMath>
        <m:sSub>
          <m:sSubPr>
            <m:ctrlPr>
              <w:rPr>
                <w:rFonts w:ascii="Cambria Math" w:hAnsi="Cambria Math"/>
              </w:rPr>
            </m:ctrlPr>
          </m:sSubPr>
          <m:e>
            <m:r>
              <w:rPr>
                <w:rFonts w:ascii="Cambria Math" w:hAnsi="Cambria Math"/>
              </w:rPr>
              <m:t>γ</m:t>
            </m:r>
          </m:e>
          <m:sub>
            <m:r>
              <m:rPr>
                <m:sty m:val="p"/>
              </m:rPr>
              <w:rPr>
                <w:rFonts w:ascii="Cambria Math" w:hAnsi="Cambria Math"/>
              </w:rPr>
              <m:t>thermo</m:t>
            </m:r>
          </m:sub>
        </m:sSub>
      </m:oMath>
      <w:r w:rsidR="003E67A4">
        <w:t> =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m:t>
                </m:r>
              </m:e>
              <m:sub>
                <m:r>
                  <m:rPr>
                    <m:sty m:val="p"/>
                  </m:rPr>
                  <w:rPr>
                    <w:rFonts w:ascii="Cambria Math" w:hAnsi="Cambria Math"/>
                  </w:rPr>
                  <m:t>comb</m:t>
                </m:r>
              </m:sub>
            </m:sSub>
            <m:sSub>
              <m:sSubPr>
                <m:ctrlPr>
                  <w:rPr>
                    <w:rFonts w:ascii="Cambria Math" w:hAnsi="Cambria Math"/>
                  </w:rPr>
                </m:ctrlPr>
              </m:sSubPr>
              <m:e>
                <m:r>
                  <w:rPr>
                    <w:rFonts w:ascii="Cambria Math" w:hAnsi="Cambria Math"/>
                  </w:rPr>
                  <m:t>G</m:t>
                </m:r>
                <m:r>
                  <m:rPr>
                    <m:sty m:val="p"/>
                  </m:rPr>
                  <w:rPr>
                    <w:rFonts w:ascii="Cambria Math" w:hAnsi="Cambria Math"/>
                  </w:rPr>
                  <m:t>°</m:t>
                </m:r>
              </m:e>
              <m:sub>
                <m:r>
                  <m:rPr>
                    <m:sty m:val="p"/>
                  </m:rPr>
                  <w:rPr>
                    <w:rFonts w:ascii="Cambria Math" w:hAnsi="Cambria Math"/>
                  </w:rPr>
                  <m:t>298K</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g</m:t>
                    </m:r>
                  </m:e>
                </m:d>
              </m:e>
            </m:d>
          </m:num>
          <m:den>
            <m:sSub>
              <m:sSubPr>
                <m:ctrlPr>
                  <w:rPr>
                    <w:rFonts w:ascii="Cambria Math" w:hAnsi="Cambria Math"/>
                  </w:rPr>
                </m:ctrlPr>
              </m:sSubPr>
              <m:e>
                <m:r>
                  <m:rPr>
                    <m:sty m:val="p"/>
                  </m:rPr>
                  <w:rPr>
                    <w:rFonts w:ascii="Cambria Math" w:hAnsi="Cambria Math"/>
                  </w:rPr>
                  <m:t>∆</m:t>
                </m:r>
              </m:e>
              <m:sub>
                <m:r>
                  <m:rPr>
                    <m:sty m:val="p"/>
                  </m:rPr>
                  <w:rPr>
                    <w:rFonts w:ascii="Cambria Math" w:hAnsi="Cambria Math"/>
                  </w:rPr>
                  <m:t>comb</m:t>
                </m:r>
              </m:sub>
            </m:sSub>
            <m:sSub>
              <m:sSubPr>
                <m:ctrlPr>
                  <w:rPr>
                    <w:rFonts w:ascii="Cambria Math" w:hAnsi="Cambria Math"/>
                  </w:rPr>
                </m:ctrlPr>
              </m:sSubPr>
              <m:e>
                <m:r>
                  <w:rPr>
                    <w:rFonts w:ascii="Cambria Math" w:hAnsi="Cambria Math"/>
                  </w:rPr>
                  <m:t>H</m:t>
                </m:r>
                <m:r>
                  <m:rPr>
                    <m:sty m:val="p"/>
                  </m:rPr>
                  <w:rPr>
                    <w:rFonts w:ascii="Cambria Math" w:hAnsi="Cambria Math"/>
                  </w:rPr>
                  <m:t>°</m:t>
                </m:r>
              </m:e>
              <m:sub>
                <m:r>
                  <m:rPr>
                    <m:sty m:val="p"/>
                  </m:rPr>
                  <w:rPr>
                    <w:rFonts w:ascii="Cambria Math" w:hAnsi="Cambria Math"/>
                  </w:rPr>
                  <m:t>298K</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g</m:t>
                    </m:r>
                  </m:e>
                </m:d>
              </m:e>
            </m:d>
          </m:den>
        </m:f>
        <m:r>
          <w:rPr>
            <w:rFonts w:ascii="Cambria Math" w:hAnsi="Cambria Math"/>
          </w:rPr>
          <m:t xml:space="preserve"> </m:t>
        </m:r>
      </m:oMath>
      <w:r w:rsidR="007E52C8">
        <w:t xml:space="preserve"> </w:t>
      </w:r>
      <w:r w:rsidR="003E67A4">
        <w:t xml:space="preserve">= </w:t>
      </w:r>
      <m:oMath>
        <m:f>
          <m:fPr>
            <m:ctrlPr>
              <w:rPr>
                <w:rFonts w:ascii="Cambria Math" w:hAnsi="Cambria Math"/>
              </w:rPr>
            </m:ctrlPr>
          </m:fPr>
          <m:num>
            <m:r>
              <m:rPr>
                <m:sty m:val="p"/>
              </m:rPr>
              <w:rPr>
                <w:rFonts w:ascii="Cambria Math" w:hAnsi="Cambria Math"/>
              </w:rPr>
              <m:t>-237</m:t>
            </m:r>
          </m:num>
          <m:den>
            <m:r>
              <m:rPr>
                <m:sty m:val="p"/>
              </m:rPr>
              <w:rPr>
                <w:rFonts w:ascii="Cambria Math" w:hAnsi="Cambria Math"/>
              </w:rPr>
              <m:t>-287</m:t>
            </m:r>
          </m:den>
        </m:f>
      </m:oMath>
      <w:r w:rsidR="003E67A4">
        <w:t> = 0.83</w:t>
      </w:r>
    </w:p>
    <w:p w14:paraId="6E8408AC" w14:textId="77777777" w:rsidR="007E52C8" w:rsidRDefault="007E52C8" w:rsidP="00AD3A49">
      <w:pPr>
        <w:pStyle w:val="icho2019-question"/>
      </w:pPr>
      <w:r>
        <w:lastRenderedPageBreak/>
        <w:t>∆</w:t>
      </w:r>
      <w:r w:rsidRPr="007E52C8">
        <w:rPr>
          <w:vertAlign w:val="subscript"/>
        </w:rPr>
        <w:t>comb</w:t>
      </w:r>
      <w:r w:rsidRPr="00B56987">
        <w:rPr>
          <w:i/>
        </w:rPr>
        <w:t>G</w:t>
      </w:r>
      <w:r>
        <w:t>°</w:t>
      </w:r>
      <w:r w:rsidRPr="007E52C8">
        <w:rPr>
          <w:vertAlign w:val="subscript"/>
        </w:rPr>
        <w:t>298K</w:t>
      </w:r>
      <w:r>
        <w:t>(H</w:t>
      </w:r>
      <w:r w:rsidRPr="007E52C8">
        <w:rPr>
          <w:vertAlign w:val="subscript"/>
        </w:rPr>
        <w:t>2</w:t>
      </w:r>
      <w:r>
        <w:t>(g)) = ∆</w:t>
      </w:r>
      <w:r w:rsidRPr="007E52C8">
        <w:rPr>
          <w:vertAlign w:val="subscript"/>
        </w:rPr>
        <w:t>comb</w:t>
      </w:r>
      <w:r w:rsidRPr="00B56987">
        <w:rPr>
          <w:i/>
        </w:rPr>
        <w:t>H</w:t>
      </w:r>
      <w:r>
        <w:t>°</w:t>
      </w:r>
      <w:r w:rsidRPr="007E52C8">
        <w:rPr>
          <w:vertAlign w:val="subscript"/>
        </w:rPr>
        <w:t>298K</w:t>
      </w:r>
      <w:r>
        <w:t>(H</w:t>
      </w:r>
      <w:r w:rsidRPr="007E52C8">
        <w:rPr>
          <w:vertAlign w:val="subscript"/>
        </w:rPr>
        <w:t>2</w:t>
      </w:r>
      <w:r>
        <w:t xml:space="preserve">(g)) </w:t>
      </w:r>
      <w:r w:rsidR="00E84414">
        <w:t>‒</w:t>
      </w:r>
      <w:r>
        <w:t xml:space="preserve"> </w:t>
      </w:r>
      <w:r w:rsidRPr="00B56987">
        <w:rPr>
          <w:i/>
        </w:rPr>
        <w:t>T</w:t>
      </w:r>
      <w:r>
        <w:t>∆</w:t>
      </w:r>
      <w:r w:rsidRPr="007E52C8">
        <w:rPr>
          <w:vertAlign w:val="subscript"/>
        </w:rPr>
        <w:t>comb</w:t>
      </w:r>
      <w:r w:rsidRPr="00B56987">
        <w:rPr>
          <w:i/>
        </w:rPr>
        <w:t>S</w:t>
      </w:r>
      <w:r>
        <w:t>°</w:t>
      </w:r>
      <w:r w:rsidRPr="007E52C8">
        <w:rPr>
          <w:vertAlign w:val="subscript"/>
        </w:rPr>
        <w:t>298K</w:t>
      </w:r>
      <w:r>
        <w:t>(H</w:t>
      </w:r>
      <w:r w:rsidRPr="007E52C8">
        <w:rPr>
          <w:vertAlign w:val="subscript"/>
        </w:rPr>
        <w:t>2</w:t>
      </w:r>
      <w:r>
        <w:t xml:space="preserve">(g)) with </w:t>
      </w:r>
      <w:r w:rsidRPr="00B56987">
        <w:rPr>
          <w:i/>
        </w:rPr>
        <w:t>T</w:t>
      </w:r>
      <w:r>
        <w:t xml:space="preserve"> = 298 K</w:t>
      </w:r>
    </w:p>
    <w:p w14:paraId="5A4DA325" w14:textId="7A8D1F08" w:rsidR="007E52C8" w:rsidRDefault="007E52C8" w:rsidP="007E52C8">
      <w:pPr>
        <w:pStyle w:val="icho2019-solutionbutfirstline"/>
      </w:pPr>
      <w:r>
        <w:t>∆</w:t>
      </w:r>
      <w:r>
        <w:rPr>
          <w:vertAlign w:val="subscript"/>
        </w:rPr>
        <w:t>comb</w:t>
      </w:r>
      <w:r w:rsidRPr="00B56987">
        <w:rPr>
          <w:i/>
        </w:rPr>
        <w:t>S</w:t>
      </w:r>
      <w:r>
        <w:t>°</w:t>
      </w:r>
      <w:r>
        <w:rPr>
          <w:vertAlign w:val="subscript"/>
        </w:rPr>
        <w:t>298K</w:t>
      </w:r>
      <w:r>
        <w:t>(H</w:t>
      </w:r>
      <w:r>
        <w:rPr>
          <w:vertAlign w:val="subscript"/>
        </w:rPr>
        <w:t>2</w:t>
      </w:r>
      <w:r>
        <w:t xml:space="preserve">(g)) =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m:t>
                </m:r>
              </m:e>
              <m:sub>
                <m:r>
                  <m:rPr>
                    <m:sty m:val="p"/>
                  </m:rPr>
                  <w:rPr>
                    <w:rFonts w:ascii="Cambria Math" w:hAnsi="Cambria Math"/>
                  </w:rPr>
                  <m:t>comb</m:t>
                </m:r>
              </m:sub>
            </m:sSub>
            <m:sSub>
              <m:sSubPr>
                <m:ctrlPr>
                  <w:rPr>
                    <w:rFonts w:ascii="Cambria Math" w:hAnsi="Cambria Math"/>
                  </w:rPr>
                </m:ctrlPr>
              </m:sSubPr>
              <m:e>
                <m:r>
                  <w:rPr>
                    <w:rFonts w:ascii="Cambria Math" w:hAnsi="Cambria Math"/>
                  </w:rPr>
                  <m:t>H</m:t>
                </m:r>
                <m:r>
                  <m:rPr>
                    <m:sty m:val="p"/>
                  </m:rPr>
                  <w:rPr>
                    <w:rFonts w:ascii="Cambria Math" w:hAnsi="Cambria Math"/>
                  </w:rPr>
                  <m:t>°</m:t>
                </m:r>
              </m:e>
              <m:sub>
                <m:r>
                  <m:rPr>
                    <m:sty m:val="p"/>
                  </m:rPr>
                  <w:rPr>
                    <w:rFonts w:ascii="Cambria Math" w:hAnsi="Cambria Math"/>
                  </w:rPr>
                  <m:t>298K</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g</m:t>
                    </m:r>
                  </m:e>
                </m:d>
              </m:e>
            </m:d>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m:rPr>
                    <m:sty m:val="p"/>
                  </m:rPr>
                  <w:rPr>
                    <w:rFonts w:ascii="Cambria Math" w:hAnsi="Cambria Math"/>
                  </w:rPr>
                  <m:t>comb</m:t>
                </m:r>
              </m:sub>
            </m:sSub>
            <m:sSub>
              <m:sSubPr>
                <m:ctrlPr>
                  <w:rPr>
                    <w:rFonts w:ascii="Cambria Math" w:hAnsi="Cambria Math"/>
                  </w:rPr>
                </m:ctrlPr>
              </m:sSubPr>
              <m:e>
                <m:r>
                  <w:rPr>
                    <w:rFonts w:ascii="Cambria Math" w:hAnsi="Cambria Math"/>
                  </w:rPr>
                  <m:t>G</m:t>
                </m:r>
                <m:r>
                  <m:rPr>
                    <m:sty m:val="p"/>
                  </m:rPr>
                  <w:rPr>
                    <w:rFonts w:ascii="Cambria Math" w:hAnsi="Cambria Math"/>
                  </w:rPr>
                  <m:t>°</m:t>
                </m:r>
              </m:e>
              <m:sub>
                <m:r>
                  <m:rPr>
                    <m:sty m:val="p"/>
                  </m:rPr>
                  <w:rPr>
                    <w:rFonts w:ascii="Cambria Math" w:hAnsi="Cambria Math"/>
                  </w:rPr>
                  <m:t>298K</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g</m:t>
                    </m:r>
                  </m:e>
                </m:d>
              </m:e>
            </m:d>
          </m:num>
          <m:den>
            <m:r>
              <w:rPr>
                <w:rFonts w:ascii="Cambria Math" w:hAnsi="Cambria Math"/>
              </w:rPr>
              <m:t>T</m:t>
            </m:r>
          </m:den>
        </m:f>
        <m:r>
          <m:rPr>
            <m:sty m:val="p"/>
          </m:rPr>
          <w:rPr>
            <w:rFonts w:ascii="Cambria Math" w:hAnsi="Cambria Math"/>
          </w:rPr>
          <m:t> </m:t>
        </m:r>
      </m:oMath>
      <w:r w:rsidR="00392138">
        <w:t>=</w:t>
      </w:r>
      <m:oMath>
        <m:r>
          <w:rPr>
            <w:rFonts w:ascii="Cambria Math" w:hAnsi="Cambria Math"/>
          </w:rPr>
          <m:t> </m:t>
        </m:r>
        <m:f>
          <m:fPr>
            <m:ctrlPr>
              <w:rPr>
                <w:rFonts w:ascii="Cambria Math" w:hAnsi="Cambria Math"/>
              </w:rPr>
            </m:ctrlPr>
          </m:fPr>
          <m:num>
            <m:r>
              <m:rPr>
                <m:sty m:val="p"/>
              </m:rPr>
              <w:rPr>
                <w:rFonts w:ascii="Cambria Math" w:hAnsi="Cambria Math"/>
              </w:rPr>
              <m:t>-286+237</m:t>
            </m:r>
          </m:num>
          <m:den>
            <m:r>
              <m:rPr>
                <m:sty m:val="p"/>
              </m:rPr>
              <w:rPr>
                <w:rFonts w:ascii="Cambria Math" w:hAnsi="Cambria Math"/>
              </w:rPr>
              <m:t>298</m:t>
            </m:r>
          </m:den>
        </m:f>
      </m:oMath>
    </w:p>
    <w:p w14:paraId="6F78BB99" w14:textId="157AC648" w:rsidR="007E52C8" w:rsidRDefault="007E52C8" w:rsidP="007E52C8">
      <w:pPr>
        <w:pStyle w:val="icho2019-solutionbutfirstline"/>
      </w:pPr>
      <w:r>
        <w:t>∆</w:t>
      </w:r>
      <w:r>
        <w:rPr>
          <w:vertAlign w:val="subscript"/>
        </w:rPr>
        <w:t>comb</w:t>
      </w:r>
      <w:r w:rsidRPr="00723AD4">
        <w:rPr>
          <w:i/>
        </w:rPr>
        <w:t>S</w:t>
      </w:r>
      <w:r>
        <w:t>°</w:t>
      </w:r>
      <w:r>
        <w:rPr>
          <w:vertAlign w:val="subscript"/>
        </w:rPr>
        <w:t>298K</w:t>
      </w:r>
      <w:r>
        <w:t>(H</w:t>
      </w:r>
      <w:r>
        <w:rPr>
          <w:vertAlign w:val="subscript"/>
        </w:rPr>
        <w:t>2</w:t>
      </w:r>
      <w:r>
        <w:t xml:space="preserve">(g)) = </w:t>
      </w:r>
      <w:r w:rsidR="00E84414">
        <w:rPr>
          <w:rFonts w:cs="Times New Roman"/>
        </w:rPr>
        <w:t>‒</w:t>
      </w:r>
      <w:r>
        <w:t>164 J mol</w:t>
      </w:r>
      <w:r w:rsidR="00875CE3" w:rsidRPr="00875CE3">
        <w:rPr>
          <w:vertAlign w:val="superscript"/>
        </w:rPr>
        <w:t>‒</w:t>
      </w:r>
      <w:r>
        <w:rPr>
          <w:vertAlign w:val="superscript"/>
        </w:rPr>
        <w:t>1</w:t>
      </w:r>
      <w:r>
        <w:t> K</w:t>
      </w:r>
      <w:r w:rsidR="00875CE3" w:rsidRPr="00875CE3">
        <w:rPr>
          <w:vertAlign w:val="superscript"/>
        </w:rPr>
        <w:t>‒</w:t>
      </w:r>
      <w:r>
        <w:rPr>
          <w:vertAlign w:val="superscript"/>
        </w:rPr>
        <w:t>1</w:t>
      </w:r>
    </w:p>
    <w:p w14:paraId="05C1D1C6" w14:textId="77777777" w:rsidR="007E52C8" w:rsidRPr="00AD3A49" w:rsidRDefault="007E52C8" w:rsidP="00AD3A49">
      <w:pPr>
        <w:pStyle w:val="icho2019-question"/>
      </w:pPr>
      <w:r w:rsidRPr="00AD3A49">
        <w:t>The difference between the stoichiometric coefficients of the gaseous compounds in the balanced chemical equation for the reaction is:</w:t>
      </w:r>
    </w:p>
    <w:p w14:paraId="77994FB3" w14:textId="77777777" w:rsidR="007E52C8" w:rsidRDefault="007E52C8" w:rsidP="007E52C8">
      <w:pPr>
        <w:pStyle w:val="icho2019-solutionbutfirstline"/>
        <w:rPr>
          <w:rStyle w:val="icho2019-questionCar"/>
        </w:rPr>
      </w:pPr>
      <w:r>
        <w:rPr>
          <w:rStyle w:val="icho2019-questionCar"/>
        </w:rPr>
        <w:t xml:space="preserve">0 – (1 + 1/2) = </w:t>
      </w:r>
      <w:r w:rsidR="00E84414">
        <w:rPr>
          <w:rStyle w:val="icho2019-questionCar"/>
        </w:rPr>
        <w:t>‒</w:t>
      </w:r>
      <w:r>
        <w:rPr>
          <w:rStyle w:val="icho2019-questionCar"/>
        </w:rPr>
        <w:t>3/2 &lt; 0</w:t>
      </w:r>
    </w:p>
    <w:p w14:paraId="4F937DC3" w14:textId="77777777" w:rsidR="007E52C8" w:rsidRDefault="007E52C8" w:rsidP="007E52C8">
      <w:pPr>
        <w:pStyle w:val="icho2019-solutionbutfirstline"/>
        <w:rPr>
          <w:rStyle w:val="icho2019-questionCar"/>
        </w:rPr>
      </w:pPr>
      <w:r>
        <w:rPr>
          <w:rStyle w:val="icho2019-questionCar"/>
        </w:rPr>
        <w:t>This is consistent with a decrease of the disorder.</w:t>
      </w:r>
    </w:p>
    <w:p w14:paraId="684C85DE" w14:textId="4646605C" w:rsidR="007E52C8" w:rsidRPr="00AD3A49" w:rsidRDefault="007E52C8" w:rsidP="00AD3A49">
      <w:pPr>
        <w:pStyle w:val="icho2019-question"/>
      </w:pPr>
      <w:r w:rsidRPr="00AD3A49">
        <w:t>in methanol:</w:t>
      </w:r>
      <w:r w:rsidRPr="00AD3A49">
        <w:tab/>
      </w:r>
      <w:r w:rsidR="002D6321">
        <w:t>OS(</w:t>
      </w:r>
      <w:r w:rsidRPr="00AD3A49">
        <w:t xml:space="preserve">C) = </w:t>
      </w:r>
      <w:r w:rsidR="00E84414" w:rsidRPr="00AD3A49">
        <w:t>‒</w:t>
      </w:r>
      <w:r w:rsidRPr="00AD3A49">
        <w:t>II</w:t>
      </w:r>
    </w:p>
    <w:p w14:paraId="5AB8824B" w14:textId="289EE3F5" w:rsidR="007E52C8" w:rsidRDefault="007E52C8" w:rsidP="007E52C8">
      <w:pPr>
        <w:pStyle w:val="icho2019-solutionbutfirstline"/>
        <w:rPr>
          <w:rStyle w:val="icho2019-questionCar"/>
        </w:rPr>
      </w:pPr>
      <w:r>
        <w:rPr>
          <w:rStyle w:val="icho2019-questionCar"/>
        </w:rPr>
        <w:t>in CO</w:t>
      </w:r>
      <w:r>
        <w:rPr>
          <w:rStyle w:val="icho2019-questionCar"/>
          <w:vertAlign w:val="subscript"/>
        </w:rPr>
        <w:t>2</w:t>
      </w:r>
      <w:r w:rsidR="002D6321">
        <w:rPr>
          <w:rStyle w:val="icho2019-questionCar"/>
        </w:rPr>
        <w:t>:</w:t>
      </w:r>
      <w:r w:rsidR="002D6321">
        <w:rPr>
          <w:rStyle w:val="icho2019-questionCar"/>
        </w:rPr>
        <w:tab/>
      </w:r>
      <w:r w:rsidR="002D6321">
        <w:rPr>
          <w:rStyle w:val="icho2019-questionCar"/>
        </w:rPr>
        <w:tab/>
        <w:t>OS</w:t>
      </w:r>
      <w:r>
        <w:rPr>
          <w:rStyle w:val="icho2019-questionCar"/>
        </w:rPr>
        <w:t>(C) = +IV</w:t>
      </w:r>
    </w:p>
    <w:p w14:paraId="736B5F9E" w14:textId="246F4FAA" w:rsidR="007E52C8" w:rsidRDefault="007E52C8" w:rsidP="00AD3A49">
      <w:pPr>
        <w:pStyle w:val="icho2019-question"/>
      </w:pPr>
      <w:r>
        <w:t>At the anode:</w:t>
      </w:r>
      <w:r>
        <w:tab/>
        <w:t>CH</w:t>
      </w:r>
      <w:r w:rsidRPr="007E52C8">
        <w:rPr>
          <w:vertAlign w:val="subscript"/>
        </w:rPr>
        <w:t>3</w:t>
      </w:r>
      <w:r>
        <w:t>OH(l) + H</w:t>
      </w:r>
      <w:r w:rsidRPr="007E52C8">
        <w:rPr>
          <w:vertAlign w:val="subscript"/>
        </w:rPr>
        <w:t>2</w:t>
      </w:r>
      <w:r>
        <w:t>O(l) = CO</w:t>
      </w:r>
      <w:r w:rsidRPr="007E52C8">
        <w:rPr>
          <w:vertAlign w:val="subscript"/>
        </w:rPr>
        <w:t>2</w:t>
      </w:r>
      <w:r>
        <w:t>(g) + 6 H</w:t>
      </w:r>
      <w:r w:rsidRPr="007E52C8">
        <w:rPr>
          <w:vertAlign w:val="superscript"/>
        </w:rPr>
        <w:t>+</w:t>
      </w:r>
      <w:r>
        <w:t>(aq) + 6 e</w:t>
      </w:r>
      <w:r w:rsidR="008D30C2">
        <w:rPr>
          <w:rFonts w:cs="Times New Roman"/>
          <w:vertAlign w:val="superscript"/>
        </w:rPr>
        <w:t>−</w:t>
      </w:r>
    </w:p>
    <w:p w14:paraId="79403192" w14:textId="32389F5E" w:rsidR="007E52C8" w:rsidRDefault="007E52C8" w:rsidP="007E52C8">
      <w:pPr>
        <w:pStyle w:val="icho2019-solutionbutfirstline"/>
      </w:pPr>
      <w:r>
        <w:t>At the cathode:</w:t>
      </w:r>
      <w:r>
        <w:tab/>
        <w:t>3/2 O</w:t>
      </w:r>
      <w:r>
        <w:rPr>
          <w:vertAlign w:val="subscript"/>
        </w:rPr>
        <w:t>2</w:t>
      </w:r>
      <w:r>
        <w:t>(g) + 6 H</w:t>
      </w:r>
      <w:r>
        <w:rPr>
          <w:vertAlign w:val="superscript"/>
        </w:rPr>
        <w:t>+</w:t>
      </w:r>
      <w:r>
        <w:t>(aq) + 6 e</w:t>
      </w:r>
      <w:r w:rsidR="008D30C2">
        <w:rPr>
          <w:rFonts w:cs="Times New Roman"/>
          <w:vertAlign w:val="superscript"/>
        </w:rPr>
        <w:t>−</w:t>
      </w:r>
      <w:r>
        <w:t xml:space="preserve"> = 3 H</w:t>
      </w:r>
      <w:r>
        <w:rPr>
          <w:vertAlign w:val="subscript"/>
        </w:rPr>
        <w:t>2</w:t>
      </w:r>
      <w:r>
        <w:t>O(l)</w:t>
      </w:r>
    </w:p>
    <w:p w14:paraId="2EBAB3F0" w14:textId="22156BB6" w:rsidR="007E52C8" w:rsidRDefault="007E52C8" w:rsidP="007E52C8">
      <w:pPr>
        <w:pStyle w:val="icho2019-solutionbutfirstline"/>
      </w:pPr>
      <w:r>
        <w:t>Global reaction:</w:t>
      </w:r>
      <w:r>
        <w:tab/>
        <w:t>CH</w:t>
      </w:r>
      <w:r>
        <w:rPr>
          <w:vertAlign w:val="subscript"/>
        </w:rPr>
        <w:t>3</w:t>
      </w:r>
      <w:r>
        <w:t>OH(l) + 3/2 O</w:t>
      </w:r>
      <w:r>
        <w:rPr>
          <w:vertAlign w:val="subscript"/>
        </w:rPr>
        <w:t>2</w:t>
      </w:r>
      <w:r>
        <w:t>(g) = CO</w:t>
      </w:r>
      <w:r>
        <w:rPr>
          <w:vertAlign w:val="subscript"/>
        </w:rPr>
        <w:t>2</w:t>
      </w:r>
      <w:r>
        <w:t>(g) + 2</w:t>
      </w:r>
      <w:r w:rsidR="00875CE3">
        <w:t xml:space="preserve"> </w:t>
      </w:r>
      <w:r>
        <w:t>H</w:t>
      </w:r>
      <w:r>
        <w:rPr>
          <w:vertAlign w:val="subscript"/>
        </w:rPr>
        <w:t>2</w:t>
      </w:r>
      <w:r>
        <w:t>O(l)</w:t>
      </w:r>
    </w:p>
    <w:p w14:paraId="4B95C871" w14:textId="201C3C25" w:rsidR="007E52C8" w:rsidRDefault="007E52C8" w:rsidP="00AD3A49">
      <w:pPr>
        <w:pStyle w:val="icho2019-question"/>
      </w:pPr>
      <w:r>
        <w:t>∆</w:t>
      </w:r>
      <w:r w:rsidRPr="00A30EDA">
        <w:rPr>
          <w:vertAlign w:val="subscript"/>
        </w:rPr>
        <w:t>comb</w:t>
      </w:r>
      <w:r w:rsidRPr="00806290">
        <w:rPr>
          <w:i/>
        </w:rPr>
        <w:t>G</w:t>
      </w:r>
      <w:r>
        <w:t>°</w:t>
      </w:r>
      <w:r w:rsidRPr="00A30EDA">
        <w:rPr>
          <w:vertAlign w:val="subscript"/>
        </w:rPr>
        <w:t>298K</w:t>
      </w:r>
      <w:r>
        <w:t>(CH</w:t>
      </w:r>
      <w:r w:rsidRPr="00A30EDA">
        <w:rPr>
          <w:vertAlign w:val="subscript"/>
        </w:rPr>
        <w:t>3</w:t>
      </w:r>
      <w:r>
        <w:t xml:space="preserve">OH(l)) = </w:t>
      </w:r>
      <w:r w:rsidR="00E84414">
        <w:t>‒</w:t>
      </w:r>
      <w:r>
        <w:t xml:space="preserve"> </w:t>
      </w:r>
      <w:r w:rsidRPr="00806290">
        <w:rPr>
          <w:i/>
        </w:rPr>
        <w:t>n</w:t>
      </w:r>
      <w:r w:rsidRPr="00A30EDA">
        <w:rPr>
          <w:i/>
        </w:rPr>
        <w:t xml:space="preserve">F </w:t>
      </w:r>
      <w:r>
        <w:t>[</w:t>
      </w:r>
      <w:r w:rsidRPr="00806290">
        <w:rPr>
          <w:i/>
        </w:rPr>
        <w:t>E</w:t>
      </w:r>
      <w:r>
        <w:t>°(O</w:t>
      </w:r>
      <w:r w:rsidRPr="00A30EDA">
        <w:rPr>
          <w:vertAlign w:val="subscript"/>
        </w:rPr>
        <w:t>2</w:t>
      </w:r>
      <w:r w:rsidR="00875CE3">
        <w:t>(g)/</w:t>
      </w:r>
      <w:r>
        <w:t>H</w:t>
      </w:r>
      <w:r w:rsidRPr="00A30EDA">
        <w:rPr>
          <w:vertAlign w:val="subscript"/>
        </w:rPr>
        <w:t>2</w:t>
      </w:r>
      <w:r>
        <w:t xml:space="preserve">O(l)) </w:t>
      </w:r>
      <w:r w:rsidR="00E84414">
        <w:t>‒</w:t>
      </w:r>
      <w:r w:rsidR="00875CE3">
        <w:t xml:space="preserve"> </w:t>
      </w:r>
      <w:r w:rsidRPr="00806290">
        <w:rPr>
          <w:i/>
        </w:rPr>
        <w:t>E</w:t>
      </w:r>
      <w:r>
        <w:t>°(CH</w:t>
      </w:r>
      <w:r w:rsidRPr="00A30EDA">
        <w:rPr>
          <w:vertAlign w:val="subscript"/>
        </w:rPr>
        <w:t>3</w:t>
      </w:r>
      <w:r>
        <w:t>OH(l)</w:t>
      </w:r>
      <w:r w:rsidR="00875CE3">
        <w:t>/</w:t>
      </w:r>
      <w:r>
        <w:t>CO</w:t>
      </w:r>
      <w:r w:rsidRPr="00A30EDA">
        <w:rPr>
          <w:vertAlign w:val="subscript"/>
        </w:rPr>
        <w:t>2</w:t>
      </w:r>
      <w:r>
        <w:t>(g))]</w:t>
      </w:r>
    </w:p>
    <w:p w14:paraId="4C37711D" w14:textId="77777777" w:rsidR="007E52C8" w:rsidRDefault="007E52C8" w:rsidP="007E52C8">
      <w:pPr>
        <w:pStyle w:val="icho2019-solutionbutfirstline"/>
      </w:pPr>
      <w:r>
        <w:t>∆</w:t>
      </w:r>
      <w:r>
        <w:rPr>
          <w:vertAlign w:val="subscript"/>
        </w:rPr>
        <w:t>comb</w:t>
      </w:r>
      <w:r w:rsidRPr="00806290">
        <w:rPr>
          <w:i/>
        </w:rPr>
        <w:t>G</w:t>
      </w:r>
      <w:r>
        <w:t>°</w:t>
      </w:r>
      <w:r>
        <w:rPr>
          <w:vertAlign w:val="subscript"/>
        </w:rPr>
        <w:t>298K</w:t>
      </w:r>
      <w:r>
        <w:t>(CH</w:t>
      </w:r>
      <w:r>
        <w:rPr>
          <w:vertAlign w:val="subscript"/>
        </w:rPr>
        <w:t>3</w:t>
      </w:r>
      <w:r>
        <w:t xml:space="preserve">OH(l)) = </w:t>
      </w:r>
      <w:r w:rsidR="00E84414">
        <w:t>‒</w:t>
      </w:r>
      <w:r>
        <w:t xml:space="preserve">6 </w:t>
      </w:r>
      <w:r>
        <w:rPr>
          <w:rFonts w:cs="Times New Roman"/>
        </w:rPr>
        <w:t>×</w:t>
      </w:r>
      <w:r>
        <w:t xml:space="preserve"> 96485 </w:t>
      </w:r>
      <w:r>
        <w:rPr>
          <w:rFonts w:cs="Times New Roman"/>
        </w:rPr>
        <w:t>×</w:t>
      </w:r>
      <w:r w:rsidR="00E84414">
        <w:t xml:space="preserve"> (1.23 ‒ </w:t>
      </w:r>
      <w:r>
        <w:t>0.03)</w:t>
      </w:r>
    </w:p>
    <w:p w14:paraId="05FB4C1E" w14:textId="7AC610A8" w:rsidR="007E52C8" w:rsidRDefault="007E52C8" w:rsidP="007E52C8">
      <w:pPr>
        <w:pStyle w:val="icho2019-solutionbutfirstline"/>
        <w:rPr>
          <w:vertAlign w:val="superscript"/>
        </w:rPr>
      </w:pPr>
      <w:r>
        <w:t>∆</w:t>
      </w:r>
      <w:r>
        <w:rPr>
          <w:vertAlign w:val="subscript"/>
        </w:rPr>
        <w:t>comb</w:t>
      </w:r>
      <w:r w:rsidRPr="00806290">
        <w:rPr>
          <w:i/>
        </w:rPr>
        <w:t>G</w:t>
      </w:r>
      <w:r>
        <w:t>°</w:t>
      </w:r>
      <w:r>
        <w:rPr>
          <w:vertAlign w:val="subscript"/>
        </w:rPr>
        <w:t>298K</w:t>
      </w:r>
      <w:r>
        <w:t>(CH</w:t>
      </w:r>
      <w:r>
        <w:rPr>
          <w:vertAlign w:val="subscript"/>
        </w:rPr>
        <w:t>3</w:t>
      </w:r>
      <w:r w:rsidR="001D19B9">
        <w:t>OH(l)) =</w:t>
      </w:r>
      <w:r>
        <w:t xml:space="preserve"> </w:t>
      </w:r>
      <w:r w:rsidR="00E84414">
        <w:t>‒</w:t>
      </w:r>
      <w:r>
        <w:t>695 kJ mol</w:t>
      </w:r>
      <w:r w:rsidR="00875CE3" w:rsidRPr="00875CE3">
        <w:rPr>
          <w:vertAlign w:val="superscript"/>
        </w:rPr>
        <w:t>–</w:t>
      </w:r>
      <w:r>
        <w:rPr>
          <w:vertAlign w:val="superscript"/>
        </w:rPr>
        <w:t>1</w:t>
      </w:r>
    </w:p>
    <w:p w14:paraId="14A3C190" w14:textId="77777777" w:rsidR="007E52C8" w:rsidRDefault="007E52C8" w:rsidP="007E52C8">
      <w:pPr>
        <w:pStyle w:val="icho2019-solutionbutfirstline"/>
        <w:rPr>
          <w:b/>
        </w:rPr>
      </w:pPr>
    </w:p>
    <w:p w14:paraId="694580A9" w14:textId="77777777" w:rsidR="007E52C8" w:rsidRDefault="007E52C8" w:rsidP="007E52C8">
      <w:pPr>
        <w:pStyle w:val="icho2019-solutionbutfirstline"/>
      </w:pPr>
      <w:r>
        <w:t>∆</w:t>
      </w:r>
      <w:r>
        <w:rPr>
          <w:vertAlign w:val="subscript"/>
        </w:rPr>
        <w:t>comb</w:t>
      </w:r>
      <w:r w:rsidRPr="00806290">
        <w:rPr>
          <w:i/>
        </w:rPr>
        <w:t>H</w:t>
      </w:r>
      <w:r>
        <w:t>°</w:t>
      </w:r>
      <w:r>
        <w:rPr>
          <w:vertAlign w:val="subscript"/>
        </w:rPr>
        <w:t>298K</w:t>
      </w:r>
      <w:r>
        <w:t>(CH</w:t>
      </w:r>
      <w:r>
        <w:rPr>
          <w:vertAlign w:val="subscript"/>
        </w:rPr>
        <w:t>3</w:t>
      </w:r>
      <w:r w:rsidR="001D19B9">
        <w:t>OH(l)) =</w:t>
      </w:r>
      <w:r>
        <w:t xml:space="preserve"> </w:t>
      </w:r>
      <w:r w:rsidR="00E84414">
        <w:t>‒</w:t>
      </w:r>
      <w:r>
        <w:t xml:space="preserve"> ∆</w:t>
      </w:r>
      <w:r>
        <w:rPr>
          <w:vertAlign w:val="subscript"/>
        </w:rPr>
        <w:t>f</w:t>
      </w:r>
      <w:r w:rsidRPr="00806290">
        <w:rPr>
          <w:i/>
        </w:rPr>
        <w:t>H</w:t>
      </w:r>
      <w:r>
        <w:t>°</w:t>
      </w:r>
      <w:r>
        <w:rPr>
          <w:vertAlign w:val="subscript"/>
        </w:rPr>
        <w:t>298K</w:t>
      </w:r>
      <w:r>
        <w:t>(CH</w:t>
      </w:r>
      <w:r>
        <w:rPr>
          <w:vertAlign w:val="subscript"/>
        </w:rPr>
        <w:t>3</w:t>
      </w:r>
      <w:r>
        <w:t>OH(l)) + ∆</w:t>
      </w:r>
      <w:r>
        <w:rPr>
          <w:vertAlign w:val="subscript"/>
        </w:rPr>
        <w:t>f</w:t>
      </w:r>
      <w:r w:rsidRPr="00806290">
        <w:rPr>
          <w:i/>
        </w:rPr>
        <w:t>H</w:t>
      </w:r>
      <w:r>
        <w:t>°</w:t>
      </w:r>
      <w:r>
        <w:rPr>
          <w:vertAlign w:val="subscript"/>
        </w:rPr>
        <w:t>298K</w:t>
      </w:r>
      <w:r>
        <w:t>(CO</w:t>
      </w:r>
      <w:r>
        <w:rPr>
          <w:vertAlign w:val="subscript"/>
        </w:rPr>
        <w:t>2</w:t>
      </w:r>
      <w:r>
        <w:t>(g)) + 2∆</w:t>
      </w:r>
      <w:r>
        <w:rPr>
          <w:vertAlign w:val="subscript"/>
        </w:rPr>
        <w:t>f</w:t>
      </w:r>
      <w:r w:rsidRPr="00806290">
        <w:rPr>
          <w:i/>
        </w:rPr>
        <w:t>H</w:t>
      </w:r>
      <w:r>
        <w:t>°</w:t>
      </w:r>
      <w:r>
        <w:rPr>
          <w:vertAlign w:val="subscript"/>
        </w:rPr>
        <w:t>298K</w:t>
      </w:r>
      <w:r>
        <w:t>(H</w:t>
      </w:r>
      <w:r>
        <w:rPr>
          <w:vertAlign w:val="subscript"/>
        </w:rPr>
        <w:t>2</w:t>
      </w:r>
      <w:r>
        <w:t>O(l))</w:t>
      </w:r>
    </w:p>
    <w:p w14:paraId="67909971" w14:textId="55C33334" w:rsidR="009B58E8" w:rsidRDefault="009B58E8" w:rsidP="009B58E8">
      <w:pPr>
        <w:pStyle w:val="icho2019-solutionbutfirstline"/>
      </w:pPr>
      <w:r>
        <w:t>∆</w:t>
      </w:r>
      <w:r>
        <w:rPr>
          <w:vertAlign w:val="subscript"/>
        </w:rPr>
        <w:t>f</w:t>
      </w:r>
      <w:r w:rsidRPr="00806290">
        <w:rPr>
          <w:i/>
        </w:rPr>
        <w:t>H</w:t>
      </w:r>
      <w:r>
        <w:t>°</w:t>
      </w:r>
      <w:r>
        <w:rPr>
          <w:vertAlign w:val="subscript"/>
        </w:rPr>
        <w:t>298K</w:t>
      </w:r>
      <w:r>
        <w:t>(H</w:t>
      </w:r>
      <w:r>
        <w:rPr>
          <w:vertAlign w:val="subscript"/>
        </w:rPr>
        <w:t>2</w:t>
      </w:r>
      <w:r>
        <w:t>O(l)) =</w:t>
      </w:r>
      <w:r w:rsidRPr="009B58E8">
        <w:t xml:space="preserve"> </w:t>
      </w:r>
      <w:r>
        <w:t>∆</w:t>
      </w:r>
      <w:r>
        <w:rPr>
          <w:vertAlign w:val="subscript"/>
        </w:rPr>
        <w:t>comb</w:t>
      </w:r>
      <w:r w:rsidRPr="00462680">
        <w:rPr>
          <w:i/>
        </w:rPr>
        <w:t>H</w:t>
      </w:r>
      <w:r>
        <w:t>°</w:t>
      </w:r>
      <w:r>
        <w:rPr>
          <w:vertAlign w:val="subscript"/>
        </w:rPr>
        <w:t>298K</w:t>
      </w:r>
      <w:r>
        <w:t>(H</w:t>
      </w:r>
      <w:r>
        <w:rPr>
          <w:vertAlign w:val="subscript"/>
        </w:rPr>
        <w:t>2</w:t>
      </w:r>
      <w:r>
        <w:t xml:space="preserve">(g)) = </w:t>
      </w:r>
      <w:r>
        <w:rPr>
          <w:rFonts w:cs="Times New Roman"/>
        </w:rPr>
        <w:t>‒</w:t>
      </w:r>
      <w:r>
        <w:t>286 kJ mol</w:t>
      </w:r>
      <w:r w:rsidRPr="00875CE3">
        <w:rPr>
          <w:vertAlign w:val="superscript"/>
        </w:rPr>
        <w:t>‒</w:t>
      </w:r>
      <w:r>
        <w:rPr>
          <w:vertAlign w:val="superscript"/>
        </w:rPr>
        <w:t>1</w:t>
      </w:r>
      <w:r>
        <w:t xml:space="preserve"> (question 5). Hence:</w:t>
      </w:r>
    </w:p>
    <w:p w14:paraId="2A65BAF2" w14:textId="77777777" w:rsidR="007E52C8" w:rsidRDefault="007E52C8" w:rsidP="007E52C8">
      <w:pPr>
        <w:pStyle w:val="icho2019-solutionbutfirstline"/>
      </w:pPr>
      <w:r>
        <w:t>∆</w:t>
      </w:r>
      <w:r>
        <w:rPr>
          <w:vertAlign w:val="subscript"/>
        </w:rPr>
        <w:t>comb</w:t>
      </w:r>
      <w:r w:rsidRPr="00806290">
        <w:rPr>
          <w:i/>
        </w:rPr>
        <w:t>H</w:t>
      </w:r>
      <w:r>
        <w:t>°</w:t>
      </w:r>
      <w:r>
        <w:rPr>
          <w:vertAlign w:val="subscript"/>
        </w:rPr>
        <w:t>298K</w:t>
      </w:r>
      <w:r>
        <w:t>(CH</w:t>
      </w:r>
      <w:r>
        <w:rPr>
          <w:vertAlign w:val="subscript"/>
        </w:rPr>
        <w:t>3</w:t>
      </w:r>
      <w:r>
        <w:t xml:space="preserve">OH(l)) = </w:t>
      </w:r>
      <w:r w:rsidR="00E84414">
        <w:t>‒</w:t>
      </w:r>
      <w:r>
        <w:t xml:space="preserve"> (</w:t>
      </w:r>
      <w:r w:rsidR="00E84414">
        <w:t>‒</w:t>
      </w:r>
      <w:r>
        <w:t>239) + (</w:t>
      </w:r>
      <w:r w:rsidR="00E84414">
        <w:t>‒</w:t>
      </w:r>
      <w:r>
        <w:t xml:space="preserve">394) + 2 </w:t>
      </w:r>
      <w:r>
        <w:rPr>
          <w:rFonts w:cs="Times New Roman"/>
        </w:rPr>
        <w:t>× (</w:t>
      </w:r>
      <w:r w:rsidR="00E84414">
        <w:rPr>
          <w:rFonts w:cs="Times New Roman"/>
        </w:rPr>
        <w:t>‒</w:t>
      </w:r>
      <w:r>
        <w:t>286)</w:t>
      </w:r>
    </w:p>
    <w:p w14:paraId="1BC1B0CE" w14:textId="3261F3A1" w:rsidR="007E52C8" w:rsidRDefault="007E52C8" w:rsidP="007E52C8">
      <w:pPr>
        <w:pStyle w:val="icho2019-solutionbutfirstline"/>
      </w:pPr>
      <w:r>
        <w:t>∆</w:t>
      </w:r>
      <w:r w:rsidRPr="003D187A">
        <w:rPr>
          <w:vertAlign w:val="subscript"/>
        </w:rPr>
        <w:t>c</w:t>
      </w:r>
      <w:r>
        <w:rPr>
          <w:vertAlign w:val="subscript"/>
        </w:rPr>
        <w:t>omb</w:t>
      </w:r>
      <w:r w:rsidRPr="00806290">
        <w:rPr>
          <w:i/>
        </w:rPr>
        <w:t>H</w:t>
      </w:r>
      <w:r>
        <w:t>°</w:t>
      </w:r>
      <w:r>
        <w:rPr>
          <w:vertAlign w:val="subscript"/>
        </w:rPr>
        <w:t>298K</w:t>
      </w:r>
      <w:r>
        <w:t>(CH</w:t>
      </w:r>
      <w:r>
        <w:rPr>
          <w:vertAlign w:val="subscript"/>
        </w:rPr>
        <w:t>3</w:t>
      </w:r>
      <w:r w:rsidR="00E84414">
        <w:t>OH(l)) = ‒</w:t>
      </w:r>
      <w:r>
        <w:t>727 kJ mol</w:t>
      </w:r>
      <w:r w:rsidR="00875CE3" w:rsidRPr="00875CE3">
        <w:rPr>
          <w:vertAlign w:val="superscript"/>
        </w:rPr>
        <w:t>–</w:t>
      </w:r>
      <w:r>
        <w:rPr>
          <w:vertAlign w:val="superscript"/>
        </w:rPr>
        <w:t>1</w:t>
      </w:r>
    </w:p>
    <w:p w14:paraId="0D81D2E2" w14:textId="19D40712" w:rsidR="007E52C8" w:rsidRDefault="00DA0A86" w:rsidP="007E52C8">
      <w:pPr>
        <w:pStyle w:val="icho2019-solutionbutfirstline"/>
      </w:pPr>
      <m:oMath>
        <m:sSub>
          <m:sSubPr>
            <m:ctrlPr>
              <w:rPr>
                <w:rFonts w:ascii="Cambria Math" w:hAnsi="Cambria Math"/>
              </w:rPr>
            </m:ctrlPr>
          </m:sSubPr>
          <m:e>
            <m:r>
              <w:rPr>
                <w:rFonts w:ascii="Cambria Math" w:hAnsi="Cambria Math"/>
              </w:rPr>
              <m:t>γ</m:t>
            </m:r>
          </m:e>
          <m:sub>
            <m:r>
              <m:rPr>
                <m:sty m:val="p"/>
              </m:rPr>
              <w:rPr>
                <w:rFonts w:ascii="Cambria Math" w:hAnsi="Cambria Math"/>
              </w:rPr>
              <m:t>thermo</m:t>
            </m:r>
          </m:sub>
        </m:sSub>
        <m:r>
          <w:rPr>
            <w:rFonts w:ascii="Cambria Math" w:hAnsi="Cambria Math"/>
          </w:rPr>
          <m:t>=</m:t>
        </m:r>
        <m:f>
          <m:fPr>
            <m:ctrlPr>
              <w:rPr>
                <w:rFonts w:ascii="Cambria Math" w:hAnsi="Cambria Math"/>
              </w:rPr>
            </m:ctrlPr>
          </m:fPr>
          <m:num>
            <m:r>
              <m:rPr>
                <m:sty m:val="p"/>
              </m:rPr>
              <w:rPr>
                <w:rFonts w:ascii="Cambria Math" w:hAnsi="Cambria Math"/>
              </w:rPr>
              <m:t>-695</m:t>
            </m:r>
          </m:num>
          <m:den>
            <m:r>
              <m:rPr>
                <m:sty m:val="p"/>
              </m:rPr>
              <w:rPr>
                <w:rFonts w:ascii="Cambria Math" w:hAnsi="Cambria Math"/>
              </w:rPr>
              <m:t>-727</m:t>
            </m:r>
          </m:den>
        </m:f>
      </m:oMath>
      <w:r w:rsidR="007E52C8">
        <w:t xml:space="preserve"> </w:t>
      </w:r>
      <w:r w:rsidR="009F2E29">
        <w:t>= 0.96</w:t>
      </w:r>
    </w:p>
    <w:p w14:paraId="4883D548" w14:textId="23028233" w:rsidR="007E52C8" w:rsidRPr="00F94FE1" w:rsidRDefault="00DA0A86" w:rsidP="00AD3A49">
      <w:pPr>
        <w:pStyle w:val="icho2019-question"/>
        <w:rPr>
          <w:rFonts w:cs="Times New Roman"/>
        </w:rPr>
      </w:pPr>
      <m:oMath>
        <m:sSub>
          <m:sSubPr>
            <m:ctrlPr>
              <w:rPr>
                <w:rFonts w:ascii="Cambria Math" w:hAnsi="Cambria Math" w:cs="Times New Roman"/>
                <w:i/>
                <w:vertAlign w:val="subscript"/>
              </w:rPr>
            </m:ctrlPr>
          </m:sSubPr>
          <m:e>
            <m:r>
              <w:rPr>
                <w:rFonts w:ascii="Cambria Math" w:hAnsi="Cambria Math" w:cs="Times New Roman"/>
                <w:vertAlign w:val="subscript"/>
              </w:rPr>
              <m:t>n</m:t>
            </m:r>
          </m:e>
          <m:sub>
            <m:r>
              <m:rPr>
                <m:sty m:val="p"/>
              </m:rPr>
              <w:rPr>
                <w:rFonts w:ascii="Cambria Math" w:hAnsi="Cambria Math" w:cs="Times New Roman"/>
                <w:vertAlign w:val="subscript"/>
              </w:rPr>
              <m:t>C</m:t>
            </m:r>
            <m:sSub>
              <m:sSubPr>
                <m:ctrlPr>
                  <w:rPr>
                    <w:rFonts w:ascii="Cambria Math" w:hAnsi="Cambria Math" w:cs="Times New Roman"/>
                    <w:vertAlign w:val="subscript"/>
                  </w:rPr>
                </m:ctrlPr>
              </m:sSubPr>
              <m:e>
                <m:r>
                  <m:rPr>
                    <m:sty m:val="p"/>
                  </m:rPr>
                  <w:rPr>
                    <w:rFonts w:ascii="Cambria Math" w:hAnsi="Cambria Math" w:cs="Times New Roman"/>
                    <w:vertAlign w:val="subscript"/>
                  </w:rPr>
                  <m:t>H</m:t>
                </m:r>
              </m:e>
              <m:sub>
                <m:r>
                  <m:rPr>
                    <m:sty m:val="p"/>
                  </m:rPr>
                  <w:rPr>
                    <w:rFonts w:ascii="Cambria Math" w:hAnsi="Cambria Math" w:cs="Times New Roman"/>
                    <w:vertAlign w:val="subscript"/>
                  </w:rPr>
                  <m:t>3</m:t>
                </m:r>
              </m:sub>
            </m:sSub>
            <m:r>
              <m:rPr>
                <m:sty m:val="p"/>
              </m:rPr>
              <w:rPr>
                <w:rFonts w:ascii="Cambria Math" w:hAnsi="Cambria Math" w:cs="Times New Roman"/>
                <w:vertAlign w:val="subscript"/>
              </w:rPr>
              <m:t>OH</m:t>
            </m:r>
            <m:d>
              <m:dPr>
                <m:ctrlPr>
                  <w:rPr>
                    <w:rFonts w:ascii="Cambria Math" w:hAnsi="Cambria Math" w:cs="Times New Roman"/>
                    <w:vertAlign w:val="subscript"/>
                  </w:rPr>
                </m:ctrlPr>
              </m:dPr>
              <m:e>
                <m:r>
                  <m:rPr>
                    <m:sty m:val="p"/>
                  </m:rPr>
                  <w:rPr>
                    <w:rFonts w:ascii="Cambria Math" w:hAnsi="Cambria Math" w:cs="Times New Roman"/>
                    <w:vertAlign w:val="subscript"/>
                  </w:rPr>
                  <m:t>l</m:t>
                </m:r>
              </m:e>
            </m:d>
          </m:sub>
        </m:sSub>
        <m:r>
          <w:rPr>
            <w:rFonts w:ascii="Cambria Math" w:hAnsi="Cambria Math" w:cs="Times New Roman"/>
            <w:vertAlign w:val="subscript"/>
          </w:rPr>
          <m:t>=</m:t>
        </m:r>
        <m:f>
          <m:fPr>
            <m:ctrlPr>
              <w:rPr>
                <w:rFonts w:ascii="Cambria Math" w:hAnsi="Cambria Math" w:cs="Times New Roman"/>
              </w:rPr>
            </m:ctrlPr>
          </m:fPr>
          <m:num>
            <m:r>
              <w:rPr>
                <w:rFonts w:ascii="Cambria Math" w:hAnsi="Cambria Math" w:cs="Times New Roman"/>
              </w:rPr>
              <m:t>E</m:t>
            </m:r>
          </m:num>
          <m:den>
            <m:sSub>
              <m:sSubPr>
                <m:ctrlPr>
                  <w:rPr>
                    <w:rFonts w:ascii="Cambria Math" w:hAnsi="Cambria Math" w:cs="Times New Roman"/>
                  </w:rPr>
                </m:ctrlPr>
              </m:sSubPr>
              <m:e>
                <m:r>
                  <w:rPr>
                    <w:rFonts w:ascii="Cambria Math" w:hAnsi="Cambria Math" w:cs="Times New Roman"/>
                  </w:rPr>
                  <m:t>∆</m:t>
                </m:r>
              </m:e>
              <m:sub>
                <m:r>
                  <m:rPr>
                    <m:sty m:val="p"/>
                  </m:rPr>
                  <w:rPr>
                    <w:rFonts w:ascii="Cambria Math" w:hAnsi="Cambria Math" w:cs="Times New Roman"/>
                  </w:rPr>
                  <m:t>comb</m:t>
                </m:r>
              </m:sub>
            </m:sSub>
            <m:sSub>
              <m:sSubPr>
                <m:ctrlPr>
                  <w:rPr>
                    <w:rFonts w:ascii="Cambria Math" w:hAnsi="Cambria Math" w:cs="Times New Roman"/>
                  </w:rPr>
                </m:ctrlPr>
              </m:sSubPr>
              <m:e>
                <m:r>
                  <w:rPr>
                    <w:rFonts w:ascii="Cambria Math" w:hAnsi="Cambria Math" w:cs="Times New Roman"/>
                  </w:rPr>
                  <m:t>G</m:t>
                </m:r>
                <m:r>
                  <m:rPr>
                    <m:sty m:val="p"/>
                  </m:rPr>
                  <w:rPr>
                    <w:rFonts w:ascii="Cambria Math" w:hAnsi="Cambria Math" w:cs="Times New Roman"/>
                  </w:rPr>
                  <m:t>°</m:t>
                </m:r>
              </m:e>
              <m:sub>
                <m:r>
                  <m:rPr>
                    <m:sty m:val="p"/>
                  </m:rPr>
                  <w:rPr>
                    <w:rFonts w:ascii="Cambria Math" w:hAnsi="Cambria Math" w:cs="Times New Roman"/>
                  </w:rPr>
                  <m:t>298K</m:t>
                </m:r>
              </m:sub>
            </m:sSub>
            <m:d>
              <m:dPr>
                <m:ctrlPr>
                  <w:rPr>
                    <w:rFonts w:ascii="Cambria Math" w:hAnsi="Cambria Math" w:cs="Times New Roman"/>
                  </w:rPr>
                </m:ctrlPr>
              </m:dPr>
              <m:e>
                <m:r>
                  <m:rPr>
                    <m:sty m:val="p"/>
                  </m:rPr>
                  <w:rPr>
                    <w:rFonts w:ascii="Cambria Math" w:hAnsi="Cambria Math" w:cs="Times New Roman"/>
                  </w:rPr>
                  <m:t>C</m:t>
                </m:r>
                <m:sSub>
                  <m:sSubPr>
                    <m:ctrlPr>
                      <w:rPr>
                        <w:rFonts w:ascii="Cambria Math" w:hAnsi="Cambria Math" w:cs="Times New Roman"/>
                      </w:rPr>
                    </m:ctrlPr>
                  </m:sSubPr>
                  <m:e>
                    <m:r>
                      <m:rPr>
                        <m:sty m:val="p"/>
                      </m:rPr>
                      <w:rPr>
                        <w:rFonts w:ascii="Cambria Math" w:hAnsi="Cambria Math" w:cs="Times New Roman"/>
                      </w:rPr>
                      <m:t>H</m:t>
                    </m:r>
                  </m:e>
                  <m:sub>
                    <m:r>
                      <m:rPr>
                        <m:sty m:val="p"/>
                      </m:rPr>
                      <w:rPr>
                        <w:rFonts w:ascii="Cambria Math" w:hAnsi="Cambria Math" w:cs="Times New Roman"/>
                      </w:rPr>
                      <m:t>3</m:t>
                    </m:r>
                  </m:sub>
                </m:sSub>
                <m:r>
                  <m:rPr>
                    <m:sty m:val="p"/>
                  </m:rPr>
                  <w:rPr>
                    <w:rFonts w:ascii="Cambria Math" w:hAnsi="Cambria Math" w:cs="Times New Roman"/>
                  </w:rPr>
                  <m:t>OH</m:t>
                </m:r>
                <m:d>
                  <m:dPr>
                    <m:ctrlPr>
                      <w:rPr>
                        <w:rFonts w:ascii="Cambria Math" w:hAnsi="Cambria Math" w:cs="Times New Roman"/>
                      </w:rPr>
                    </m:ctrlPr>
                  </m:dPr>
                  <m:e>
                    <m:r>
                      <m:rPr>
                        <m:sty m:val="p"/>
                      </m:rPr>
                      <w:rPr>
                        <w:rFonts w:ascii="Cambria Math" w:hAnsi="Cambria Math" w:cs="Times New Roman"/>
                      </w:rPr>
                      <m:t>l</m:t>
                    </m:r>
                  </m:e>
                </m:d>
              </m:e>
            </m:d>
          </m:den>
        </m:f>
        <m:r>
          <w:rPr>
            <w:rFonts w:ascii="Cambria Math" w:hAnsi="Cambria Math" w:cs="Times New Roman"/>
          </w:rPr>
          <m:t>=</m:t>
        </m:r>
        <m:f>
          <m:fPr>
            <m:ctrlPr>
              <w:rPr>
                <w:rFonts w:ascii="Cambria Math" w:hAnsi="Cambria Math" w:cs="Times New Roman"/>
              </w:rPr>
            </m:ctrlPr>
          </m:fPr>
          <m:num>
            <m:r>
              <w:rPr>
                <w:rFonts w:ascii="Cambria Math" w:hAnsi="Cambria Math" w:cs="Times New Roman"/>
              </w:rPr>
              <m:t>-20 × 3600</m:t>
            </m:r>
          </m:num>
          <m:den>
            <m:r>
              <w:rPr>
                <w:rFonts w:ascii="Cambria Math" w:hAnsi="Cambria Math" w:cs="Times New Roman"/>
              </w:rPr>
              <m:t>-695</m:t>
            </m:r>
          </m:den>
        </m:f>
      </m:oMath>
      <w:r w:rsidR="00B5436B">
        <w:rPr>
          <w:rFonts w:cs="Times New Roman"/>
        </w:rPr>
        <w:t> = 1.04·10</w:t>
      </w:r>
      <w:r w:rsidR="00B5436B">
        <w:rPr>
          <w:rFonts w:cs="Times New Roman"/>
          <w:vertAlign w:val="superscript"/>
        </w:rPr>
        <w:t>2</w:t>
      </w:r>
      <w:r w:rsidR="00B5436B">
        <w:rPr>
          <w:rFonts w:cs="Times New Roman"/>
        </w:rPr>
        <w:t> mol</w:t>
      </w:r>
    </w:p>
    <w:p w14:paraId="4057290C" w14:textId="6F80A5B6" w:rsidR="00392138" w:rsidRPr="00F94FE1" w:rsidRDefault="004A0678" w:rsidP="00412C65">
      <w:pPr>
        <w:pStyle w:val="icho2019-solutionbutfirstline"/>
      </w:pPr>
      <w:r w:rsidRPr="004A0678">
        <w:rPr>
          <w:i/>
        </w:rPr>
        <w:t>V</w:t>
      </w:r>
      <w:r>
        <w:t> = </w:t>
      </w:r>
      <m:oMath>
        <m: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C</m:t>
                </m:r>
                <m:sSub>
                  <m:sSubPr>
                    <m:ctrlPr>
                      <w:rPr>
                        <w:rFonts w:ascii="Cambria Math" w:hAnsi="Cambria Math"/>
                        <w:vertAlign w:val="subscript"/>
                      </w:rPr>
                    </m:ctrlPr>
                  </m:sSubPr>
                  <m:e>
                    <m:r>
                      <m:rPr>
                        <m:sty m:val="p"/>
                      </m:rPr>
                      <w:rPr>
                        <w:rFonts w:ascii="Cambria Math" w:hAnsi="Cambria Math"/>
                        <w:vertAlign w:val="subscript"/>
                      </w:rPr>
                      <m:t>H</m:t>
                    </m:r>
                  </m:e>
                  <m:sub>
                    <m:r>
                      <m:rPr>
                        <m:sty m:val="p"/>
                      </m:rPr>
                      <w:rPr>
                        <w:rFonts w:ascii="Cambria Math" w:hAnsi="Cambria Math"/>
                        <w:vertAlign w:val="subscript"/>
                      </w:rPr>
                      <m:t>3</m:t>
                    </m:r>
                  </m:sub>
                </m:sSub>
                <m:r>
                  <m:rPr>
                    <m:sty m:val="p"/>
                  </m:rPr>
                  <w:rPr>
                    <w:rFonts w:ascii="Cambria Math" w:hAnsi="Cambria Math"/>
                    <w:vertAlign w:val="subscript"/>
                  </w:rPr>
                  <m:t>OH</m:t>
                </m:r>
                <m:d>
                  <m:dPr>
                    <m:ctrlPr>
                      <w:rPr>
                        <w:rFonts w:ascii="Cambria Math" w:hAnsi="Cambria Math"/>
                        <w:vertAlign w:val="subscript"/>
                      </w:rPr>
                    </m:ctrlPr>
                  </m:dPr>
                  <m:e>
                    <m:r>
                      <m:rPr>
                        <m:sty m:val="p"/>
                      </m:rPr>
                      <w:rPr>
                        <w:rFonts w:ascii="Cambria Math" w:hAnsi="Cambria Math"/>
                        <w:vertAlign w:val="subscript"/>
                      </w:rPr>
                      <m:t>l</m:t>
                    </m:r>
                  </m:e>
                </m:d>
              </m:sub>
            </m:sSub>
            <m:r>
              <w:rPr>
                <w:rFonts w:ascii="Cambria Math" w:hAnsi="Cambria Math"/>
              </w:rPr>
              <m:t xml:space="preserve"> × M</m:t>
            </m:r>
          </m:num>
          <m:den>
            <m:sSub>
              <m:sSubPr>
                <m:ctrlPr>
                  <w:rPr>
                    <w:rFonts w:ascii="Cambria Math" w:hAnsi="Cambria Math"/>
                    <w:i/>
                  </w:rPr>
                </m:ctrlPr>
              </m:sSubPr>
              <m:e>
                <m:r>
                  <w:rPr>
                    <w:rFonts w:ascii="Cambria Math" w:hAnsi="Cambria Math"/>
                  </w:rPr>
                  <m:t>µ</m:t>
                </m:r>
              </m:e>
              <m:sub>
                <m:r>
                  <m:rPr>
                    <m:sty m:val="p"/>
                  </m:rPr>
                  <w:rPr>
                    <w:rFonts w:ascii="Cambria Math" w:hAnsi="Cambria Math"/>
                  </w:rPr>
                  <m:t>C</m:t>
                </m:r>
                <m:sSub>
                  <m:sSubPr>
                    <m:ctrlPr>
                      <w:rPr>
                        <w:rFonts w:ascii="Cambria Math" w:hAnsi="Cambria Math"/>
                        <w:vertAlign w:val="subscript"/>
                      </w:rPr>
                    </m:ctrlPr>
                  </m:sSubPr>
                  <m:e>
                    <m:r>
                      <m:rPr>
                        <m:sty m:val="p"/>
                      </m:rPr>
                      <w:rPr>
                        <w:rFonts w:ascii="Cambria Math" w:hAnsi="Cambria Math"/>
                        <w:vertAlign w:val="subscript"/>
                      </w:rPr>
                      <m:t>H</m:t>
                    </m:r>
                  </m:e>
                  <m:sub>
                    <m:r>
                      <m:rPr>
                        <m:sty m:val="p"/>
                      </m:rPr>
                      <w:rPr>
                        <w:rFonts w:ascii="Cambria Math" w:hAnsi="Cambria Math"/>
                        <w:vertAlign w:val="subscript"/>
                      </w:rPr>
                      <m:t>3</m:t>
                    </m:r>
                  </m:sub>
                </m:sSub>
                <m:r>
                  <m:rPr>
                    <m:sty m:val="p"/>
                  </m:rPr>
                  <w:rPr>
                    <w:rFonts w:ascii="Cambria Math" w:hAnsi="Cambria Math"/>
                    <w:vertAlign w:val="subscript"/>
                  </w:rPr>
                  <m:t>OH</m:t>
                </m:r>
                <m:d>
                  <m:dPr>
                    <m:ctrlPr>
                      <w:rPr>
                        <w:rFonts w:ascii="Cambria Math" w:hAnsi="Cambria Math"/>
                        <w:vertAlign w:val="subscript"/>
                      </w:rPr>
                    </m:ctrlPr>
                  </m:dPr>
                  <m:e>
                    <m:r>
                      <m:rPr>
                        <m:sty m:val="p"/>
                      </m:rPr>
                      <w:rPr>
                        <w:rFonts w:ascii="Cambria Math" w:hAnsi="Cambria Math"/>
                        <w:vertAlign w:val="subscript"/>
                      </w:rPr>
                      <m:t>l</m:t>
                    </m:r>
                  </m:e>
                </m:d>
              </m:sub>
            </m:sSub>
          </m:den>
        </m:f>
        <m:r>
          <w:rPr>
            <w:rFonts w:ascii="Cambria Math" w:hAnsi="Cambria Math"/>
          </w:rPr>
          <m:t>=</m:t>
        </m:r>
        <m:f>
          <m:fPr>
            <m:ctrlPr>
              <w:rPr>
                <w:rFonts w:ascii="Cambria Math" w:hAnsi="Cambria Math"/>
              </w:rPr>
            </m:ctrlPr>
          </m:fPr>
          <m:num>
            <m:r>
              <w:rPr>
                <w:rFonts w:ascii="Cambria Math" w:hAnsi="Cambria Math"/>
              </w:rPr>
              <m:t>104 × 32</m:t>
            </m:r>
          </m:num>
          <m:den>
            <m:r>
              <w:rPr>
                <w:rFonts w:ascii="Cambria Math" w:hAnsi="Cambria Math"/>
              </w:rPr>
              <m:t>0.79</m:t>
            </m:r>
          </m:den>
        </m:f>
      </m:oMath>
      <w:r w:rsidR="007E52C8" w:rsidRPr="00731044">
        <w:t xml:space="preserve"> </w:t>
      </w:r>
      <w:r w:rsidR="00392138">
        <w:t>= 4.2·10</w:t>
      </w:r>
      <w:r w:rsidR="00392138">
        <w:rPr>
          <w:vertAlign w:val="superscript"/>
        </w:rPr>
        <w:t>3</w:t>
      </w:r>
      <w:r w:rsidR="00392138">
        <w:t xml:space="preserve"> mL &lt; </w:t>
      </w:r>
      <w:r w:rsidR="00392138" w:rsidRPr="00392138">
        <w:rPr>
          <w:i/>
        </w:rPr>
        <w:t>V</w:t>
      </w:r>
      <w:r w:rsidR="00392138">
        <w:t>(gaseous dihydrogen)</w:t>
      </w:r>
    </w:p>
    <w:p w14:paraId="65D4A22C" w14:textId="5E4A8AAE" w:rsidR="00F75A88" w:rsidRPr="00731044" w:rsidRDefault="00F75A88" w:rsidP="00F75A88">
      <w:pPr>
        <w:pStyle w:val="icho2019-solutionbutfirstline"/>
        <w:rPr>
          <w:rFonts w:cs="Times New Roman"/>
        </w:rPr>
      </w:pPr>
    </w:p>
    <w:p w14:paraId="26C97943" w14:textId="295E66E0" w:rsidR="007E52C8" w:rsidRDefault="007E52C8" w:rsidP="00F75A88">
      <w:pPr>
        <w:pStyle w:val="icho2019-question"/>
      </w:pPr>
      <w:r w:rsidRPr="00F75A88">
        <w:rPr>
          <w:i/>
        </w:rPr>
        <w:t>E</w:t>
      </w:r>
      <w:r>
        <w:t xml:space="preserve"> being the energy to be produced:</w:t>
      </w:r>
    </w:p>
    <w:p w14:paraId="22877DA9" w14:textId="4ED8B579" w:rsidR="00C06D61" w:rsidRPr="00C06D61" w:rsidRDefault="00DA0A86" w:rsidP="00C06D61">
      <w:pPr>
        <w:pStyle w:val="icho2019-solutionbutfirstline"/>
      </w:pPr>
      <m:oMath>
        <m:sSub>
          <m:sSubPr>
            <m:ctrlPr>
              <w:rPr>
                <w:rFonts w:ascii="Cambria Math" w:hAnsi="Cambria Math" w:cs="Times New Roman"/>
                <w:i/>
                <w:vertAlign w:val="subscript"/>
              </w:rPr>
            </m:ctrlPr>
          </m:sSubPr>
          <m:e>
            <m:r>
              <w:rPr>
                <w:rFonts w:ascii="Cambria Math" w:hAnsi="Cambria Math" w:cs="Times New Roman"/>
                <w:vertAlign w:val="subscript"/>
              </w:rPr>
              <m:t>n</m:t>
            </m:r>
          </m:e>
          <m:sub>
            <m:sSub>
              <m:sSubPr>
                <m:ctrlPr>
                  <w:rPr>
                    <w:rFonts w:ascii="Cambria Math" w:hAnsi="Cambria Math" w:cs="Times New Roman"/>
                    <w:vertAlign w:val="subscript"/>
                  </w:rPr>
                </m:ctrlPr>
              </m:sSubPr>
              <m:e>
                <m:r>
                  <m:rPr>
                    <m:sty m:val="p"/>
                  </m:rPr>
                  <w:rPr>
                    <w:rFonts w:ascii="Cambria Math" w:hAnsi="Cambria Math" w:cs="Times New Roman"/>
                    <w:vertAlign w:val="subscript"/>
                  </w:rPr>
                  <m:t>H</m:t>
                </m:r>
              </m:e>
              <m:sub>
                <m:r>
                  <w:rPr>
                    <w:rFonts w:ascii="Cambria Math" w:hAnsi="Cambria Math" w:cs="Times New Roman"/>
                    <w:vertAlign w:val="subscript"/>
                  </w:rPr>
                  <m:t>2</m:t>
                </m:r>
              </m:sub>
            </m:sSub>
            <m:d>
              <m:dPr>
                <m:ctrlPr>
                  <w:rPr>
                    <w:rFonts w:ascii="Cambria Math" w:hAnsi="Cambria Math" w:cs="Times New Roman"/>
                    <w:vertAlign w:val="subscript"/>
                  </w:rPr>
                </m:ctrlPr>
              </m:dPr>
              <m:e>
                <m:r>
                  <m:rPr>
                    <m:sty m:val="p"/>
                  </m:rPr>
                  <w:rPr>
                    <w:rFonts w:ascii="Cambria Math" w:hAnsi="Cambria Math" w:cs="Times New Roman"/>
                    <w:vertAlign w:val="subscript"/>
                  </w:rPr>
                  <m:t>g</m:t>
                </m:r>
              </m:e>
            </m:d>
          </m:sub>
        </m:sSub>
        <m:r>
          <w:rPr>
            <w:rFonts w:ascii="Cambria Math" w:hAnsi="Cambria Math" w:cs="Times New Roman"/>
            <w:vertAlign w:val="subscript"/>
          </w:rPr>
          <m:t>=</m:t>
        </m:r>
        <m:f>
          <m:fPr>
            <m:ctrlPr>
              <w:rPr>
                <w:rFonts w:ascii="Cambria Math" w:hAnsi="Cambria Math" w:cs="Times New Roman"/>
              </w:rPr>
            </m:ctrlPr>
          </m:fPr>
          <m:num>
            <m:r>
              <w:rPr>
                <w:rFonts w:ascii="Cambria Math" w:hAnsi="Cambria Math" w:cs="Times New Roman"/>
              </w:rPr>
              <m:t>E</m:t>
            </m:r>
          </m:num>
          <m:den>
            <m:sSub>
              <m:sSubPr>
                <m:ctrlPr>
                  <w:rPr>
                    <w:rFonts w:ascii="Cambria Math" w:hAnsi="Cambria Math" w:cs="Times New Roman"/>
                  </w:rPr>
                </m:ctrlPr>
              </m:sSubPr>
              <m:e>
                <m:r>
                  <w:rPr>
                    <w:rFonts w:ascii="Cambria Math" w:hAnsi="Cambria Math" w:cs="Times New Roman"/>
                  </w:rPr>
                  <m:t>∆</m:t>
                </m:r>
              </m:e>
              <m:sub>
                <m:r>
                  <m:rPr>
                    <m:sty m:val="p"/>
                  </m:rPr>
                  <w:rPr>
                    <w:rFonts w:ascii="Cambria Math" w:hAnsi="Cambria Math" w:cs="Times New Roman"/>
                  </w:rPr>
                  <m:t>comb</m:t>
                </m:r>
              </m:sub>
            </m:sSub>
            <m:sSub>
              <m:sSubPr>
                <m:ctrlPr>
                  <w:rPr>
                    <w:rFonts w:ascii="Cambria Math" w:hAnsi="Cambria Math" w:cs="Times New Roman"/>
                  </w:rPr>
                </m:ctrlPr>
              </m:sSubPr>
              <m:e>
                <m:r>
                  <w:rPr>
                    <w:rFonts w:ascii="Cambria Math" w:hAnsi="Cambria Math" w:cs="Times New Roman"/>
                  </w:rPr>
                  <m:t>G</m:t>
                </m:r>
                <m:r>
                  <m:rPr>
                    <m:sty m:val="p"/>
                  </m:rPr>
                  <w:rPr>
                    <w:rFonts w:ascii="Cambria Math" w:hAnsi="Cambria Math" w:cs="Times New Roman"/>
                  </w:rPr>
                  <m:t>°</m:t>
                </m:r>
              </m:e>
              <m:sub>
                <m:r>
                  <m:rPr>
                    <m:sty m:val="p"/>
                  </m:rPr>
                  <w:rPr>
                    <w:rFonts w:ascii="Cambria Math" w:hAnsi="Cambria Math" w:cs="Times New Roman"/>
                  </w:rPr>
                  <m:t>298K</m:t>
                </m:r>
              </m:sub>
            </m:sSub>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H</m:t>
                    </m:r>
                  </m:e>
                  <m:sub>
                    <m:r>
                      <m:rPr>
                        <m:sty m:val="p"/>
                      </m:rPr>
                      <w:rPr>
                        <w:rFonts w:ascii="Cambria Math" w:hAnsi="Cambria Math" w:cs="Times New Roman"/>
                      </w:rPr>
                      <m:t>2</m:t>
                    </m:r>
                  </m:sub>
                </m:sSub>
                <m:d>
                  <m:dPr>
                    <m:ctrlPr>
                      <w:rPr>
                        <w:rFonts w:ascii="Cambria Math" w:hAnsi="Cambria Math" w:cs="Times New Roman"/>
                      </w:rPr>
                    </m:ctrlPr>
                  </m:dPr>
                  <m:e>
                    <m:r>
                      <m:rPr>
                        <m:sty m:val="p"/>
                      </m:rPr>
                      <w:rPr>
                        <w:rFonts w:ascii="Cambria Math" w:hAnsi="Cambria Math" w:cs="Times New Roman"/>
                      </w:rPr>
                      <m:t>g</m:t>
                    </m:r>
                  </m:e>
                </m:d>
              </m:e>
            </m:d>
          </m:den>
        </m:f>
        <m:r>
          <w:rPr>
            <w:rFonts w:ascii="Cambria Math" w:hAnsi="Cambria Math" w:cs="Times New Roman"/>
          </w:rPr>
          <m:t>=</m:t>
        </m:r>
        <m:f>
          <m:fPr>
            <m:ctrlPr>
              <w:rPr>
                <w:rFonts w:ascii="Cambria Math" w:hAnsi="Cambria Math" w:cs="Times New Roman"/>
              </w:rPr>
            </m:ctrlPr>
          </m:fPr>
          <m:num>
            <m:r>
              <w:rPr>
                <w:rFonts w:ascii="Cambria Math" w:hAnsi="Cambria Math" w:cs="Times New Roman"/>
              </w:rPr>
              <m:t>-20 × 3600</m:t>
            </m:r>
          </m:num>
          <m:den>
            <m:r>
              <w:rPr>
                <w:rFonts w:ascii="Cambria Math" w:hAnsi="Cambria Math" w:cs="Times New Roman"/>
              </w:rPr>
              <m:t>-237</m:t>
            </m:r>
          </m:den>
        </m:f>
      </m:oMath>
      <w:r w:rsidR="004645B8">
        <w:t xml:space="preserve"> = 3</w:t>
      </w:r>
      <w:r w:rsidR="00711F91">
        <w:t>.04</w:t>
      </w:r>
      <w:r w:rsidR="00711F91">
        <w:rPr>
          <w:rFonts w:cs="Times New Roman"/>
        </w:rPr>
        <w:t>·10</w:t>
      </w:r>
      <w:r w:rsidR="00711F91">
        <w:rPr>
          <w:rFonts w:cs="Times New Roman"/>
          <w:vertAlign w:val="superscript"/>
        </w:rPr>
        <w:t>2</w:t>
      </w:r>
      <w:r w:rsidR="0098475F">
        <w:rPr>
          <w:rFonts w:cs="Times New Roman"/>
        </w:rPr>
        <w:t> </w:t>
      </w:r>
      <w:r w:rsidR="00711F91">
        <w:rPr>
          <w:rFonts w:cs="Times New Roman"/>
        </w:rPr>
        <w:t>mol</w:t>
      </w:r>
    </w:p>
    <w:p w14:paraId="1A3DD476" w14:textId="0D42CFD2" w:rsidR="007E52C8" w:rsidRPr="00731044" w:rsidRDefault="00F2352A" w:rsidP="002C1637">
      <w:pPr>
        <w:pStyle w:val="icho2019-solutionbutfirstline"/>
      </w:pPr>
      <w:r w:rsidRPr="00F2352A">
        <w:rPr>
          <w:i/>
          <w:iCs/>
        </w:rPr>
        <w:t>P</w:t>
      </w:r>
      <w:r>
        <w:rPr>
          <w:iCs/>
        </w:rPr>
        <w:t> = </w:t>
      </w:r>
      <m:oMath>
        <m:f>
          <m:fPr>
            <m:ctrlPr>
              <w:rPr>
                <w:rFonts w:ascii="Cambria Math" w:hAnsi="Cambria Math"/>
              </w:rPr>
            </m:ctrlPr>
          </m:fPr>
          <m:num>
            <m:sSub>
              <m:sSubPr>
                <m:ctrlPr>
                  <w:rPr>
                    <w:rFonts w:ascii="Cambria Math" w:hAnsi="Cambria Math"/>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g</m:t>
                    </m:r>
                  </m:e>
                </m:d>
              </m:sub>
            </m:sSub>
            <m:r>
              <w:rPr>
                <w:rFonts w:ascii="Cambria Math" w:hAnsi="Cambria Math"/>
              </w:rPr>
              <m:t>RT</m:t>
            </m:r>
          </m:num>
          <m:den>
            <m:r>
              <w:rPr>
                <w:rFonts w:ascii="Cambria Math" w:hAnsi="Cambria Math"/>
              </w:rPr>
              <m:t>V</m:t>
            </m:r>
          </m:den>
        </m:f>
        <m:r>
          <m:rPr>
            <m:sty m:val="p"/>
          </m:rPr>
          <w:rPr>
            <w:rFonts w:ascii="Cambria Math" w:hAnsi="Cambria Math"/>
          </w:rPr>
          <m:t>=</m:t>
        </m:r>
        <m:f>
          <m:fPr>
            <m:ctrlPr>
              <w:rPr>
                <w:rFonts w:ascii="Cambria Math" w:hAnsi="Cambria Math"/>
              </w:rPr>
            </m:ctrlPr>
          </m:fPr>
          <m:num>
            <m:r>
              <m:rPr>
                <m:sty m:val="p"/>
              </m:rPr>
              <w:rPr>
                <w:rFonts w:ascii="Cambria Math" w:hAnsi="Cambria Math"/>
              </w:rPr>
              <m:t>3.04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r>
              <m:rPr>
                <m:sty m:val="p"/>
              </m:rPr>
              <w:rPr>
                <w:rFonts w:ascii="Cambria Math" w:hAnsi="Cambria Math"/>
              </w:rPr>
              <m:t xml:space="preserve"> × 8.31 × 298</m:t>
            </m:r>
          </m:num>
          <m:den>
            <m:r>
              <m:rPr>
                <m:sty m:val="p"/>
              </m:rPr>
              <w:rPr>
                <w:rFonts w:ascii="Cambria Math" w:hAnsi="Cambria Math"/>
              </w:rPr>
              <m:t>4.2</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den>
        </m:f>
      </m:oMath>
      <w:r w:rsidR="00D91F3B">
        <w:t xml:space="preserve"> = 1.8</w:t>
      </w:r>
      <w:r w:rsidR="00D91F3B">
        <w:rPr>
          <w:rFonts w:cs="Times New Roman"/>
        </w:rPr>
        <w:t>·10</w:t>
      </w:r>
      <w:r w:rsidR="00D91F3B">
        <w:rPr>
          <w:rFonts w:cs="Times New Roman"/>
          <w:vertAlign w:val="superscript"/>
        </w:rPr>
        <w:t>8</w:t>
      </w:r>
      <w:r w:rsidR="00D91F3B">
        <w:rPr>
          <w:rFonts w:cs="Times New Roman"/>
        </w:rPr>
        <w:t> Pa</w:t>
      </w:r>
    </w:p>
    <w:p w14:paraId="72CC44B2" w14:textId="77777777" w:rsidR="00875CE3" w:rsidRDefault="00875CE3" w:rsidP="00E93CEB">
      <w:pPr>
        <w:pStyle w:val="icho2019-problemtitle"/>
      </w:pPr>
    </w:p>
    <w:p w14:paraId="65B8F8E1" w14:textId="77777777" w:rsidR="00B738EA" w:rsidRPr="00EB5749" w:rsidRDefault="003D7C33" w:rsidP="00E93CEB">
      <w:pPr>
        <w:pStyle w:val="icho2019-problemtitle"/>
      </w:pPr>
      <w:bookmarkStart w:id="14" w:name="_Toc1657519"/>
      <w:r>
        <w:t xml:space="preserve">Problem </w:t>
      </w:r>
      <w:r w:rsidR="00BE4E47">
        <w:fldChar w:fldCharType="begin"/>
      </w:r>
      <w:r>
        <w:instrText xml:space="preserve"> AUTONUM  \* Arabic </w:instrText>
      </w:r>
      <w:r w:rsidR="00BE4E47">
        <w:fldChar w:fldCharType="end"/>
      </w:r>
      <w:r>
        <w:t xml:space="preserve"> </w:t>
      </w:r>
      <w:r w:rsidR="00B738EA" w:rsidRPr="00EB5749">
        <w:t>Hydrogen storage</w:t>
      </w:r>
      <w:bookmarkEnd w:id="14"/>
    </w:p>
    <w:p w14:paraId="0430ACBA" w14:textId="77777777" w:rsidR="00B738EA" w:rsidRPr="002D1F7D" w:rsidRDefault="00B738EA" w:rsidP="00AD3A49">
      <w:pPr>
        <w:pStyle w:val="icho2019-question"/>
        <w:numPr>
          <w:ilvl w:val="0"/>
          <w:numId w:val="5"/>
        </w:numPr>
      </w:pPr>
      <m:oMath>
        <m:r>
          <w:rPr>
            <w:rFonts w:ascii="Cambria Math" w:hAnsi="Cambria Math"/>
          </w:rPr>
          <m:t>PV</m:t>
        </m:r>
        <m:r>
          <m:rPr>
            <m:sty m:val="p"/>
          </m:rPr>
          <w:rPr>
            <w:rFonts w:ascii="Cambria Math" w:hAnsi="Cambria Math"/>
          </w:rPr>
          <m:t>=</m:t>
        </m:r>
        <m:r>
          <w:rPr>
            <w:rFonts w:ascii="Cambria Math" w:hAnsi="Cambria Math"/>
          </w:rPr>
          <m:t>nRT</m:t>
        </m:r>
        <m:r>
          <m:rPr>
            <m:sty m:val="p"/>
          </m:rPr>
          <w:rPr>
            <w:rFonts w:ascii="Cambria Math" w:hAnsi="Cambria Math"/>
          </w:rPr>
          <m:t>⇔</m:t>
        </m:r>
        <m:f>
          <m:fPr>
            <m:ctrlPr>
              <w:rPr>
                <w:rFonts w:ascii="Cambria Math" w:hAnsi="Cambria Math"/>
              </w:rPr>
            </m:ctrlPr>
          </m:fPr>
          <m:num>
            <m:r>
              <w:rPr>
                <w:rFonts w:ascii="Cambria Math" w:hAnsi="Cambria Math"/>
              </w:rPr>
              <m:t>P</m:t>
            </m:r>
          </m:num>
          <m:den>
            <m:r>
              <w:rPr>
                <w:rFonts w:ascii="Cambria Math" w:hAnsi="Cambria Math"/>
              </w:rPr>
              <m:t>RT</m:t>
            </m:r>
          </m:den>
        </m:f>
        <m:r>
          <m:rPr>
            <m:sty m:val="p"/>
          </m:rPr>
          <w:rPr>
            <w:rFonts w:ascii="Cambria Math" w:hAnsi="Cambria Math"/>
          </w:rPr>
          <m:t>=</m:t>
        </m:r>
        <m:f>
          <m:fPr>
            <m:ctrlPr>
              <w:rPr>
                <w:rFonts w:ascii="Cambria Math" w:hAnsi="Cambria Math"/>
              </w:rPr>
            </m:ctrlPr>
          </m:fPr>
          <m:num>
            <m:r>
              <w:rPr>
                <w:rFonts w:ascii="Cambria Math" w:hAnsi="Cambria Math"/>
              </w:rPr>
              <m:t>ρ</m:t>
            </m:r>
          </m:num>
          <m:den>
            <m:r>
              <w:rPr>
                <w:rFonts w:ascii="Cambria Math" w:hAnsi="Cambria Math"/>
              </w:rPr>
              <m:t>M</m:t>
            </m:r>
          </m:den>
        </m:f>
      </m:oMath>
    </w:p>
    <w:p w14:paraId="5A5F1F01" w14:textId="23E40FDB" w:rsidR="00B738EA" w:rsidRDefault="00B738EA" w:rsidP="00B738EA">
      <w:pPr>
        <w:pStyle w:val="icho2019-solutionbutfirstline"/>
      </w:pPr>
      <m:oMath>
        <m:r>
          <m:rPr>
            <m:sty m:val="p"/>
          </m:rPr>
          <w:rPr>
            <w:rFonts w:ascii="Cambria Math" w:hAnsi="Cambria Math"/>
          </w:rPr>
          <m:t xml:space="preserve"> </m:t>
        </m:r>
        <m:r>
          <w:rPr>
            <w:rFonts w:ascii="Cambria Math" w:hAnsi="Cambria Math"/>
          </w:rPr>
          <m:t>ρ</m:t>
        </m:r>
        <m:r>
          <m:rPr>
            <m:sty m:val="p"/>
          </m:rPr>
          <w:rPr>
            <w:rFonts w:ascii="Cambria Math" w:hAnsi="Cambria Math"/>
          </w:rPr>
          <m:t>=</m:t>
        </m:r>
        <m:f>
          <m:fPr>
            <m:ctrlPr>
              <w:rPr>
                <w:rFonts w:ascii="Cambria Math" w:hAnsi="Cambria Math"/>
              </w:rPr>
            </m:ctrlPr>
          </m:fPr>
          <m:num>
            <m:r>
              <w:rPr>
                <w:rFonts w:ascii="Cambria Math" w:hAnsi="Cambria Math"/>
              </w:rPr>
              <m:t>MP</m:t>
            </m:r>
          </m:num>
          <m:den>
            <m:r>
              <w:rPr>
                <w:rFonts w:ascii="Cambria Math" w:hAnsi="Cambria Math"/>
              </w:rPr>
              <m:t>RT</m:t>
            </m:r>
          </m:den>
        </m:f>
        <m:r>
          <m:rPr>
            <m:sty m:val="p"/>
          </m:rPr>
          <w:rPr>
            <w:rFonts w:ascii="Cambria Math" w:hAnsi="Cambria Math"/>
          </w:rPr>
          <m:t>=</m:t>
        </m:r>
        <m:f>
          <m:fPr>
            <m:ctrlPr>
              <w:rPr>
                <w:rFonts w:ascii="Cambria Math" w:hAnsi="Cambria Math"/>
              </w:rPr>
            </m:ctrlPr>
          </m:fPr>
          <m:num>
            <m:r>
              <m:rPr>
                <m:sty m:val="p"/>
              </m:rPr>
              <w:rPr>
                <w:rFonts w:ascii="Cambria Math" w:hAnsi="Cambria Math"/>
              </w:rPr>
              <m:t>2.0</m:t>
            </m:r>
            <m:r>
              <w:rPr>
                <w:rFonts w:ascii="Cambria Math" w:hAnsi="Cambria Math"/>
              </w:rPr>
              <m:t>·</m:t>
            </m:r>
            <m:sSup>
              <m:sSupPr>
                <m:ctrlPr>
                  <w:rPr>
                    <w:rFonts w:ascii="Cambria Math" w:hAnsi="Cambria Math"/>
                    <w:i/>
                  </w:rPr>
                </m:ctrlPr>
              </m:sSupPr>
              <m:e>
                <m:r>
                  <w:rPr>
                    <w:rFonts w:ascii="Cambria Math" w:hAnsi="Cambria Math"/>
                  </w:rPr>
                  <m:t>10</m:t>
                </m:r>
              </m:e>
              <m:sup>
                <m:r>
                  <m:rPr>
                    <m:sty m:val="p"/>
                  </m:rPr>
                  <w:rPr>
                    <w:rFonts w:ascii="Cambria Math" w:hAnsi="Cambria Math"/>
                  </w:rPr>
                  <m:t>-3</m:t>
                </m:r>
              </m:sup>
            </m:sSup>
            <m:r>
              <m:rPr>
                <m:sty m:val="p"/>
              </m:rPr>
              <w:rPr>
                <w:rFonts w:ascii="Cambria Math" w:hAnsi="Cambria Math" w:cs="Times New Roman"/>
              </w:rPr>
              <m:t xml:space="preserve"> × </m:t>
            </m:r>
            <m:r>
              <m:rPr>
                <m:sty m:val="p"/>
              </m:rPr>
              <w:rPr>
                <w:rFonts w:ascii="Cambria Math" w:hAnsi="Cambria Math"/>
              </w:rPr>
              <m:t>500</m:t>
            </m:r>
            <m:r>
              <w:rPr>
                <w:rFonts w:ascii="Cambria Math" w:hAnsi="Cambria Math"/>
              </w:rPr>
              <m:t>·</m:t>
            </m:r>
            <m:sSup>
              <m:sSupPr>
                <m:ctrlPr>
                  <w:rPr>
                    <w:rFonts w:ascii="Cambria Math" w:hAnsi="Cambria Math"/>
                    <w:i/>
                  </w:rPr>
                </m:ctrlPr>
              </m:sSupPr>
              <m:e>
                <m:r>
                  <w:rPr>
                    <w:rFonts w:ascii="Cambria Math" w:hAnsi="Cambria Math"/>
                  </w:rPr>
                  <m:t>10</m:t>
                </m:r>
              </m:e>
              <m:sup>
                <m:r>
                  <m:rPr>
                    <m:sty m:val="p"/>
                  </m:rPr>
                  <w:rPr>
                    <w:rFonts w:ascii="Cambria Math" w:hAnsi="Cambria Math"/>
                  </w:rPr>
                  <m:t>5</m:t>
                </m:r>
              </m:sup>
            </m:sSup>
          </m:num>
          <m:den>
            <m:r>
              <m:rPr>
                <m:sty m:val="p"/>
              </m:rPr>
              <w:rPr>
                <w:rFonts w:ascii="Cambria Math" w:hAnsi="Cambria Math"/>
              </w:rPr>
              <m:t xml:space="preserve">8.314 </m:t>
            </m:r>
            <m:r>
              <m:rPr>
                <m:sty m:val="p"/>
              </m:rPr>
              <w:rPr>
                <w:rFonts w:ascii="Cambria Math" w:hAnsi="Cambria Math" w:cs="Times New Roman"/>
              </w:rPr>
              <m:t xml:space="preserve">× </m:t>
            </m:r>
            <m:r>
              <m:rPr>
                <m:sty m:val="p"/>
              </m:rPr>
              <w:rPr>
                <w:rFonts w:ascii="Cambria Math" w:hAnsi="Cambria Math"/>
              </w:rPr>
              <m:t>293</m:t>
            </m:r>
          </m:den>
        </m:f>
        <m:r>
          <m:rPr>
            <m:sty m:val="p"/>
          </m:rPr>
          <w:rPr>
            <w:rFonts w:ascii="Cambria Math" w:hAnsi="Cambria Math"/>
          </w:rPr>
          <m:t>=41.1</m:t>
        </m:r>
      </m:oMath>
      <w:r w:rsidR="00875CE3">
        <w:t> </w:t>
      </w:r>
      <w:r>
        <w:t>kg </w:t>
      </w:r>
      <w:r w:rsidRPr="002D1F7D">
        <w:t>m</w:t>
      </w:r>
      <w:r w:rsidR="00875CE3" w:rsidRPr="00875CE3">
        <w:rPr>
          <w:vertAlign w:val="superscript"/>
        </w:rPr>
        <w:t>–</w:t>
      </w:r>
      <w:r w:rsidRPr="002D1F7D">
        <w:rPr>
          <w:vertAlign w:val="superscript"/>
        </w:rPr>
        <w:t>3</w:t>
      </w:r>
    </w:p>
    <w:p w14:paraId="0E35557D" w14:textId="77777777" w:rsidR="00B738EA" w:rsidRDefault="00B738EA" w:rsidP="000C0F2D">
      <w:pPr>
        <w:pStyle w:val="icho2019-question"/>
      </w:pPr>
      <w:r>
        <w:rPr>
          <w:u w:val="single"/>
        </w:rPr>
        <w:t>Correct statements:</w:t>
      </w:r>
    </w:p>
    <w:p w14:paraId="2F1D5402" w14:textId="7DA56C97" w:rsidR="00B738EA" w:rsidRPr="001F39BE" w:rsidRDefault="00A976BE" w:rsidP="000C0F2D">
      <w:pPr>
        <w:pStyle w:val="icho2019-solutionbutfirstline"/>
      </w:pPr>
      <w:r>
        <w:t>16 </w:t>
      </w:r>
      <w:r w:rsidR="00B738EA" w:rsidRPr="000C0F2D">
        <w:t>K</w:t>
      </w:r>
      <w:r w:rsidR="000C0F2D" w:rsidRPr="000C0F2D">
        <w:t xml:space="preserve">, </w:t>
      </w:r>
      <w:r w:rsidR="00B738EA" w:rsidRPr="000C0F2D">
        <w:t>25</w:t>
      </w:r>
      <w:r w:rsidR="000C0F2D">
        <w:t> </w:t>
      </w:r>
      <w:r w:rsidR="000C0F2D" w:rsidRPr="000C0F2D">
        <w:t>K</w:t>
      </w:r>
    </w:p>
    <w:p w14:paraId="132CA207" w14:textId="10AB1939" w:rsidR="00B738EA" w:rsidRPr="00EB5749" w:rsidRDefault="00B738EA" w:rsidP="00B738EA">
      <w:pPr>
        <w:pStyle w:val="icho2019-question"/>
      </w:pPr>
      <w:r>
        <w:t xml:space="preserve">Using </w:t>
      </w:r>
      <w:r w:rsidR="00A11CF5">
        <w:t xml:space="preserve">the </w:t>
      </w:r>
      <w:r>
        <w:t>Clausius-Clapeyron relation</w:t>
      </w:r>
      <w:r w:rsidR="00D5386B">
        <w:t xml:space="preserve"> and the boiling point under a pressure of 1 atm</w:t>
      </w:r>
      <w:r w:rsidR="00C40E32">
        <w:t>:</w:t>
      </w:r>
    </w:p>
    <w:p w14:paraId="32509D18" w14:textId="5E59DADC" w:rsidR="00B738EA" w:rsidRPr="003F1D28" w:rsidRDefault="0026371C" w:rsidP="00A30EDA">
      <w:pPr>
        <w:pStyle w:val="icho2019-solutionbutfirstline"/>
        <w:jc w:val="center"/>
      </w:pPr>
      <m:oMath>
        <m:r>
          <m:rPr>
            <m:sty m:val="p"/>
          </m:rPr>
          <w:rPr>
            <w:rFonts w:ascii="Cambria Math" w:hAnsi="Cambria Math"/>
          </w:rPr>
          <m:t>ln</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P</m:t>
                    </m:r>
                  </m:e>
                  <m:sub>
                    <m:r>
                      <m:rPr>
                        <m:sty m:val="p"/>
                      </m:rPr>
                      <w:rPr>
                        <w:rFonts w:ascii="Cambria Math" w:hAnsi="Cambria Math"/>
                      </w:rPr>
                      <m:t>1</m:t>
                    </m:r>
                  </m:sub>
                </m:sSub>
              </m:den>
            </m:f>
          </m:e>
        </m:d>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m:t>
                </m:r>
              </m:e>
              <m:sub>
                <m:r>
                  <m:rPr>
                    <m:sty m:val="p"/>
                  </m:rPr>
                  <w:rPr>
                    <w:rFonts w:ascii="Cambria Math" w:hAnsi="Cambria Math"/>
                  </w:rPr>
                  <m:t>vap</m:t>
                </m:r>
              </m:sub>
            </m:sSub>
            <m:r>
              <w:rPr>
                <w:rFonts w:ascii="Cambria Math" w:hAnsi="Cambria Math"/>
              </w:rPr>
              <m:t>H°</m:t>
            </m:r>
          </m:num>
          <m:den>
            <m:r>
              <w:rPr>
                <w:rFonts w:ascii="Cambria Math" w:hAnsi="Cambria Math"/>
              </w:rPr>
              <m:t>R</m:t>
            </m:r>
          </m:den>
        </m:f>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T</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T</m:t>
                    </m:r>
                  </m:e>
                  <m:sub>
                    <m:r>
                      <m:rPr>
                        <m:sty m:val="p"/>
                      </m:rPr>
                      <w:rPr>
                        <w:rFonts w:ascii="Cambria Math" w:hAnsi="Cambria Math"/>
                      </w:rPr>
                      <m:t>2</m:t>
                    </m:r>
                  </m:sub>
                </m:sSub>
              </m:den>
            </m:f>
          </m:e>
        </m:d>
      </m:oMath>
      <w:r w:rsidR="00A30EDA">
        <w:t xml:space="preserve">, so: </w:t>
      </w:r>
      <m:oMath>
        <m:sSub>
          <m:sSubPr>
            <m:ctrlPr>
              <w:rPr>
                <w:rFonts w:ascii="Cambria Math" w:hAnsi="Cambria Math"/>
              </w:rPr>
            </m:ctrlPr>
          </m:sSubPr>
          <m:e>
            <m:r>
              <w:rPr>
                <w:rFonts w:ascii="Cambria Math" w:hAnsi="Cambria Math"/>
              </w:rPr>
              <m:t>P</m:t>
            </m:r>
          </m:e>
          <m:sub>
            <m:r>
              <m:rPr>
                <m:sty m:val="p"/>
              </m:rPr>
              <w:rPr>
                <w:rFonts w:ascii="Cambria Math" w:hAnsi="Cambria Math"/>
              </w:rPr>
              <m:t>27.15K</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atm</m:t>
            </m:r>
          </m:sub>
        </m:sSub>
        <m:r>
          <m:rPr>
            <m:sty m:val="p"/>
          </m:rPr>
          <w:rPr>
            <w:rFonts w:ascii="Cambria Math" w:hAnsi="Cambria Math"/>
          </w:rPr>
          <m:t>exp</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i/>
                      </w:rPr>
                    </m:ctrlPr>
                  </m:sSubPr>
                  <m:e>
                    <m:r>
                      <w:rPr>
                        <w:rFonts w:ascii="Cambria Math" w:hAnsi="Cambria Math"/>
                      </w:rPr>
                      <m:t>∆</m:t>
                    </m:r>
                  </m:e>
                  <m:sub>
                    <m:r>
                      <m:rPr>
                        <m:sty m:val="p"/>
                      </m:rPr>
                      <w:rPr>
                        <w:rFonts w:ascii="Cambria Math" w:hAnsi="Cambria Math"/>
                      </w:rPr>
                      <m:t>vap</m:t>
                    </m:r>
                  </m:sub>
                </m:sSub>
                <m:r>
                  <w:rPr>
                    <w:rFonts w:ascii="Cambria Math" w:hAnsi="Cambria Math"/>
                  </w:rPr>
                  <m:t>H°</m:t>
                </m:r>
              </m:num>
              <m:den>
                <m:r>
                  <w:rPr>
                    <w:rFonts w:ascii="Cambria Math" w:hAnsi="Cambria Math"/>
                  </w:rPr>
                  <m:t>R</m:t>
                </m:r>
              </m:den>
            </m:f>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T</m:t>
                        </m:r>
                      </m:e>
                      <m:sub>
                        <m:r>
                          <w:rPr>
                            <w:rFonts w:ascii="Cambria Math" w:hAnsi="Cambria Math"/>
                          </w:rPr>
                          <m:t>v</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T</m:t>
                        </m:r>
                      </m:e>
                      <m:sub>
                        <m:r>
                          <m:rPr>
                            <m:sty m:val="p"/>
                          </m:rPr>
                          <w:rPr>
                            <w:rFonts w:ascii="Cambria Math" w:hAnsi="Cambria Math"/>
                          </w:rPr>
                          <m:t>27.15</m:t>
                        </m:r>
                        <m:r>
                          <w:rPr>
                            <w:rFonts w:ascii="Cambria Math" w:hAnsi="Cambria Math"/>
                          </w:rPr>
                          <m:t>K</m:t>
                        </m:r>
                      </m:sub>
                    </m:sSub>
                  </m:den>
                </m:f>
              </m:e>
            </m:d>
          </m:e>
        </m:d>
      </m:oMath>
    </w:p>
    <w:p w14:paraId="59A75E2F" w14:textId="60786FE4" w:rsidR="00B738EA" w:rsidRPr="0020364B" w:rsidRDefault="00C40E32" w:rsidP="00B738EA">
      <w:pPr>
        <w:pStyle w:val="icho2019-solutionbutfirstline"/>
        <w:jc w:val="center"/>
        <w:rPr>
          <w:vertAlign w:val="superscript"/>
          <w:lang w:val="en-GB"/>
        </w:rPr>
      </w:pPr>
      <w:r>
        <w:rPr>
          <w:rFonts w:cs="Times New Roman"/>
          <w:lang w:val="en-GB"/>
        </w:rPr>
        <w:lastRenderedPageBreak/>
        <w:t>∆</w:t>
      </w:r>
      <w:r>
        <w:rPr>
          <w:vertAlign w:val="subscript"/>
          <w:lang w:val="en-GB"/>
        </w:rPr>
        <w:t>vap</w:t>
      </w:r>
      <w:r w:rsidRPr="00C40E32">
        <w:rPr>
          <w:i/>
          <w:lang w:val="en-GB"/>
        </w:rPr>
        <w:t>H</w:t>
      </w:r>
      <w:r>
        <w:rPr>
          <w:lang w:val="en-GB"/>
        </w:rPr>
        <w:t>°</w:t>
      </w:r>
      <w:r w:rsidRPr="00C40E32">
        <w:rPr>
          <w:vertAlign w:val="subscript"/>
          <w:lang w:val="en-GB"/>
        </w:rPr>
        <w:t>m</w:t>
      </w:r>
      <w:r>
        <w:rPr>
          <w:lang w:val="en-GB"/>
        </w:rPr>
        <w:t xml:space="preserve"> </w:t>
      </w:r>
      <w:r w:rsidR="00B738EA" w:rsidRPr="00EB5749">
        <w:rPr>
          <w:lang w:val="en-GB"/>
        </w:rPr>
        <w:t>= 448.69</w:t>
      </w:r>
      <w:r w:rsidR="00B738EA">
        <w:rPr>
          <w:lang w:val="en-GB"/>
        </w:rPr>
        <w:t xml:space="preserve"> kJ </w:t>
      </w:r>
      <w:r w:rsidR="00B738EA" w:rsidRPr="00EB5749">
        <w:rPr>
          <w:lang w:val="en-GB"/>
        </w:rPr>
        <w:t>kg</w:t>
      </w:r>
      <w:r w:rsidR="00875CE3" w:rsidRPr="00875CE3">
        <w:rPr>
          <w:vertAlign w:val="superscript"/>
        </w:rPr>
        <w:t>–</w:t>
      </w:r>
      <w:r w:rsidR="00B738EA">
        <w:rPr>
          <w:vertAlign w:val="superscript"/>
          <w:lang w:val="en-GB"/>
        </w:rPr>
        <w:t>1</w:t>
      </w:r>
      <w:r w:rsidR="00D60A0C">
        <w:rPr>
          <w:lang w:val="en-GB"/>
        </w:rPr>
        <w:t>,</w:t>
      </w:r>
      <w:r w:rsidR="00D5386B">
        <w:rPr>
          <w:lang w:val="en-GB"/>
        </w:rPr>
        <w:t xml:space="preserve"> so </w:t>
      </w:r>
      <w:r w:rsidR="00FC5603">
        <w:rPr>
          <w:lang w:val="en-GB"/>
        </w:rPr>
        <w:t>that</w:t>
      </w:r>
      <w:r w:rsidR="00B738EA">
        <w:rPr>
          <w:lang w:val="en-GB"/>
        </w:rPr>
        <w:t xml:space="preserve"> </w:t>
      </w:r>
      <w:r>
        <w:rPr>
          <w:rFonts w:cs="Times New Roman"/>
          <w:lang w:val="en-GB"/>
        </w:rPr>
        <w:t>∆</w:t>
      </w:r>
      <w:r>
        <w:rPr>
          <w:vertAlign w:val="subscript"/>
          <w:lang w:val="en-GB"/>
        </w:rPr>
        <w:t>vap</w:t>
      </w:r>
      <w:r w:rsidRPr="00C40E32">
        <w:rPr>
          <w:i/>
          <w:lang w:val="en-GB"/>
        </w:rPr>
        <w:t>H</w:t>
      </w:r>
      <w:r>
        <w:rPr>
          <w:lang w:val="en-GB"/>
        </w:rPr>
        <w:t xml:space="preserve">° </w:t>
      </w:r>
      <w:r w:rsidR="00B738EA" w:rsidRPr="00EB5749">
        <w:rPr>
          <w:lang w:val="en-GB"/>
        </w:rPr>
        <w:t>= 89</w:t>
      </w:r>
      <w:r w:rsidR="00B738EA">
        <w:rPr>
          <w:lang w:val="en-GB"/>
        </w:rPr>
        <w:t>7.38 J mol</w:t>
      </w:r>
      <w:r w:rsidR="00875CE3" w:rsidRPr="00875CE3">
        <w:rPr>
          <w:vertAlign w:val="superscript"/>
        </w:rPr>
        <w:t>–</w:t>
      </w:r>
      <w:r w:rsidR="00B738EA">
        <w:rPr>
          <w:vertAlign w:val="superscript"/>
          <w:lang w:val="en-GB"/>
        </w:rPr>
        <w:t>1</w:t>
      </w:r>
    </w:p>
    <w:p w14:paraId="4968B37B" w14:textId="459FFB98" w:rsidR="00D44E7C" w:rsidRDefault="00D60FC4" w:rsidP="00D44E7C">
      <w:pPr>
        <w:pStyle w:val="icho2019-solutionbutfirstline"/>
        <w:jc w:val="center"/>
      </w:pPr>
      <w:r w:rsidRPr="00D60FC4">
        <w:rPr>
          <w:i/>
        </w:rPr>
        <w:t>P</w:t>
      </w:r>
      <w:r w:rsidR="00B14F60">
        <w:rPr>
          <w:vertAlign w:val="subscript"/>
        </w:rPr>
        <w:t>27.15</w:t>
      </w:r>
      <w:r>
        <w:rPr>
          <w:vertAlign w:val="subscript"/>
        </w:rPr>
        <w:t>K</w:t>
      </w:r>
      <w:r>
        <w:t xml:space="preserve"> =</w:t>
      </w:r>
      <m:oMath>
        <m:r>
          <m:rPr>
            <m:sty m:val="p"/>
          </m:rPr>
          <w:rPr>
            <w:rFonts w:ascii="Cambria Math" w:hAnsi="Cambria Math"/>
          </w:rPr>
          <m:t>1.0·</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exp</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897.38</m:t>
                </m:r>
              </m:num>
              <m:den>
                <m:r>
                  <m:rPr>
                    <m:sty m:val="p"/>
                  </m:rPr>
                  <w:rPr>
                    <w:rFonts w:ascii="Cambria Math" w:hAnsi="Cambria Math"/>
                  </w:rPr>
                  <m:t>8.314</m:t>
                </m:r>
              </m:den>
            </m:f>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20.37</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27.15</m:t>
                    </m:r>
                  </m:den>
                </m:f>
              </m:e>
            </m:d>
          </m:e>
        </m:d>
      </m:oMath>
      <w:r w:rsidR="00220FF5">
        <w:t> = 0.380 MPa = 3.75 atm</w:t>
      </w:r>
    </w:p>
    <w:p w14:paraId="6A8885F8" w14:textId="1A1CAC98" w:rsidR="00912C6C" w:rsidRPr="00D44E7C" w:rsidRDefault="00912C6C" w:rsidP="00D44E7C">
      <w:pPr>
        <w:pStyle w:val="icho2019-question"/>
        <w:rPr>
          <w:vertAlign w:val="superscript"/>
        </w:rPr>
      </w:pPr>
      <w:r w:rsidRPr="00912C6C">
        <w:t>Dehydrogenated complex:</w:t>
      </w:r>
      <w:r>
        <w:t xml:space="preserve"> </w:t>
      </w:r>
      <w:r w:rsidRPr="003A43FA">
        <w:t>W(CO)</w:t>
      </w:r>
      <w:r w:rsidRPr="000C0F2D">
        <w:rPr>
          <w:vertAlign w:val="subscript"/>
        </w:rPr>
        <w:t>3</w:t>
      </w:r>
      <w:r w:rsidRPr="003A43FA">
        <w:t>(P(</w:t>
      </w:r>
      <w:r w:rsidRPr="00875CE3">
        <w:rPr>
          <w:i/>
        </w:rPr>
        <w:t>i</w:t>
      </w:r>
      <w:r w:rsidRPr="003A43FA">
        <w:t>Pr)</w:t>
      </w:r>
      <w:r w:rsidRPr="000C0F2D">
        <w:rPr>
          <w:vertAlign w:val="subscript"/>
        </w:rPr>
        <w:t>3</w:t>
      </w:r>
      <w:r w:rsidRPr="003A43FA">
        <w:t>)</w:t>
      </w:r>
      <w:r w:rsidRPr="000C0F2D">
        <w:rPr>
          <w:vertAlign w:val="subscript"/>
        </w:rPr>
        <w:t>2</w:t>
      </w:r>
      <w:r>
        <w:rPr>
          <w:vertAlign w:val="subscript"/>
        </w:rPr>
        <w:t xml:space="preserve"> </w:t>
      </w:r>
      <w:r w:rsidRPr="00912C6C">
        <w:t>=</w:t>
      </w:r>
      <w:r>
        <w:rPr>
          <w:vertAlign w:val="subscript"/>
        </w:rPr>
        <w:t xml:space="preserve"> </w:t>
      </w:r>
      <w:r w:rsidRPr="00875CE3">
        <w:t>WC</w:t>
      </w:r>
      <w:r w:rsidRPr="00875CE3">
        <w:rPr>
          <w:vertAlign w:val="subscript"/>
        </w:rPr>
        <w:t>21</w:t>
      </w:r>
      <w:r w:rsidRPr="00875CE3">
        <w:t>O</w:t>
      </w:r>
      <w:r w:rsidRPr="00875CE3">
        <w:rPr>
          <w:vertAlign w:val="subscript"/>
        </w:rPr>
        <w:t>3</w:t>
      </w:r>
      <w:r w:rsidRPr="00875CE3">
        <w:t>P</w:t>
      </w:r>
      <w:r w:rsidRPr="00875CE3">
        <w:rPr>
          <w:vertAlign w:val="subscript"/>
        </w:rPr>
        <w:t>2</w:t>
      </w:r>
      <w:r w:rsidRPr="00875CE3">
        <w:t>H</w:t>
      </w:r>
      <w:r w:rsidRPr="00875CE3">
        <w:rPr>
          <w:vertAlign w:val="subscript"/>
        </w:rPr>
        <w:t>4</w:t>
      </w:r>
      <w:r>
        <w:rPr>
          <w:vertAlign w:val="subscript"/>
        </w:rPr>
        <w:t>2</w:t>
      </w:r>
      <w:r w:rsidR="00D44E7C">
        <w:t xml:space="preserve">     </w:t>
      </w:r>
      <w:r w:rsidR="00D44E7C" w:rsidRPr="00D44E7C">
        <w:rPr>
          <w:i/>
        </w:rPr>
        <w:t>M</w:t>
      </w:r>
      <w:r w:rsidR="00D44E7C">
        <w:t> = 5</w:t>
      </w:r>
      <w:r w:rsidR="00274584">
        <w:t>88</w:t>
      </w:r>
      <w:r w:rsidR="00E40928">
        <w:t>.4 g </w:t>
      </w:r>
      <w:r w:rsidR="00D44E7C">
        <w:t>mol</w:t>
      </w:r>
      <w:r w:rsidR="00D44E7C" w:rsidRPr="00D44E7C">
        <w:rPr>
          <w:vertAlign w:val="superscript"/>
        </w:rPr>
        <w:t>–1</w:t>
      </w:r>
    </w:p>
    <w:p w14:paraId="374964B8" w14:textId="024AA225" w:rsidR="00124299" w:rsidRDefault="00B738EA" w:rsidP="00124299">
      <w:pPr>
        <w:pStyle w:val="icho2019-solutionbutfirstline"/>
      </w:pPr>
      <w:r>
        <w:t xml:space="preserve">Each complex </w:t>
      </w:r>
      <w:r w:rsidR="00187C78">
        <w:t>can store</w:t>
      </w:r>
      <w:r>
        <w:t xml:space="preserve"> one</w:t>
      </w:r>
      <w:r w:rsidRPr="00EB5749">
        <w:t xml:space="preserve"> molecule of dihydrogen.</w:t>
      </w:r>
      <w:r w:rsidR="002E7030">
        <w:t xml:space="preserve"> </w:t>
      </w:r>
      <w:r>
        <w:t>In 1 kg of dihydrogen, there are</w:t>
      </w:r>
      <w:r w:rsidRPr="00EB5749">
        <w:t xml:space="preserve"> 500 mol of dihydrogen. </w:t>
      </w:r>
      <w:r w:rsidR="002E7030">
        <w:t xml:space="preserve">Hence, </w:t>
      </w:r>
      <w:r w:rsidR="002E7030" w:rsidRPr="002E7030">
        <w:rPr>
          <w:i/>
        </w:rPr>
        <w:t>m</w:t>
      </w:r>
      <w:r w:rsidR="002E7030">
        <w:t> = </w:t>
      </w:r>
      <w:r w:rsidRPr="00EB5749">
        <w:t>29</w:t>
      </w:r>
      <w:r w:rsidR="00274584">
        <w:t>4</w:t>
      </w:r>
      <w:r>
        <w:t>.2</w:t>
      </w:r>
      <w:r w:rsidR="00875CE3">
        <w:t> </w:t>
      </w:r>
      <w:r w:rsidRPr="00EB5749">
        <w:t xml:space="preserve">kg of </w:t>
      </w:r>
      <w:r w:rsidR="00274584">
        <w:t xml:space="preserve">dehydrogenated </w:t>
      </w:r>
      <w:r w:rsidRPr="00EB5749">
        <w:t>complex</w:t>
      </w:r>
      <w:r w:rsidR="00A11CF5">
        <w:t xml:space="preserve"> </w:t>
      </w:r>
      <w:r>
        <w:t>are needed</w:t>
      </w:r>
      <w:r w:rsidR="00875CE3">
        <w:t xml:space="preserve"> to store 1 kg of dihydrogen.</w:t>
      </w:r>
    </w:p>
    <w:p w14:paraId="26130B24" w14:textId="15A9B359" w:rsidR="00D44E7C" w:rsidRPr="00C317ED" w:rsidRDefault="00124299" w:rsidP="00124299">
      <w:pPr>
        <w:pStyle w:val="icho2019-solutionbutfirstline"/>
      </w:pPr>
      <w:r>
        <w:t>Once bound to 1 kg of H</w:t>
      </w:r>
      <w:r w:rsidRPr="00124299">
        <w:rPr>
          <w:vertAlign w:val="subscript"/>
        </w:rPr>
        <w:t>2</w:t>
      </w:r>
      <w:r>
        <w:t xml:space="preserve">, the complex thus weighs </w:t>
      </w:r>
      <w:r w:rsidRPr="00124299">
        <w:rPr>
          <w:i/>
        </w:rPr>
        <w:t>m</w:t>
      </w:r>
      <w:r w:rsidRPr="00124299">
        <w:rPr>
          <w:vertAlign w:val="subscript"/>
        </w:rPr>
        <w:t>Kubas</w:t>
      </w:r>
      <w:r>
        <w:t> = 295.2 kg</w:t>
      </w:r>
    </w:p>
    <w:p w14:paraId="6179233E" w14:textId="7F49EEEA" w:rsidR="00D44E7C" w:rsidRPr="00EB5749" w:rsidRDefault="00D44E7C" w:rsidP="00B738EA">
      <w:pPr>
        <w:pStyle w:val="icho2019-solutionbutfirstline"/>
      </w:pPr>
    </w:p>
    <w:p w14:paraId="2F19EC89" w14:textId="6EBFB848" w:rsidR="00B738EA" w:rsidRPr="00E54171" w:rsidRDefault="00DA0A86" w:rsidP="00A30EDA">
      <w:pPr>
        <w:pStyle w:val="icho2019-solutionbutfirstline"/>
        <w:jc w:val="center"/>
      </w:pPr>
      <m:oMath>
        <m:sSub>
          <m:sSubPr>
            <m:ctrlPr>
              <w:rPr>
                <w:rFonts w:ascii="Cambria Math" w:hAnsi="Cambria Math"/>
                <w:i/>
              </w:rPr>
            </m:ctrlPr>
          </m:sSubPr>
          <m:e>
            <m:r>
              <w:rPr>
                <w:rFonts w:ascii="Cambria Math" w:hAnsi="Cambria Math"/>
              </w:rPr>
              <m:t>ρ</m:t>
            </m:r>
          </m:e>
          <m:sub>
            <m:r>
              <m:rPr>
                <m:sty m:val="p"/>
              </m:rPr>
              <w:rPr>
                <w:rFonts w:ascii="Cambria Math" w:hAnsi="Cambria Math"/>
              </w:rPr>
              <m:t>H</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rPr>
                  <m:t>H</m:t>
                </m:r>
              </m:sub>
            </m:sSub>
            <m:sSub>
              <m:sSubPr>
                <m:ctrlPr>
                  <w:rPr>
                    <w:rFonts w:ascii="Cambria Math" w:hAnsi="Cambria Math"/>
                    <w:i/>
                  </w:rPr>
                </m:ctrlPr>
              </m:sSubPr>
              <m:e>
                <m:r>
                  <w:rPr>
                    <w:rFonts w:ascii="Cambria Math" w:hAnsi="Cambria Math"/>
                  </w:rPr>
                  <m:t>ρ</m:t>
                </m:r>
              </m:e>
              <m:sub>
                <m:r>
                  <m:rPr>
                    <m:sty m:val="p"/>
                  </m:rPr>
                  <w:rPr>
                    <w:rFonts w:ascii="Cambria Math" w:hAnsi="Cambria Math"/>
                  </w:rPr>
                  <m:t>Kubas</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Kubas</m:t>
                </m:r>
              </m:sub>
            </m:sSub>
          </m:den>
        </m:f>
      </m:oMath>
      <w:r w:rsidR="00A30EDA">
        <w:t xml:space="preserve">    </w:t>
      </w:r>
      <w:r w:rsidR="008E76B6">
        <w:t>hence</w:t>
      </w:r>
      <w:r w:rsidR="00A30EDA">
        <w:t xml:space="preserve">     </w:t>
      </w:r>
      <m:oMath>
        <m:sSub>
          <m:sSubPr>
            <m:ctrlPr>
              <w:rPr>
                <w:rFonts w:ascii="Cambria Math" w:hAnsi="Cambria Math"/>
                <w:i/>
              </w:rPr>
            </m:ctrlPr>
          </m:sSubPr>
          <m:e>
            <m:r>
              <w:rPr>
                <w:rFonts w:ascii="Cambria Math" w:hAnsi="Cambria Math"/>
              </w:rPr>
              <m:t>ρ</m:t>
            </m:r>
          </m:e>
          <m:sub>
            <m:r>
              <m:rPr>
                <m:sty m:val="p"/>
              </m:rPr>
              <w:rPr>
                <w:rFonts w:ascii="Cambria Math" w:hAnsi="Cambria Math"/>
              </w:rPr>
              <m:t>H</m:t>
            </m:r>
          </m:sub>
        </m:sSub>
        <m:r>
          <w:rPr>
            <w:rFonts w:ascii="Cambria Math" w:hAnsi="Cambria Math"/>
          </w:rPr>
          <m:t>=</m:t>
        </m:r>
      </m:oMath>
      <w:r w:rsidR="00B738EA" w:rsidRPr="00E54171">
        <w:t xml:space="preserve"> 6.6</w:t>
      </w:r>
      <w:r w:rsidR="00B738EA">
        <w:t>·</w:t>
      </w:r>
      <w:r w:rsidR="00B738EA" w:rsidRPr="00E54171">
        <w:t>10</w:t>
      </w:r>
      <w:r w:rsidR="00875CE3" w:rsidRPr="00875CE3">
        <w:rPr>
          <w:vertAlign w:val="superscript"/>
        </w:rPr>
        <w:t>–</w:t>
      </w:r>
      <w:r w:rsidR="00B738EA" w:rsidRPr="00E54171">
        <w:rPr>
          <w:vertAlign w:val="superscript"/>
        </w:rPr>
        <w:t>6</w:t>
      </w:r>
      <w:r w:rsidR="00B738EA" w:rsidRPr="00E54171">
        <w:t xml:space="preserve"> kg</w:t>
      </w:r>
      <w:r w:rsidR="00B738EA">
        <w:t>(</w:t>
      </w:r>
      <w:r w:rsidR="00B738EA" w:rsidRPr="00E54171">
        <w:t>H</w:t>
      </w:r>
      <w:r w:rsidR="00B738EA" w:rsidRPr="00E54171">
        <w:rPr>
          <w:vertAlign w:val="subscript"/>
        </w:rPr>
        <w:t>2</w:t>
      </w:r>
      <w:r w:rsidR="00B738EA" w:rsidRPr="0020364B">
        <w:t>)</w:t>
      </w:r>
      <w:r w:rsidR="00B738EA">
        <w:t> </w:t>
      </w:r>
      <w:r w:rsidR="00B738EA" w:rsidRPr="00E54171">
        <w:t>m</w:t>
      </w:r>
      <w:r w:rsidR="00875CE3" w:rsidRPr="00875CE3">
        <w:rPr>
          <w:vertAlign w:val="superscript"/>
        </w:rPr>
        <w:t>–</w:t>
      </w:r>
      <w:r w:rsidR="00B738EA" w:rsidRPr="00E54171">
        <w:rPr>
          <w:vertAlign w:val="superscript"/>
        </w:rPr>
        <w:t>3</w:t>
      </w:r>
    </w:p>
    <w:p w14:paraId="1094112C" w14:textId="71B35E40" w:rsidR="00B738EA" w:rsidRPr="00EB5749" w:rsidRDefault="000C0F2D" w:rsidP="00B738EA">
      <w:pPr>
        <w:pStyle w:val="icho2019-question"/>
      </w:pPr>
      <w:r w:rsidRPr="00EB5749">
        <w:t xml:space="preserve"> </w:t>
      </w:r>
      <w:r w:rsidR="00B738EA" w:rsidRPr="00EB5749">
        <w:t xml:space="preserve">[Xe] </w:t>
      </w:r>
      <w:r w:rsidR="00B738EA">
        <w:t>(</w:t>
      </w:r>
      <w:r w:rsidR="00B738EA" w:rsidRPr="00EB5749">
        <w:t>6s</w:t>
      </w:r>
      <w:r w:rsidR="00B738EA">
        <w:t>)</w:t>
      </w:r>
      <w:r w:rsidR="00B738EA" w:rsidRPr="0020364B">
        <w:rPr>
          <w:vertAlign w:val="superscript"/>
        </w:rPr>
        <w:t>2</w:t>
      </w:r>
      <w:r w:rsidR="00B738EA">
        <w:t>(</w:t>
      </w:r>
      <w:r w:rsidR="00B738EA" w:rsidRPr="00EB5749">
        <w:t>4f</w:t>
      </w:r>
      <w:r w:rsidR="00B738EA">
        <w:t>)</w:t>
      </w:r>
      <w:r w:rsidR="00B738EA" w:rsidRPr="0020364B">
        <w:rPr>
          <w:vertAlign w:val="superscript"/>
        </w:rPr>
        <w:t>14</w:t>
      </w:r>
      <w:r w:rsidR="00B738EA">
        <w:t>(</w:t>
      </w:r>
      <w:r w:rsidR="00B738EA" w:rsidRPr="00EB5749">
        <w:t>5d</w:t>
      </w:r>
      <w:r w:rsidR="00B738EA">
        <w:t>)</w:t>
      </w:r>
      <w:r w:rsidR="00B738EA" w:rsidRPr="0020364B">
        <w:rPr>
          <w:vertAlign w:val="superscript"/>
        </w:rPr>
        <w:t>4</w:t>
      </w:r>
      <w:r w:rsidR="00B738EA">
        <w:t xml:space="preserve"> so </w:t>
      </w:r>
      <w:r w:rsidR="00B738EA" w:rsidRPr="00EB5749">
        <w:t>6 valence electrons (4f layer is full)</w:t>
      </w:r>
    </w:p>
    <w:p w14:paraId="1B6390D0" w14:textId="77777777" w:rsidR="00B738EA" w:rsidRPr="00DB7F9B" w:rsidRDefault="00B738EA" w:rsidP="00B738EA">
      <w:pPr>
        <w:pStyle w:val="icho2019-question"/>
      </w:pPr>
    </w:p>
    <w:tbl>
      <w:tblPr>
        <w:tblStyle w:val="Grilledutableau"/>
        <w:tblW w:w="0" w:type="auto"/>
        <w:jc w:val="center"/>
        <w:tblLook w:val="04A0" w:firstRow="1" w:lastRow="0" w:firstColumn="1" w:lastColumn="0" w:noHBand="0" w:noVBand="1"/>
      </w:tblPr>
      <w:tblGrid>
        <w:gridCol w:w="2249"/>
        <w:gridCol w:w="2248"/>
        <w:gridCol w:w="2248"/>
      </w:tblGrid>
      <w:tr w:rsidR="00B738EA" w14:paraId="45F28C08" w14:textId="77777777" w:rsidTr="00875CE3">
        <w:trPr>
          <w:jc w:val="center"/>
        </w:trPr>
        <w:tc>
          <w:tcPr>
            <w:tcW w:w="2249" w:type="dxa"/>
          </w:tcPr>
          <w:p w14:paraId="55B74E82" w14:textId="1F34911E" w:rsidR="00B738EA" w:rsidRDefault="00875CE3" w:rsidP="00875CE3">
            <w:pPr>
              <w:pStyle w:val="icho2019-paragraph-nospace"/>
              <w:jc w:val="center"/>
              <w:rPr>
                <w:lang w:val="en-GB"/>
              </w:rPr>
            </w:pPr>
            <w:r>
              <w:object w:dxaOrig="1850" w:dyaOrig="1770" w14:anchorId="2D521EB7">
                <v:shape id="_x0000_i1029" type="#_x0000_t75" style="width:87pt;height:84pt" o:ole="">
                  <v:imagedata r:id="rId26" o:title=""/>
                </v:shape>
                <o:OLEObject Type="Embed" ProgID="ACD.ChemSketchCDX" ShapeID="_x0000_i1029" DrawAspect="Content" ObjectID="_1621108475" r:id="rId27"/>
              </w:object>
            </w:r>
          </w:p>
        </w:tc>
        <w:tc>
          <w:tcPr>
            <w:tcW w:w="2248" w:type="dxa"/>
          </w:tcPr>
          <w:p w14:paraId="744BADFC" w14:textId="59C1B324" w:rsidR="00B738EA" w:rsidRDefault="00875CE3" w:rsidP="00875CE3">
            <w:pPr>
              <w:pStyle w:val="icho2019-paragraph-nospace"/>
              <w:jc w:val="center"/>
              <w:rPr>
                <w:lang w:val="en-GB"/>
              </w:rPr>
            </w:pPr>
            <w:r w:rsidRPr="001D3AC4">
              <w:object w:dxaOrig="1850" w:dyaOrig="1770" w14:anchorId="42710FD9">
                <v:shape id="_x0000_i1030" type="#_x0000_t75" style="width:86.25pt;height:84pt" o:ole="">
                  <v:imagedata r:id="rId28" o:title=""/>
                </v:shape>
                <o:OLEObject Type="Embed" ProgID="ACD.ChemSketchCDX" ShapeID="_x0000_i1030" DrawAspect="Content" ObjectID="_1621108476" r:id="rId29"/>
              </w:object>
            </w:r>
          </w:p>
        </w:tc>
        <w:tc>
          <w:tcPr>
            <w:tcW w:w="2248" w:type="dxa"/>
          </w:tcPr>
          <w:p w14:paraId="165E97CF" w14:textId="53305A1D" w:rsidR="00B738EA" w:rsidRDefault="00875CE3" w:rsidP="00875CE3">
            <w:pPr>
              <w:pStyle w:val="icho2019-paragraph-nospace"/>
              <w:jc w:val="center"/>
              <w:rPr>
                <w:lang w:val="en-GB"/>
              </w:rPr>
            </w:pPr>
            <w:r w:rsidRPr="001D3AC4">
              <w:object w:dxaOrig="1850" w:dyaOrig="1769" w14:anchorId="0679C89C">
                <v:shape id="_x0000_i1031" type="#_x0000_t75" style="width:83.25pt;height:81pt" o:ole="">
                  <v:imagedata r:id="rId30" o:title=""/>
                </v:shape>
                <o:OLEObject Type="Embed" ProgID="ACD.ChemSketchCDX" ShapeID="_x0000_i1031" DrawAspect="Content" ObjectID="_1621108477" r:id="rId31"/>
              </w:object>
            </w:r>
          </w:p>
        </w:tc>
      </w:tr>
      <w:tr w:rsidR="00B738EA" w14:paraId="34D3AA73" w14:textId="77777777" w:rsidTr="00875CE3">
        <w:trPr>
          <w:jc w:val="center"/>
        </w:trPr>
        <w:tc>
          <w:tcPr>
            <w:tcW w:w="2249" w:type="dxa"/>
          </w:tcPr>
          <w:p w14:paraId="04F2F2B7" w14:textId="77777777" w:rsidR="00B738EA" w:rsidRPr="002E51F3" w:rsidRDefault="00B738EA" w:rsidP="00875CE3">
            <w:pPr>
              <w:pStyle w:val="icho2019-paragraph-nospace"/>
              <w:jc w:val="center"/>
              <w:rPr>
                <w:i/>
                <w:lang w:val="en-GB"/>
              </w:rPr>
            </w:pPr>
            <w:r w:rsidRPr="002E51F3">
              <w:rPr>
                <w:i/>
                <w:lang w:val="en-GB"/>
              </w:rPr>
              <w:t>s</w:t>
            </w:r>
          </w:p>
        </w:tc>
        <w:tc>
          <w:tcPr>
            <w:tcW w:w="2248" w:type="dxa"/>
          </w:tcPr>
          <w:p w14:paraId="775607DB" w14:textId="77777777" w:rsidR="00B738EA" w:rsidRDefault="00B738EA" w:rsidP="00875CE3">
            <w:pPr>
              <w:pStyle w:val="icho2019-paragraph-nospace"/>
              <w:jc w:val="center"/>
              <w:rPr>
                <w:lang w:val="en-GB"/>
              </w:rPr>
            </w:pPr>
            <w:r w:rsidRPr="002E51F3">
              <w:rPr>
                <w:i/>
                <w:lang w:val="en-GB"/>
              </w:rPr>
              <w:t>d</w:t>
            </w:r>
            <w:r w:rsidRPr="00875CE3">
              <w:rPr>
                <w:vertAlign w:val="subscript"/>
                <w:lang w:val="en-GB"/>
              </w:rPr>
              <w:t>z²</w:t>
            </w:r>
          </w:p>
        </w:tc>
        <w:tc>
          <w:tcPr>
            <w:tcW w:w="2248" w:type="dxa"/>
          </w:tcPr>
          <w:p w14:paraId="3A78514C" w14:textId="77777777" w:rsidR="00B738EA" w:rsidRDefault="00B738EA" w:rsidP="00875CE3">
            <w:pPr>
              <w:pStyle w:val="icho2019-paragraph-nospace"/>
              <w:jc w:val="center"/>
              <w:rPr>
                <w:lang w:val="en-GB"/>
              </w:rPr>
            </w:pPr>
            <w:r w:rsidRPr="002E51F3">
              <w:rPr>
                <w:i/>
                <w:lang w:val="en-GB"/>
              </w:rPr>
              <w:t>d</w:t>
            </w:r>
            <w:r w:rsidRPr="00875CE3">
              <w:rPr>
                <w:vertAlign w:val="subscript"/>
                <w:lang w:val="en-GB"/>
              </w:rPr>
              <w:t>yz</w:t>
            </w:r>
          </w:p>
        </w:tc>
      </w:tr>
      <w:tr w:rsidR="00B738EA" w14:paraId="3A96BB96" w14:textId="77777777" w:rsidTr="00875CE3">
        <w:trPr>
          <w:jc w:val="center"/>
        </w:trPr>
        <w:tc>
          <w:tcPr>
            <w:tcW w:w="2249" w:type="dxa"/>
          </w:tcPr>
          <w:p w14:paraId="373ECF73" w14:textId="77777777" w:rsidR="00B738EA" w:rsidRDefault="00B738EA" w:rsidP="00875CE3">
            <w:pPr>
              <w:pStyle w:val="icho2019-paragraph-nospace"/>
              <w:jc w:val="center"/>
              <w:rPr>
                <w:lang w:val="en-GB"/>
              </w:rPr>
            </w:pPr>
            <w:r w:rsidRPr="001D3AC4">
              <w:object w:dxaOrig="1838" w:dyaOrig="1757" w14:anchorId="0911B4CF">
                <v:shape id="_x0000_i1032" type="#_x0000_t75" style="width:92.25pt;height:87pt" o:ole="">
                  <v:imagedata r:id="rId32" o:title=""/>
                </v:shape>
                <o:OLEObject Type="Embed" ProgID="ACD.ChemSketchCDX" ShapeID="_x0000_i1032" DrawAspect="Content" ObjectID="_1621108478" r:id="rId33"/>
              </w:object>
            </w:r>
          </w:p>
        </w:tc>
        <w:tc>
          <w:tcPr>
            <w:tcW w:w="2248" w:type="dxa"/>
          </w:tcPr>
          <w:p w14:paraId="7FA9482A" w14:textId="77777777" w:rsidR="00B738EA" w:rsidRDefault="00B738EA" w:rsidP="00875CE3">
            <w:pPr>
              <w:pStyle w:val="icho2019-paragraph-nospace"/>
              <w:jc w:val="center"/>
              <w:rPr>
                <w:lang w:val="en-GB"/>
              </w:rPr>
            </w:pPr>
            <w:r w:rsidRPr="001D3AC4">
              <w:object w:dxaOrig="1838" w:dyaOrig="1756" w14:anchorId="07521C27">
                <v:shape id="_x0000_i1033" type="#_x0000_t75" style="width:92.25pt;height:87pt" o:ole="">
                  <v:imagedata r:id="rId34" o:title=""/>
                </v:shape>
                <o:OLEObject Type="Embed" ProgID="ACD.ChemSketchCDX" ShapeID="_x0000_i1033" DrawAspect="Content" ObjectID="_1621108479" r:id="rId35"/>
              </w:object>
            </w:r>
          </w:p>
        </w:tc>
        <w:tc>
          <w:tcPr>
            <w:tcW w:w="2248" w:type="dxa"/>
          </w:tcPr>
          <w:p w14:paraId="1C4267D9" w14:textId="77777777" w:rsidR="00B738EA" w:rsidRDefault="00B738EA" w:rsidP="00875CE3">
            <w:pPr>
              <w:pStyle w:val="icho2019-paragraph-nospace"/>
              <w:jc w:val="center"/>
              <w:rPr>
                <w:lang w:val="en-GB"/>
              </w:rPr>
            </w:pPr>
            <w:r w:rsidRPr="001D3AC4">
              <w:object w:dxaOrig="1838" w:dyaOrig="1756" w14:anchorId="740ECB6C">
                <v:shape id="_x0000_i1034" type="#_x0000_t75" style="width:92.25pt;height:87pt" o:ole="">
                  <v:imagedata r:id="rId36" o:title=""/>
                </v:shape>
                <o:OLEObject Type="Embed" ProgID="ACD.ChemSketchCDX" ShapeID="_x0000_i1034" DrawAspect="Content" ObjectID="_1621108480" r:id="rId37"/>
              </w:object>
            </w:r>
          </w:p>
        </w:tc>
      </w:tr>
      <w:tr w:rsidR="00B738EA" w14:paraId="6DF4FEBF" w14:textId="77777777" w:rsidTr="00875CE3">
        <w:trPr>
          <w:jc w:val="center"/>
        </w:trPr>
        <w:tc>
          <w:tcPr>
            <w:tcW w:w="2249" w:type="dxa"/>
          </w:tcPr>
          <w:p w14:paraId="43A73578" w14:textId="77777777" w:rsidR="00B738EA" w:rsidRDefault="00B738EA" w:rsidP="00875CE3">
            <w:pPr>
              <w:pStyle w:val="icho2019-paragraph-nospace"/>
              <w:jc w:val="center"/>
              <w:rPr>
                <w:lang w:val="en-GB"/>
              </w:rPr>
            </w:pPr>
            <w:r w:rsidRPr="002E51F3">
              <w:rPr>
                <w:i/>
                <w:lang w:val="en-GB"/>
              </w:rPr>
              <w:t>d</w:t>
            </w:r>
            <w:r w:rsidRPr="00875CE3">
              <w:rPr>
                <w:vertAlign w:val="subscript"/>
                <w:lang w:val="en-GB"/>
              </w:rPr>
              <w:t>xz</w:t>
            </w:r>
          </w:p>
        </w:tc>
        <w:tc>
          <w:tcPr>
            <w:tcW w:w="2248" w:type="dxa"/>
          </w:tcPr>
          <w:p w14:paraId="00BB1D7B" w14:textId="77777777" w:rsidR="00B738EA" w:rsidRDefault="00B738EA" w:rsidP="00875CE3">
            <w:pPr>
              <w:pStyle w:val="icho2019-paragraph-nospace"/>
              <w:jc w:val="center"/>
              <w:rPr>
                <w:lang w:val="en-GB"/>
              </w:rPr>
            </w:pPr>
            <w:r w:rsidRPr="002E51F3">
              <w:rPr>
                <w:i/>
                <w:lang w:val="en-GB"/>
              </w:rPr>
              <w:t>d</w:t>
            </w:r>
            <w:r w:rsidRPr="00875CE3">
              <w:rPr>
                <w:vertAlign w:val="subscript"/>
                <w:lang w:val="en-GB"/>
              </w:rPr>
              <w:t>xy</w:t>
            </w:r>
          </w:p>
        </w:tc>
        <w:tc>
          <w:tcPr>
            <w:tcW w:w="2248" w:type="dxa"/>
          </w:tcPr>
          <w:p w14:paraId="2566A5D7" w14:textId="77777777" w:rsidR="00B738EA" w:rsidRDefault="00B738EA" w:rsidP="00875CE3">
            <w:pPr>
              <w:pStyle w:val="icho2019-paragraph-nospace"/>
              <w:jc w:val="center"/>
              <w:rPr>
                <w:lang w:val="en-GB"/>
              </w:rPr>
            </w:pPr>
            <w:r w:rsidRPr="002E51F3">
              <w:rPr>
                <w:i/>
                <w:lang w:val="en-GB"/>
              </w:rPr>
              <w:t>d</w:t>
            </w:r>
            <w:r w:rsidRPr="00875CE3">
              <w:rPr>
                <w:vertAlign w:val="subscript"/>
                <w:lang w:val="en-GB"/>
              </w:rPr>
              <w:t>x²-y²</w:t>
            </w:r>
          </w:p>
        </w:tc>
      </w:tr>
    </w:tbl>
    <w:p w14:paraId="5D409930" w14:textId="77777777" w:rsidR="00B738EA" w:rsidRPr="006F74E7" w:rsidRDefault="00B738EA" w:rsidP="00B738EA">
      <w:pPr>
        <w:pStyle w:val="icho2019-question"/>
      </w:pPr>
    </w:p>
    <w:p w14:paraId="1241BD34" w14:textId="2082F123" w:rsidR="00B738EA" w:rsidRDefault="00E40928" w:rsidP="00E40928">
      <w:pPr>
        <w:pStyle w:val="Paragraphedeliste"/>
        <w:rPr>
          <w:lang w:val="en-US"/>
        </w:rPr>
      </w:pPr>
      <w:r>
        <w:rPr>
          <w:noProof/>
        </w:rPr>
        <w:drawing>
          <wp:inline distT="0" distB="0" distL="0" distR="0" wp14:anchorId="59DDA880" wp14:editId="727FE838">
            <wp:extent cx="2647950" cy="2874012"/>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5_Q7corr.png"/>
                    <pic:cNvPicPr/>
                  </pic:nvPicPr>
                  <pic:blipFill>
                    <a:blip r:embed="rId38">
                      <a:extLst>
                        <a:ext uri="{28A0092B-C50C-407E-A947-70E740481C1C}">
                          <a14:useLocalDpi xmlns:a14="http://schemas.microsoft.com/office/drawing/2010/main" val="0"/>
                        </a:ext>
                      </a:extLst>
                    </a:blip>
                    <a:stretch>
                      <a:fillRect/>
                    </a:stretch>
                  </pic:blipFill>
                  <pic:spPr>
                    <a:xfrm>
                      <a:off x="0" y="0"/>
                      <a:ext cx="2647950" cy="2874012"/>
                    </a:xfrm>
                    <a:prstGeom prst="rect">
                      <a:avLst/>
                    </a:prstGeom>
                  </pic:spPr>
                </pic:pic>
              </a:graphicData>
            </a:graphic>
          </wp:inline>
        </w:drawing>
      </w:r>
    </w:p>
    <w:p w14:paraId="5A699D76" w14:textId="301E4792" w:rsidR="0074557C" w:rsidRDefault="0074557C" w:rsidP="00E40928">
      <w:pPr>
        <w:pStyle w:val="Paragraphedeliste"/>
        <w:rPr>
          <w:lang w:val="en-US"/>
        </w:rPr>
      </w:pPr>
    </w:p>
    <w:p w14:paraId="14AC8296" w14:textId="77777777" w:rsidR="0074557C" w:rsidRPr="00E40928" w:rsidRDefault="0074557C" w:rsidP="00E40928">
      <w:pPr>
        <w:pStyle w:val="Paragraphedeliste"/>
        <w:rPr>
          <w:lang w:val="en-US"/>
        </w:rPr>
      </w:pPr>
    </w:p>
    <w:p w14:paraId="5CD4796A" w14:textId="77777777" w:rsidR="00B738EA" w:rsidRPr="006F74E7" w:rsidRDefault="00B738EA" w:rsidP="00B738EA">
      <w:pPr>
        <w:pStyle w:val="icho2019-question"/>
      </w:pPr>
      <w:r>
        <w:lastRenderedPageBreak/>
        <w:t>xz and yz planes</w:t>
      </w:r>
    </w:p>
    <w:p w14:paraId="5E42C354" w14:textId="77777777" w:rsidR="00B738EA" w:rsidRDefault="00B738EA" w:rsidP="0065164D">
      <w:pPr>
        <w:pStyle w:val="icho2019-solutionbutfirstline"/>
      </w:pPr>
      <w:r w:rsidRPr="001D3AC4">
        <w:object w:dxaOrig="2582" w:dyaOrig="3225" w14:anchorId="48AFC1B6">
          <v:shape id="_x0000_i1035" type="#_x0000_t75" style="width:129pt;height:162.75pt" o:ole="">
            <v:imagedata r:id="rId39" o:title=""/>
          </v:shape>
          <o:OLEObject Type="Embed" ProgID="ACD.ChemSketchCDX" ShapeID="_x0000_i1035" DrawAspect="Content" ObjectID="_1621108481" r:id="rId40"/>
        </w:object>
      </w:r>
    </w:p>
    <w:p w14:paraId="37EE6B01" w14:textId="3A82BF22" w:rsidR="00B738EA" w:rsidRPr="00087301" w:rsidRDefault="00B738EA" w:rsidP="007B207B">
      <w:pPr>
        <w:pStyle w:val="icho2019-question"/>
      </w:pPr>
      <w:r>
        <w:t>An orbital is symmetric with respect to</w:t>
      </w:r>
      <w:r w:rsidRPr="00890485">
        <w:t xml:space="preserve"> a symmetry element if</w:t>
      </w:r>
      <w:r>
        <w:t xml:space="preserve"> </w:t>
      </w:r>
      <w:r w:rsidR="00A11CF5">
        <w:t>it</w:t>
      </w:r>
      <w:r w:rsidRPr="00890485">
        <w:t xml:space="preserve"> remains the same</w:t>
      </w:r>
      <w:r>
        <w:t xml:space="preserve"> when the </w:t>
      </w:r>
      <w:r w:rsidRPr="00890485">
        <w:t>symmetry operation</w:t>
      </w:r>
      <w:r>
        <w:t xml:space="preserve"> is applied</w:t>
      </w:r>
      <w:r w:rsidRPr="00890485">
        <w:t xml:space="preserve">. An orbital is antisymmetric </w:t>
      </w:r>
      <w:r>
        <w:t xml:space="preserve">with respect to a symmetry element if </w:t>
      </w:r>
      <w:r w:rsidR="00A11CF5">
        <w:t>it</w:t>
      </w:r>
      <w:r>
        <w:t xml:space="preserve"> changes to</w:t>
      </w:r>
      <w:r w:rsidRPr="00890485">
        <w:t xml:space="preserve"> its opposite</w:t>
      </w:r>
      <w:r>
        <w:t xml:space="preserve"> when the symmetry operation is applied.</w:t>
      </w:r>
      <w:r w:rsidR="00E40928">
        <w:t xml:space="preserve"> </w:t>
      </w:r>
      <w:r>
        <w:t>The results are gathered in the diagram below</w:t>
      </w:r>
      <w:r w:rsidR="0065164D">
        <w:t>.</w:t>
      </w:r>
    </w:p>
    <w:p w14:paraId="508BCFEB" w14:textId="7A9A0C8E" w:rsidR="009C3D17" w:rsidRDefault="00B738EA" w:rsidP="009C3D17">
      <w:pPr>
        <w:pStyle w:val="icho2019-question"/>
      </w:pPr>
      <w:r>
        <w:t>As a general rule, interactions between two orbitals implying two electrons with the same symmetry lead to a stabilization inversely proportional to the difference of energy between the two orbitals. On the contrary, an interaction between two orbitals implying four electrons destabilizes the complex. Two orbitals have the same symmetry if all the symmetry elements are the same for each of the fragments. Moreover, all valence electrons have to be considered for tungsten to fill the d orbitals.</w:t>
      </w:r>
      <w:r w:rsidR="00A11CF5">
        <w:t xml:space="preserve"> </w:t>
      </w:r>
      <w:r>
        <w:t>Thus, 6 electrons for the metallic core and 2 electrons for hydrogen molecules are considered. One has to use Aufbau and Pauli principles.</w:t>
      </w:r>
      <w:r w:rsidR="0065164D">
        <w:t xml:space="preserve"> </w:t>
      </w:r>
      <w:r>
        <w:t>The result is depicted on the diagram below.</w:t>
      </w:r>
    </w:p>
    <w:p w14:paraId="1EB439F3" w14:textId="78E05ECE" w:rsidR="00B738EA" w:rsidRPr="0098121A" w:rsidRDefault="0065164D" w:rsidP="00B738EA">
      <w:pPr>
        <w:pStyle w:val="icho2019-question"/>
      </w:pPr>
      <w:r>
        <w:t xml:space="preserve">For </w:t>
      </w:r>
      <w:r w:rsidR="00B738EA" w:rsidRPr="0098121A">
        <w:t xml:space="preserve">all conformations, </w:t>
      </w:r>
      <w:r w:rsidR="00925C17" w:rsidRPr="009C76E2">
        <w:rPr>
          <w:i/>
          <w:lang w:val="en-GB"/>
        </w:rPr>
        <w:t>d</w:t>
      </w:r>
      <w:r w:rsidR="00925C17" w:rsidRPr="00875CE3">
        <w:rPr>
          <w:vertAlign w:val="subscript"/>
          <w:lang w:val="en-GB"/>
        </w:rPr>
        <w:t>z²</w:t>
      </w:r>
      <w:r w:rsidR="00B738EA" w:rsidRPr="0098121A">
        <w:t xml:space="preserve"> and </w:t>
      </w:r>
      <w:r w:rsidR="00B738EA" w:rsidRPr="009C76E2">
        <w:rPr>
          <w:i/>
        </w:rPr>
        <w:t>d</w:t>
      </w:r>
      <w:r w:rsidR="00B738EA" w:rsidRPr="00925C17">
        <w:rPr>
          <w:vertAlign w:val="subscript"/>
        </w:rPr>
        <w:t>x</w:t>
      </w:r>
      <w:r w:rsidR="00925C17">
        <w:rPr>
          <w:vertAlign w:val="subscript"/>
        </w:rPr>
        <w:t>²</w:t>
      </w:r>
      <w:r w:rsidR="00B738EA" w:rsidRPr="00925C17">
        <w:rPr>
          <w:vertAlign w:val="subscript"/>
        </w:rPr>
        <w:t>-y</w:t>
      </w:r>
      <w:r w:rsidR="00925C17">
        <w:rPr>
          <w:vertAlign w:val="subscript"/>
        </w:rPr>
        <w:t>²</w:t>
      </w:r>
      <w:r w:rsidR="00B738EA" w:rsidRPr="0098121A">
        <w:t xml:space="preserve"> interacts with </w:t>
      </w:r>
      <w:r w:rsidR="00B738EA">
        <w:rPr>
          <w:rFonts w:cs="Times New Roman"/>
        </w:rPr>
        <w:t>σ</w:t>
      </w:r>
      <w:r w:rsidR="00B738EA" w:rsidRPr="0098121A">
        <w:t>H</w:t>
      </w:r>
      <w:r w:rsidR="00B738EA" w:rsidRPr="0098121A">
        <w:rPr>
          <w:vertAlign w:val="subscript"/>
        </w:rPr>
        <w:t>2</w:t>
      </w:r>
      <w:r>
        <w:t>.</w:t>
      </w:r>
    </w:p>
    <w:p w14:paraId="031FCF03" w14:textId="77777777" w:rsidR="00B738EA" w:rsidRDefault="00B738EA" w:rsidP="00B738EA">
      <w:pPr>
        <w:pStyle w:val="icho2019-solutionbutfirstline"/>
      </w:pPr>
      <w:r>
        <w:t xml:space="preserve">For conformation (1), only </w:t>
      </w:r>
      <w:r w:rsidRPr="009C76E2">
        <w:rPr>
          <w:i/>
        </w:rPr>
        <w:t>d</w:t>
      </w:r>
      <w:r w:rsidRPr="002E51F3">
        <w:rPr>
          <w:vertAlign w:val="subscript"/>
        </w:rPr>
        <w:t>xz</w:t>
      </w:r>
      <w:r>
        <w:t xml:space="preserve"> </w:t>
      </w:r>
      <w:r w:rsidRPr="0098121A">
        <w:t xml:space="preserve">interacts with </w:t>
      </w:r>
      <w:r>
        <w:rPr>
          <w:rFonts w:cs="Times New Roman"/>
        </w:rPr>
        <w:t>σ</w:t>
      </w:r>
      <w:r>
        <w:rPr>
          <w:rFonts w:ascii="Symbol" w:hAnsi="Symbol"/>
        </w:rPr>
        <w:t></w:t>
      </w:r>
      <w:r w:rsidRPr="0098121A">
        <w:t>H</w:t>
      </w:r>
      <w:r w:rsidRPr="0098121A">
        <w:rPr>
          <w:vertAlign w:val="subscript"/>
        </w:rPr>
        <w:t>2</w:t>
      </w:r>
      <w:r w:rsidRPr="0098121A">
        <w:t>.</w:t>
      </w:r>
    </w:p>
    <w:p w14:paraId="76554E40" w14:textId="77777777" w:rsidR="00B738EA" w:rsidRPr="0065164D" w:rsidRDefault="00B738EA" w:rsidP="00B738EA">
      <w:pPr>
        <w:pStyle w:val="icho2019-solutionbutfirstline"/>
        <w:rPr>
          <w:vertAlign w:val="subscript"/>
        </w:rPr>
      </w:pPr>
      <w:r>
        <w:t xml:space="preserve">For conformation (2), only </w:t>
      </w:r>
      <w:r w:rsidRPr="009C76E2">
        <w:rPr>
          <w:i/>
        </w:rPr>
        <w:t>d</w:t>
      </w:r>
      <w:r w:rsidRPr="00925C17">
        <w:rPr>
          <w:vertAlign w:val="subscript"/>
        </w:rPr>
        <w:t>yz</w:t>
      </w:r>
      <w:r>
        <w:t xml:space="preserve"> </w:t>
      </w:r>
      <w:r w:rsidRPr="0098121A">
        <w:t xml:space="preserve">interacts with </w:t>
      </w:r>
      <w:r>
        <w:rPr>
          <w:rFonts w:cs="Times New Roman"/>
        </w:rPr>
        <w:t>σ</w:t>
      </w:r>
      <w:r>
        <w:rPr>
          <w:rFonts w:ascii="Symbol" w:hAnsi="Symbol"/>
        </w:rPr>
        <w:t></w:t>
      </w:r>
      <w:r w:rsidRPr="0098121A">
        <w:t>H</w:t>
      </w:r>
      <w:r w:rsidRPr="0098121A">
        <w:rPr>
          <w:vertAlign w:val="subscript"/>
        </w:rPr>
        <w:t>2</w:t>
      </w:r>
      <w:r w:rsidRPr="0065164D">
        <w:t>.</w:t>
      </w:r>
    </w:p>
    <w:p w14:paraId="41A7D4E1" w14:textId="04C685CF" w:rsidR="00B738EA" w:rsidRPr="00E40928" w:rsidRDefault="00E40928" w:rsidP="00E40928">
      <w:pPr>
        <w:pStyle w:val="icho2019-solutionbutfirstline"/>
      </w:pPr>
      <w:r>
        <w:rPr>
          <w:noProof/>
          <w:lang w:val="fr-FR"/>
        </w:rPr>
        <w:drawing>
          <wp:inline distT="0" distB="0" distL="0" distR="0" wp14:anchorId="0C05E20C" wp14:editId="2C4C8056">
            <wp:extent cx="3952875" cy="266838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5_Q11corr.png"/>
                    <pic:cNvPicPr/>
                  </pic:nvPicPr>
                  <pic:blipFill>
                    <a:blip r:embed="rId41">
                      <a:extLst>
                        <a:ext uri="{28A0092B-C50C-407E-A947-70E740481C1C}">
                          <a14:useLocalDpi xmlns:a14="http://schemas.microsoft.com/office/drawing/2010/main" val="0"/>
                        </a:ext>
                      </a:extLst>
                    </a:blip>
                    <a:stretch>
                      <a:fillRect/>
                    </a:stretch>
                  </pic:blipFill>
                  <pic:spPr>
                    <a:xfrm>
                      <a:off x="0" y="0"/>
                      <a:ext cx="3955493" cy="2670154"/>
                    </a:xfrm>
                    <a:prstGeom prst="rect">
                      <a:avLst/>
                    </a:prstGeom>
                  </pic:spPr>
                </pic:pic>
              </a:graphicData>
            </a:graphic>
          </wp:inline>
        </w:drawing>
      </w:r>
    </w:p>
    <w:p w14:paraId="5E9E8E3C" w14:textId="77777777" w:rsidR="00B738EA" w:rsidRPr="00EB5749" w:rsidRDefault="00B738EA" w:rsidP="00B738EA">
      <w:pPr>
        <w:pStyle w:val="icho2019-solutionbutfirstline"/>
      </w:pPr>
    </w:p>
    <w:p w14:paraId="7B3DB8CA" w14:textId="1F01F693" w:rsidR="00B738EA" w:rsidRPr="00A23B5D" w:rsidRDefault="0095248E" w:rsidP="00B738EA">
      <w:pPr>
        <w:pStyle w:val="icho2019-solutionbutfirstline"/>
        <w:rPr>
          <w:color w:val="8064A2" w:themeColor="accent4"/>
          <w:lang w:val="en-GB"/>
        </w:rPr>
      </w:pPr>
      <w:r>
        <w:t>In</w:t>
      </w:r>
      <w:r w:rsidR="00B738EA" w:rsidRPr="00087301">
        <w:t xml:space="preserve"> conformation (1), </w:t>
      </w:r>
      <w:r w:rsidR="00B738EA">
        <w:rPr>
          <w:rFonts w:cs="Times New Roman"/>
        </w:rPr>
        <w:t>σ</w:t>
      </w:r>
      <w:r w:rsidR="00B738EA" w:rsidRPr="00087301">
        <w:t>* is SA (symmetric for xz plane and antisymmetric for yz plane) and i</w:t>
      </w:r>
      <w:r>
        <w:t xml:space="preserve">n </w:t>
      </w:r>
      <w:r w:rsidR="00B738EA" w:rsidRPr="00087301">
        <w:t xml:space="preserve">conformation (2), </w:t>
      </w:r>
      <w:r w:rsidR="00B738EA">
        <w:rPr>
          <w:rFonts w:cs="Times New Roman"/>
        </w:rPr>
        <w:t>σ</w:t>
      </w:r>
      <w:r w:rsidR="00B738EA" w:rsidRPr="00087301">
        <w:t>* is AS.</w:t>
      </w:r>
      <w:r>
        <w:t xml:space="preserve"> </w:t>
      </w:r>
      <w:r w:rsidR="00B738EA">
        <w:t xml:space="preserve">So in conformation (1), </w:t>
      </w:r>
      <w:r w:rsidR="00B738EA">
        <w:rPr>
          <w:rFonts w:cs="Times New Roman"/>
        </w:rPr>
        <w:t>σ</w:t>
      </w:r>
      <w:r w:rsidR="00B738EA" w:rsidRPr="00087301">
        <w:t>*</w:t>
      </w:r>
      <w:r w:rsidR="00B738EA">
        <w:t xml:space="preserve"> </w:t>
      </w:r>
      <w:r w:rsidR="00B738EA" w:rsidRPr="00087301">
        <w:t xml:space="preserve">interacts with </w:t>
      </w:r>
      <w:r w:rsidR="00B738EA" w:rsidRPr="0095248E">
        <w:rPr>
          <w:i/>
        </w:rPr>
        <w:t>d</w:t>
      </w:r>
      <w:r w:rsidR="00B738EA" w:rsidRPr="0095248E">
        <w:rPr>
          <w:vertAlign w:val="subscript"/>
        </w:rPr>
        <w:t>xz</w:t>
      </w:r>
      <w:r w:rsidR="00B738EA" w:rsidRPr="00087301">
        <w:t xml:space="preserve"> (same symmetry SA</w:t>
      </w:r>
      <w:r w:rsidR="00B738EA">
        <w:t>),</w:t>
      </w:r>
      <w:r w:rsidR="00B738EA" w:rsidRPr="00087301">
        <w:t xml:space="preserve"> while i</w:t>
      </w:r>
      <w:r>
        <w:t xml:space="preserve">n </w:t>
      </w:r>
      <w:r w:rsidR="00B738EA">
        <w:t>conformation (2)</w:t>
      </w:r>
      <w:r w:rsidR="00B738EA" w:rsidRPr="00087301">
        <w:t xml:space="preserve"> </w:t>
      </w:r>
      <w:r w:rsidR="00B738EA">
        <w:t>it</w:t>
      </w:r>
      <w:r w:rsidR="00B738EA" w:rsidRPr="00087301">
        <w:t xml:space="preserve"> interact</w:t>
      </w:r>
      <w:r w:rsidR="00B738EA">
        <w:t>s</w:t>
      </w:r>
      <w:r w:rsidR="00B738EA" w:rsidRPr="00087301">
        <w:t xml:space="preserve"> with </w:t>
      </w:r>
      <w:r w:rsidR="00B738EA" w:rsidRPr="0095248E">
        <w:rPr>
          <w:i/>
        </w:rPr>
        <w:t>d</w:t>
      </w:r>
      <w:r w:rsidR="00B738EA" w:rsidRPr="0095248E">
        <w:rPr>
          <w:vertAlign w:val="subscript"/>
        </w:rPr>
        <w:t>yz</w:t>
      </w:r>
      <w:r w:rsidR="00B738EA">
        <w:t>. In conformation (1), the energies of the two interacting parts are the closest, thus leading to an enhanced stabilization.</w:t>
      </w:r>
      <w:r w:rsidR="00B738EA" w:rsidRPr="00A23B5D">
        <w:rPr>
          <w:color w:val="8064A2" w:themeColor="accent4"/>
          <w:lang w:val="en-GB"/>
        </w:rPr>
        <w:t xml:space="preserve"> </w:t>
      </w:r>
    </w:p>
    <w:p w14:paraId="09E713A0" w14:textId="70BAAF4F" w:rsidR="00B738EA" w:rsidRPr="0014413E" w:rsidRDefault="00DA0A86" w:rsidP="0065164D">
      <w:pPr>
        <w:pStyle w:val="icho2019-question"/>
      </w:pPr>
      <m:oMath>
        <m:sSub>
          <m:sSubPr>
            <m:ctrlPr>
              <w:rPr>
                <w:rFonts w:ascii="Cambria Math" w:hAnsi="Cambria Math"/>
              </w:rPr>
            </m:ctrlPr>
          </m:sSubPr>
          <m:e>
            <m:r>
              <w:rPr>
                <w:rFonts w:ascii="Cambria Math" w:hAnsi="Cambria Math"/>
              </w:rPr>
              <m:t>ρ</m:t>
            </m:r>
          </m:e>
          <m:sub>
            <m:r>
              <m:rPr>
                <m:sty m:val="p"/>
              </m:rPr>
              <w:rPr>
                <w:rFonts w:ascii="Cambria Math" w:hAnsi="Cambria Math"/>
              </w:rPr>
              <m:t>H</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H</m:t>
                </m:r>
              </m:sub>
            </m:sSub>
          </m:num>
          <m:den>
            <m:r>
              <w:rPr>
                <w:rFonts w:ascii="Cambria Math" w:hAnsi="Cambria Math"/>
              </w:rPr>
              <m:t>V</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H</m:t>
                </m:r>
              </m:sub>
            </m:sSub>
            <m:sSub>
              <m:sSubPr>
                <m:ctrlPr>
                  <w:rPr>
                    <w:rFonts w:ascii="Cambria Math" w:hAnsi="Cambria Math"/>
                  </w:rPr>
                </m:ctrlPr>
              </m:sSubPr>
              <m:e>
                <m:r>
                  <w:rPr>
                    <w:rFonts w:ascii="Cambria Math" w:hAnsi="Cambria Math"/>
                  </w:rPr>
                  <m:t>M</m:t>
                </m:r>
              </m:e>
              <m:sub>
                <m:r>
                  <m:rPr>
                    <m:sty m:val="p"/>
                  </m:rPr>
                  <w:rPr>
                    <w:rFonts w:ascii="Cambria Math" w:hAnsi="Cambria Math"/>
                  </w:rPr>
                  <m:t>H</m:t>
                </m:r>
              </m:sub>
            </m:sSub>
          </m:num>
          <m:den>
            <m:r>
              <w:rPr>
                <w:rFonts w:ascii="Cambria Math" w:hAnsi="Cambria Math"/>
              </w:rPr>
              <m:t>V</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n</m:t>
                </m:r>
              </m:e>
              <m:sub>
                <m:r>
                  <m:rPr>
                    <m:sty m:val="p"/>
                  </m:rPr>
                  <w:rPr>
                    <w:rFonts w:ascii="Cambria Math" w:hAnsi="Cambria Math"/>
                  </w:rPr>
                  <m:t>HCOOH</m:t>
                </m:r>
              </m:sub>
            </m:sSub>
            <m:sSub>
              <m:sSubPr>
                <m:ctrlPr>
                  <w:rPr>
                    <w:rFonts w:ascii="Cambria Math" w:hAnsi="Cambria Math"/>
                  </w:rPr>
                </m:ctrlPr>
              </m:sSubPr>
              <m:e>
                <m:r>
                  <w:rPr>
                    <w:rFonts w:ascii="Cambria Math" w:hAnsi="Cambria Math"/>
                  </w:rPr>
                  <m:t>M</m:t>
                </m:r>
              </m:e>
              <m:sub>
                <m:r>
                  <m:rPr>
                    <m:sty m:val="p"/>
                  </m:rPr>
                  <w:rPr>
                    <w:rFonts w:ascii="Cambria Math" w:hAnsi="Cambria Math"/>
                  </w:rPr>
                  <m:t>H</m:t>
                </m:r>
              </m:sub>
            </m:sSub>
          </m:num>
          <m:den>
            <m:r>
              <w:rPr>
                <w:rFonts w:ascii="Cambria Math" w:hAnsi="Cambria Math"/>
              </w:rPr>
              <m:t>V</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m</m:t>
                </m:r>
              </m:e>
              <m:sub>
                <m:r>
                  <m:rPr>
                    <m:sty m:val="p"/>
                  </m:rPr>
                  <w:rPr>
                    <w:rFonts w:ascii="Cambria Math" w:hAnsi="Cambria Math"/>
                  </w:rPr>
                  <m:t>HCOOH</m:t>
                </m:r>
              </m:sub>
            </m:sSub>
            <m:sSub>
              <m:sSubPr>
                <m:ctrlPr>
                  <w:rPr>
                    <w:rFonts w:ascii="Cambria Math" w:hAnsi="Cambria Math"/>
                  </w:rPr>
                </m:ctrlPr>
              </m:sSubPr>
              <m:e>
                <m:r>
                  <w:rPr>
                    <w:rFonts w:ascii="Cambria Math" w:hAnsi="Cambria Math"/>
                  </w:rPr>
                  <m:t>M</m:t>
                </m:r>
              </m:e>
              <m:sub>
                <m:r>
                  <m:rPr>
                    <m:sty m:val="p"/>
                  </m:rPr>
                  <w:rPr>
                    <w:rFonts w:ascii="Cambria Math" w:hAnsi="Cambria Math"/>
                  </w:rPr>
                  <m:t>H</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HCOOH</m:t>
                </m:r>
              </m:sub>
            </m:sSub>
            <m:r>
              <w:rPr>
                <w:rFonts w:ascii="Cambria Math" w:hAnsi="Cambria Math"/>
              </w:rPr>
              <m:t>V</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ρ</m:t>
                </m:r>
              </m:e>
              <m:sub>
                <m:r>
                  <m:rPr>
                    <m:sty m:val="p"/>
                  </m:rPr>
                  <w:rPr>
                    <w:rFonts w:ascii="Cambria Math" w:hAnsi="Cambria Math"/>
                  </w:rPr>
                  <m:t>HCOOH</m:t>
                </m:r>
              </m:sub>
            </m:sSub>
            <m:sSub>
              <m:sSubPr>
                <m:ctrlPr>
                  <w:rPr>
                    <w:rFonts w:ascii="Cambria Math" w:hAnsi="Cambria Math"/>
                  </w:rPr>
                </m:ctrlPr>
              </m:sSubPr>
              <m:e>
                <m:r>
                  <w:rPr>
                    <w:rFonts w:ascii="Cambria Math" w:hAnsi="Cambria Math"/>
                  </w:rPr>
                  <m:t>M</m:t>
                </m:r>
              </m:e>
              <m:sub>
                <m:r>
                  <m:rPr>
                    <m:sty m:val="p"/>
                  </m:rPr>
                  <w:rPr>
                    <w:rFonts w:ascii="Cambria Math" w:hAnsi="Cambria Math"/>
                  </w:rPr>
                  <m:t>H</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HCOOH</m:t>
                </m:r>
              </m:sub>
            </m:sSub>
          </m:den>
        </m:f>
      </m:oMath>
    </w:p>
    <w:p w14:paraId="00E88685" w14:textId="0F8EE3E7" w:rsidR="00B738EA" w:rsidRPr="00EB5749" w:rsidRDefault="00DA0A86" w:rsidP="00A11CF5">
      <w:pPr>
        <w:pStyle w:val="icho2019-solutionbutfirstline"/>
        <w:rPr>
          <w:lang w:val="en-GB"/>
        </w:rPr>
      </w:pPr>
      <m:oMath>
        <m:sSub>
          <m:sSubPr>
            <m:ctrlPr>
              <w:rPr>
                <w:rFonts w:ascii="Cambria Math" w:hAnsi="Cambria Math"/>
              </w:rPr>
            </m:ctrlPr>
          </m:sSubPr>
          <m:e>
            <m:r>
              <w:rPr>
                <w:rFonts w:ascii="Cambria Math" w:hAnsi="Cambria Math"/>
              </w:rPr>
              <m:t>ρ</m:t>
            </m:r>
          </m:e>
          <m:sub>
            <m:r>
              <m:rPr>
                <m:sty m:val="p"/>
              </m:rPr>
              <w:rPr>
                <w:rFonts w:ascii="Cambria Math" w:hAnsi="Cambria Math"/>
              </w:rPr>
              <m:t>H</m:t>
            </m:r>
          </m:sub>
        </m:sSub>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2 × 1.22.</m:t>
            </m:r>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3</m:t>
                </m:r>
              </m:sup>
            </m:sSup>
          </m:num>
          <m:den>
            <m:d>
              <m:dPr>
                <m:ctrlPr>
                  <w:rPr>
                    <w:rFonts w:ascii="Cambria Math" w:hAnsi="Cambria Math"/>
                  </w:rPr>
                </m:ctrlPr>
              </m:dPr>
              <m:e>
                <m:r>
                  <m:rPr>
                    <m:sty m:val="p"/>
                  </m:rPr>
                  <w:rPr>
                    <w:rFonts w:ascii="Cambria Math" w:hAnsi="Cambria Math"/>
                    <w:lang w:val="en-GB"/>
                  </w:rPr>
                  <m:t>2 + 12 + 32</m:t>
                </m:r>
              </m:e>
            </m:d>
          </m:den>
        </m:f>
      </m:oMath>
      <w:r w:rsidR="00B738EA">
        <w:rPr>
          <w:lang w:val="en-GB"/>
        </w:rPr>
        <w:t xml:space="preserve"> </w:t>
      </w:r>
      <w:r w:rsidR="0074557C">
        <w:rPr>
          <w:lang w:val="en-GB"/>
        </w:rPr>
        <w:t>= 53.0 </w:t>
      </w:r>
      <w:r w:rsidR="00B738EA">
        <w:rPr>
          <w:lang w:val="en-GB"/>
        </w:rPr>
        <w:t>kg </w:t>
      </w:r>
      <w:r w:rsidR="00B738EA" w:rsidRPr="00EB5749">
        <w:rPr>
          <w:lang w:val="en-GB"/>
        </w:rPr>
        <w:t>m</w:t>
      </w:r>
      <w:r w:rsidR="00925C17">
        <w:rPr>
          <w:rFonts w:cs="Times New Roman"/>
          <w:vertAlign w:val="superscript"/>
          <w:lang w:val="en-GB"/>
        </w:rPr>
        <w:t>‒</w:t>
      </w:r>
      <w:r w:rsidR="00B738EA" w:rsidRPr="00EB5749">
        <w:rPr>
          <w:vertAlign w:val="superscript"/>
          <w:lang w:val="en-GB"/>
        </w:rPr>
        <w:t>3</w:t>
      </w:r>
    </w:p>
    <w:p w14:paraId="737D41ED" w14:textId="328D90E9" w:rsidR="00B738EA" w:rsidRDefault="00A11CF5" w:rsidP="00B738EA">
      <w:pPr>
        <w:pStyle w:val="icho2019-solutionbutfirstline"/>
        <w:rPr>
          <w:lang w:val="en-GB"/>
        </w:rPr>
      </w:pPr>
      <w:r>
        <w:rPr>
          <w:lang w:val="en-GB"/>
        </w:rPr>
        <w:t>The hydrogen d</w:t>
      </w:r>
      <w:r w:rsidR="00B738EA" w:rsidRPr="00EB5749">
        <w:rPr>
          <w:lang w:val="en-GB"/>
        </w:rPr>
        <w:t xml:space="preserve">ensity is higher </w:t>
      </w:r>
      <w:r w:rsidR="00965BA7">
        <w:rPr>
          <w:lang w:val="en-GB"/>
        </w:rPr>
        <w:t>in</w:t>
      </w:r>
      <w:r w:rsidR="00B738EA" w:rsidRPr="00EB5749">
        <w:rPr>
          <w:lang w:val="en-GB"/>
        </w:rPr>
        <w:t xml:space="preserve"> formic acid than for high</w:t>
      </w:r>
      <w:r w:rsidR="00B738EA">
        <w:rPr>
          <w:lang w:val="en-GB"/>
        </w:rPr>
        <w:t xml:space="preserve"> </w:t>
      </w:r>
      <w:r w:rsidR="00B738EA" w:rsidRPr="00EB5749">
        <w:rPr>
          <w:lang w:val="en-GB"/>
        </w:rPr>
        <w:t>pressure (500</w:t>
      </w:r>
      <w:r w:rsidR="00B738EA">
        <w:rPr>
          <w:lang w:val="en-GB"/>
        </w:rPr>
        <w:t> </w:t>
      </w:r>
      <w:r w:rsidR="00B738EA" w:rsidRPr="00EB5749">
        <w:rPr>
          <w:lang w:val="en-GB"/>
        </w:rPr>
        <w:t xml:space="preserve">bars) dihydrogen </w:t>
      </w:r>
      <w:r w:rsidR="00B738EA">
        <w:rPr>
          <w:lang w:val="en-GB"/>
        </w:rPr>
        <w:t>(31 kg </w:t>
      </w:r>
      <w:r w:rsidR="00B738EA" w:rsidRPr="00EB5749">
        <w:rPr>
          <w:lang w:val="en-GB"/>
        </w:rPr>
        <w:t>m</w:t>
      </w:r>
      <w:r w:rsidR="00925C17">
        <w:rPr>
          <w:rFonts w:cs="Times New Roman"/>
          <w:vertAlign w:val="superscript"/>
          <w:lang w:val="en-GB"/>
        </w:rPr>
        <w:t>‒</w:t>
      </w:r>
      <w:r w:rsidR="00B738EA" w:rsidRPr="00EB5749">
        <w:rPr>
          <w:vertAlign w:val="superscript"/>
          <w:lang w:val="en-GB"/>
        </w:rPr>
        <w:t>3</w:t>
      </w:r>
      <w:r w:rsidR="00B738EA" w:rsidRPr="00EB5749">
        <w:rPr>
          <w:lang w:val="en-GB"/>
        </w:rPr>
        <w:t>) but lower than for c</w:t>
      </w:r>
      <w:r w:rsidR="00B738EA">
        <w:rPr>
          <w:lang w:val="en-GB"/>
        </w:rPr>
        <w:t>ryogenic liquid hydrogen (70.85 kg </w:t>
      </w:r>
      <w:r w:rsidR="00B738EA" w:rsidRPr="00EB5749">
        <w:rPr>
          <w:lang w:val="en-GB"/>
        </w:rPr>
        <w:t>m</w:t>
      </w:r>
      <w:r w:rsidR="00925C17">
        <w:rPr>
          <w:rFonts w:cs="Times New Roman"/>
          <w:vertAlign w:val="superscript"/>
          <w:lang w:val="en-GB"/>
        </w:rPr>
        <w:t>‒</w:t>
      </w:r>
      <w:r w:rsidR="00B738EA" w:rsidRPr="00EB5749">
        <w:rPr>
          <w:vertAlign w:val="superscript"/>
          <w:lang w:val="en-GB"/>
        </w:rPr>
        <w:t>3</w:t>
      </w:r>
      <w:r w:rsidR="00B738EA" w:rsidRPr="00EB5749">
        <w:rPr>
          <w:lang w:val="en-GB"/>
        </w:rPr>
        <w:t xml:space="preserve">). If one can extract efficiently </w:t>
      </w:r>
      <w:r w:rsidR="00965BA7">
        <w:rPr>
          <w:lang w:val="en-GB"/>
        </w:rPr>
        <w:t>H</w:t>
      </w:r>
      <w:r w:rsidR="00965BA7" w:rsidRPr="00965BA7">
        <w:rPr>
          <w:vertAlign w:val="subscript"/>
          <w:lang w:val="en-GB"/>
        </w:rPr>
        <w:t>2</w:t>
      </w:r>
      <w:r w:rsidR="00B738EA" w:rsidRPr="00EB5749">
        <w:rPr>
          <w:lang w:val="en-GB"/>
        </w:rPr>
        <w:t xml:space="preserve"> molecule from formic acid, it constitutes a good alternat</w:t>
      </w:r>
      <w:r w:rsidR="00B738EA">
        <w:rPr>
          <w:lang w:val="en-GB"/>
        </w:rPr>
        <w:t xml:space="preserve">ive to pure </w:t>
      </w:r>
      <w:r w:rsidR="00965BA7">
        <w:rPr>
          <w:lang w:val="en-GB"/>
        </w:rPr>
        <w:t>H</w:t>
      </w:r>
      <w:r w:rsidR="00965BA7" w:rsidRPr="00965BA7">
        <w:rPr>
          <w:vertAlign w:val="subscript"/>
          <w:lang w:val="en-GB"/>
        </w:rPr>
        <w:t>2</w:t>
      </w:r>
      <w:r w:rsidR="00B738EA">
        <w:rPr>
          <w:lang w:val="en-GB"/>
        </w:rPr>
        <w:t xml:space="preserve"> storage.</w:t>
      </w:r>
    </w:p>
    <w:p w14:paraId="27572859" w14:textId="77777777" w:rsidR="00B738EA" w:rsidRPr="009A388B" w:rsidRDefault="00B738EA" w:rsidP="00B738EA">
      <w:pPr>
        <w:pStyle w:val="icho2019-question"/>
      </w:pPr>
    </w:p>
    <w:p w14:paraId="55B3981A" w14:textId="183A9350" w:rsidR="00B738EA" w:rsidRPr="001A361D" w:rsidRDefault="00DA0A86" w:rsidP="00B738EA">
      <w:pPr>
        <w:pStyle w:val="icho2019-solutionbutfirstline"/>
        <w:rPr>
          <w:lang w:val="en-GB"/>
        </w:rPr>
      </w:pPr>
      <m:oMathPara>
        <m:oMath>
          <m:sSub>
            <m:sSubPr>
              <m:ctrlPr>
                <w:rPr>
                  <w:rFonts w:ascii="Cambria Math" w:hAnsi="Cambria Math"/>
                </w:rPr>
              </m:ctrlPr>
            </m:sSubPr>
            <m:e>
              <m:r>
                <m:rPr>
                  <m:sty m:val="p"/>
                </m:rPr>
                <w:rPr>
                  <w:rFonts w:ascii="Cambria Math" w:hAnsi="Cambria Math"/>
                  <w:lang w:val="en-GB"/>
                </w:rPr>
                <m:t>∆</m:t>
              </m:r>
            </m:e>
            <m:sub>
              <m:r>
                <m:rPr>
                  <m:sty m:val="p"/>
                </m:rPr>
                <w:rPr>
                  <w:rFonts w:ascii="Cambria Math" w:hAnsi="Cambria Math"/>
                </w:rPr>
                <m:t>r</m:t>
              </m:r>
            </m:sub>
          </m:sSub>
          <m:sSup>
            <m:sSupPr>
              <m:ctrlPr>
                <w:rPr>
                  <w:rFonts w:ascii="Cambria Math" w:hAnsi="Cambria Math"/>
                </w:rPr>
              </m:ctrlPr>
            </m:sSupPr>
            <m:e>
              <m:r>
                <w:rPr>
                  <w:rFonts w:ascii="Cambria Math" w:hAnsi="Cambria Math"/>
                </w:rPr>
                <m:t>H</m:t>
              </m:r>
            </m:e>
            <m:sup>
              <m:r>
                <m:rPr>
                  <m:sty m:val="p"/>
                </m:rPr>
                <w:rPr>
                  <w:rFonts w:ascii="Cambria Math" w:hAnsi="Cambria Math"/>
                  <w:lang w:val="en-GB"/>
                </w:rPr>
                <m:t>°</m:t>
              </m:r>
            </m:sup>
          </m:sSup>
          <m:r>
            <m:rPr>
              <m:sty m:val="p"/>
            </m:rPr>
            <w:rPr>
              <w:rFonts w:ascii="Cambria Math" w:hAnsi="Cambria Math"/>
              <w:lang w:val="en-GB"/>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lang w:val="en-GB"/>
                </w:rPr>
                <m:t>=1</m:t>
              </m:r>
            </m:sub>
            <m:sup>
              <m:r>
                <w:rPr>
                  <w:rFonts w:ascii="Cambria Math" w:hAnsi="Cambria Math"/>
                </w:rPr>
                <m:t>N</m:t>
              </m:r>
            </m:sup>
            <m:e>
              <m:sSub>
                <m:sSubPr>
                  <m:ctrlPr>
                    <w:rPr>
                      <w:rFonts w:ascii="Cambria Math" w:hAnsi="Cambria Math"/>
                    </w:rPr>
                  </m:ctrlPr>
                </m:sSubPr>
                <m:e>
                  <m:r>
                    <w:rPr>
                      <w:rFonts w:ascii="Cambria Math" w:hAnsi="Cambria Math"/>
                    </w:rPr>
                    <m:t>ν</m:t>
                  </m:r>
                </m:e>
                <m:sub>
                  <m:r>
                    <m:rPr>
                      <m:sty m:val="p"/>
                    </m:rPr>
                    <w:rPr>
                      <w:rFonts w:ascii="Cambria Math" w:hAnsi="Cambria Math"/>
                    </w:rPr>
                    <m:t>i</m:t>
                  </m:r>
                </m:sub>
              </m:sSub>
              <m:sSub>
                <m:sSubPr>
                  <m:ctrlPr>
                    <w:rPr>
                      <w:rFonts w:ascii="Cambria Math" w:hAnsi="Cambria Math"/>
                    </w:rPr>
                  </m:ctrlPr>
                </m:sSubPr>
                <m:e>
                  <m:r>
                    <m:rPr>
                      <m:sty m:val="p"/>
                    </m:rPr>
                    <w:rPr>
                      <w:rFonts w:ascii="Cambria Math" w:hAnsi="Cambria Math"/>
                      <w:lang w:val="en-GB"/>
                    </w:rPr>
                    <m:t>∆</m:t>
                  </m:r>
                </m:e>
                <m:sub>
                  <m:r>
                    <m:rPr>
                      <m:sty m:val="p"/>
                    </m:rPr>
                    <w:rPr>
                      <w:rFonts w:ascii="Cambria Math" w:hAnsi="Cambria Math"/>
                    </w:rPr>
                    <m:t>f</m:t>
                  </m:r>
                </m:sub>
              </m:sSub>
              <m:sSup>
                <m:sSupPr>
                  <m:ctrlPr>
                    <w:rPr>
                      <w:rFonts w:ascii="Cambria Math" w:hAnsi="Cambria Math"/>
                    </w:rPr>
                  </m:ctrlPr>
                </m:sSupPr>
                <m:e>
                  <m:sSub>
                    <m:sSubPr>
                      <m:ctrlPr>
                        <w:rPr>
                          <w:rFonts w:ascii="Cambria Math" w:hAnsi="Cambria Math"/>
                        </w:rPr>
                      </m:ctrlPr>
                    </m:sSubPr>
                    <m:e>
                      <m:r>
                        <w:rPr>
                          <w:rFonts w:ascii="Cambria Math" w:hAnsi="Cambria Math"/>
                        </w:rPr>
                        <m:t>H</m:t>
                      </m:r>
                    </m:e>
                    <m:sub>
                      <m:r>
                        <m:rPr>
                          <m:sty m:val="p"/>
                        </m:rPr>
                        <w:rPr>
                          <w:rFonts w:ascii="Cambria Math" w:hAnsi="Cambria Math"/>
                        </w:rPr>
                        <m:t>i</m:t>
                      </m:r>
                    </m:sub>
                  </m:sSub>
                </m:e>
                <m:sup>
                  <m:r>
                    <m:rPr>
                      <m:sty m:val="p"/>
                    </m:rPr>
                    <w:rPr>
                      <w:rFonts w:ascii="Cambria Math" w:hAnsi="Cambria Math"/>
                      <w:lang w:val="en-GB"/>
                    </w:rPr>
                    <m:t>°</m:t>
                  </m:r>
                </m:sup>
              </m:sSup>
            </m:e>
          </m:nary>
        </m:oMath>
      </m:oMathPara>
    </w:p>
    <w:p w14:paraId="65DEF901" w14:textId="5251A6E0" w:rsidR="00B738EA" w:rsidRPr="00EB5749" w:rsidRDefault="00B738EA" w:rsidP="00B738EA">
      <w:pPr>
        <w:pStyle w:val="icho2019-solutionbutfirstline"/>
        <w:rPr>
          <w:lang w:val="en-GB"/>
        </w:rPr>
      </w:pPr>
      <w:r w:rsidRPr="009A388B">
        <w:rPr>
          <w:lang w:val="en-GB"/>
        </w:rPr>
        <w:t>∆</w:t>
      </w:r>
      <w:r w:rsidRPr="009A388B">
        <w:rPr>
          <w:vertAlign w:val="subscript"/>
          <w:lang w:val="en-GB"/>
        </w:rPr>
        <w:t>r</w:t>
      </w:r>
      <w:r w:rsidRPr="00B060B8">
        <w:rPr>
          <w:i/>
          <w:lang w:val="en-GB"/>
        </w:rPr>
        <w:t>H</w:t>
      </w:r>
      <w:r w:rsidRPr="009A388B">
        <w:rPr>
          <w:lang w:val="en-GB"/>
        </w:rPr>
        <w:t>°</w:t>
      </w:r>
      <w:r>
        <w:rPr>
          <w:lang w:val="en-GB"/>
        </w:rPr>
        <w:t> </w:t>
      </w:r>
      <w:r w:rsidRPr="009A388B">
        <w:rPr>
          <w:lang w:val="en-GB"/>
        </w:rPr>
        <w:t>=</w:t>
      </w:r>
      <w:r>
        <w:rPr>
          <w:lang w:val="en-GB"/>
        </w:rPr>
        <w:t xml:space="preserve"> –</w:t>
      </w:r>
      <w:r w:rsidRPr="009A388B">
        <w:rPr>
          <w:lang w:val="en-GB"/>
        </w:rPr>
        <w:t xml:space="preserve"> </w:t>
      </w:r>
      <w:r>
        <w:rPr>
          <w:lang w:val="en-GB"/>
        </w:rPr>
        <w:t>(–</w:t>
      </w:r>
      <w:r w:rsidRPr="009A388B">
        <w:rPr>
          <w:lang w:val="en-GB"/>
        </w:rPr>
        <w:t>425.09)</w:t>
      </w:r>
      <w:r>
        <w:rPr>
          <w:lang w:val="en-GB"/>
        </w:rPr>
        <w:t xml:space="preserve"> </w:t>
      </w:r>
      <w:r w:rsidRPr="009A388B">
        <w:rPr>
          <w:lang w:val="en-GB"/>
        </w:rPr>
        <w:t>+</w:t>
      </w:r>
      <w:r>
        <w:rPr>
          <w:lang w:val="en-GB"/>
        </w:rPr>
        <w:t xml:space="preserve"> (–</w:t>
      </w:r>
      <w:r w:rsidRPr="009A388B">
        <w:rPr>
          <w:lang w:val="en-GB"/>
        </w:rPr>
        <w:t>393.51)</w:t>
      </w:r>
      <w:r>
        <w:rPr>
          <w:lang w:val="en-GB"/>
        </w:rPr>
        <w:t xml:space="preserve"> </w:t>
      </w:r>
      <w:r w:rsidRPr="009A388B">
        <w:rPr>
          <w:lang w:val="en-GB"/>
        </w:rPr>
        <w:t>+</w:t>
      </w:r>
      <w:r>
        <w:rPr>
          <w:lang w:val="en-GB"/>
        </w:rPr>
        <w:t xml:space="preserve"> </w:t>
      </w:r>
      <w:r w:rsidRPr="009A388B">
        <w:rPr>
          <w:lang w:val="en-GB"/>
        </w:rPr>
        <w:t>0</w:t>
      </w:r>
      <w:r>
        <w:rPr>
          <w:lang w:val="en-GB"/>
        </w:rPr>
        <w:t xml:space="preserve"> </w:t>
      </w:r>
      <w:r w:rsidRPr="009A388B">
        <w:rPr>
          <w:lang w:val="en-GB"/>
        </w:rPr>
        <w:t>=</w:t>
      </w:r>
      <w:r>
        <w:rPr>
          <w:lang w:val="en-GB"/>
        </w:rPr>
        <w:t xml:space="preserve"> </w:t>
      </w:r>
      <w:r w:rsidRPr="009A388B">
        <w:rPr>
          <w:lang w:val="en-GB"/>
        </w:rPr>
        <w:t>31.58</w:t>
      </w:r>
      <w:r>
        <w:rPr>
          <w:lang w:val="en-GB"/>
        </w:rPr>
        <w:t> kJ </w:t>
      </w:r>
      <w:r w:rsidRPr="00EB5749">
        <w:rPr>
          <w:lang w:val="en-GB"/>
        </w:rPr>
        <w:t>mol</w:t>
      </w:r>
      <w:r w:rsidR="00925C17">
        <w:rPr>
          <w:rFonts w:cs="Times New Roman"/>
          <w:vertAlign w:val="superscript"/>
          <w:lang w:val="en-GB"/>
        </w:rPr>
        <w:t>‒</w:t>
      </w:r>
      <w:r>
        <w:rPr>
          <w:vertAlign w:val="superscript"/>
          <w:lang w:val="en-GB"/>
        </w:rPr>
        <w:t>1</w:t>
      </w:r>
    </w:p>
    <w:p w14:paraId="36039A38" w14:textId="4126A521" w:rsidR="00B738EA" w:rsidRPr="009A388B" w:rsidRDefault="00DA0A86" w:rsidP="00B738EA">
      <w:pPr>
        <w:pStyle w:val="icho2019-solutionbutfirstline"/>
      </w:pPr>
      <m:oMathPara>
        <m:oMath>
          <m:sSub>
            <m:sSubPr>
              <m:ctrlPr>
                <w:rPr>
                  <w:rFonts w:ascii="Cambria Math" w:hAnsi="Cambria Math"/>
                </w:rPr>
              </m:ctrlPr>
            </m:sSubPr>
            <m:e>
              <m:r>
                <m:rPr>
                  <m:sty m:val="p"/>
                </m:rPr>
                <w:rPr>
                  <w:rFonts w:ascii="Cambria Math" w:hAnsi="Cambria Math"/>
                </w:rPr>
                <m:t>∆</m:t>
              </m:r>
            </m:e>
            <m:sub>
              <m:r>
                <m:rPr>
                  <m:sty m:val="p"/>
                </m:rPr>
                <w:rPr>
                  <w:rFonts w:ascii="Cambria Math" w:hAnsi="Cambria Math"/>
                </w:rPr>
                <m:t>r</m:t>
              </m:r>
            </m:sub>
          </m:sSub>
          <m:sSup>
            <m:sSupPr>
              <m:ctrlPr>
                <w:rPr>
                  <w:rFonts w:ascii="Cambria Math" w:hAnsi="Cambria Math"/>
                </w:rPr>
              </m:ctrlPr>
            </m:sSupPr>
            <m:e>
              <m:r>
                <w:rPr>
                  <w:rFonts w:ascii="Cambria Math" w:hAnsi="Cambria Math"/>
                </w:rPr>
                <m:t>S</m:t>
              </m:r>
            </m:e>
            <m:sup>
              <m:r>
                <m:rPr>
                  <m:sty m:val="p"/>
                </m:rPr>
                <w:rPr>
                  <w:rFonts w:ascii="Cambria Math" w:hAnsi="Cambria Math"/>
                </w:rPr>
                <m:t>°</m:t>
              </m:r>
            </m:sup>
          </m:sSup>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ν</m:t>
                  </m:r>
                </m:e>
                <m:sub>
                  <m:r>
                    <m:rPr>
                      <m:sty m:val="p"/>
                    </m:rPr>
                    <w:rPr>
                      <w:rFonts w:ascii="Cambria Math" w:hAnsi="Cambria Math"/>
                    </w:rPr>
                    <m:t>i</m:t>
                  </m:r>
                </m:sub>
              </m:sSub>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i,m</m:t>
                      </m:r>
                    </m:sub>
                  </m:sSub>
                </m:e>
                <m:sup>
                  <m:r>
                    <m:rPr>
                      <m:sty m:val="p"/>
                    </m:rPr>
                    <w:rPr>
                      <w:rFonts w:ascii="Cambria Math" w:hAnsi="Cambria Math"/>
                    </w:rPr>
                    <m:t>°</m:t>
                  </m:r>
                </m:sup>
              </m:sSup>
            </m:e>
          </m:nary>
        </m:oMath>
      </m:oMathPara>
    </w:p>
    <w:p w14:paraId="43401DAD" w14:textId="74D2D1BF" w:rsidR="00B738EA" w:rsidRPr="00EB5749" w:rsidRDefault="00B738EA" w:rsidP="00B738EA">
      <w:pPr>
        <w:pStyle w:val="icho2019-solutionbutfirstline"/>
        <w:rPr>
          <w:lang w:val="en-GB"/>
        </w:rPr>
      </w:pPr>
      <w:r w:rsidRPr="009A388B">
        <w:rPr>
          <w:lang w:val="en-GB"/>
        </w:rPr>
        <w:t>∆</w:t>
      </w:r>
      <w:r w:rsidRPr="009A388B">
        <w:rPr>
          <w:vertAlign w:val="subscript"/>
          <w:lang w:val="en-GB"/>
        </w:rPr>
        <w:t>r</w:t>
      </w:r>
      <w:r w:rsidRPr="0008690B">
        <w:rPr>
          <w:i/>
          <w:lang w:val="en-GB"/>
        </w:rPr>
        <w:t>S</w:t>
      </w:r>
      <w:r w:rsidRPr="009A388B">
        <w:rPr>
          <w:lang w:val="en-GB"/>
        </w:rPr>
        <w:t>°</w:t>
      </w:r>
      <w:r>
        <w:rPr>
          <w:lang w:val="en-GB"/>
        </w:rPr>
        <w:t> </w:t>
      </w:r>
      <w:r w:rsidRPr="009A388B">
        <w:rPr>
          <w:lang w:val="en-GB"/>
        </w:rPr>
        <w:t>=</w:t>
      </w:r>
      <w:r>
        <w:rPr>
          <w:lang w:val="en-GB"/>
        </w:rPr>
        <w:t xml:space="preserve"> –</w:t>
      </w:r>
      <w:r w:rsidRPr="009A388B">
        <w:rPr>
          <w:lang w:val="en-GB"/>
        </w:rPr>
        <w:t xml:space="preserve"> </w:t>
      </w:r>
      <w:r>
        <w:rPr>
          <w:lang w:val="en-GB"/>
        </w:rPr>
        <w:t>(131.84</w:t>
      </w:r>
      <w:r w:rsidRPr="009A388B">
        <w:rPr>
          <w:lang w:val="en-GB"/>
        </w:rPr>
        <w:t>)</w:t>
      </w:r>
      <w:r>
        <w:rPr>
          <w:lang w:val="en-GB"/>
        </w:rPr>
        <w:t xml:space="preserve"> </w:t>
      </w:r>
      <w:r w:rsidRPr="009A388B">
        <w:rPr>
          <w:lang w:val="en-GB"/>
        </w:rPr>
        <w:t>+</w:t>
      </w:r>
      <w:r>
        <w:rPr>
          <w:lang w:val="en-GB"/>
        </w:rPr>
        <w:t xml:space="preserve"> 213.79 </w:t>
      </w:r>
      <w:r w:rsidRPr="009A388B">
        <w:rPr>
          <w:lang w:val="en-GB"/>
        </w:rPr>
        <w:t>+</w:t>
      </w:r>
      <w:r>
        <w:rPr>
          <w:lang w:val="en-GB"/>
        </w:rPr>
        <w:t xml:space="preserve"> 130.68 </w:t>
      </w:r>
      <w:r w:rsidRPr="009A388B">
        <w:rPr>
          <w:lang w:val="en-GB"/>
        </w:rPr>
        <w:t>=</w:t>
      </w:r>
      <w:r>
        <w:rPr>
          <w:lang w:val="en-GB"/>
        </w:rPr>
        <w:t xml:space="preserve"> 212.63 </w:t>
      </w:r>
      <w:r>
        <w:t>J mol</w:t>
      </w:r>
      <w:r w:rsidR="00925C17">
        <w:rPr>
          <w:rFonts w:cs="Times New Roman"/>
          <w:vertAlign w:val="superscript"/>
          <w:lang w:val="en-GB"/>
        </w:rPr>
        <w:t>‒</w:t>
      </w:r>
      <w:r w:rsidRPr="000F3DEF">
        <w:rPr>
          <w:vertAlign w:val="superscript"/>
        </w:rPr>
        <w:t>1</w:t>
      </w:r>
      <w:r>
        <w:t> K</w:t>
      </w:r>
      <w:r w:rsidR="00925C17">
        <w:rPr>
          <w:rFonts w:cs="Times New Roman"/>
          <w:vertAlign w:val="superscript"/>
          <w:lang w:val="en-GB"/>
        </w:rPr>
        <w:t>‒</w:t>
      </w:r>
      <w:r w:rsidRPr="006E1FF0">
        <w:rPr>
          <w:vertAlign w:val="superscript"/>
        </w:rPr>
        <w:t>1</w:t>
      </w:r>
    </w:p>
    <w:p w14:paraId="0DBF4CB1" w14:textId="77777777" w:rsidR="00B738EA" w:rsidRPr="009A388B" w:rsidRDefault="00B738EA" w:rsidP="00B738EA">
      <w:pPr>
        <w:pStyle w:val="icho2019-question"/>
      </w:pPr>
      <w:r w:rsidRPr="009A388B">
        <w:rPr>
          <w:lang w:val="en-GB"/>
        </w:rPr>
        <w:t>∆</w:t>
      </w:r>
      <w:r w:rsidRPr="009A388B">
        <w:rPr>
          <w:vertAlign w:val="subscript"/>
          <w:lang w:val="en-GB"/>
        </w:rPr>
        <w:t>r</w:t>
      </w:r>
      <w:r w:rsidRPr="00AB7A98">
        <w:rPr>
          <w:i/>
          <w:lang w:val="en-GB"/>
        </w:rPr>
        <w:t>G</w:t>
      </w:r>
      <w:r w:rsidRPr="009A388B">
        <w:rPr>
          <w:lang w:val="en-GB"/>
        </w:rPr>
        <w:t>°</w:t>
      </w:r>
      <w:r>
        <w:rPr>
          <w:lang w:val="en-GB"/>
        </w:rPr>
        <w:t xml:space="preserve">(T) = </w:t>
      </w:r>
      <w:r w:rsidRPr="009A388B">
        <w:rPr>
          <w:lang w:val="en-GB"/>
        </w:rPr>
        <w:t>∆</w:t>
      </w:r>
      <w:r w:rsidRPr="009A388B">
        <w:rPr>
          <w:vertAlign w:val="subscript"/>
          <w:lang w:val="en-GB"/>
        </w:rPr>
        <w:t>r</w:t>
      </w:r>
      <w:r w:rsidRPr="00AB7A98">
        <w:rPr>
          <w:i/>
          <w:lang w:val="en-GB"/>
        </w:rPr>
        <w:t>H</w:t>
      </w:r>
      <w:r w:rsidRPr="009A388B">
        <w:rPr>
          <w:lang w:val="en-GB"/>
        </w:rPr>
        <w:t>°</w:t>
      </w:r>
      <w:r>
        <w:rPr>
          <w:lang w:val="en-GB"/>
        </w:rPr>
        <w:t> – T</w:t>
      </w:r>
      <w:r>
        <w:rPr>
          <w:rFonts w:cs="Times New Roman"/>
          <w:lang w:val="en-GB"/>
        </w:rPr>
        <w:t>·</w:t>
      </w:r>
      <w:r w:rsidRPr="009A388B">
        <w:rPr>
          <w:lang w:val="en-GB"/>
        </w:rPr>
        <w:t>∆</w:t>
      </w:r>
      <w:r w:rsidRPr="009A388B">
        <w:rPr>
          <w:vertAlign w:val="subscript"/>
          <w:lang w:val="en-GB"/>
        </w:rPr>
        <w:t>r</w:t>
      </w:r>
      <w:r w:rsidRPr="00AB7A98">
        <w:rPr>
          <w:i/>
          <w:lang w:val="en-GB"/>
        </w:rPr>
        <w:t>S</w:t>
      </w:r>
      <w:r w:rsidRPr="009A388B">
        <w:rPr>
          <w:lang w:val="en-GB"/>
        </w:rPr>
        <w:t>°</w:t>
      </w:r>
    </w:p>
    <w:p w14:paraId="7EEDE9C7" w14:textId="5F031331" w:rsidR="00B738EA" w:rsidRPr="00EB5749" w:rsidRDefault="00B738EA" w:rsidP="00B738EA">
      <w:pPr>
        <w:pStyle w:val="icho2019-solutionbutfirstline"/>
      </w:pPr>
      <w:r w:rsidRPr="009A388B">
        <w:rPr>
          <w:lang w:val="en-GB"/>
        </w:rPr>
        <w:t>∆</w:t>
      </w:r>
      <w:r w:rsidRPr="009A388B">
        <w:rPr>
          <w:vertAlign w:val="subscript"/>
          <w:lang w:val="en-GB"/>
        </w:rPr>
        <w:t>r</w:t>
      </w:r>
      <w:r w:rsidRPr="00AB7A98">
        <w:rPr>
          <w:i/>
          <w:lang w:val="en-GB"/>
        </w:rPr>
        <w:t>G</w:t>
      </w:r>
      <w:r w:rsidRPr="009A388B">
        <w:rPr>
          <w:lang w:val="en-GB"/>
        </w:rPr>
        <w:t>°</w:t>
      </w:r>
      <w:r>
        <w:rPr>
          <w:lang w:val="en-GB"/>
        </w:rPr>
        <w:t>(T) = 31.58 – 0.213</w:t>
      </w:r>
      <w:r w:rsidR="00AB7A98">
        <w:rPr>
          <w:lang w:val="en-GB"/>
        </w:rPr>
        <w:t> </w:t>
      </w:r>
      <w:r>
        <w:rPr>
          <w:rFonts w:cs="Times New Roman"/>
          <w:lang w:val="en-GB"/>
        </w:rPr>
        <w:t>×</w:t>
      </w:r>
      <w:r w:rsidR="00AB7A98">
        <w:rPr>
          <w:rFonts w:cs="Times New Roman"/>
          <w:lang w:val="en-GB"/>
        </w:rPr>
        <w:t> </w:t>
      </w:r>
      <w:r>
        <w:rPr>
          <w:lang w:val="en-GB"/>
        </w:rPr>
        <w:t xml:space="preserve">293 = </w:t>
      </w:r>
      <w:r w:rsidR="00E84414">
        <w:rPr>
          <w:lang w:val="en-GB"/>
        </w:rPr>
        <w:t>‒</w:t>
      </w:r>
      <w:r w:rsidR="00925C17">
        <w:rPr>
          <w:lang w:val="en-GB"/>
        </w:rPr>
        <w:t>30.8 </w:t>
      </w:r>
      <w:r>
        <w:rPr>
          <w:lang w:val="en-GB"/>
        </w:rPr>
        <w:t>kJ mol</w:t>
      </w:r>
      <w:r w:rsidR="00925C17">
        <w:rPr>
          <w:rFonts w:cs="Times New Roman"/>
          <w:vertAlign w:val="superscript"/>
          <w:lang w:val="en-GB"/>
        </w:rPr>
        <w:t>‒</w:t>
      </w:r>
      <w:r w:rsidRPr="009A388B">
        <w:rPr>
          <w:vertAlign w:val="superscript"/>
          <w:lang w:val="en-GB"/>
        </w:rPr>
        <w:t>1</w:t>
      </w:r>
    </w:p>
    <w:p w14:paraId="082E8270" w14:textId="5BC22CB0" w:rsidR="00B738EA" w:rsidRPr="009A388B" w:rsidRDefault="00B738EA" w:rsidP="00B738EA">
      <w:pPr>
        <w:pStyle w:val="icho2019-solutionbutfirstline"/>
      </w:pPr>
      <m:oMathPara>
        <m:oMathParaPr>
          <m:jc m:val="left"/>
        </m:oMathParaPr>
        <m:oMath>
          <m:r>
            <w:rPr>
              <w:rFonts w:ascii="Cambria Math" w:hAnsi="Cambria Math"/>
            </w:rPr>
            <m:t>K</m:t>
          </m:r>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Δ</m:t>
                      </m:r>
                    </m:e>
                    <m:sub>
                      <m:r>
                        <m:rPr>
                          <m:sty m:val="p"/>
                        </m:rPr>
                        <w:rPr>
                          <w:rFonts w:ascii="Cambria Math" w:hAnsi="Cambria Math"/>
                        </w:rPr>
                        <m:t>r</m:t>
                      </m:r>
                    </m:sub>
                  </m:sSub>
                  <m:r>
                    <w:rPr>
                      <w:rFonts w:ascii="Cambria Math" w:hAnsi="Cambria Math"/>
                    </w:rPr>
                    <m:t>G°</m:t>
                  </m:r>
                </m:num>
                <m:den>
                  <m:r>
                    <w:rPr>
                      <w:rFonts w:ascii="Cambria Math" w:hAnsi="Cambria Math"/>
                    </w:rPr>
                    <m:t>RT</m:t>
                  </m:r>
                </m:den>
              </m:f>
            </m:sup>
          </m:sSup>
        </m:oMath>
      </m:oMathPara>
    </w:p>
    <w:p w14:paraId="7B4EC200" w14:textId="77777777" w:rsidR="00B738EA" w:rsidRDefault="00B738EA" w:rsidP="00B738EA">
      <w:pPr>
        <w:pStyle w:val="icho2019-solutionbutfirstline"/>
        <w:rPr>
          <w:vertAlign w:val="superscript"/>
        </w:rPr>
      </w:pPr>
      <w:r>
        <w:t xml:space="preserve">So: </w:t>
      </w:r>
      <w:r w:rsidRPr="00C26913">
        <w:rPr>
          <w:i/>
        </w:rPr>
        <w:t>K</w:t>
      </w:r>
      <w:r>
        <w:t>° = 3.1·10</w:t>
      </w:r>
      <w:r>
        <w:rPr>
          <w:vertAlign w:val="superscript"/>
        </w:rPr>
        <w:t>5</w:t>
      </w:r>
    </w:p>
    <w:p w14:paraId="17756680" w14:textId="663504E3" w:rsidR="00B738EA" w:rsidRPr="00EE0BD4" w:rsidRDefault="00DA0A86" w:rsidP="0065164D">
      <w:pPr>
        <w:pStyle w:val="icho2019-question"/>
      </w:pPr>
      <m:oMath>
        <m:sSub>
          <m:sSubPr>
            <m:ctrlPr>
              <w:rPr>
                <w:rFonts w:ascii="Cambria Math" w:hAnsi="Cambria Math"/>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r>
              <w:rPr>
                <w:rFonts w:ascii="Cambria Math" w:hAnsi="Cambria Math"/>
              </w:rPr>
              <m:t>PV</m:t>
            </m:r>
          </m:num>
          <m:den>
            <m:r>
              <w:rPr>
                <w:rFonts w:ascii="Cambria Math" w:hAnsi="Cambria Math"/>
              </w:rPr>
              <m:t>RT</m:t>
            </m:r>
          </m:den>
        </m:f>
      </m:oMath>
    </w:p>
    <w:p w14:paraId="0DE9F094" w14:textId="54651984" w:rsidR="00B738EA" w:rsidRDefault="00DA0A86" w:rsidP="00B738EA">
      <w:pPr>
        <w:pStyle w:val="icho2019-solutionbutfirstline"/>
      </w:pPr>
      <m:oMath>
        <m:sSub>
          <m:sSubPr>
            <m:ctrlPr>
              <w:rPr>
                <w:rFonts w:ascii="Cambria Math" w:hAnsi="Cambria Math"/>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sub>
        </m:sSub>
        <m:r>
          <m:rPr>
            <m:sty m:val="p"/>
          </m:rPr>
          <w:rPr>
            <w:rFonts w:ascii="Cambria Math" w:hAnsi="Cambria Math"/>
          </w:rPr>
          <m:t>=</m:t>
        </m:r>
        <m:f>
          <m:fPr>
            <m:ctrlPr>
              <w:rPr>
                <w:rFonts w:ascii="Cambria Math" w:hAnsi="Cambria Math"/>
              </w:rPr>
            </m:ctrlPr>
          </m:fPr>
          <m:num>
            <m:r>
              <m:rPr>
                <m:sty m:val="p"/>
              </m:rPr>
              <w:rPr>
                <w:rFonts w:ascii="Cambria Math" w:hAnsi="Cambria Math"/>
              </w:rPr>
              <m:t>1.013.</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 xml:space="preserve"> × 1.0.</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num>
          <m:den>
            <m:r>
              <m:rPr>
                <m:sty m:val="p"/>
              </m:rPr>
              <w:rPr>
                <w:rFonts w:ascii="Cambria Math" w:hAnsi="Cambria Math"/>
              </w:rPr>
              <m:t>8.314 × 298.15</m:t>
            </m:r>
          </m:den>
        </m:f>
        <m:r>
          <w:rPr>
            <w:rFonts w:ascii="Cambria Math" w:hAnsi="Cambria Math"/>
          </w:rPr>
          <m:t xml:space="preserve"> </m:t>
        </m:r>
      </m:oMath>
      <w:r w:rsidR="0074557C">
        <w:t>= 0.04 </w:t>
      </w:r>
      <w:r w:rsidR="00B738EA">
        <w:t>mol</w:t>
      </w:r>
    </w:p>
    <w:p w14:paraId="62BF1A75" w14:textId="77777777" w:rsidR="00CF36EB" w:rsidRPr="00FC5CC6" w:rsidRDefault="00CF36EB" w:rsidP="00B738EA">
      <w:pPr>
        <w:pStyle w:val="icho2019-solutionbutfirstline"/>
      </w:pPr>
    </w:p>
    <w:tbl>
      <w:tblPr>
        <w:tblStyle w:val="Grilledutableau"/>
        <w:tblW w:w="0" w:type="auto"/>
        <w:jc w:val="center"/>
        <w:tblLook w:val="04A0" w:firstRow="1" w:lastRow="0" w:firstColumn="1" w:lastColumn="0" w:noHBand="0" w:noVBand="1"/>
      </w:tblPr>
      <w:tblGrid>
        <w:gridCol w:w="1701"/>
        <w:gridCol w:w="2258"/>
        <w:gridCol w:w="2258"/>
        <w:gridCol w:w="2258"/>
      </w:tblGrid>
      <w:tr w:rsidR="00B738EA" w:rsidRPr="00FC5CC6" w14:paraId="583178C4" w14:textId="77777777" w:rsidTr="00280B4E">
        <w:trPr>
          <w:trHeight w:val="414"/>
          <w:jc w:val="center"/>
        </w:trPr>
        <w:tc>
          <w:tcPr>
            <w:tcW w:w="1701" w:type="dxa"/>
            <w:vAlign w:val="center"/>
          </w:tcPr>
          <w:p w14:paraId="5866D949" w14:textId="77777777" w:rsidR="00B738EA" w:rsidRPr="00FC5CC6" w:rsidRDefault="00B738EA" w:rsidP="00A976BE">
            <w:pPr>
              <w:pStyle w:val="icho2019-paragraph-nospace"/>
              <w:jc w:val="center"/>
            </w:pPr>
          </w:p>
        </w:tc>
        <w:tc>
          <w:tcPr>
            <w:tcW w:w="2258" w:type="dxa"/>
            <w:vAlign w:val="center"/>
          </w:tcPr>
          <w:p w14:paraId="7CAABD1A" w14:textId="77777777" w:rsidR="00B738EA" w:rsidRPr="00FC5CC6" w:rsidRDefault="00B738EA" w:rsidP="00A976BE">
            <w:pPr>
              <w:pStyle w:val="icho2019-paragraph-nospace"/>
              <w:jc w:val="center"/>
            </w:pPr>
            <w:r w:rsidRPr="00FC5CC6">
              <w:t>HCOOH</w:t>
            </w:r>
            <w:r w:rsidRPr="00CF36EB">
              <w:t>(l)</w:t>
            </w:r>
          </w:p>
        </w:tc>
        <w:tc>
          <w:tcPr>
            <w:tcW w:w="2258" w:type="dxa"/>
            <w:vAlign w:val="center"/>
          </w:tcPr>
          <w:p w14:paraId="3D258AC0" w14:textId="77777777" w:rsidR="00B738EA" w:rsidRPr="00FC5CC6" w:rsidRDefault="00B738EA" w:rsidP="00A976BE">
            <w:pPr>
              <w:pStyle w:val="icho2019-paragraph-nospace"/>
              <w:jc w:val="center"/>
            </w:pPr>
            <w:r w:rsidRPr="00FC5CC6">
              <w:t>CO</w:t>
            </w:r>
            <w:r w:rsidRPr="00FC5CC6">
              <w:rPr>
                <w:vertAlign w:val="subscript"/>
              </w:rPr>
              <w:t>2</w:t>
            </w:r>
            <w:r w:rsidRPr="00CF36EB">
              <w:t>(g)</w:t>
            </w:r>
          </w:p>
        </w:tc>
        <w:tc>
          <w:tcPr>
            <w:tcW w:w="2258" w:type="dxa"/>
            <w:vAlign w:val="center"/>
          </w:tcPr>
          <w:p w14:paraId="6448CEC6" w14:textId="77777777" w:rsidR="00B738EA" w:rsidRPr="00FC5CC6" w:rsidRDefault="00B738EA" w:rsidP="00A976BE">
            <w:pPr>
              <w:pStyle w:val="icho2019-paragraph-nospace"/>
              <w:jc w:val="center"/>
            </w:pPr>
            <w:r w:rsidRPr="00FC5CC6">
              <w:t>H</w:t>
            </w:r>
            <w:r w:rsidRPr="00FC5CC6">
              <w:rPr>
                <w:vertAlign w:val="subscript"/>
              </w:rPr>
              <w:t>2</w:t>
            </w:r>
            <w:r w:rsidRPr="00CF36EB">
              <w:t>(g)</w:t>
            </w:r>
          </w:p>
        </w:tc>
      </w:tr>
      <w:tr w:rsidR="00B738EA" w:rsidRPr="00FC5CC6" w14:paraId="19EFBB54" w14:textId="77777777" w:rsidTr="00280B4E">
        <w:trPr>
          <w:trHeight w:val="414"/>
          <w:jc w:val="center"/>
        </w:trPr>
        <w:tc>
          <w:tcPr>
            <w:tcW w:w="1701" w:type="dxa"/>
            <w:vAlign w:val="center"/>
          </w:tcPr>
          <w:p w14:paraId="7CF2D430" w14:textId="21F1461F" w:rsidR="00B738EA" w:rsidRPr="00FC5CC6" w:rsidRDefault="00A976BE" w:rsidP="00A976BE">
            <w:pPr>
              <w:pStyle w:val="icho2019-paragraph-nospace"/>
              <w:jc w:val="center"/>
            </w:pPr>
            <w:r>
              <w:t>Initial</w:t>
            </w:r>
          </w:p>
        </w:tc>
        <w:tc>
          <w:tcPr>
            <w:tcW w:w="2258" w:type="dxa"/>
            <w:vAlign w:val="center"/>
          </w:tcPr>
          <w:p w14:paraId="0AC31F3D" w14:textId="55A3EDE0" w:rsidR="00B738EA" w:rsidRPr="00FC5CC6" w:rsidRDefault="00DA0A86" w:rsidP="00A976BE">
            <w:pPr>
              <w:pStyle w:val="icho2019-paragraph-nospace"/>
              <w:jc w:val="center"/>
            </w:pPr>
            <m:oMathPara>
              <m:oMath>
                <m:sSub>
                  <m:sSubPr>
                    <m:ctrlPr>
                      <w:rPr>
                        <w:rFonts w:ascii="Cambria Math" w:hAnsi="Cambria Math"/>
                        <w:i/>
                      </w:rPr>
                    </m:ctrlPr>
                  </m:sSubPr>
                  <m:e>
                    <m:r>
                      <w:rPr>
                        <w:rFonts w:ascii="Cambria Math" w:hAnsi="Cambria Math"/>
                      </w:rPr>
                      <m:t>n</m:t>
                    </m:r>
                  </m:e>
                  <m:sub>
                    <m:r>
                      <m:rPr>
                        <m:sty m:val="p"/>
                      </m:rPr>
                      <w:rPr>
                        <w:rFonts w:ascii="Cambria Math" w:hAnsi="Cambria Math"/>
                      </w:rPr>
                      <m:t>HCOOH</m:t>
                    </m:r>
                  </m:sub>
                </m:sSub>
              </m:oMath>
            </m:oMathPara>
          </w:p>
        </w:tc>
        <w:tc>
          <w:tcPr>
            <w:tcW w:w="2258" w:type="dxa"/>
            <w:vAlign w:val="center"/>
          </w:tcPr>
          <w:p w14:paraId="7A922CEA" w14:textId="4286882D" w:rsidR="00B738EA" w:rsidRPr="00FC5CC6" w:rsidRDefault="00DA0A86" w:rsidP="00A976BE">
            <w:pPr>
              <w:pStyle w:val="icho2019-paragraph-nospace"/>
              <w:jc w:val="center"/>
            </w:pPr>
            <m:oMathPara>
              <m:oMath>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2,0</m:t>
                        </m:r>
                      </m:sub>
                    </m:sSub>
                  </m:sub>
                </m:sSub>
              </m:oMath>
            </m:oMathPara>
          </w:p>
        </w:tc>
        <w:tc>
          <w:tcPr>
            <w:tcW w:w="2258" w:type="dxa"/>
            <w:vAlign w:val="center"/>
          </w:tcPr>
          <w:p w14:paraId="54D21155" w14:textId="79EFC831" w:rsidR="00B738EA" w:rsidRPr="00FC5CC6" w:rsidRDefault="00DA0A86" w:rsidP="00A976BE">
            <w:pPr>
              <w:pStyle w:val="icho2019-paragraph-nospace"/>
              <w:jc w:val="center"/>
            </w:pPr>
            <m:oMathPara>
              <m:oMath>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2,0</m:t>
                        </m:r>
                      </m:sub>
                    </m:sSub>
                  </m:sub>
                </m:sSub>
              </m:oMath>
            </m:oMathPara>
          </w:p>
        </w:tc>
      </w:tr>
      <w:tr w:rsidR="00B738EA" w:rsidRPr="00FC5CC6" w14:paraId="066200D5" w14:textId="77777777" w:rsidTr="00280B4E">
        <w:trPr>
          <w:trHeight w:val="414"/>
          <w:jc w:val="center"/>
        </w:trPr>
        <w:tc>
          <w:tcPr>
            <w:tcW w:w="1701" w:type="dxa"/>
            <w:vAlign w:val="center"/>
          </w:tcPr>
          <w:p w14:paraId="1CF24A01" w14:textId="07A1A03F" w:rsidR="00B738EA" w:rsidRPr="00FC5CC6" w:rsidRDefault="00A976BE" w:rsidP="00A976BE">
            <w:pPr>
              <w:pStyle w:val="icho2019-paragraph-nospace"/>
              <w:jc w:val="center"/>
            </w:pPr>
            <w:r>
              <w:t>Intermediate</w:t>
            </w:r>
          </w:p>
        </w:tc>
        <w:tc>
          <w:tcPr>
            <w:tcW w:w="2258" w:type="dxa"/>
            <w:vAlign w:val="center"/>
          </w:tcPr>
          <w:p w14:paraId="160DBC97" w14:textId="77848C80" w:rsidR="00B738EA" w:rsidRPr="00FC5CC6" w:rsidRDefault="00DA0A86" w:rsidP="00A976BE">
            <w:pPr>
              <w:pStyle w:val="icho2019-paragraph-nospace"/>
              <w:jc w:val="center"/>
              <w:rPr>
                <w:rFonts w:ascii="Cambria" w:eastAsia="Cambria" w:hAnsi="Cambria" w:cs="Times New Roman"/>
              </w:rPr>
            </w:pPr>
            <m:oMathPara>
              <m:oMath>
                <m:sSub>
                  <m:sSubPr>
                    <m:ctrlPr>
                      <w:rPr>
                        <w:rFonts w:ascii="Cambria Math" w:hAnsi="Cambria Math"/>
                        <w:i/>
                      </w:rPr>
                    </m:ctrlPr>
                  </m:sSubPr>
                  <m:e>
                    <m:r>
                      <w:rPr>
                        <w:rFonts w:ascii="Cambria Math" w:hAnsi="Cambria Math"/>
                      </w:rPr>
                      <m:t>n</m:t>
                    </m:r>
                  </m:e>
                  <m:sub>
                    <m:r>
                      <m:rPr>
                        <m:sty m:val="p"/>
                      </m:rPr>
                      <w:rPr>
                        <w:rFonts w:ascii="Cambria Math" w:hAnsi="Cambria Math"/>
                      </w:rPr>
                      <m:t>HCOOH</m:t>
                    </m:r>
                  </m:sub>
                </m:sSub>
                <m:r>
                  <w:rPr>
                    <w:rFonts w:ascii="Cambria Math" w:hAnsi="Cambria Math"/>
                  </w:rPr>
                  <m:t>-ξ</m:t>
                </m:r>
              </m:oMath>
            </m:oMathPara>
          </w:p>
        </w:tc>
        <w:tc>
          <w:tcPr>
            <w:tcW w:w="2258" w:type="dxa"/>
            <w:vAlign w:val="center"/>
          </w:tcPr>
          <w:p w14:paraId="2808B77C" w14:textId="4BF184A1" w:rsidR="00B738EA" w:rsidRPr="00FC5CC6" w:rsidRDefault="00DA0A86" w:rsidP="00A976BE">
            <w:pPr>
              <w:pStyle w:val="icho2019-paragraph-nospace"/>
              <w:jc w:val="center"/>
              <w:rPr>
                <w:rFonts w:ascii="Cambria" w:eastAsia="Cambria" w:hAnsi="Cambria" w:cs="Times New Roman"/>
              </w:rPr>
            </w:pPr>
            <m:oMathPara>
              <m:oMath>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2,0</m:t>
                        </m:r>
                      </m:sub>
                    </m:sSub>
                  </m:sub>
                </m:sSub>
                <m:r>
                  <w:rPr>
                    <w:rFonts w:ascii="Cambria Math" w:eastAsia="Cambria" w:hAnsi="Cambria Math" w:cs="Times New Roman"/>
                  </w:rPr>
                  <m:t>+ξ</m:t>
                </m:r>
              </m:oMath>
            </m:oMathPara>
          </w:p>
        </w:tc>
        <w:tc>
          <w:tcPr>
            <w:tcW w:w="2258" w:type="dxa"/>
            <w:vAlign w:val="center"/>
          </w:tcPr>
          <w:p w14:paraId="7173E696" w14:textId="42FB4228" w:rsidR="00B738EA" w:rsidRPr="00FC5CC6" w:rsidRDefault="00DA0A86" w:rsidP="00A976BE">
            <w:pPr>
              <w:pStyle w:val="icho2019-paragraph-nospace"/>
              <w:jc w:val="center"/>
              <w:rPr>
                <w:rFonts w:ascii="Cambria" w:eastAsia="Cambria" w:hAnsi="Cambria" w:cs="Times New Roman"/>
              </w:rPr>
            </w:pPr>
            <m:oMathPara>
              <m:oMath>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,0</m:t>
                    </m:r>
                  </m:sub>
                </m:sSub>
                <m:r>
                  <w:rPr>
                    <w:rFonts w:ascii="Cambria Math" w:hAnsi="Cambria Math"/>
                  </w:rPr>
                  <m:t>+</m:t>
                </m:r>
                <m:r>
                  <w:rPr>
                    <w:rFonts w:ascii="Cambria Math" w:eastAsia="Cambria" w:hAnsi="Cambria Math" w:cs="Times New Roman"/>
                  </w:rPr>
                  <m:t>ξ</m:t>
                </m:r>
              </m:oMath>
            </m:oMathPara>
          </w:p>
        </w:tc>
      </w:tr>
      <w:tr w:rsidR="00B738EA" w:rsidRPr="00FC5CC6" w14:paraId="175CAB03" w14:textId="77777777" w:rsidTr="00280B4E">
        <w:trPr>
          <w:trHeight w:val="414"/>
          <w:jc w:val="center"/>
        </w:trPr>
        <w:tc>
          <w:tcPr>
            <w:tcW w:w="1701" w:type="dxa"/>
            <w:vAlign w:val="center"/>
          </w:tcPr>
          <w:p w14:paraId="78C69410" w14:textId="6B342496" w:rsidR="00B738EA" w:rsidRPr="00FC5CC6" w:rsidRDefault="00A976BE" w:rsidP="00A976BE">
            <w:pPr>
              <w:pStyle w:val="icho2019-paragraph-nospace"/>
              <w:jc w:val="center"/>
            </w:pPr>
            <w:r>
              <w:t>Final</w:t>
            </w:r>
          </w:p>
        </w:tc>
        <w:tc>
          <w:tcPr>
            <w:tcW w:w="2258" w:type="dxa"/>
            <w:vAlign w:val="center"/>
          </w:tcPr>
          <w:p w14:paraId="752B1BDA" w14:textId="77777777" w:rsidR="00B738EA" w:rsidRPr="00FC5CC6" w:rsidRDefault="00B738EA" w:rsidP="00A976BE">
            <w:pPr>
              <w:pStyle w:val="icho2019-paragraph-nospace"/>
              <w:jc w:val="center"/>
              <w:rPr>
                <w:rFonts w:ascii="Cambria" w:eastAsia="Cambria" w:hAnsi="Cambria" w:cs="Times New Roman"/>
              </w:rPr>
            </w:pPr>
            <w:r w:rsidRPr="00FC5CC6">
              <w:rPr>
                <w:rFonts w:ascii="Cambria" w:eastAsia="Cambria" w:hAnsi="Cambria" w:cs="Times New Roman"/>
              </w:rPr>
              <w:t>0</w:t>
            </w:r>
          </w:p>
        </w:tc>
        <w:tc>
          <w:tcPr>
            <w:tcW w:w="2258" w:type="dxa"/>
            <w:vAlign w:val="center"/>
          </w:tcPr>
          <w:p w14:paraId="11D865B8" w14:textId="2CE5C593" w:rsidR="00B738EA" w:rsidRPr="00FC5CC6" w:rsidRDefault="00DA0A86" w:rsidP="00A976BE">
            <w:pPr>
              <w:pStyle w:val="icho2019-paragraph-nospace"/>
              <w:jc w:val="center"/>
              <w:rPr>
                <w:rFonts w:ascii="Cambria" w:eastAsia="Cambria" w:hAnsi="Cambria" w:cs="Times New Roman"/>
              </w:rPr>
            </w:pPr>
            <m:oMathPara>
              <m:oMath>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2,0</m:t>
                        </m:r>
                      </m:sub>
                    </m:sSub>
                  </m:sub>
                </m:sSub>
                <m:r>
                  <w:rPr>
                    <w:rFonts w:ascii="Cambria Math" w:eastAsia="Cambria" w:hAnsi="Cambria Math" w:cs="Times New Roman"/>
                  </w:rPr>
                  <m:t>+</m:t>
                </m:r>
                <m:sSub>
                  <m:sSubPr>
                    <m:ctrlPr>
                      <w:rPr>
                        <w:rFonts w:ascii="Cambria Math" w:hAnsi="Cambria Math"/>
                        <w:i/>
                      </w:rPr>
                    </m:ctrlPr>
                  </m:sSubPr>
                  <m:e>
                    <m:r>
                      <w:rPr>
                        <w:rFonts w:ascii="Cambria Math" w:hAnsi="Cambria Math"/>
                      </w:rPr>
                      <m:t>n</m:t>
                    </m:r>
                  </m:e>
                  <m:sub>
                    <m:r>
                      <m:rPr>
                        <m:sty m:val="p"/>
                      </m:rPr>
                      <w:rPr>
                        <w:rFonts w:ascii="Cambria Math" w:hAnsi="Cambria Math"/>
                      </w:rPr>
                      <m:t>HCOOH</m:t>
                    </m:r>
                  </m:sub>
                </m:sSub>
              </m:oMath>
            </m:oMathPara>
          </w:p>
        </w:tc>
        <w:tc>
          <w:tcPr>
            <w:tcW w:w="2258" w:type="dxa"/>
            <w:vAlign w:val="center"/>
          </w:tcPr>
          <w:p w14:paraId="35C3107F" w14:textId="50D61926" w:rsidR="00B738EA" w:rsidRPr="00FC5CC6" w:rsidRDefault="00DA0A86" w:rsidP="00A976BE">
            <w:pPr>
              <w:pStyle w:val="icho2019-paragraph-nospace"/>
              <w:jc w:val="center"/>
              <w:rPr>
                <w:rFonts w:ascii="Cambria" w:eastAsia="Cambria" w:hAnsi="Cambria" w:cs="Times New Roman"/>
              </w:rPr>
            </w:pPr>
            <m:oMathPara>
              <m:oMath>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HCOOH</m:t>
                    </m:r>
                  </m:sub>
                </m:sSub>
              </m:oMath>
            </m:oMathPara>
          </w:p>
        </w:tc>
      </w:tr>
    </w:tbl>
    <w:p w14:paraId="59194185" w14:textId="0FEFB4F1" w:rsidR="00B738EA" w:rsidRPr="00EE0BD4" w:rsidRDefault="00DA0A86" w:rsidP="00B738EA">
      <w:pPr>
        <w:pStyle w:val="icho2019-solutionbutfirstline"/>
      </w:pPr>
      <m:oMathPara>
        <m:oMathParaPr>
          <m:jc m:val="left"/>
        </m:oMathParaPr>
        <m:oMath>
          <m:sSub>
            <m:sSubPr>
              <m:ctrlPr>
                <w:rPr>
                  <w:rFonts w:ascii="Cambria Math" w:hAnsi="Cambria Math"/>
                </w:rPr>
              </m:ctrlPr>
            </m:sSubPr>
            <m:e>
              <m:r>
                <w:rPr>
                  <w:rFonts w:ascii="Cambria Math" w:hAnsi="Cambria Math"/>
                </w:rPr>
                <m:t>n</m:t>
              </m:r>
            </m:e>
            <m:sub>
              <m:r>
                <m:rPr>
                  <m:sty m:val="p"/>
                </m:rPr>
                <w:rPr>
                  <w:rFonts w:ascii="Cambria Math" w:hAnsi="Cambria Math"/>
                </w:rPr>
                <m:t>HCOOH</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HCOOH</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HCOOH</m:t>
                  </m:r>
                </m:sub>
              </m:sSub>
            </m:den>
          </m:f>
        </m:oMath>
      </m:oMathPara>
    </w:p>
    <w:p w14:paraId="38F36455" w14:textId="455C46D6" w:rsidR="00B738EA" w:rsidRPr="00EB5749" w:rsidRDefault="00DA0A86" w:rsidP="00B738EA">
      <w:pPr>
        <w:pStyle w:val="icho2019-solutionbutfirstline"/>
        <w:rPr>
          <w:lang w:val="en-GB"/>
        </w:rPr>
      </w:pPr>
      <m:oMath>
        <m:sSub>
          <m:sSubPr>
            <m:ctrlPr>
              <w:rPr>
                <w:rFonts w:ascii="Cambria Math" w:hAnsi="Cambria Math"/>
              </w:rPr>
            </m:ctrlPr>
          </m:sSubPr>
          <m:e>
            <m:r>
              <w:rPr>
                <w:rFonts w:ascii="Cambria Math" w:hAnsi="Cambria Math"/>
              </w:rPr>
              <m:t>n</m:t>
            </m:r>
          </m:e>
          <m:sub>
            <m:r>
              <m:rPr>
                <m:sty m:val="p"/>
              </m:rPr>
              <w:rPr>
                <w:rFonts w:ascii="Cambria Math" w:hAnsi="Cambria Math"/>
              </w:rPr>
              <m:t>HCOOH</m:t>
            </m:r>
            <m:r>
              <m:rPr>
                <m:sty m:val="p"/>
              </m:rPr>
              <w:rPr>
                <w:rFonts w:ascii="Cambria Math" w:hAnsi="Cambria Math"/>
                <w:lang w:val="en-GB"/>
              </w:rPr>
              <m:t>,0</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m:rPr>
                <m:sty m:val="p"/>
              </m:rPr>
              <w:rPr>
                <w:rFonts w:ascii="Cambria Math" w:hAnsi="Cambria Math"/>
                <w:lang w:val="en-GB"/>
              </w:rPr>
              <m:t>0</m:t>
            </m:r>
          </m:sub>
        </m:sSub>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2.3</m:t>
            </m:r>
          </m:num>
          <m:den>
            <m:r>
              <m:rPr>
                <m:sty m:val="p"/>
              </m:rPr>
              <w:rPr>
                <w:rFonts w:ascii="Cambria Math" w:hAnsi="Cambria Math"/>
                <w:lang w:val="en-GB"/>
              </w:rPr>
              <m:t>46.0</m:t>
            </m:r>
          </m:den>
        </m:f>
        <m:r>
          <m:rPr>
            <m:sty m:val="p"/>
          </m:rPr>
          <w:rPr>
            <w:rFonts w:ascii="Cambria Math" w:hAnsi="Cambria Math"/>
            <w:lang w:val="en-GB"/>
          </w:rPr>
          <m:t xml:space="preserve">=0.05 </m:t>
        </m:r>
      </m:oMath>
      <w:r w:rsidR="00B738EA">
        <w:rPr>
          <w:lang w:val="en-GB"/>
        </w:rPr>
        <w:t> </w:t>
      </w:r>
      <w:r w:rsidR="00B738EA" w:rsidRPr="00EB5749">
        <w:rPr>
          <w:lang w:val="en-GB"/>
        </w:rPr>
        <w:t>mol</w:t>
      </w:r>
    </w:p>
    <w:p w14:paraId="6C5CE2A0" w14:textId="2277040B" w:rsidR="00B738EA" w:rsidRPr="00EE0BD4" w:rsidRDefault="00FC04B6" w:rsidP="00B738EA">
      <w:pPr>
        <w:pStyle w:val="icho2019-solutionbutfirstline"/>
      </w:pPr>
      <w:r>
        <w:rPr>
          <w:rStyle w:val="icho2019-solutionbutfirstlineCar"/>
        </w:rPr>
        <w:t>D</w:t>
      </w:r>
      <w:r w:rsidRPr="00EE0BD4">
        <w:rPr>
          <w:rStyle w:val="icho2019-solutionbutfirstlineCar"/>
        </w:rPr>
        <w:t>ue to its high equilibrium constant</w:t>
      </w:r>
      <w:r>
        <w:rPr>
          <w:rStyle w:val="icho2019-solutionbutfirstlineCar"/>
        </w:rPr>
        <w:t>, t</w:t>
      </w:r>
      <w:r w:rsidR="00B738EA" w:rsidRPr="00EE0BD4">
        <w:rPr>
          <w:rStyle w:val="icho2019-solutionbutfirstlineCar"/>
        </w:rPr>
        <w:t xml:space="preserve">he reaction can be considered as total, </w:t>
      </w:r>
      <w:r>
        <w:rPr>
          <w:rStyle w:val="icho2019-solutionbutfirstlineCar"/>
        </w:rPr>
        <w:t xml:space="preserve">and </w:t>
      </w:r>
      <m:oMath>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w:rPr>
                <w:rFonts w:ascii="Cambria Math" w:hAnsi="Cambria Math"/>
              </w:rPr>
              <m:t>,0</m:t>
            </m:r>
          </m:sub>
        </m:sSub>
        <m:r>
          <w:rPr>
            <w:rFonts w:ascii="Cambria Math" w:hAnsi="Cambria Math"/>
          </w:rPr>
          <m:t xml:space="preserve">=0 </m:t>
        </m:r>
        <m:r>
          <m:rPr>
            <m:sty m:val="p"/>
          </m:rPr>
          <w:rPr>
            <w:rFonts w:ascii="Cambria Math" w:hAnsi="Cambria Math"/>
          </w:rPr>
          <m:t>mol</m:t>
        </m:r>
      </m:oMath>
      <w:r>
        <w:t>, so at equilibrium</w:t>
      </w:r>
      <w:r w:rsidR="00B738EA" w:rsidRPr="00EE0BD4">
        <w:rPr>
          <w:rStyle w:val="icho2019-solutionbutfirstlineCar"/>
        </w:rPr>
        <w:t>:</w:t>
      </w:r>
      <w:r w:rsidR="0074557C">
        <w:rPr>
          <w:rStyle w:val="icho2019-solutionbutfirstlineCar"/>
        </w:rPr>
        <w:t xml:space="preserve"> </w:t>
      </w:r>
      <m:oMath>
        <m:sSub>
          <m:sSubPr>
            <m:ctrlPr>
              <w:rPr>
                <w:rFonts w:ascii="Cambria Math" w:hAnsi="Cambria Math"/>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sub>
        </m:sSub>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HCOOH,0</m:t>
            </m:r>
          </m:sub>
        </m:sSub>
      </m:oMath>
    </w:p>
    <w:p w14:paraId="426EF47C" w14:textId="4F69D1A9" w:rsidR="00B738EA" w:rsidRPr="00CF36EB" w:rsidRDefault="00B738EA" w:rsidP="00B738EA">
      <w:pPr>
        <w:pStyle w:val="icho2019-question"/>
      </w:pPr>
      <w:r w:rsidRPr="00405B84">
        <w:rPr>
          <w:lang w:eastAsia="zh-CN" w:bidi="hi-IN"/>
        </w:rPr>
        <w:t>LaNi</w:t>
      </w:r>
      <w:r w:rsidRPr="00CF36EB">
        <w:rPr>
          <w:vertAlign w:val="subscript"/>
          <w:lang w:eastAsia="zh-CN" w:bidi="hi-IN"/>
        </w:rPr>
        <w:t>5</w:t>
      </w:r>
      <w:r w:rsidRPr="00405B84">
        <w:rPr>
          <w:lang w:eastAsia="zh-CN" w:bidi="hi-IN"/>
        </w:rPr>
        <w:t>H</w:t>
      </w:r>
      <w:r w:rsidRPr="00CF36EB">
        <w:rPr>
          <w:vertAlign w:val="subscript"/>
          <w:lang w:eastAsia="zh-CN" w:bidi="hi-IN"/>
        </w:rPr>
        <w:t>6</w:t>
      </w:r>
      <w:r w:rsidR="00A976BE">
        <w:rPr>
          <w:lang w:eastAsia="zh-CN" w:bidi="hi-IN"/>
        </w:rPr>
        <w:t>:</w:t>
      </w:r>
      <w:r w:rsidR="0074557C">
        <w:rPr>
          <w:lang w:eastAsia="zh-CN" w:bidi="hi-IN"/>
        </w:rPr>
        <w:t xml:space="preserve"> </w:t>
      </w:r>
      <w:r w:rsidR="0074557C" w:rsidRPr="0074557C">
        <w:rPr>
          <w:rFonts w:cs="Times New Roman"/>
          <w:i/>
          <w:lang w:eastAsia="zh-CN" w:bidi="hi-IN"/>
        </w:rPr>
        <w:t>ρ</w:t>
      </w:r>
      <w:r w:rsidR="0074557C" w:rsidRPr="0074557C">
        <w:rPr>
          <w:vertAlign w:val="subscript"/>
          <w:lang w:eastAsia="zh-CN" w:bidi="hi-IN"/>
        </w:rPr>
        <w:t>H</w:t>
      </w:r>
      <w:r w:rsidR="0074557C">
        <w:rPr>
          <w:vertAlign w:val="subscript"/>
          <w:lang w:eastAsia="zh-CN" w:bidi="hi-IN"/>
        </w:rPr>
        <w:t xml:space="preserve"> </w:t>
      </w:r>
      <w:r>
        <w:rPr>
          <w:lang w:eastAsia="zh-CN" w:bidi="hi-IN"/>
        </w:rPr>
        <w:t>= 118 </w:t>
      </w:r>
      <w:r w:rsidRPr="00405B84">
        <w:rPr>
          <w:lang w:eastAsia="zh-CN" w:bidi="hi-IN"/>
        </w:rPr>
        <w:t>kg</w:t>
      </w:r>
      <w:r>
        <w:rPr>
          <w:lang w:eastAsia="zh-CN" w:bidi="hi-IN"/>
        </w:rPr>
        <w:t> </w:t>
      </w:r>
      <w:r w:rsidRPr="00405B84">
        <w:rPr>
          <w:lang w:eastAsia="zh-CN" w:bidi="hi-IN"/>
        </w:rPr>
        <w:t>m</w:t>
      </w:r>
      <w:r w:rsidR="00A976BE">
        <w:rPr>
          <w:rFonts w:cs="Times New Roman"/>
          <w:vertAlign w:val="superscript"/>
          <w:lang w:val="en-GB"/>
        </w:rPr>
        <w:t>‒</w:t>
      </w:r>
      <w:r w:rsidRPr="00CF36EB">
        <w:rPr>
          <w:vertAlign w:val="superscript"/>
          <w:lang w:eastAsia="zh-CN" w:bidi="hi-IN"/>
        </w:rPr>
        <w:t>3</w:t>
      </w:r>
    </w:p>
    <w:p w14:paraId="35A6034D" w14:textId="63309AC5" w:rsidR="00B738EA" w:rsidRPr="00405B84" w:rsidRDefault="00B738EA" w:rsidP="00B738EA">
      <w:pPr>
        <w:pStyle w:val="icho2019-solutionbutfirstline"/>
        <w:rPr>
          <w:vertAlign w:val="superscript"/>
          <w:lang w:val="en-GB" w:eastAsia="zh-CN" w:bidi="hi-IN"/>
        </w:rPr>
      </w:pPr>
      <w:r w:rsidRPr="00405B84">
        <w:rPr>
          <w:lang w:val="en-GB" w:eastAsia="zh-CN" w:bidi="hi-IN"/>
        </w:rPr>
        <w:t>Mg</w:t>
      </w:r>
      <w:r w:rsidRPr="00405B84">
        <w:rPr>
          <w:vertAlign w:val="subscript"/>
          <w:lang w:val="en-GB" w:eastAsia="zh-CN" w:bidi="hi-IN"/>
        </w:rPr>
        <w:t>2</w:t>
      </w:r>
      <w:r w:rsidRPr="00405B84">
        <w:rPr>
          <w:lang w:val="en-GB" w:eastAsia="zh-CN" w:bidi="hi-IN"/>
        </w:rPr>
        <w:t>NiH</w:t>
      </w:r>
      <w:r w:rsidRPr="00405B84">
        <w:rPr>
          <w:vertAlign w:val="subscript"/>
          <w:lang w:val="en-GB" w:eastAsia="zh-CN" w:bidi="hi-IN"/>
        </w:rPr>
        <w:t>4</w:t>
      </w:r>
      <w:r w:rsidR="00CF36EB">
        <w:rPr>
          <w:lang w:val="en-GB" w:eastAsia="zh-CN" w:bidi="hi-IN"/>
        </w:rPr>
        <w:t>:</w:t>
      </w:r>
      <w:r w:rsidRPr="00405B84">
        <w:rPr>
          <w:lang w:val="en-GB" w:eastAsia="zh-CN" w:bidi="hi-IN"/>
        </w:rPr>
        <w:t xml:space="preserve"> </w:t>
      </w:r>
      <w:r w:rsidR="0074557C" w:rsidRPr="0074557C">
        <w:rPr>
          <w:rFonts w:cs="Times New Roman"/>
          <w:i/>
          <w:lang w:eastAsia="zh-CN" w:bidi="hi-IN"/>
        </w:rPr>
        <w:t>ρ</w:t>
      </w:r>
      <w:r w:rsidR="0074557C" w:rsidRPr="0074557C">
        <w:rPr>
          <w:vertAlign w:val="subscript"/>
          <w:lang w:eastAsia="zh-CN" w:bidi="hi-IN"/>
        </w:rPr>
        <w:t>H</w:t>
      </w:r>
      <w:r w:rsidR="0074557C">
        <w:rPr>
          <w:vertAlign w:val="subscript"/>
          <w:lang w:eastAsia="zh-CN" w:bidi="hi-IN"/>
        </w:rPr>
        <w:t xml:space="preserve"> </w:t>
      </w:r>
      <w:r w:rsidR="0074557C">
        <w:rPr>
          <w:lang w:eastAsia="zh-CN" w:bidi="hi-IN"/>
        </w:rPr>
        <w:t xml:space="preserve">= </w:t>
      </w:r>
      <w:r w:rsidRPr="00405B84">
        <w:rPr>
          <w:lang w:val="en-GB" w:eastAsia="zh-CN" w:bidi="hi-IN"/>
        </w:rPr>
        <w:t>95</w:t>
      </w:r>
      <w:r>
        <w:rPr>
          <w:lang w:val="en-GB" w:eastAsia="zh-CN" w:bidi="hi-IN"/>
        </w:rPr>
        <w:t xml:space="preserve"> kg </w:t>
      </w:r>
      <w:r w:rsidRPr="00405B84">
        <w:rPr>
          <w:lang w:val="en-GB" w:eastAsia="zh-CN" w:bidi="hi-IN"/>
        </w:rPr>
        <w:t>m</w:t>
      </w:r>
      <w:r w:rsidR="00A976BE">
        <w:rPr>
          <w:rFonts w:cs="Times New Roman"/>
          <w:vertAlign w:val="superscript"/>
          <w:lang w:val="en-GB"/>
        </w:rPr>
        <w:t>‒</w:t>
      </w:r>
      <w:r w:rsidRPr="00405B84">
        <w:rPr>
          <w:vertAlign w:val="superscript"/>
          <w:lang w:val="en-GB" w:eastAsia="zh-CN" w:bidi="hi-IN"/>
        </w:rPr>
        <w:t>3</w:t>
      </w:r>
    </w:p>
    <w:p w14:paraId="3CD97B09" w14:textId="0213BE6C" w:rsidR="00B738EA" w:rsidRPr="00A976BE" w:rsidRDefault="0063559C" w:rsidP="00CF36EB">
      <w:pPr>
        <w:pStyle w:val="icho2019-question"/>
      </w:pPr>
      <m:oMath>
        <m:r>
          <m:rPr>
            <m:sty m:val="p"/>
          </m:rPr>
          <w:rPr>
            <w:rFonts w:ascii="Cambria Math" w:hAnsi="Cambria Math"/>
          </w:rPr>
          <m:t>ln</m:t>
        </m:r>
        <m:d>
          <m:dPr>
            <m:ctrlPr>
              <w:rPr>
                <w:rFonts w:ascii="Cambria Math" w:hAnsi="Cambria Math"/>
              </w:rPr>
            </m:ctrlPr>
          </m:dPr>
          <m:e>
            <m:f>
              <m:fPr>
                <m:ctrlPr>
                  <w:rPr>
                    <w:rFonts w:ascii="Cambria Math" w:hAnsi="Cambria Math"/>
                  </w:rPr>
                </m:ctrlPr>
              </m:fPr>
              <m:num>
                <m:r>
                  <w:rPr>
                    <w:rFonts w:ascii="Cambria Math" w:hAnsi="Cambria Math"/>
                  </w:rPr>
                  <m:t>P</m:t>
                </m:r>
              </m:num>
              <m:den>
                <m:sSub>
                  <m:sSubPr>
                    <m:ctrlPr>
                      <w:rPr>
                        <w:rFonts w:ascii="Cambria Math" w:hAnsi="Cambria Math"/>
                      </w:rPr>
                    </m:ctrlPr>
                  </m:sSubPr>
                  <m:e>
                    <m:r>
                      <w:rPr>
                        <w:rFonts w:ascii="Cambria Math" w:hAnsi="Cambria Math"/>
                      </w:rPr>
                      <m:t>P</m:t>
                    </m:r>
                  </m:e>
                  <m:sub>
                    <m:r>
                      <m:rPr>
                        <m:sty m:val="p"/>
                      </m:rPr>
                      <w:rPr>
                        <w:rFonts w:ascii="Cambria Math" w:hAnsi="Cambria Math"/>
                      </w:rPr>
                      <m:t>0</m:t>
                    </m:r>
                  </m:sub>
                </m:sSub>
              </m:den>
            </m:f>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m:rPr>
                    <m:sty m:val="p"/>
                  </m:rPr>
                  <w:rPr>
                    <w:rFonts w:ascii="Cambria Math" w:hAnsi="Cambria Math"/>
                  </w:rPr>
                  <m:t>ads</m:t>
                </m:r>
              </m:sub>
            </m:sSub>
          </m:num>
          <m:den>
            <m:r>
              <w:rPr>
                <w:rFonts w:ascii="Cambria Math" w:hAnsi="Cambria Math"/>
              </w:rPr>
              <m:t>R</m:t>
            </m:r>
          </m:den>
        </m:f>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T</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e>
        </m:d>
      </m:oMath>
    </w:p>
    <w:p w14:paraId="2D8048B7" w14:textId="77777777" w:rsidR="0074557C" w:rsidRDefault="005D3F2C" w:rsidP="00B738EA">
      <w:pPr>
        <w:pStyle w:val="icho2019-solutionbutfirstline"/>
        <w:jc w:val="left"/>
        <w:rPr>
          <w:lang w:val="en-GB"/>
        </w:rPr>
      </w:pPr>
      <w:r>
        <w:rPr>
          <w:lang w:val="en-GB"/>
        </w:rPr>
        <w:t>From</w:t>
      </w:r>
      <w:r w:rsidR="00B738EA" w:rsidRPr="00405B84">
        <w:rPr>
          <w:lang w:val="en-GB"/>
        </w:rPr>
        <w:t xml:space="preserve"> the slope of the curve</w:t>
      </w:r>
      <w:r w:rsidR="00B738EA">
        <w:rPr>
          <w:lang w:val="en-GB"/>
        </w:rPr>
        <w:t>s</w:t>
      </w:r>
    </w:p>
    <w:p w14:paraId="7E51EED8" w14:textId="72BAADEE" w:rsidR="00B738EA" w:rsidRPr="006B1033" w:rsidRDefault="005D3F2C" w:rsidP="00B738EA">
      <w:pPr>
        <w:pStyle w:val="icho2019-solutionbutfirstline"/>
        <w:jc w:val="left"/>
        <w:rPr>
          <w:lang w:val="en-GB"/>
        </w:rPr>
      </w:pPr>
      <m:oMathPara>
        <m:oMathParaPr>
          <m:jc m:val="left"/>
        </m:oMathParaPr>
        <m:oMath>
          <m:r>
            <m:rPr>
              <m:sty m:val="p"/>
            </m:rPr>
            <w:rPr>
              <w:rFonts w:ascii="Cambria Math" w:hAnsi="Cambria Math"/>
            </w:rPr>
            <m:t>ln</m:t>
          </m:r>
          <m:d>
            <m:dPr>
              <m:ctrlPr>
                <w:rPr>
                  <w:rFonts w:ascii="Cambria Math" w:hAnsi="Cambria Math"/>
                </w:rPr>
              </m:ctrlPr>
            </m:dPr>
            <m:e>
              <m:f>
                <m:fPr>
                  <m:ctrlPr>
                    <w:rPr>
                      <w:rFonts w:ascii="Cambria Math" w:hAnsi="Cambria Math"/>
                    </w:rPr>
                  </m:ctrlPr>
                </m:fPr>
                <m:num>
                  <m:r>
                    <w:rPr>
                      <w:rFonts w:ascii="Cambria Math" w:hAnsi="Cambria Math"/>
                    </w:rPr>
                    <m:t>P</m:t>
                  </m:r>
                </m:num>
                <m:den>
                  <m:sSub>
                    <m:sSubPr>
                      <m:ctrlPr>
                        <w:rPr>
                          <w:rFonts w:ascii="Cambria Math" w:hAnsi="Cambria Math"/>
                        </w:rPr>
                      </m:ctrlPr>
                    </m:sSubPr>
                    <m:e>
                      <m:r>
                        <w:rPr>
                          <w:rFonts w:ascii="Cambria Math" w:hAnsi="Cambria Math"/>
                        </w:rPr>
                        <m:t>P</m:t>
                      </m:r>
                    </m:e>
                    <m:sub>
                      <m:r>
                        <m:rPr>
                          <m:sty m:val="p"/>
                        </m:rPr>
                        <w:rPr>
                          <w:rFonts w:ascii="Cambria Math" w:hAnsi="Cambria Math"/>
                          <w:lang w:val="en-GB"/>
                        </w:rPr>
                        <m:t>0</m:t>
                      </m:r>
                    </m:sub>
                  </m:sSub>
                </m:den>
              </m:f>
            </m:e>
          </m:d>
          <m:r>
            <m:rPr>
              <m:sty m:val="p"/>
            </m:rPr>
            <w:rPr>
              <w:rFonts w:ascii="Cambria Math" w:hAnsi="Cambria Math"/>
              <w:lang w:val="en-GB"/>
            </w:rPr>
            <m:t>=</m:t>
          </m:r>
          <m:r>
            <w:rPr>
              <w:rFonts w:ascii="Cambria Math" w:hAnsi="Cambria Math"/>
            </w:rPr>
            <m:t>f</m:t>
          </m:r>
          <m:d>
            <m:dPr>
              <m:ctrlPr>
                <w:rPr>
                  <w:rFonts w:ascii="Cambria Math" w:hAnsi="Cambria Math"/>
                </w:rPr>
              </m:ctrlPr>
            </m:dPr>
            <m:e>
              <m:f>
                <m:fPr>
                  <m:ctrlPr>
                    <w:rPr>
                      <w:rFonts w:ascii="Cambria Math" w:hAnsi="Cambria Math"/>
                    </w:rPr>
                  </m:ctrlPr>
                </m:fPr>
                <m:num>
                  <m:r>
                    <m:rPr>
                      <m:sty m:val="p"/>
                    </m:rPr>
                    <w:rPr>
                      <w:rFonts w:ascii="Cambria Math" w:hAnsi="Cambria Math"/>
                      <w:lang w:val="en-GB"/>
                    </w:rPr>
                    <m:t>1</m:t>
                  </m:r>
                </m:num>
                <m:den>
                  <m:r>
                    <w:rPr>
                      <w:rFonts w:ascii="Cambria Math" w:hAnsi="Cambria Math"/>
                    </w:rPr>
                    <m:t>T</m:t>
                  </m:r>
                </m:den>
              </m:f>
            </m:e>
          </m:d>
        </m:oMath>
      </m:oMathPara>
    </w:p>
    <w:p w14:paraId="4150D1FA" w14:textId="37C50D18" w:rsidR="005D3F2C" w:rsidRDefault="005D3F2C" w:rsidP="00B738EA">
      <w:pPr>
        <w:pStyle w:val="icho2019-solutionbutfirstline"/>
        <w:jc w:val="left"/>
        <w:rPr>
          <w:lang w:val="en-GB" w:eastAsia="zh-CN" w:bidi="hi-IN"/>
        </w:rPr>
      </w:pPr>
      <w:r>
        <w:rPr>
          <w:lang w:val="en-GB" w:eastAsia="zh-CN" w:bidi="hi-IN"/>
        </w:rPr>
        <w:t>We find:</w:t>
      </w:r>
    </w:p>
    <w:p w14:paraId="2844C7DC" w14:textId="1CC3B204" w:rsidR="00B738EA" w:rsidRPr="00A23B5D" w:rsidRDefault="00B738EA" w:rsidP="00B738EA">
      <w:pPr>
        <w:pStyle w:val="icho2019-solutionbutfirstline"/>
        <w:jc w:val="left"/>
        <w:rPr>
          <w:vertAlign w:val="superscript"/>
          <w:lang w:val="en-GB" w:eastAsia="zh-CN" w:bidi="hi-IN"/>
        </w:rPr>
      </w:pPr>
      <w:r w:rsidRPr="00A23B5D">
        <w:rPr>
          <w:lang w:val="en-GB" w:eastAsia="zh-CN" w:bidi="hi-IN"/>
        </w:rPr>
        <w:t>LaNi</w:t>
      </w:r>
      <w:r w:rsidRPr="00A23B5D">
        <w:rPr>
          <w:vertAlign w:val="subscript"/>
          <w:lang w:val="en-GB" w:eastAsia="zh-CN" w:bidi="hi-IN"/>
        </w:rPr>
        <w:t>5</w:t>
      </w:r>
      <w:r w:rsidRPr="00A23B5D">
        <w:rPr>
          <w:lang w:val="en-GB" w:eastAsia="zh-CN" w:bidi="hi-IN"/>
        </w:rPr>
        <w:t>H</w:t>
      </w:r>
      <w:r w:rsidRPr="00A23B5D">
        <w:rPr>
          <w:vertAlign w:val="subscript"/>
          <w:lang w:val="en-GB" w:eastAsia="zh-CN" w:bidi="hi-IN"/>
        </w:rPr>
        <w:t>6</w:t>
      </w:r>
      <w:r w:rsidR="00CF36EB">
        <w:rPr>
          <w:lang w:val="en-GB" w:eastAsia="zh-CN" w:bidi="hi-IN"/>
        </w:rPr>
        <w:t>:</w:t>
      </w:r>
      <w:r w:rsidRPr="00A23B5D">
        <w:rPr>
          <w:lang w:val="en-GB" w:eastAsia="zh-CN" w:bidi="hi-IN"/>
        </w:rPr>
        <w:t xml:space="preserve"> </w:t>
      </w:r>
      <w:r w:rsidR="0074557C" w:rsidRPr="0074557C">
        <w:rPr>
          <w:i/>
          <w:lang w:val="en-GB" w:eastAsia="zh-CN" w:bidi="hi-IN"/>
        </w:rPr>
        <w:t>Q</w:t>
      </w:r>
      <w:r w:rsidR="0074557C" w:rsidRPr="0074557C">
        <w:rPr>
          <w:vertAlign w:val="subscript"/>
          <w:lang w:val="en-GB" w:eastAsia="zh-CN" w:bidi="hi-IN"/>
        </w:rPr>
        <w:t>ads</w:t>
      </w:r>
      <w:r w:rsidR="0074557C">
        <w:rPr>
          <w:lang w:val="en-GB" w:eastAsia="zh-CN" w:bidi="hi-IN"/>
        </w:rPr>
        <w:t xml:space="preserve"> = </w:t>
      </w:r>
      <w:r w:rsidR="00E84414">
        <w:rPr>
          <w:lang w:val="en-GB" w:eastAsia="zh-CN" w:bidi="hi-IN"/>
        </w:rPr>
        <w:t>‒</w:t>
      </w:r>
      <w:r>
        <w:rPr>
          <w:lang w:val="en-GB" w:eastAsia="zh-CN" w:bidi="hi-IN"/>
        </w:rPr>
        <w:t>31.9 kJ </w:t>
      </w:r>
      <w:r w:rsidRPr="00A23B5D">
        <w:rPr>
          <w:lang w:val="en-GB" w:eastAsia="zh-CN" w:bidi="hi-IN"/>
        </w:rPr>
        <w:t>mol</w:t>
      </w:r>
      <w:r w:rsidR="00A976BE">
        <w:rPr>
          <w:rFonts w:cs="Times New Roman"/>
          <w:vertAlign w:val="superscript"/>
          <w:lang w:val="en-GB"/>
        </w:rPr>
        <w:t>‒</w:t>
      </w:r>
      <w:r w:rsidRPr="00A23B5D">
        <w:rPr>
          <w:vertAlign w:val="superscript"/>
          <w:lang w:val="en-GB" w:eastAsia="zh-CN" w:bidi="hi-IN"/>
        </w:rPr>
        <w:t>1</w:t>
      </w:r>
    </w:p>
    <w:p w14:paraId="71B41245" w14:textId="2578A677" w:rsidR="00B738EA" w:rsidRPr="00A23B5D" w:rsidRDefault="00B738EA" w:rsidP="00B738EA">
      <w:pPr>
        <w:pStyle w:val="icho2019-solutionbutfirstline"/>
        <w:jc w:val="left"/>
        <w:rPr>
          <w:vertAlign w:val="superscript"/>
          <w:lang w:val="en-GB" w:eastAsia="zh-CN" w:bidi="hi-IN"/>
        </w:rPr>
      </w:pPr>
      <w:r w:rsidRPr="00A23B5D">
        <w:rPr>
          <w:lang w:val="en-GB" w:eastAsia="zh-CN" w:bidi="hi-IN"/>
        </w:rPr>
        <w:t>Mg</w:t>
      </w:r>
      <w:r w:rsidRPr="00A23B5D">
        <w:rPr>
          <w:vertAlign w:val="subscript"/>
          <w:lang w:val="en-GB" w:eastAsia="zh-CN" w:bidi="hi-IN"/>
        </w:rPr>
        <w:t>2</w:t>
      </w:r>
      <w:r w:rsidRPr="00A23B5D">
        <w:rPr>
          <w:lang w:val="en-GB" w:eastAsia="zh-CN" w:bidi="hi-IN"/>
        </w:rPr>
        <w:t>NiH</w:t>
      </w:r>
      <w:r w:rsidRPr="00A23B5D">
        <w:rPr>
          <w:vertAlign w:val="subscript"/>
          <w:lang w:val="en-GB" w:eastAsia="zh-CN" w:bidi="hi-IN"/>
        </w:rPr>
        <w:t>4</w:t>
      </w:r>
      <w:r w:rsidR="00CF36EB">
        <w:rPr>
          <w:lang w:val="en-GB" w:eastAsia="zh-CN" w:bidi="hi-IN"/>
        </w:rPr>
        <w:t>:</w:t>
      </w:r>
      <w:r w:rsidRPr="00A23B5D">
        <w:rPr>
          <w:lang w:val="en-GB" w:eastAsia="zh-CN" w:bidi="hi-IN"/>
        </w:rPr>
        <w:t xml:space="preserve"> </w:t>
      </w:r>
      <w:r w:rsidR="0074557C" w:rsidRPr="0074557C">
        <w:rPr>
          <w:i/>
          <w:lang w:val="en-GB" w:eastAsia="zh-CN" w:bidi="hi-IN"/>
        </w:rPr>
        <w:t>Q</w:t>
      </w:r>
      <w:r w:rsidR="0074557C" w:rsidRPr="0074557C">
        <w:rPr>
          <w:vertAlign w:val="subscript"/>
          <w:lang w:val="en-GB" w:eastAsia="zh-CN" w:bidi="hi-IN"/>
        </w:rPr>
        <w:t>ads</w:t>
      </w:r>
      <w:r w:rsidR="0074557C">
        <w:rPr>
          <w:lang w:val="en-GB" w:eastAsia="zh-CN" w:bidi="hi-IN"/>
        </w:rPr>
        <w:t xml:space="preserve"> = </w:t>
      </w:r>
      <w:r w:rsidR="00E84414">
        <w:rPr>
          <w:lang w:val="en-GB" w:eastAsia="zh-CN" w:bidi="hi-IN"/>
        </w:rPr>
        <w:t>‒</w:t>
      </w:r>
      <w:r>
        <w:rPr>
          <w:lang w:val="en-GB" w:eastAsia="zh-CN" w:bidi="hi-IN"/>
        </w:rPr>
        <w:t>83.0 kJ </w:t>
      </w:r>
      <w:r w:rsidRPr="00A23B5D">
        <w:rPr>
          <w:lang w:val="en-GB" w:eastAsia="zh-CN" w:bidi="hi-IN"/>
        </w:rPr>
        <w:t>mol</w:t>
      </w:r>
      <w:r w:rsidR="00A976BE">
        <w:rPr>
          <w:rFonts w:cs="Times New Roman"/>
          <w:vertAlign w:val="superscript"/>
          <w:lang w:val="en-GB"/>
        </w:rPr>
        <w:t>‒</w:t>
      </w:r>
      <w:r w:rsidRPr="00A23B5D">
        <w:rPr>
          <w:vertAlign w:val="superscript"/>
          <w:lang w:val="en-GB" w:eastAsia="zh-CN" w:bidi="hi-IN"/>
        </w:rPr>
        <w:t>1</w:t>
      </w:r>
    </w:p>
    <w:p w14:paraId="6C01F431" w14:textId="77777777" w:rsidR="00863FD5" w:rsidRDefault="00863FD5" w:rsidP="00E93CEB">
      <w:pPr>
        <w:pStyle w:val="icho2019-problemtitle"/>
      </w:pPr>
      <w:bookmarkStart w:id="15" w:name="_Toc1657520"/>
    </w:p>
    <w:p w14:paraId="0B763071" w14:textId="431732BA" w:rsidR="00E82EC4" w:rsidRDefault="000E0EA4" w:rsidP="00E93CEB">
      <w:pPr>
        <w:pStyle w:val="icho2019-problemtitle"/>
      </w:pPr>
      <w:r>
        <w:t xml:space="preserve">Problem </w:t>
      </w:r>
      <w:r w:rsidR="00BE4E47">
        <w:fldChar w:fldCharType="begin"/>
      </w:r>
      <w:r>
        <w:instrText xml:space="preserve"> AUTONUM  \* Arabic </w:instrText>
      </w:r>
      <w:r w:rsidR="00BE4E47">
        <w:fldChar w:fldCharType="end"/>
      </w:r>
      <w:r>
        <w:t xml:space="preserve"> </w:t>
      </w:r>
      <w:r w:rsidR="00E82EC4">
        <w:t>Deacidification and desulfurization of natural gas</w:t>
      </w:r>
      <w:bookmarkEnd w:id="15"/>
    </w:p>
    <w:p w14:paraId="502D06C3" w14:textId="77777777" w:rsidR="00E82EC4" w:rsidRPr="00A976BE" w:rsidRDefault="00E82EC4" w:rsidP="005F7953">
      <w:pPr>
        <w:pStyle w:val="icho2019-question"/>
        <w:numPr>
          <w:ilvl w:val="0"/>
          <w:numId w:val="30"/>
        </w:numPr>
      </w:pPr>
      <w:r w:rsidRPr="00A976BE">
        <w:t>C</w:t>
      </w:r>
      <w:r w:rsidRPr="00546CF4">
        <w:rPr>
          <w:vertAlign w:val="subscript"/>
        </w:rPr>
        <w:t>n</w:t>
      </w:r>
      <w:r w:rsidRPr="00A976BE">
        <w:t>H</w:t>
      </w:r>
      <w:r w:rsidRPr="00546CF4">
        <w:rPr>
          <w:vertAlign w:val="subscript"/>
        </w:rPr>
        <w:t>2n+2</w:t>
      </w:r>
      <w:r w:rsidRPr="00A976BE">
        <w:t xml:space="preserve"> + </w:t>
      </w:r>
      <w:r w:rsidRPr="0006118F">
        <w:rPr>
          <w:i/>
        </w:rPr>
        <w:t>n</w:t>
      </w:r>
      <w:r w:rsidRPr="00A976BE">
        <w:t xml:space="preserve"> H</w:t>
      </w:r>
      <w:r w:rsidRPr="00546CF4">
        <w:rPr>
          <w:vertAlign w:val="subscript"/>
        </w:rPr>
        <w:t>2</w:t>
      </w:r>
      <w:r w:rsidRPr="00A976BE">
        <w:t>O</w:t>
      </w:r>
      <w:r w:rsidR="00B23C4F" w:rsidRPr="00A976BE">
        <w:t> </w:t>
      </w:r>
      <w:r w:rsidRPr="00A976BE">
        <w:t>=</w:t>
      </w:r>
      <w:r w:rsidR="00B23C4F" w:rsidRPr="00A976BE">
        <w:t> </w:t>
      </w:r>
      <w:r w:rsidRPr="0006118F">
        <w:rPr>
          <w:i/>
        </w:rPr>
        <w:t>n</w:t>
      </w:r>
      <w:r w:rsidRPr="00A976BE">
        <w:t xml:space="preserve"> CO + (2</w:t>
      </w:r>
      <w:r w:rsidRPr="0006118F">
        <w:rPr>
          <w:i/>
        </w:rPr>
        <w:t>n</w:t>
      </w:r>
      <w:r w:rsidRPr="00A976BE">
        <w:t>+1) H</w:t>
      </w:r>
      <w:r w:rsidRPr="00546CF4">
        <w:rPr>
          <w:vertAlign w:val="subscript"/>
        </w:rPr>
        <w:t>2</w:t>
      </w:r>
    </w:p>
    <w:p w14:paraId="6A694B04" w14:textId="42B6A03D" w:rsidR="00E82EC4" w:rsidRPr="00A976BE" w:rsidRDefault="00A976BE" w:rsidP="00A976BE">
      <w:pPr>
        <w:pStyle w:val="icho2019-question"/>
      </w:pPr>
      <w:r>
        <w:rPr>
          <w:rFonts w:cs="Times New Roman"/>
        </w:rPr>
        <w:t>Δ</w:t>
      </w:r>
      <w:r w:rsidR="00E82EC4" w:rsidRPr="00A976BE">
        <w:rPr>
          <w:vertAlign w:val="subscript"/>
        </w:rPr>
        <w:t>r</w:t>
      </w:r>
      <w:r w:rsidR="00E82EC4" w:rsidRPr="007C7983">
        <w:rPr>
          <w:i/>
        </w:rPr>
        <w:t>H</w:t>
      </w:r>
      <w:r w:rsidR="00E82EC4" w:rsidRPr="00A976BE">
        <w:t>° = 205.9 kJ mol</w:t>
      </w:r>
      <w:r>
        <w:rPr>
          <w:rFonts w:cs="Times New Roman"/>
          <w:vertAlign w:val="superscript"/>
          <w:lang w:val="en-GB"/>
        </w:rPr>
        <w:t>‒</w:t>
      </w:r>
      <w:r w:rsidR="00E82EC4" w:rsidRPr="00A976BE">
        <w:rPr>
          <w:vertAlign w:val="superscript"/>
        </w:rPr>
        <w:t>1</w:t>
      </w:r>
      <w:r w:rsidR="00E82EC4" w:rsidRPr="00A976BE">
        <w:t xml:space="preserve">; </w:t>
      </w:r>
      <w:r>
        <w:rPr>
          <w:rFonts w:cs="Times New Roman"/>
        </w:rPr>
        <w:t>Δ</w:t>
      </w:r>
      <w:r w:rsidR="00E82EC4" w:rsidRPr="00A976BE">
        <w:rPr>
          <w:vertAlign w:val="subscript"/>
        </w:rPr>
        <w:t>r</w:t>
      </w:r>
      <w:r w:rsidR="00E82EC4" w:rsidRPr="007C7983">
        <w:rPr>
          <w:i/>
        </w:rPr>
        <w:t>S</w:t>
      </w:r>
      <w:r w:rsidR="00E82EC4" w:rsidRPr="00A976BE">
        <w:t>° = 214.7 J K</w:t>
      </w:r>
      <w:r>
        <w:rPr>
          <w:rFonts w:cs="Times New Roman"/>
          <w:vertAlign w:val="superscript"/>
          <w:lang w:val="en-GB"/>
        </w:rPr>
        <w:t>‒</w:t>
      </w:r>
      <w:r w:rsidR="00E82EC4" w:rsidRPr="00A976BE">
        <w:rPr>
          <w:vertAlign w:val="superscript"/>
        </w:rPr>
        <w:t>1</w:t>
      </w:r>
      <w:r w:rsidR="00E82EC4" w:rsidRPr="00A976BE">
        <w:t> mol</w:t>
      </w:r>
      <w:r>
        <w:rPr>
          <w:rFonts w:cs="Times New Roman"/>
          <w:vertAlign w:val="superscript"/>
          <w:lang w:val="en-GB"/>
        </w:rPr>
        <w:t>‒</w:t>
      </w:r>
      <w:r w:rsidR="00E82EC4" w:rsidRPr="00A976BE">
        <w:rPr>
          <w:vertAlign w:val="superscript"/>
        </w:rPr>
        <w:t>1</w:t>
      </w:r>
      <w:r w:rsidR="00E82EC4" w:rsidRPr="00A976BE">
        <w:t xml:space="preserve">; </w:t>
      </w:r>
      <w:r>
        <w:rPr>
          <w:rFonts w:cs="Times New Roman"/>
        </w:rPr>
        <w:t>Δ</w:t>
      </w:r>
      <w:r w:rsidR="00E82EC4" w:rsidRPr="00A976BE">
        <w:rPr>
          <w:vertAlign w:val="subscript"/>
        </w:rPr>
        <w:t>r</w:t>
      </w:r>
      <w:r w:rsidR="00E82EC4" w:rsidRPr="007C7983">
        <w:rPr>
          <w:i/>
        </w:rPr>
        <w:t>G</w:t>
      </w:r>
      <w:r w:rsidR="00E82EC4" w:rsidRPr="00A976BE">
        <w:t xml:space="preserve">° = </w:t>
      </w:r>
      <w:r w:rsidR="00E84414" w:rsidRPr="00A976BE">
        <w:t>‒</w:t>
      </w:r>
      <w:r w:rsidR="00E82EC4" w:rsidRPr="00A976BE">
        <w:t>46 kJ mol</w:t>
      </w:r>
      <w:r>
        <w:rPr>
          <w:rFonts w:cs="Times New Roman"/>
          <w:vertAlign w:val="superscript"/>
          <w:lang w:val="en-GB"/>
        </w:rPr>
        <w:t>‒</w:t>
      </w:r>
      <w:r w:rsidR="00E82EC4" w:rsidRPr="00A976BE">
        <w:rPr>
          <w:vertAlign w:val="superscript"/>
        </w:rPr>
        <w:t>1</w:t>
      </w:r>
      <w:r w:rsidR="00E82EC4" w:rsidRPr="00A976BE">
        <w:t xml:space="preserve"> = </w:t>
      </w:r>
      <w:r w:rsidR="00E84414" w:rsidRPr="00A976BE">
        <w:t>‒</w:t>
      </w:r>
      <w:r w:rsidR="00E82EC4" w:rsidRPr="007C7983">
        <w:rPr>
          <w:i/>
        </w:rPr>
        <w:t>RT</w:t>
      </w:r>
      <w:r w:rsidR="007C7983">
        <w:t> </w:t>
      </w:r>
      <w:r w:rsidR="00E82EC4" w:rsidRPr="00A976BE">
        <w:t>ln(</w:t>
      </w:r>
      <w:r w:rsidR="00E82EC4" w:rsidRPr="007C7983">
        <w:rPr>
          <w:i/>
        </w:rPr>
        <w:t>K</w:t>
      </w:r>
      <w:r w:rsidR="00E82EC4" w:rsidRPr="00A976BE">
        <w:t>°)</w:t>
      </w:r>
      <w:r w:rsidR="00BF2D52" w:rsidRPr="00A976BE">
        <w:t xml:space="preserve"> then </w:t>
      </w:r>
      <w:r w:rsidR="00E82EC4" w:rsidRPr="00A349D1">
        <w:rPr>
          <w:i/>
        </w:rPr>
        <w:t>K</w:t>
      </w:r>
      <w:r w:rsidR="000E56D8">
        <w:t>° = 11</w:t>
      </w:r>
      <w:r w:rsidR="00E82EC4" w:rsidRPr="00A976BE">
        <w:t>2</w:t>
      </w:r>
    </w:p>
    <w:p w14:paraId="646FD309" w14:textId="6A0F41D1" w:rsidR="00E82EC4" w:rsidRPr="00A976BE" w:rsidRDefault="00E82EC4" w:rsidP="00A976BE">
      <w:pPr>
        <w:pStyle w:val="icho2019-question"/>
      </w:pPr>
      <w:r w:rsidRPr="00A976BE">
        <w:t>pH &gt; 7:</w:t>
      </w:r>
      <w:r w:rsidRPr="00A976BE">
        <w:tab/>
        <w:t>HCO</w:t>
      </w:r>
      <w:r w:rsidRPr="00A976BE">
        <w:rPr>
          <w:vertAlign w:val="subscript"/>
        </w:rPr>
        <w:t>3</w:t>
      </w:r>
      <w:r w:rsidR="00A976BE">
        <w:rPr>
          <w:rFonts w:cs="Times New Roman"/>
          <w:vertAlign w:val="superscript"/>
          <w:lang w:val="en-GB"/>
        </w:rPr>
        <w:t>‒</w:t>
      </w:r>
      <w:r w:rsidRPr="00A976BE">
        <w:t xml:space="preserve"> and CO</w:t>
      </w:r>
      <w:r w:rsidRPr="00A976BE">
        <w:rPr>
          <w:vertAlign w:val="subscript"/>
        </w:rPr>
        <w:t>3</w:t>
      </w:r>
      <w:r w:rsidR="00A976BE">
        <w:rPr>
          <w:vertAlign w:val="superscript"/>
        </w:rPr>
        <w:t>2</w:t>
      </w:r>
      <w:r w:rsidR="00A976BE">
        <w:rPr>
          <w:rFonts w:cs="Times New Roman"/>
          <w:vertAlign w:val="superscript"/>
          <w:lang w:val="en-GB"/>
        </w:rPr>
        <w:t>‒</w:t>
      </w:r>
      <w:r w:rsidRPr="00A976BE">
        <w:t xml:space="preserve"> can be encountered in solution</w:t>
      </w:r>
    </w:p>
    <w:p w14:paraId="30FFE067" w14:textId="77777777" w:rsidR="00E82EC4" w:rsidRDefault="00E82EC4" w:rsidP="00E82EC4">
      <w:pPr>
        <w:pStyle w:val="icho2019-solutionbutfirstline"/>
      </w:pPr>
      <w:r>
        <w:t>(i) with amine:</w:t>
      </w:r>
    </w:p>
    <w:p w14:paraId="6350AAFA" w14:textId="682C0308" w:rsidR="00E82EC4" w:rsidRDefault="00E82EC4" w:rsidP="00E82EC4">
      <w:pPr>
        <w:pStyle w:val="icho2019-solutionbutfirstline"/>
      </w:pPr>
      <w:r>
        <w:t>A + CO</w:t>
      </w:r>
      <w:r>
        <w:rPr>
          <w:vertAlign w:val="subscript"/>
        </w:rPr>
        <w:t>2</w:t>
      </w:r>
      <w:r>
        <w:t xml:space="preserve"> + H</w:t>
      </w:r>
      <w:r>
        <w:rPr>
          <w:vertAlign w:val="subscript"/>
        </w:rPr>
        <w:t>2</w:t>
      </w:r>
      <w:r>
        <w:t>O</w:t>
      </w:r>
      <w:r w:rsidR="001D19B9">
        <w:t xml:space="preserve"> =</w:t>
      </w:r>
      <w:r>
        <w:t xml:space="preserve"> AH</w:t>
      </w:r>
      <w:r>
        <w:rPr>
          <w:vertAlign w:val="superscript"/>
        </w:rPr>
        <w:t>+</w:t>
      </w:r>
      <w:r>
        <w:t xml:space="preserve"> + HCO</w:t>
      </w:r>
      <w:r>
        <w:rPr>
          <w:vertAlign w:val="subscript"/>
        </w:rPr>
        <w:t>3</w:t>
      </w:r>
      <w:r w:rsidR="00D17B2F">
        <w:rPr>
          <w:rFonts w:cs="Times New Roman"/>
          <w:vertAlign w:val="superscript"/>
          <w:lang w:val="en-GB"/>
        </w:rPr>
        <w:t>‒</w:t>
      </w:r>
      <w:r>
        <w:tab/>
      </w:r>
      <w:r w:rsidR="000C71D9">
        <w:tab/>
      </w:r>
      <w:r w:rsidR="000C71D9">
        <w:tab/>
      </w:r>
      <w:r w:rsidR="000C71D9">
        <w:tab/>
      </w:r>
      <w:r>
        <w:t>10</w:t>
      </w:r>
      <w:r>
        <w:rPr>
          <w:vertAlign w:val="superscript"/>
        </w:rPr>
        <w:t>2.9</w:t>
      </w:r>
    </w:p>
    <w:p w14:paraId="28BC37AD" w14:textId="0F7CF243" w:rsidR="00E82EC4" w:rsidRDefault="00E82EC4" w:rsidP="00E82EC4">
      <w:pPr>
        <w:pStyle w:val="icho2019-solutionbutfirstline"/>
      </w:pPr>
      <w:r>
        <w:t>A + H</w:t>
      </w:r>
      <w:r>
        <w:rPr>
          <w:vertAlign w:val="subscript"/>
        </w:rPr>
        <w:t>2</w:t>
      </w:r>
      <w:r>
        <w:t>S</w:t>
      </w:r>
      <w:r w:rsidR="001D19B9">
        <w:t xml:space="preserve"> = </w:t>
      </w:r>
      <w:r>
        <w:t>HS</w:t>
      </w:r>
      <w:r w:rsidR="00A976BE">
        <w:rPr>
          <w:rFonts w:cs="Times New Roman"/>
          <w:vertAlign w:val="superscript"/>
          <w:lang w:val="en-GB"/>
        </w:rPr>
        <w:t>‒</w:t>
      </w:r>
      <w:r>
        <w:t xml:space="preserve"> + AH</w:t>
      </w:r>
      <w:r>
        <w:rPr>
          <w:vertAlign w:val="superscript"/>
        </w:rPr>
        <w:t>+</w:t>
      </w:r>
      <w:r>
        <w:tab/>
      </w:r>
      <w:r>
        <w:tab/>
      </w:r>
      <w:r>
        <w:tab/>
      </w:r>
      <w:r w:rsidR="000C71D9">
        <w:tab/>
      </w:r>
      <w:r w:rsidR="000C71D9">
        <w:tab/>
      </w:r>
      <w:r>
        <w:t>10</w:t>
      </w:r>
      <w:r>
        <w:rPr>
          <w:vertAlign w:val="superscript"/>
        </w:rPr>
        <w:t>2.5</w:t>
      </w:r>
    </w:p>
    <w:p w14:paraId="57B0AF2E" w14:textId="77777777" w:rsidR="00E82EC4" w:rsidRDefault="00E82EC4" w:rsidP="00E82EC4">
      <w:pPr>
        <w:pStyle w:val="icho2019-solutionbutfirstline"/>
      </w:pPr>
    </w:p>
    <w:p w14:paraId="303D4E8E" w14:textId="77777777" w:rsidR="00E82EC4" w:rsidRDefault="00E82EC4" w:rsidP="00E82EC4">
      <w:pPr>
        <w:pStyle w:val="icho2019-solutionbutfirstline"/>
      </w:pPr>
      <w:r>
        <w:t>(ii) with NaOH:</w:t>
      </w:r>
    </w:p>
    <w:p w14:paraId="3AFB6511" w14:textId="77777777" w:rsidR="00E82EC4" w:rsidRDefault="00E82EC4" w:rsidP="00E82EC4">
      <w:pPr>
        <w:pStyle w:val="icho2019-solutionbutfirstline"/>
      </w:pPr>
      <w:r>
        <w:t>if, for kinetic reasons, CO</w:t>
      </w:r>
      <w:r>
        <w:rPr>
          <w:vertAlign w:val="subscript"/>
        </w:rPr>
        <w:t>2</w:t>
      </w:r>
      <w:r>
        <w:t xml:space="preserve"> and/or H</w:t>
      </w:r>
      <w:r w:rsidRPr="00B74D24">
        <w:rPr>
          <w:vertAlign w:val="subscript"/>
        </w:rPr>
        <w:t>2</w:t>
      </w:r>
      <w:r>
        <w:t>S do</w:t>
      </w:r>
      <w:r w:rsidR="00B74D24">
        <w:t xml:space="preserve"> not </w:t>
      </w:r>
      <w:r>
        <w:t>react with the amine:</w:t>
      </w:r>
    </w:p>
    <w:p w14:paraId="596121F4" w14:textId="443FA21D" w:rsidR="00E82EC4" w:rsidRDefault="00E82EC4" w:rsidP="00E82EC4">
      <w:pPr>
        <w:pStyle w:val="icho2019-solutionbutfirstline"/>
        <w:rPr>
          <w:vertAlign w:val="superscript"/>
        </w:rPr>
      </w:pPr>
      <w:r>
        <w:t>CO</w:t>
      </w:r>
      <w:r>
        <w:rPr>
          <w:vertAlign w:val="subscript"/>
        </w:rPr>
        <w:t>2</w:t>
      </w:r>
      <w:r>
        <w:t xml:space="preserve"> + 2 HO</w:t>
      </w:r>
      <w:r w:rsidR="00A976BE">
        <w:rPr>
          <w:rFonts w:cs="Times New Roman"/>
          <w:vertAlign w:val="superscript"/>
          <w:lang w:val="en-GB"/>
        </w:rPr>
        <w:t>‒</w:t>
      </w:r>
      <w:r w:rsidR="001D19B9">
        <w:t xml:space="preserve"> = </w:t>
      </w:r>
      <w:r>
        <w:t>CO</w:t>
      </w:r>
      <w:r>
        <w:rPr>
          <w:vertAlign w:val="subscript"/>
        </w:rPr>
        <w:t>3</w:t>
      </w:r>
      <w:r w:rsidR="00A976BE">
        <w:rPr>
          <w:vertAlign w:val="superscript"/>
        </w:rPr>
        <w:t>2</w:t>
      </w:r>
      <w:r w:rsidR="00A976BE">
        <w:rPr>
          <w:rFonts w:cs="Times New Roman"/>
          <w:vertAlign w:val="superscript"/>
          <w:lang w:val="en-GB"/>
        </w:rPr>
        <w:t>‒</w:t>
      </w:r>
      <w:r>
        <w:t xml:space="preserve"> + H</w:t>
      </w:r>
      <w:r>
        <w:rPr>
          <w:vertAlign w:val="subscript"/>
        </w:rPr>
        <w:t>2</w:t>
      </w:r>
      <w:r>
        <w:t>O</w:t>
      </w:r>
      <w:r>
        <w:tab/>
        <w:t>(HO</w:t>
      </w:r>
      <w:r w:rsidR="00165A4E">
        <w:rPr>
          <w:rFonts w:cs="Times New Roman"/>
          <w:vertAlign w:val="superscript"/>
          <w:lang w:val="en-GB"/>
        </w:rPr>
        <w:t>‒</w:t>
      </w:r>
      <w:r>
        <w:t xml:space="preserve"> in excess)</w:t>
      </w:r>
      <w:r>
        <w:tab/>
        <w:t>10</w:t>
      </w:r>
      <w:r>
        <w:rPr>
          <w:vertAlign w:val="superscript"/>
        </w:rPr>
        <w:t>11.3</w:t>
      </w:r>
    </w:p>
    <w:p w14:paraId="7E60733D" w14:textId="7D1AA07A" w:rsidR="00E82EC4" w:rsidRDefault="00E82EC4" w:rsidP="00E82EC4">
      <w:pPr>
        <w:pStyle w:val="icho2019-solutionbutfirstline"/>
      </w:pPr>
      <w:r>
        <w:t>H</w:t>
      </w:r>
      <w:r>
        <w:rPr>
          <w:vertAlign w:val="subscript"/>
        </w:rPr>
        <w:t>2</w:t>
      </w:r>
      <w:r>
        <w:t>S + 2 HO</w:t>
      </w:r>
      <w:r w:rsidR="00A976BE">
        <w:rPr>
          <w:rFonts w:cs="Times New Roman"/>
          <w:vertAlign w:val="superscript"/>
          <w:lang w:val="en-GB"/>
        </w:rPr>
        <w:t>‒</w:t>
      </w:r>
      <w:r w:rsidR="001D19B9">
        <w:t xml:space="preserve"> = </w:t>
      </w:r>
      <w:r>
        <w:t>S</w:t>
      </w:r>
      <w:r w:rsidR="00A976BE">
        <w:rPr>
          <w:vertAlign w:val="superscript"/>
        </w:rPr>
        <w:t>2</w:t>
      </w:r>
      <w:r w:rsidR="00A976BE">
        <w:rPr>
          <w:rFonts w:cs="Times New Roman"/>
          <w:vertAlign w:val="superscript"/>
          <w:lang w:val="en-GB"/>
        </w:rPr>
        <w:t>‒</w:t>
      </w:r>
      <w:r>
        <w:t xml:space="preserve"> + H</w:t>
      </w:r>
      <w:r>
        <w:rPr>
          <w:vertAlign w:val="subscript"/>
        </w:rPr>
        <w:t>2</w:t>
      </w:r>
      <w:r>
        <w:t>O (idem)</w:t>
      </w:r>
      <w:r>
        <w:tab/>
      </w:r>
      <w:r>
        <w:tab/>
      </w:r>
      <w:r>
        <w:tab/>
        <w:t>10</w:t>
      </w:r>
      <w:r>
        <w:rPr>
          <w:vertAlign w:val="superscript"/>
        </w:rPr>
        <w:t>8.0</w:t>
      </w:r>
    </w:p>
    <w:p w14:paraId="5531F70D" w14:textId="77777777" w:rsidR="00E82EC4" w:rsidRDefault="00E82EC4" w:rsidP="00E82EC4">
      <w:pPr>
        <w:pStyle w:val="icho2019-solutionbutfirstline"/>
      </w:pPr>
      <w:r>
        <w:t>in all cases:</w:t>
      </w:r>
      <w:r>
        <w:tab/>
      </w:r>
    </w:p>
    <w:p w14:paraId="78DF8C5B" w14:textId="29C05A69" w:rsidR="00E82EC4" w:rsidRDefault="00E82EC4" w:rsidP="00E82EC4">
      <w:pPr>
        <w:pStyle w:val="icho2019-solutionbutfirstline"/>
      </w:pPr>
      <w:r>
        <w:t>CH</w:t>
      </w:r>
      <w:r>
        <w:rPr>
          <w:vertAlign w:val="subscript"/>
        </w:rPr>
        <w:t>3</w:t>
      </w:r>
      <w:r>
        <w:t>SH + HO</w:t>
      </w:r>
      <w:r w:rsidR="00A976BE">
        <w:rPr>
          <w:rFonts w:cs="Times New Roman"/>
          <w:vertAlign w:val="superscript"/>
          <w:lang w:val="en-GB"/>
        </w:rPr>
        <w:t>‒</w:t>
      </w:r>
      <w:r w:rsidR="001D19B9">
        <w:t xml:space="preserve"> = </w:t>
      </w:r>
      <w:r>
        <w:t>CH</w:t>
      </w:r>
      <w:r>
        <w:rPr>
          <w:vertAlign w:val="subscript"/>
        </w:rPr>
        <w:t>3</w:t>
      </w:r>
      <w:r>
        <w:t>S</w:t>
      </w:r>
      <w:r w:rsidR="00A976BE">
        <w:rPr>
          <w:rFonts w:cs="Times New Roman"/>
          <w:vertAlign w:val="superscript"/>
          <w:lang w:val="en-GB"/>
        </w:rPr>
        <w:t>‒</w:t>
      </w:r>
      <w:r>
        <w:t xml:space="preserve"> + H</w:t>
      </w:r>
      <w:r>
        <w:rPr>
          <w:vertAlign w:val="subscript"/>
        </w:rPr>
        <w:t>2</w:t>
      </w:r>
      <w:r>
        <w:t>O</w:t>
      </w:r>
      <w:r>
        <w:tab/>
      </w:r>
      <w:r>
        <w:tab/>
      </w:r>
      <w:r>
        <w:tab/>
      </w:r>
      <w:r>
        <w:tab/>
        <w:t>10</w:t>
      </w:r>
      <w:r>
        <w:rPr>
          <w:vertAlign w:val="superscript"/>
        </w:rPr>
        <w:t>3.7</w:t>
      </w:r>
    </w:p>
    <w:p w14:paraId="331868B5" w14:textId="77777777" w:rsidR="003F5A6D" w:rsidRPr="00A976BE" w:rsidRDefault="00E82EC4" w:rsidP="00A976BE">
      <w:pPr>
        <w:pStyle w:val="icho2019-question"/>
      </w:pPr>
      <w:r w:rsidRPr="00A976BE">
        <w:t>With MEA, case (i) of question 5:</w:t>
      </w:r>
    </w:p>
    <w:p w14:paraId="4A75C617" w14:textId="0A08E65D" w:rsidR="00E82EC4" w:rsidRDefault="00E82EC4" w:rsidP="003F5A6D">
      <w:pPr>
        <w:pStyle w:val="icho2019-solutionbutfirstline"/>
      </w:pPr>
      <w:r>
        <w:t>HCO</w:t>
      </w:r>
      <w:r w:rsidRPr="003F5A6D">
        <w:rPr>
          <w:vertAlign w:val="subscript"/>
        </w:rPr>
        <w:t>3</w:t>
      </w:r>
      <w:r w:rsidR="00A976BE">
        <w:rPr>
          <w:rFonts w:cs="Times New Roman"/>
          <w:vertAlign w:val="superscript"/>
          <w:lang w:val="en-GB"/>
        </w:rPr>
        <w:t>‒</w:t>
      </w:r>
      <w:r>
        <w:t xml:space="preserve">: </w:t>
      </w:r>
      <w:r w:rsidRPr="001343C1">
        <w:rPr>
          <w:i/>
        </w:rPr>
        <w:t>n</w:t>
      </w:r>
      <w:r w:rsidRPr="003F5A6D">
        <w:rPr>
          <w:vertAlign w:val="subscript"/>
        </w:rPr>
        <w:t>1</w:t>
      </w:r>
      <w:r>
        <w:t>; HS</w:t>
      </w:r>
      <w:r w:rsidR="00A976BE">
        <w:rPr>
          <w:rFonts w:cs="Times New Roman"/>
          <w:vertAlign w:val="superscript"/>
          <w:lang w:val="en-GB"/>
        </w:rPr>
        <w:t>‒</w:t>
      </w:r>
      <w:r>
        <w:t xml:space="preserve">: </w:t>
      </w:r>
      <w:r w:rsidRPr="001343C1">
        <w:rPr>
          <w:i/>
        </w:rPr>
        <w:t>n</w:t>
      </w:r>
      <w:r w:rsidRPr="003F5A6D">
        <w:rPr>
          <w:vertAlign w:val="subscript"/>
        </w:rPr>
        <w:t>2</w:t>
      </w:r>
      <w:r w:rsidR="00B23C4F">
        <w:t xml:space="preserve">; </w:t>
      </w:r>
      <w:r>
        <w:t xml:space="preserve">MEA: </w:t>
      </w:r>
      <w:r w:rsidRPr="001343C1">
        <w:rPr>
          <w:i/>
        </w:rPr>
        <w:t>n</w:t>
      </w:r>
      <w:r w:rsidRPr="003F5A6D">
        <w:rPr>
          <w:vertAlign w:val="subscript"/>
        </w:rPr>
        <w:t>0</w:t>
      </w:r>
      <w:r>
        <w:t xml:space="preserve"> </w:t>
      </w:r>
      <w:r w:rsidR="00E84414" w:rsidRPr="00E84414">
        <w:t>‒</w:t>
      </w:r>
      <w:r>
        <w:t xml:space="preserve"> (</w:t>
      </w:r>
      <w:r w:rsidRPr="001343C1">
        <w:rPr>
          <w:i/>
        </w:rPr>
        <w:t>n</w:t>
      </w:r>
      <w:r w:rsidRPr="003F5A6D">
        <w:rPr>
          <w:vertAlign w:val="subscript"/>
        </w:rPr>
        <w:t>1</w:t>
      </w:r>
      <w:r>
        <w:t xml:space="preserve"> + </w:t>
      </w:r>
      <w:r w:rsidRPr="001343C1">
        <w:rPr>
          <w:i/>
        </w:rPr>
        <w:t>n</w:t>
      </w:r>
      <w:r w:rsidRPr="003F5A6D">
        <w:rPr>
          <w:vertAlign w:val="subscript"/>
        </w:rPr>
        <w:t>2</w:t>
      </w:r>
      <w:r>
        <w:t>); MEAH</w:t>
      </w:r>
      <w:r w:rsidRPr="003F5A6D">
        <w:rPr>
          <w:vertAlign w:val="superscript"/>
        </w:rPr>
        <w:t>+</w:t>
      </w:r>
      <w:r>
        <w:t xml:space="preserve">: </w:t>
      </w:r>
      <w:r w:rsidRPr="001343C1">
        <w:rPr>
          <w:i/>
        </w:rPr>
        <w:t>n</w:t>
      </w:r>
      <w:r w:rsidRPr="003F5A6D">
        <w:rPr>
          <w:vertAlign w:val="subscript"/>
        </w:rPr>
        <w:t>1</w:t>
      </w:r>
      <w:r>
        <w:t xml:space="preserve"> + </w:t>
      </w:r>
      <w:r w:rsidRPr="001343C1">
        <w:rPr>
          <w:i/>
        </w:rPr>
        <w:t>n</w:t>
      </w:r>
      <w:r w:rsidRPr="003F5A6D">
        <w:rPr>
          <w:vertAlign w:val="subscript"/>
        </w:rPr>
        <w:t>2</w:t>
      </w:r>
    </w:p>
    <w:p w14:paraId="233D2E22" w14:textId="77777777" w:rsidR="00E82EC4" w:rsidRPr="00A976BE" w:rsidRDefault="00E82EC4" w:rsidP="00A976BE">
      <w:pPr>
        <w:pStyle w:val="icho2019-question"/>
      </w:pPr>
      <w:r w:rsidRPr="00A976BE">
        <w:t>CH</w:t>
      </w:r>
      <w:r w:rsidRPr="001343C1">
        <w:rPr>
          <w:vertAlign w:val="subscript"/>
        </w:rPr>
        <w:t>3</w:t>
      </w:r>
      <w:r w:rsidRPr="00A976BE">
        <w:t>SH</w:t>
      </w:r>
    </w:p>
    <w:p w14:paraId="7D1F96A7" w14:textId="77777777" w:rsidR="00E82EC4" w:rsidRPr="00A976BE" w:rsidRDefault="00E82EC4" w:rsidP="00A976BE">
      <w:pPr>
        <w:pStyle w:val="icho2019-question"/>
      </w:pPr>
      <w:r w:rsidRPr="00A976BE">
        <w:t>A1F1, titration by H</w:t>
      </w:r>
      <w:r w:rsidRPr="00A976BE">
        <w:rPr>
          <w:vertAlign w:val="superscript"/>
        </w:rPr>
        <w:t>+</w:t>
      </w:r>
      <w:r w:rsidRPr="00A976BE">
        <w:t xml:space="preserve"> first:</w:t>
      </w:r>
    </w:p>
    <w:p w14:paraId="3FE38FBC" w14:textId="7A38E322" w:rsidR="00E82EC4" w:rsidRDefault="00E82EC4" w:rsidP="00E82EC4">
      <w:pPr>
        <w:pStyle w:val="icho2019-solutionbutfirstline"/>
        <w:rPr>
          <w:lang w:val="fr-FR"/>
        </w:rPr>
      </w:pPr>
      <w:r w:rsidRPr="00FA494D">
        <w:rPr>
          <w:i/>
          <w:lang w:val="fr-FR"/>
        </w:rPr>
        <w:t>V</w:t>
      </w:r>
      <w:r>
        <w:rPr>
          <w:vertAlign w:val="subscript"/>
          <w:lang w:val="fr-FR"/>
        </w:rPr>
        <w:t>eq</w:t>
      </w:r>
      <w:r w:rsidR="001D19B9">
        <w:rPr>
          <w:lang w:val="fr-FR"/>
        </w:rPr>
        <w:t xml:space="preserve"> = 24 mL </w:t>
      </w:r>
      <w:r w:rsidR="00FA494D">
        <w:rPr>
          <w:rFonts w:cs="Times New Roman"/>
          <w:lang w:val="fr-FR"/>
        </w:rPr>
        <w:t>hence</w:t>
      </w:r>
      <w:r w:rsidR="001D19B9">
        <w:rPr>
          <w:lang w:val="fr-FR"/>
        </w:rPr>
        <w:t xml:space="preserve"> </w:t>
      </w:r>
      <w:r>
        <w:rPr>
          <w:lang w:val="fr-FR"/>
        </w:rPr>
        <w:t xml:space="preserve">24 mmol = </w:t>
      </w:r>
      <w:r w:rsidRPr="00FA494D">
        <w:rPr>
          <w:i/>
          <w:lang w:val="fr-FR"/>
        </w:rPr>
        <w:t>n</w:t>
      </w:r>
      <w:r>
        <w:rPr>
          <w:vertAlign w:val="subscript"/>
          <w:lang w:val="fr-FR"/>
        </w:rPr>
        <w:t>0</w:t>
      </w:r>
      <w:r>
        <w:rPr>
          <w:lang w:val="fr-FR"/>
        </w:rPr>
        <w:t xml:space="preserve"> </w:t>
      </w:r>
      <w:r w:rsidR="00E84414">
        <w:rPr>
          <w:lang w:val="fr-FR"/>
        </w:rPr>
        <w:t>‒</w:t>
      </w:r>
      <w:r>
        <w:rPr>
          <w:lang w:val="fr-FR"/>
        </w:rPr>
        <w:t xml:space="preserve"> (</w:t>
      </w:r>
      <w:r w:rsidRPr="00FA494D">
        <w:rPr>
          <w:i/>
          <w:lang w:val="fr-FR"/>
        </w:rPr>
        <w:t>n</w:t>
      </w:r>
      <w:r>
        <w:rPr>
          <w:vertAlign w:val="subscript"/>
          <w:lang w:val="fr-FR"/>
        </w:rPr>
        <w:t>1</w:t>
      </w:r>
      <w:r>
        <w:rPr>
          <w:lang w:val="fr-FR"/>
        </w:rPr>
        <w:t xml:space="preserve"> + </w:t>
      </w:r>
      <w:r w:rsidRPr="00FA494D">
        <w:rPr>
          <w:i/>
          <w:lang w:val="fr-FR"/>
        </w:rPr>
        <w:t>n</w:t>
      </w:r>
      <w:r>
        <w:rPr>
          <w:vertAlign w:val="subscript"/>
          <w:lang w:val="fr-FR"/>
        </w:rPr>
        <w:t>2</w:t>
      </w:r>
      <w:r>
        <w:rPr>
          <w:lang w:val="fr-FR"/>
        </w:rPr>
        <w:t>)</w:t>
      </w:r>
    </w:p>
    <w:p w14:paraId="180DFDEF" w14:textId="77777777" w:rsidR="00E82EC4" w:rsidRDefault="00E82EC4" w:rsidP="00E82EC4">
      <w:pPr>
        <w:pStyle w:val="icho2019-solutionbutfirstline"/>
      </w:pPr>
      <w:r>
        <w:t xml:space="preserve">so: </w:t>
      </w:r>
      <w:r w:rsidRPr="00FA494D">
        <w:rPr>
          <w:i/>
        </w:rPr>
        <w:t>n</w:t>
      </w:r>
      <w:r>
        <w:rPr>
          <w:vertAlign w:val="subscript"/>
        </w:rPr>
        <w:t xml:space="preserve">1 </w:t>
      </w:r>
      <w:r>
        <w:t xml:space="preserve">+ </w:t>
      </w:r>
      <w:r w:rsidRPr="00FA494D">
        <w:rPr>
          <w:i/>
        </w:rPr>
        <w:t>n</w:t>
      </w:r>
      <w:r>
        <w:rPr>
          <w:vertAlign w:val="subscript"/>
        </w:rPr>
        <w:t>2</w:t>
      </w:r>
      <w:r>
        <w:t xml:space="preserve"> = 26 mmol</w:t>
      </w:r>
    </w:p>
    <w:p w14:paraId="6BD37D1C" w14:textId="77777777" w:rsidR="00E82EC4" w:rsidRDefault="00E82EC4" w:rsidP="00E82EC4">
      <w:pPr>
        <w:pStyle w:val="icho2019-solutionbutfirstline"/>
      </w:pPr>
    </w:p>
    <w:p w14:paraId="2B73795C" w14:textId="77777777" w:rsidR="00E82EC4" w:rsidRDefault="00E82EC4" w:rsidP="00E82EC4">
      <w:pPr>
        <w:pStyle w:val="icho2019-solutionbutfirstline"/>
      </w:pPr>
      <w:r>
        <w:t>A1F2:</w:t>
      </w:r>
    </w:p>
    <w:p w14:paraId="08037E57" w14:textId="0DA11AF4" w:rsidR="00E82EC4" w:rsidRDefault="00E82EC4" w:rsidP="00E82EC4">
      <w:pPr>
        <w:pStyle w:val="icho2019-solutionbutfirstline"/>
      </w:pPr>
      <w:r>
        <w:t xml:space="preserve">between </w:t>
      </w:r>
      <w:r w:rsidRPr="004C3476">
        <w:rPr>
          <w:i/>
        </w:rPr>
        <w:t>V</w:t>
      </w:r>
      <w:r>
        <w:rPr>
          <w:vertAlign w:val="subscript"/>
        </w:rPr>
        <w:t>1</w:t>
      </w:r>
      <w:r>
        <w:t xml:space="preserve"> and </w:t>
      </w:r>
      <w:r w:rsidRPr="004C3476">
        <w:rPr>
          <w:i/>
        </w:rPr>
        <w:t>V</w:t>
      </w:r>
      <w:r>
        <w:rPr>
          <w:vertAlign w:val="subscript"/>
        </w:rPr>
        <w:t>2</w:t>
      </w:r>
      <w:r w:rsidR="00A976BE">
        <w:t xml:space="preserve"> (4 </w:t>
      </w:r>
      <w:r>
        <w:t>mL): titration of CH</w:t>
      </w:r>
      <w:r>
        <w:rPr>
          <w:vertAlign w:val="subscript"/>
        </w:rPr>
        <w:t>3</w:t>
      </w:r>
      <w:r>
        <w:t>S</w:t>
      </w:r>
      <w:r w:rsidR="00A976BE">
        <w:rPr>
          <w:rFonts w:cs="Times New Roman"/>
          <w:vertAlign w:val="superscript"/>
          <w:lang w:val="en-GB"/>
        </w:rPr>
        <w:t>‒</w:t>
      </w:r>
      <w:r>
        <w:t xml:space="preserve"> (</w:t>
      </w:r>
      <w:r w:rsidRPr="004C3476">
        <w:rPr>
          <w:i/>
        </w:rPr>
        <w:t>n</w:t>
      </w:r>
      <w:r>
        <w:rPr>
          <w:vertAlign w:val="subscript"/>
        </w:rPr>
        <w:t>3</w:t>
      </w:r>
      <w:r w:rsidR="00B74D24">
        <w:t xml:space="preserve">) </w:t>
      </w:r>
      <w:r w:rsidR="00B74D24" w:rsidRPr="00797D92">
        <w:rPr>
          <w:rFonts w:cs="Times New Roman"/>
        </w:rPr>
        <w:t>→</w:t>
      </w:r>
      <w:r w:rsidR="00B74D24">
        <w:t xml:space="preserve"> </w:t>
      </w:r>
      <w:r w:rsidRPr="004C3476">
        <w:rPr>
          <w:i/>
        </w:rPr>
        <w:t>n</w:t>
      </w:r>
      <w:r>
        <w:rPr>
          <w:vertAlign w:val="subscript"/>
        </w:rPr>
        <w:t>3</w:t>
      </w:r>
      <w:r>
        <w:t xml:space="preserve"> = 4 mmol</w:t>
      </w:r>
    </w:p>
    <w:p w14:paraId="091280C3" w14:textId="77777777" w:rsidR="00E82EC4" w:rsidRPr="00A976BE" w:rsidRDefault="00E82EC4" w:rsidP="00A976BE">
      <w:pPr>
        <w:pStyle w:val="icho2019-question"/>
      </w:pPr>
      <w:r w:rsidRPr="00A976BE">
        <w:t>A2F1, titration by H</w:t>
      </w:r>
      <w:r w:rsidRPr="00A976BE">
        <w:rPr>
          <w:vertAlign w:val="superscript"/>
        </w:rPr>
        <w:t>+</w:t>
      </w:r>
      <w:r w:rsidRPr="00A976BE">
        <w:t xml:space="preserve"> first:</w:t>
      </w:r>
    </w:p>
    <w:p w14:paraId="25E27250" w14:textId="16A321DD" w:rsidR="00E82EC4" w:rsidRDefault="00E82EC4" w:rsidP="00E82EC4">
      <w:pPr>
        <w:pStyle w:val="icho2019-solutionbutfirstline"/>
      </w:pPr>
      <w:r w:rsidRPr="004C3476">
        <w:rPr>
          <w:i/>
        </w:rPr>
        <w:t>V</w:t>
      </w:r>
      <w:r>
        <w:rPr>
          <w:vertAlign w:val="subscript"/>
        </w:rPr>
        <w:t>eq</w:t>
      </w:r>
      <w:r>
        <w:t xml:space="preserve"> = 36 mL</w:t>
      </w:r>
      <w:r w:rsidR="001D19B9" w:rsidRPr="001D19B9">
        <w:rPr>
          <w:lang w:val="en-GB"/>
        </w:rPr>
        <w:t xml:space="preserve"> </w:t>
      </w:r>
      <w:r w:rsidR="004C3476">
        <w:rPr>
          <w:rFonts w:cs="Times New Roman"/>
          <w:lang w:val="en-GB"/>
        </w:rPr>
        <w:t>so</w:t>
      </w:r>
      <w:r w:rsidR="001D19B9" w:rsidRPr="001D19B9">
        <w:rPr>
          <w:lang w:val="en-GB"/>
        </w:rPr>
        <w:t xml:space="preserve"> </w:t>
      </w:r>
      <w:r>
        <w:t xml:space="preserve">36 mmol = </w:t>
      </w:r>
      <w:r w:rsidRPr="004C3476">
        <w:rPr>
          <w:i/>
        </w:rPr>
        <w:t>n</w:t>
      </w:r>
      <w:r>
        <w:rPr>
          <w:vertAlign w:val="subscript"/>
        </w:rPr>
        <w:t xml:space="preserve">0 </w:t>
      </w:r>
      <w:r w:rsidR="00E84414">
        <w:t>‒</w:t>
      </w:r>
      <w:r>
        <w:t xml:space="preserve"> </w:t>
      </w:r>
      <w:r w:rsidRPr="004C3476">
        <w:rPr>
          <w:i/>
        </w:rPr>
        <w:t>n</w:t>
      </w:r>
      <w:r>
        <w:rPr>
          <w:vertAlign w:val="subscript"/>
        </w:rPr>
        <w:t>i</w:t>
      </w:r>
      <w:r>
        <w:t xml:space="preserve"> (</w:t>
      </w:r>
      <w:r w:rsidRPr="004C3476">
        <w:rPr>
          <w:i/>
        </w:rPr>
        <w:t>i</w:t>
      </w:r>
      <w:r>
        <w:t xml:space="preserve"> = 1 or </w:t>
      </w:r>
      <w:r w:rsidRPr="004C3476">
        <w:rPr>
          <w:i/>
        </w:rPr>
        <w:t>i</w:t>
      </w:r>
      <w:r>
        <w:t xml:space="preserve"> = 2)</w:t>
      </w:r>
    </w:p>
    <w:p w14:paraId="7B4826C0" w14:textId="77777777" w:rsidR="00E82EC4" w:rsidRDefault="00E82EC4" w:rsidP="00E82EC4">
      <w:pPr>
        <w:pStyle w:val="icho2019-solutionbutfirstline"/>
      </w:pPr>
      <w:r>
        <w:t xml:space="preserve">so: </w:t>
      </w:r>
      <w:r w:rsidRPr="004C3476">
        <w:rPr>
          <w:i/>
        </w:rPr>
        <w:t>n</w:t>
      </w:r>
      <w:r>
        <w:rPr>
          <w:vertAlign w:val="subscript"/>
        </w:rPr>
        <w:t>i</w:t>
      </w:r>
      <w:r>
        <w:t xml:space="preserve"> = 14 mmol</w:t>
      </w:r>
    </w:p>
    <w:p w14:paraId="1A037CBA" w14:textId="77777777" w:rsidR="00E82EC4" w:rsidRPr="00A976BE" w:rsidRDefault="00E82EC4" w:rsidP="00A976BE">
      <w:pPr>
        <w:pStyle w:val="icho2019-question"/>
      </w:pPr>
      <w:r w:rsidRPr="00A976BE">
        <w:t>Two possibilities:</w:t>
      </w:r>
    </w:p>
    <w:p w14:paraId="12D4B17B" w14:textId="1FF563BD" w:rsidR="00E82EC4" w:rsidRDefault="00E82EC4" w:rsidP="00AD3A49">
      <w:pPr>
        <w:pStyle w:val="icho2019-solutionbutfirstline"/>
        <w:numPr>
          <w:ilvl w:val="0"/>
          <w:numId w:val="7"/>
        </w:numPr>
        <w:spacing w:after="200" w:line="276" w:lineRule="auto"/>
      </w:pPr>
      <w:r>
        <w:t>at half-equivalence</w:t>
      </w:r>
      <w:r w:rsidR="00344405">
        <w:t xml:space="preserve"> of last step of A2F2</w:t>
      </w:r>
      <w:r>
        <w:t>, pH = 6.4</w:t>
      </w:r>
      <w:r w:rsidR="007F6290">
        <w:rPr>
          <w:lang w:val="en-GB"/>
        </w:rPr>
        <w:t>. Hence</w:t>
      </w:r>
      <w:r w:rsidR="001D19B9" w:rsidRPr="001D19B9">
        <w:rPr>
          <w:lang w:val="en-GB"/>
        </w:rPr>
        <w:t xml:space="preserve"> </w:t>
      </w:r>
      <w:r>
        <w:t>gas 2 contains CO</w:t>
      </w:r>
      <w:r>
        <w:rPr>
          <w:vertAlign w:val="subscript"/>
        </w:rPr>
        <w:t>2</w:t>
      </w:r>
      <w:r>
        <w:t>, so H</w:t>
      </w:r>
      <w:r>
        <w:rPr>
          <w:vertAlign w:val="subscript"/>
        </w:rPr>
        <w:t>2</w:t>
      </w:r>
      <w:r>
        <w:t>S has reacted.</w:t>
      </w:r>
    </w:p>
    <w:p w14:paraId="04A98139" w14:textId="77777777" w:rsidR="00E82EC4" w:rsidRDefault="00E82EC4" w:rsidP="00E82EC4">
      <w:pPr>
        <w:pStyle w:val="icho2019-solutionbutfirstline"/>
        <w:ind w:left="1068" w:firstLine="348"/>
        <w:rPr>
          <w:lang w:val="fr-FR"/>
        </w:rPr>
      </w:pPr>
      <w:r w:rsidRPr="007F6290">
        <w:rPr>
          <w:i/>
          <w:lang w:val="fr-FR"/>
        </w:rPr>
        <w:t>n</w:t>
      </w:r>
      <w:r>
        <w:rPr>
          <w:vertAlign w:val="subscript"/>
          <w:lang w:val="fr-FR"/>
        </w:rPr>
        <w:t>1</w:t>
      </w:r>
      <w:r>
        <w:rPr>
          <w:lang w:val="fr-FR"/>
        </w:rPr>
        <w:t xml:space="preserve"> = 12 mmol et </w:t>
      </w:r>
      <w:r w:rsidRPr="007F6290">
        <w:rPr>
          <w:i/>
          <w:lang w:val="fr-FR"/>
        </w:rPr>
        <w:t>n</w:t>
      </w:r>
      <w:r>
        <w:rPr>
          <w:vertAlign w:val="subscript"/>
          <w:lang w:val="fr-FR"/>
        </w:rPr>
        <w:t>2</w:t>
      </w:r>
      <w:r>
        <w:rPr>
          <w:lang w:val="fr-FR"/>
        </w:rPr>
        <w:t xml:space="preserve"> = 14 mmol</w:t>
      </w:r>
    </w:p>
    <w:p w14:paraId="75CF0A65" w14:textId="3284C773" w:rsidR="00E82EC4" w:rsidRDefault="00E82EC4" w:rsidP="00AD3A49">
      <w:pPr>
        <w:pStyle w:val="icho2019-solutionbutfirstline"/>
        <w:numPr>
          <w:ilvl w:val="0"/>
          <w:numId w:val="6"/>
        </w:numPr>
        <w:spacing w:after="200" w:line="276" w:lineRule="auto"/>
      </w:pPr>
      <w:r>
        <w:t>more complete, considering both hypotheses:</w:t>
      </w:r>
    </w:p>
    <w:p w14:paraId="2AE44438" w14:textId="3AB0E6BA" w:rsidR="00863FD5" w:rsidRDefault="00863FD5" w:rsidP="00863FD5">
      <w:pPr>
        <w:pStyle w:val="icho2019-solutionbutfirstline"/>
        <w:spacing w:after="200" w:line="276" w:lineRule="auto"/>
      </w:pPr>
    </w:p>
    <w:p w14:paraId="2F90362D" w14:textId="5B12A959" w:rsidR="00863FD5" w:rsidRDefault="00863FD5" w:rsidP="00863FD5">
      <w:pPr>
        <w:pStyle w:val="icho2019-solutionbutfirstline"/>
        <w:spacing w:after="200" w:line="276" w:lineRule="auto"/>
      </w:pPr>
    </w:p>
    <w:p w14:paraId="75F7ABDF" w14:textId="77777777" w:rsidR="00863FD5" w:rsidRDefault="00863FD5" w:rsidP="00863FD5">
      <w:pPr>
        <w:pStyle w:val="icho2019-solutionbutfirstline"/>
        <w:spacing w:after="200" w:line="276" w:lineRule="auto"/>
      </w:pPr>
    </w:p>
    <w:tbl>
      <w:tblPr>
        <w:tblStyle w:val="Grilledutableau"/>
        <w:tblW w:w="0" w:type="auto"/>
        <w:jc w:val="center"/>
        <w:tblLayout w:type="fixed"/>
        <w:tblLook w:val="04A0" w:firstRow="1" w:lastRow="0" w:firstColumn="1" w:lastColumn="0" w:noHBand="0" w:noVBand="1"/>
      </w:tblPr>
      <w:tblGrid>
        <w:gridCol w:w="3686"/>
        <w:gridCol w:w="1417"/>
        <w:gridCol w:w="3686"/>
      </w:tblGrid>
      <w:tr w:rsidR="00E82EC4" w14:paraId="1789CA59" w14:textId="77777777" w:rsidTr="006902AC">
        <w:trPr>
          <w:jc w:val="center"/>
        </w:trPr>
        <w:tc>
          <w:tcPr>
            <w:tcW w:w="3686" w:type="dxa"/>
            <w:shd w:val="clear" w:color="auto" w:fill="auto"/>
            <w:vAlign w:val="center"/>
          </w:tcPr>
          <w:p w14:paraId="22CEC8B8" w14:textId="77777777" w:rsidR="00E82EC4" w:rsidRPr="00A976BE" w:rsidRDefault="00E82EC4" w:rsidP="006902AC">
            <w:pPr>
              <w:pStyle w:val="icho2019-paragraph-nospace"/>
              <w:jc w:val="center"/>
            </w:pPr>
            <w:r w:rsidRPr="00A976BE">
              <w:t>CO</w:t>
            </w:r>
            <w:r w:rsidRPr="00A976BE">
              <w:rPr>
                <w:vertAlign w:val="subscript"/>
              </w:rPr>
              <w:t>2</w:t>
            </w:r>
            <w:r w:rsidRPr="00A976BE">
              <w:t xml:space="preserve"> – H</w:t>
            </w:r>
            <w:r w:rsidRPr="00A976BE">
              <w:rPr>
                <w:vertAlign w:val="subscript"/>
              </w:rPr>
              <w:t>2</w:t>
            </w:r>
            <w:r w:rsidRPr="00A976BE">
              <w:t>S – CH</w:t>
            </w:r>
            <w:r w:rsidRPr="00A976BE">
              <w:rPr>
                <w:vertAlign w:val="subscript"/>
              </w:rPr>
              <w:t>3</w:t>
            </w:r>
            <w:r w:rsidRPr="00A976BE">
              <w:t>S</w:t>
            </w:r>
          </w:p>
        </w:tc>
        <w:tc>
          <w:tcPr>
            <w:tcW w:w="1417" w:type="dxa"/>
            <w:shd w:val="clear" w:color="auto" w:fill="auto"/>
            <w:vAlign w:val="center"/>
          </w:tcPr>
          <w:p w14:paraId="71F6F06A" w14:textId="30E67F23" w:rsidR="00E82EC4" w:rsidRPr="00A976BE" w:rsidRDefault="007F6290" w:rsidP="006902AC">
            <w:pPr>
              <w:pStyle w:val="icho2019-paragraph-nospace"/>
              <w:jc w:val="center"/>
            </w:pPr>
            <w:r>
              <w:t>Gas</w:t>
            </w:r>
            <w:r w:rsidR="00E82EC4" w:rsidRPr="00A976BE">
              <w:t xml:space="preserve"> 1</w:t>
            </w:r>
          </w:p>
        </w:tc>
        <w:tc>
          <w:tcPr>
            <w:tcW w:w="3686" w:type="dxa"/>
            <w:shd w:val="clear" w:color="auto" w:fill="auto"/>
            <w:vAlign w:val="center"/>
          </w:tcPr>
          <w:p w14:paraId="29720DD7" w14:textId="77777777" w:rsidR="00E82EC4" w:rsidRPr="00A976BE" w:rsidRDefault="00E82EC4" w:rsidP="006902AC">
            <w:pPr>
              <w:pStyle w:val="icho2019-paragraph-nospace"/>
              <w:jc w:val="center"/>
            </w:pPr>
            <w:r w:rsidRPr="00A976BE">
              <w:t>CO</w:t>
            </w:r>
            <w:r w:rsidRPr="00A976BE">
              <w:rPr>
                <w:vertAlign w:val="subscript"/>
              </w:rPr>
              <w:t>2</w:t>
            </w:r>
            <w:r w:rsidRPr="00A976BE">
              <w:t xml:space="preserve"> – H</w:t>
            </w:r>
            <w:r w:rsidRPr="00A976BE">
              <w:rPr>
                <w:vertAlign w:val="subscript"/>
              </w:rPr>
              <w:t>2</w:t>
            </w:r>
            <w:r w:rsidRPr="00A976BE">
              <w:t>S – CH</w:t>
            </w:r>
            <w:r w:rsidRPr="00A976BE">
              <w:rPr>
                <w:vertAlign w:val="subscript"/>
              </w:rPr>
              <w:t>3</w:t>
            </w:r>
            <w:r w:rsidRPr="00A976BE">
              <w:t>S</w:t>
            </w:r>
          </w:p>
        </w:tc>
      </w:tr>
      <w:tr w:rsidR="00E82EC4" w:rsidRPr="00EB70EA" w14:paraId="1AB3A152" w14:textId="77777777" w:rsidTr="006902AC">
        <w:trPr>
          <w:jc w:val="center"/>
        </w:trPr>
        <w:tc>
          <w:tcPr>
            <w:tcW w:w="3686" w:type="dxa"/>
            <w:shd w:val="clear" w:color="auto" w:fill="auto"/>
            <w:vAlign w:val="center"/>
          </w:tcPr>
          <w:p w14:paraId="1C24789F" w14:textId="77777777" w:rsidR="00E82EC4" w:rsidRPr="00A976BE" w:rsidRDefault="00E82EC4" w:rsidP="006902AC">
            <w:pPr>
              <w:pStyle w:val="icho2019-paragraph-nospace"/>
              <w:jc w:val="center"/>
              <w:rPr>
                <w:b/>
              </w:rPr>
            </w:pPr>
            <w:r w:rsidRPr="00A976BE">
              <w:rPr>
                <w:b/>
              </w:rPr>
              <w:t>CO</w:t>
            </w:r>
            <w:r w:rsidRPr="00A976BE">
              <w:rPr>
                <w:b/>
                <w:vertAlign w:val="subscript"/>
              </w:rPr>
              <w:t>2</w:t>
            </w:r>
            <w:r w:rsidRPr="00A976BE">
              <w:rPr>
                <w:b/>
              </w:rPr>
              <w:t xml:space="preserve"> has reacted with MDEA</w:t>
            </w:r>
          </w:p>
        </w:tc>
        <w:tc>
          <w:tcPr>
            <w:tcW w:w="1417" w:type="dxa"/>
            <w:shd w:val="clear" w:color="auto" w:fill="auto"/>
            <w:vAlign w:val="center"/>
          </w:tcPr>
          <w:p w14:paraId="3E343FC2" w14:textId="77777777" w:rsidR="00E82EC4" w:rsidRPr="00A976BE" w:rsidRDefault="00E82EC4" w:rsidP="006902AC">
            <w:pPr>
              <w:pStyle w:val="icho2019-paragraph-nospace"/>
              <w:jc w:val="center"/>
              <w:rPr>
                <w:b/>
              </w:rPr>
            </w:pPr>
            <w:r w:rsidRPr="00A976BE">
              <w:rPr>
                <w:b/>
              </w:rPr>
              <w:t>hypothesis</w:t>
            </w:r>
          </w:p>
        </w:tc>
        <w:tc>
          <w:tcPr>
            <w:tcW w:w="3686" w:type="dxa"/>
            <w:shd w:val="clear" w:color="auto" w:fill="auto"/>
            <w:vAlign w:val="center"/>
          </w:tcPr>
          <w:p w14:paraId="757EC0B4" w14:textId="77777777" w:rsidR="00E82EC4" w:rsidRPr="00A976BE" w:rsidRDefault="00E82EC4" w:rsidP="006902AC">
            <w:pPr>
              <w:pStyle w:val="icho2019-paragraph-nospace"/>
              <w:jc w:val="center"/>
              <w:rPr>
                <w:b/>
              </w:rPr>
            </w:pPr>
            <w:r w:rsidRPr="00A976BE">
              <w:rPr>
                <w:b/>
              </w:rPr>
              <w:t>H</w:t>
            </w:r>
            <w:r w:rsidRPr="00A976BE">
              <w:rPr>
                <w:b/>
                <w:vertAlign w:val="subscript"/>
              </w:rPr>
              <w:t>2</w:t>
            </w:r>
            <w:r w:rsidRPr="00A976BE">
              <w:rPr>
                <w:b/>
              </w:rPr>
              <w:t>S</w:t>
            </w:r>
            <w:r w:rsidRPr="00A976BE">
              <w:rPr>
                <w:b/>
                <w:vertAlign w:val="subscript"/>
              </w:rPr>
              <w:t xml:space="preserve"> </w:t>
            </w:r>
            <w:r w:rsidRPr="00A976BE">
              <w:rPr>
                <w:b/>
              </w:rPr>
              <w:t>has reacted with MDEA</w:t>
            </w:r>
          </w:p>
        </w:tc>
      </w:tr>
      <w:tr w:rsidR="00E82EC4" w14:paraId="1B7C782F" w14:textId="77777777" w:rsidTr="006902AC">
        <w:trPr>
          <w:jc w:val="center"/>
        </w:trPr>
        <w:tc>
          <w:tcPr>
            <w:tcW w:w="3686" w:type="dxa"/>
            <w:shd w:val="clear" w:color="auto" w:fill="auto"/>
            <w:vAlign w:val="center"/>
          </w:tcPr>
          <w:p w14:paraId="784077DD" w14:textId="13A70CF1" w:rsidR="00E82EC4" w:rsidRPr="00A976BE" w:rsidRDefault="00E82EC4" w:rsidP="006902AC">
            <w:pPr>
              <w:pStyle w:val="icho2019-paragraph-nospace"/>
              <w:jc w:val="center"/>
              <w:rPr>
                <w:vertAlign w:val="superscript"/>
              </w:rPr>
            </w:pPr>
            <w:r w:rsidRPr="00A976BE">
              <w:t>MDEA – MDEAH</w:t>
            </w:r>
            <w:r w:rsidRPr="00A976BE">
              <w:rPr>
                <w:vertAlign w:val="superscript"/>
              </w:rPr>
              <w:t>+</w:t>
            </w:r>
            <w:r w:rsidRPr="00A976BE">
              <w:t xml:space="preserve"> – HCO</w:t>
            </w:r>
            <w:r w:rsidRPr="00A976BE">
              <w:rPr>
                <w:vertAlign w:val="subscript"/>
              </w:rPr>
              <w:t>3</w:t>
            </w:r>
            <w:r w:rsidR="006902AC">
              <w:rPr>
                <w:rFonts w:cs="Times New Roman"/>
                <w:vertAlign w:val="superscript"/>
                <w:lang w:val="en-GB"/>
              </w:rPr>
              <w:t>‒</w:t>
            </w:r>
          </w:p>
        </w:tc>
        <w:tc>
          <w:tcPr>
            <w:tcW w:w="1417" w:type="dxa"/>
            <w:shd w:val="clear" w:color="auto" w:fill="auto"/>
            <w:vAlign w:val="center"/>
          </w:tcPr>
          <w:p w14:paraId="5C435883" w14:textId="77777777" w:rsidR="00E82EC4" w:rsidRPr="00A976BE" w:rsidRDefault="00E82EC4" w:rsidP="006902AC">
            <w:pPr>
              <w:pStyle w:val="icho2019-paragraph-nospace"/>
              <w:jc w:val="center"/>
            </w:pPr>
            <w:r w:rsidRPr="00A976BE">
              <w:t>F1</w:t>
            </w:r>
          </w:p>
        </w:tc>
        <w:tc>
          <w:tcPr>
            <w:tcW w:w="3686" w:type="dxa"/>
            <w:shd w:val="clear" w:color="auto" w:fill="auto"/>
            <w:vAlign w:val="center"/>
          </w:tcPr>
          <w:p w14:paraId="1EA783EA" w14:textId="7474AD71" w:rsidR="00E82EC4" w:rsidRPr="00A976BE" w:rsidRDefault="00E82EC4" w:rsidP="006902AC">
            <w:pPr>
              <w:pStyle w:val="icho2019-paragraph-nospace"/>
              <w:jc w:val="center"/>
              <w:rPr>
                <w:vertAlign w:val="superscript"/>
              </w:rPr>
            </w:pPr>
            <w:r w:rsidRPr="00A976BE">
              <w:t>MDEA – MDEAH</w:t>
            </w:r>
            <w:r w:rsidRPr="00A976BE">
              <w:rPr>
                <w:vertAlign w:val="superscript"/>
              </w:rPr>
              <w:t>+</w:t>
            </w:r>
            <w:r w:rsidRPr="00A976BE">
              <w:t xml:space="preserve"> – HS</w:t>
            </w:r>
            <w:r w:rsidR="006902AC">
              <w:rPr>
                <w:rFonts w:cs="Times New Roman"/>
                <w:vertAlign w:val="superscript"/>
                <w:lang w:val="en-GB"/>
              </w:rPr>
              <w:t>‒</w:t>
            </w:r>
          </w:p>
        </w:tc>
      </w:tr>
      <w:tr w:rsidR="00E82EC4" w14:paraId="51CC1942" w14:textId="77777777" w:rsidTr="006902AC">
        <w:trPr>
          <w:jc w:val="center"/>
        </w:trPr>
        <w:tc>
          <w:tcPr>
            <w:tcW w:w="3686" w:type="dxa"/>
            <w:shd w:val="clear" w:color="auto" w:fill="auto"/>
            <w:vAlign w:val="center"/>
          </w:tcPr>
          <w:p w14:paraId="111B6431" w14:textId="76E83624" w:rsidR="00E82EC4" w:rsidRPr="00A976BE" w:rsidRDefault="00E82EC4" w:rsidP="006902AC">
            <w:pPr>
              <w:pStyle w:val="icho2019-paragraph-nospace"/>
              <w:jc w:val="center"/>
            </w:pPr>
            <w:r w:rsidRPr="00A976BE">
              <w:lastRenderedPageBreak/>
              <w:t>CH</w:t>
            </w:r>
            <w:r w:rsidRPr="00A976BE">
              <w:rPr>
                <w:vertAlign w:val="subscript"/>
              </w:rPr>
              <w:t>3</w:t>
            </w:r>
            <w:r w:rsidR="006902AC">
              <w:t>SH (4 </w:t>
            </w:r>
            <w:r w:rsidRPr="00A976BE">
              <w:t>mmol) – H</w:t>
            </w:r>
            <w:r w:rsidRPr="00A976BE">
              <w:rPr>
                <w:vertAlign w:val="subscript"/>
              </w:rPr>
              <w:t>2</w:t>
            </w:r>
            <w:r w:rsidR="006902AC">
              <w:t>S (12 </w:t>
            </w:r>
            <w:r w:rsidRPr="00A976BE">
              <w:t>mmol)</w:t>
            </w:r>
          </w:p>
        </w:tc>
        <w:tc>
          <w:tcPr>
            <w:tcW w:w="1417" w:type="dxa"/>
            <w:shd w:val="clear" w:color="auto" w:fill="auto"/>
            <w:vAlign w:val="center"/>
          </w:tcPr>
          <w:p w14:paraId="62DF595B" w14:textId="77777777" w:rsidR="00E82EC4" w:rsidRPr="00A976BE" w:rsidRDefault="00E82EC4" w:rsidP="006902AC">
            <w:pPr>
              <w:pStyle w:val="icho2019-paragraph-nospace"/>
              <w:jc w:val="center"/>
            </w:pPr>
            <w:r w:rsidRPr="00A976BE">
              <w:t>Gas 2</w:t>
            </w:r>
          </w:p>
        </w:tc>
        <w:tc>
          <w:tcPr>
            <w:tcW w:w="3686" w:type="dxa"/>
            <w:shd w:val="clear" w:color="auto" w:fill="auto"/>
            <w:vAlign w:val="center"/>
          </w:tcPr>
          <w:p w14:paraId="2D73E2AF" w14:textId="114CB4B2" w:rsidR="00E82EC4" w:rsidRPr="00A976BE" w:rsidRDefault="00E82EC4" w:rsidP="006902AC">
            <w:pPr>
              <w:pStyle w:val="icho2019-paragraph-nospace"/>
              <w:jc w:val="center"/>
            </w:pPr>
            <w:r w:rsidRPr="00A976BE">
              <w:t>CH</w:t>
            </w:r>
            <w:r w:rsidRPr="00A976BE">
              <w:rPr>
                <w:vertAlign w:val="subscript"/>
              </w:rPr>
              <w:t>3</w:t>
            </w:r>
            <w:r w:rsidRPr="00A976BE">
              <w:t>SH (4 mmol) – CO</w:t>
            </w:r>
            <w:r w:rsidRPr="00A976BE">
              <w:rPr>
                <w:vertAlign w:val="subscript"/>
              </w:rPr>
              <w:t>2</w:t>
            </w:r>
            <w:r w:rsidR="006902AC">
              <w:t xml:space="preserve"> (12 </w:t>
            </w:r>
            <w:r w:rsidRPr="00A976BE">
              <w:t>mmol)</w:t>
            </w:r>
          </w:p>
        </w:tc>
      </w:tr>
      <w:tr w:rsidR="00E82EC4" w:rsidRPr="00EB70EA" w14:paraId="6988B9FA" w14:textId="77777777" w:rsidTr="006902AC">
        <w:trPr>
          <w:jc w:val="center"/>
        </w:trPr>
        <w:tc>
          <w:tcPr>
            <w:tcW w:w="3686" w:type="dxa"/>
            <w:shd w:val="clear" w:color="auto" w:fill="auto"/>
            <w:vAlign w:val="center"/>
          </w:tcPr>
          <w:p w14:paraId="060C0A71" w14:textId="05A69B43" w:rsidR="006902AC" w:rsidRDefault="00E82EC4" w:rsidP="006902AC">
            <w:pPr>
              <w:pStyle w:val="icho2019-paragraph-nospace"/>
              <w:jc w:val="center"/>
            </w:pPr>
            <w:r w:rsidRPr="00A976BE">
              <w:t>HO</w:t>
            </w:r>
            <w:r w:rsidR="006902AC">
              <w:rPr>
                <w:rFonts w:cs="Times New Roman"/>
                <w:vertAlign w:val="superscript"/>
                <w:lang w:val="en-GB"/>
              </w:rPr>
              <w:t>‒</w:t>
            </w:r>
            <w:r w:rsidR="006902AC">
              <w:t xml:space="preserve"> (22 </w:t>
            </w:r>
            <w:r w:rsidRPr="00A976BE">
              <w:t>mmol) – CH</w:t>
            </w:r>
            <w:r w:rsidRPr="00A976BE">
              <w:rPr>
                <w:vertAlign w:val="subscript"/>
              </w:rPr>
              <w:t>3</w:t>
            </w:r>
            <w:r w:rsidRPr="00A976BE">
              <w:t>S</w:t>
            </w:r>
            <w:r w:rsidR="006902AC">
              <w:rPr>
                <w:rFonts w:cs="Times New Roman"/>
                <w:vertAlign w:val="superscript"/>
                <w:lang w:val="en-GB"/>
              </w:rPr>
              <w:t>‒</w:t>
            </w:r>
            <w:r w:rsidR="006902AC" w:rsidRPr="00A976BE">
              <w:t xml:space="preserve"> </w:t>
            </w:r>
            <w:r w:rsidR="006902AC">
              <w:t>(4 mmol)</w:t>
            </w:r>
          </w:p>
          <w:p w14:paraId="1DF1CFF9" w14:textId="48A019B4" w:rsidR="00E82EC4" w:rsidRPr="00A976BE" w:rsidRDefault="00E82EC4" w:rsidP="006902AC">
            <w:pPr>
              <w:pStyle w:val="icho2019-paragraph-nospace"/>
              <w:jc w:val="center"/>
            </w:pPr>
            <w:r w:rsidRPr="00A976BE">
              <w:t>S</w:t>
            </w:r>
            <w:r w:rsidR="006902AC">
              <w:rPr>
                <w:vertAlign w:val="superscript"/>
              </w:rPr>
              <w:t>2</w:t>
            </w:r>
            <w:r w:rsidR="006902AC">
              <w:rPr>
                <w:rFonts w:cs="Times New Roman"/>
                <w:vertAlign w:val="superscript"/>
                <w:lang w:val="en-GB"/>
              </w:rPr>
              <w:t>‒</w:t>
            </w:r>
            <w:r w:rsidR="006902AC" w:rsidRPr="00A976BE">
              <w:t xml:space="preserve"> </w:t>
            </w:r>
            <w:r w:rsidR="006902AC">
              <w:t>(12 </w:t>
            </w:r>
            <w:r w:rsidRPr="00A976BE">
              <w:t>mmol)</w:t>
            </w:r>
          </w:p>
        </w:tc>
        <w:tc>
          <w:tcPr>
            <w:tcW w:w="1417" w:type="dxa"/>
            <w:shd w:val="clear" w:color="auto" w:fill="auto"/>
            <w:vAlign w:val="center"/>
          </w:tcPr>
          <w:p w14:paraId="60C43283" w14:textId="77777777" w:rsidR="00E82EC4" w:rsidRPr="00A976BE" w:rsidRDefault="00E82EC4" w:rsidP="006902AC">
            <w:pPr>
              <w:pStyle w:val="icho2019-paragraph-nospace"/>
              <w:jc w:val="center"/>
            </w:pPr>
            <w:r w:rsidRPr="00A976BE">
              <w:t>F2</w:t>
            </w:r>
          </w:p>
        </w:tc>
        <w:tc>
          <w:tcPr>
            <w:tcW w:w="3686" w:type="dxa"/>
            <w:shd w:val="clear" w:color="auto" w:fill="auto"/>
            <w:vAlign w:val="center"/>
          </w:tcPr>
          <w:p w14:paraId="4D94ECDB" w14:textId="133F535D" w:rsidR="006902AC" w:rsidRDefault="00E82EC4" w:rsidP="006902AC">
            <w:pPr>
              <w:pStyle w:val="icho2019-paragraph-nospace"/>
              <w:jc w:val="center"/>
            </w:pPr>
            <w:r w:rsidRPr="00A976BE">
              <w:t>HO</w:t>
            </w:r>
            <w:r w:rsidR="006902AC">
              <w:rPr>
                <w:rFonts w:cs="Times New Roman"/>
                <w:vertAlign w:val="superscript"/>
                <w:lang w:val="en-GB"/>
              </w:rPr>
              <w:t>‒</w:t>
            </w:r>
            <w:r w:rsidR="006902AC">
              <w:t xml:space="preserve"> (22 </w:t>
            </w:r>
            <w:r w:rsidRPr="00A976BE">
              <w:t>mmol) – CH</w:t>
            </w:r>
            <w:r w:rsidRPr="00A976BE">
              <w:rPr>
                <w:vertAlign w:val="subscript"/>
              </w:rPr>
              <w:t>3</w:t>
            </w:r>
            <w:r w:rsidRPr="00A976BE">
              <w:t>S</w:t>
            </w:r>
            <w:r w:rsidR="006902AC">
              <w:rPr>
                <w:rFonts w:cs="Times New Roman"/>
                <w:vertAlign w:val="superscript"/>
                <w:lang w:val="en-GB"/>
              </w:rPr>
              <w:t>‒</w:t>
            </w:r>
            <w:r w:rsidR="006902AC" w:rsidRPr="00A976BE">
              <w:t xml:space="preserve"> </w:t>
            </w:r>
            <w:r w:rsidR="006902AC">
              <w:t>(4 mmol)</w:t>
            </w:r>
          </w:p>
          <w:p w14:paraId="61D2A820" w14:textId="1A4DE765" w:rsidR="00E82EC4" w:rsidRPr="00A976BE" w:rsidRDefault="00E82EC4" w:rsidP="006902AC">
            <w:pPr>
              <w:pStyle w:val="icho2019-paragraph-nospace"/>
              <w:jc w:val="center"/>
              <w:rPr>
                <w:vertAlign w:val="superscript"/>
              </w:rPr>
            </w:pPr>
            <w:r w:rsidRPr="00A976BE">
              <w:t>CO</w:t>
            </w:r>
            <w:r w:rsidRPr="00A976BE">
              <w:rPr>
                <w:vertAlign w:val="subscript"/>
              </w:rPr>
              <w:t>3</w:t>
            </w:r>
            <w:r w:rsidR="006902AC">
              <w:rPr>
                <w:vertAlign w:val="superscript"/>
              </w:rPr>
              <w:t>2</w:t>
            </w:r>
            <w:r w:rsidR="006902AC">
              <w:rPr>
                <w:rFonts w:cs="Times New Roman"/>
                <w:vertAlign w:val="superscript"/>
                <w:lang w:val="en-GB"/>
              </w:rPr>
              <w:t>‒</w:t>
            </w:r>
            <w:r w:rsidR="006902AC" w:rsidRPr="00A976BE">
              <w:t xml:space="preserve"> </w:t>
            </w:r>
            <w:r w:rsidR="006902AC">
              <w:t>(12 </w:t>
            </w:r>
            <w:r w:rsidRPr="00A976BE">
              <w:t>mmol)</w:t>
            </w:r>
          </w:p>
        </w:tc>
      </w:tr>
      <w:tr w:rsidR="00E82EC4" w:rsidRPr="00EB70EA" w14:paraId="447902A9" w14:textId="77777777" w:rsidTr="006902AC">
        <w:trPr>
          <w:trHeight w:val="241"/>
          <w:jc w:val="center"/>
        </w:trPr>
        <w:tc>
          <w:tcPr>
            <w:tcW w:w="3686" w:type="dxa"/>
            <w:shd w:val="clear" w:color="auto" w:fill="auto"/>
            <w:vAlign w:val="center"/>
          </w:tcPr>
          <w:p w14:paraId="3D538A4E" w14:textId="77777777" w:rsidR="00E82EC4" w:rsidRPr="00A976BE" w:rsidRDefault="00E82EC4" w:rsidP="006902AC">
            <w:pPr>
              <w:pStyle w:val="icho2019-paragraph-nospace"/>
              <w:jc w:val="center"/>
            </w:pPr>
            <w:r w:rsidRPr="00A976BE">
              <w:t>p</w:t>
            </w:r>
            <w:r w:rsidRPr="006C1DCD">
              <w:rPr>
                <w:i/>
              </w:rPr>
              <w:t>K</w:t>
            </w:r>
            <w:r w:rsidR="00CC2FF5" w:rsidRPr="00A976BE">
              <w:rPr>
                <w:vertAlign w:val="subscript"/>
              </w:rPr>
              <w:t>a</w:t>
            </w:r>
            <w:r w:rsidRPr="00A976BE">
              <w:t xml:space="preserve"> = 14.0; 13.0; 10.3; 7.0</w:t>
            </w:r>
          </w:p>
          <w:p w14:paraId="48EDAE0C" w14:textId="7A337A1E" w:rsidR="00E82EC4" w:rsidRPr="00A976BE" w:rsidRDefault="00E82EC4" w:rsidP="006902AC">
            <w:pPr>
              <w:pStyle w:val="icho2019-paragraph-nospace"/>
              <w:jc w:val="center"/>
            </w:pPr>
            <w:r w:rsidRPr="00A976BE">
              <w:t xml:space="preserve">so </w:t>
            </w:r>
            <w:r w:rsidRPr="00735F53">
              <w:rPr>
                <w:i/>
              </w:rPr>
              <w:t>V</w:t>
            </w:r>
            <w:r w:rsidRPr="00A976BE">
              <w:rPr>
                <w:vertAlign w:val="subscript"/>
              </w:rPr>
              <w:t>eq</w:t>
            </w:r>
            <w:r w:rsidR="006902AC">
              <w:t xml:space="preserve"> should be 34 – 38 – 50 </w:t>
            </w:r>
            <w:r w:rsidRPr="00A976BE">
              <w:t>mL</w:t>
            </w:r>
          </w:p>
        </w:tc>
        <w:tc>
          <w:tcPr>
            <w:tcW w:w="1417" w:type="dxa"/>
            <w:shd w:val="clear" w:color="auto" w:fill="auto"/>
            <w:vAlign w:val="center"/>
          </w:tcPr>
          <w:p w14:paraId="613AE8C9" w14:textId="77777777" w:rsidR="00E82EC4" w:rsidRPr="00A976BE" w:rsidRDefault="00E82EC4" w:rsidP="006902AC">
            <w:pPr>
              <w:pStyle w:val="icho2019-paragraph-nospace"/>
              <w:jc w:val="center"/>
              <w:rPr>
                <w:vertAlign w:val="subscript"/>
              </w:rPr>
            </w:pPr>
            <w:r w:rsidRPr="00237175">
              <w:rPr>
                <w:i/>
              </w:rPr>
              <w:t>V</w:t>
            </w:r>
            <w:r w:rsidRPr="00A976BE">
              <w:rPr>
                <w:vertAlign w:val="subscript"/>
              </w:rPr>
              <w:t>eq</w:t>
            </w:r>
          </w:p>
        </w:tc>
        <w:tc>
          <w:tcPr>
            <w:tcW w:w="3686" w:type="dxa"/>
            <w:shd w:val="clear" w:color="auto" w:fill="auto"/>
            <w:vAlign w:val="center"/>
          </w:tcPr>
          <w:p w14:paraId="2C014C79" w14:textId="5E99A68D" w:rsidR="00E82EC4" w:rsidRPr="00A976BE" w:rsidRDefault="00E82EC4" w:rsidP="006902AC">
            <w:pPr>
              <w:pStyle w:val="icho2019-paragraph-nospace"/>
              <w:jc w:val="center"/>
            </w:pPr>
            <w:r w:rsidRPr="00A976BE">
              <w:t>p</w:t>
            </w:r>
            <w:r w:rsidRPr="006C1DCD">
              <w:rPr>
                <w:i/>
              </w:rPr>
              <w:t>K</w:t>
            </w:r>
            <w:r w:rsidR="00CC2FF5" w:rsidRPr="00A976BE">
              <w:rPr>
                <w:vertAlign w:val="subscript"/>
              </w:rPr>
              <w:t>a</w:t>
            </w:r>
            <w:r w:rsidR="006902AC">
              <w:t xml:space="preserve"> </w:t>
            </w:r>
            <w:r w:rsidRPr="00A976BE">
              <w:t>= 14.0; 10.3; 10.3; 6.4</w:t>
            </w:r>
          </w:p>
          <w:p w14:paraId="48DF958C" w14:textId="45214088" w:rsidR="00E82EC4" w:rsidRPr="00A976BE" w:rsidRDefault="00E82EC4" w:rsidP="006902AC">
            <w:pPr>
              <w:pStyle w:val="icho2019-paragraph-nospace"/>
              <w:jc w:val="center"/>
            </w:pPr>
            <w:r w:rsidRPr="00A976BE">
              <w:t xml:space="preserve">so </w:t>
            </w:r>
            <w:r w:rsidRPr="00735F53">
              <w:rPr>
                <w:i/>
              </w:rPr>
              <w:t>V</w:t>
            </w:r>
            <w:r w:rsidRPr="00A976BE">
              <w:rPr>
                <w:vertAlign w:val="subscript"/>
              </w:rPr>
              <w:t>eq</w:t>
            </w:r>
            <w:r w:rsidR="006902AC">
              <w:t xml:space="preserve"> should be 22 – 38 – 50 </w:t>
            </w:r>
            <w:r w:rsidRPr="00A976BE">
              <w:t>mL</w:t>
            </w:r>
          </w:p>
        </w:tc>
      </w:tr>
      <w:tr w:rsidR="00E82EC4" w14:paraId="0487356B" w14:textId="77777777" w:rsidTr="006902AC">
        <w:trPr>
          <w:trHeight w:val="241"/>
          <w:jc w:val="center"/>
        </w:trPr>
        <w:tc>
          <w:tcPr>
            <w:tcW w:w="3686" w:type="dxa"/>
            <w:shd w:val="clear" w:color="auto" w:fill="auto"/>
            <w:vAlign w:val="center"/>
          </w:tcPr>
          <w:p w14:paraId="7167EF53" w14:textId="791F86E2" w:rsidR="00E82EC4" w:rsidRPr="006902AC" w:rsidRDefault="00E82EC4" w:rsidP="006902AC">
            <w:pPr>
              <w:pStyle w:val="icho2019-paragraph-nospace"/>
              <w:jc w:val="center"/>
              <w:rPr>
                <w:b/>
              </w:rPr>
            </w:pPr>
            <w:r w:rsidRPr="006902AC">
              <w:rPr>
                <w:b/>
              </w:rPr>
              <w:t xml:space="preserve">22 mL is lacking </w:t>
            </w:r>
            <w:r w:rsidR="006902AC" w:rsidRPr="001D19B9">
              <w:rPr>
                <w:rFonts w:cs="Times New Roman"/>
                <w:lang w:val="en-GB"/>
              </w:rPr>
              <w:t>→</w:t>
            </w:r>
            <w:r w:rsidRPr="006902AC">
              <w:rPr>
                <w:b/>
              </w:rPr>
              <w:t xml:space="preserve"> false</w:t>
            </w:r>
          </w:p>
        </w:tc>
        <w:tc>
          <w:tcPr>
            <w:tcW w:w="1417" w:type="dxa"/>
            <w:shd w:val="clear" w:color="auto" w:fill="auto"/>
            <w:vAlign w:val="center"/>
          </w:tcPr>
          <w:p w14:paraId="6B3FE3FF" w14:textId="77777777" w:rsidR="006902AC" w:rsidRDefault="006902AC" w:rsidP="006902AC">
            <w:pPr>
              <w:pStyle w:val="icho2019-paragraph-nospace"/>
              <w:jc w:val="center"/>
              <w:rPr>
                <w:b/>
              </w:rPr>
            </w:pPr>
            <w:r>
              <w:rPr>
                <w:b/>
              </w:rPr>
              <w:t>validity</w:t>
            </w:r>
          </w:p>
          <w:p w14:paraId="3B552C81" w14:textId="0D1AA407" w:rsidR="00E82EC4" w:rsidRPr="006902AC" w:rsidRDefault="006902AC" w:rsidP="006902AC">
            <w:pPr>
              <w:pStyle w:val="icho2019-paragraph-nospace"/>
              <w:jc w:val="center"/>
              <w:rPr>
                <w:b/>
              </w:rPr>
            </w:pPr>
            <w:r>
              <w:rPr>
                <w:b/>
              </w:rPr>
              <w:t>of the hypothesis</w:t>
            </w:r>
          </w:p>
        </w:tc>
        <w:tc>
          <w:tcPr>
            <w:tcW w:w="3686" w:type="dxa"/>
            <w:shd w:val="clear" w:color="auto" w:fill="auto"/>
            <w:vAlign w:val="center"/>
          </w:tcPr>
          <w:p w14:paraId="4D991353" w14:textId="49C15E15" w:rsidR="00E82EC4" w:rsidRPr="006902AC" w:rsidRDefault="00E82EC4" w:rsidP="006902AC">
            <w:pPr>
              <w:pStyle w:val="icho2019-paragraph-nospace"/>
              <w:jc w:val="center"/>
              <w:rPr>
                <w:b/>
              </w:rPr>
            </w:pPr>
            <w:r w:rsidRPr="006902AC">
              <w:rPr>
                <w:b/>
              </w:rPr>
              <w:t xml:space="preserve">22 mL is present </w:t>
            </w:r>
            <w:r w:rsidR="006902AC" w:rsidRPr="001D19B9">
              <w:rPr>
                <w:rFonts w:cs="Times New Roman"/>
                <w:lang w:val="en-GB"/>
              </w:rPr>
              <w:t>→</w:t>
            </w:r>
            <w:r w:rsidRPr="006902AC">
              <w:rPr>
                <w:b/>
              </w:rPr>
              <w:t xml:space="preserve"> true</w:t>
            </w:r>
          </w:p>
        </w:tc>
      </w:tr>
    </w:tbl>
    <w:p w14:paraId="6D58232C" w14:textId="77777777" w:rsidR="006902AC" w:rsidRDefault="006902AC" w:rsidP="00E93CEB">
      <w:pPr>
        <w:pStyle w:val="icho2019-problemtitle"/>
      </w:pPr>
    </w:p>
    <w:p w14:paraId="5218EA50" w14:textId="308805ED" w:rsidR="00F92E6F" w:rsidRPr="001A2DAE" w:rsidRDefault="000E0EA4" w:rsidP="00E93CEB">
      <w:pPr>
        <w:pStyle w:val="icho2019-problemtitle"/>
      </w:pPr>
      <w:bookmarkStart w:id="16" w:name="_Toc1657521"/>
      <w:r>
        <w:t xml:space="preserve">Problem </w:t>
      </w:r>
      <w:r w:rsidR="00BE4E47">
        <w:fldChar w:fldCharType="begin"/>
      </w:r>
      <w:r>
        <w:instrText xml:space="preserve"> AUTONUM  \* Arabic </w:instrText>
      </w:r>
      <w:r w:rsidR="00BE4E47">
        <w:fldChar w:fldCharType="end"/>
      </w:r>
      <w:r>
        <w:t xml:space="preserve"> </w:t>
      </w:r>
      <w:r w:rsidR="00F92E6F" w:rsidRPr="009241FD">
        <w:t>Lavoisier</w:t>
      </w:r>
      <w:r w:rsidR="00F92E6F">
        <w:t>’s</w:t>
      </w:r>
      <w:r w:rsidR="00F92E6F" w:rsidRPr="009241FD">
        <w:t xml:space="preserve"> experiment</w:t>
      </w:r>
      <w:bookmarkEnd w:id="16"/>
    </w:p>
    <w:p w14:paraId="20E1F1DB" w14:textId="0CE43A74" w:rsidR="00F92E6F" w:rsidRPr="00863FD5" w:rsidRDefault="00B23C4F" w:rsidP="00AD3A49">
      <w:pPr>
        <w:pStyle w:val="icho2019-question"/>
        <w:numPr>
          <w:ilvl w:val="0"/>
          <w:numId w:val="8"/>
        </w:numPr>
      </w:pPr>
      <w:r w:rsidRPr="00B23C4F">
        <w:t xml:space="preserve"> </w:t>
      </w:r>
      <w:r>
        <w:rPr>
          <w:u w:val="single"/>
        </w:rPr>
        <w:t>C</w:t>
      </w:r>
      <w:r w:rsidR="00F92E6F" w:rsidRPr="00670CCE">
        <w:rPr>
          <w:u w:val="single"/>
        </w:rPr>
        <w:t>orrect statement</w:t>
      </w:r>
      <w:r w:rsidR="00F92E6F">
        <w:t>:</w:t>
      </w:r>
      <w:r w:rsidR="00F92E6F" w:rsidRPr="00F32038">
        <w:t xml:space="preserve"> </w:t>
      </w:r>
      <w:r w:rsidR="00F92E6F" w:rsidRPr="00863FD5">
        <w:t>100</w:t>
      </w:r>
      <w:r w:rsidR="006902AC" w:rsidRPr="00863FD5">
        <w:t> </w:t>
      </w:r>
      <w:r w:rsidR="00F92E6F" w:rsidRPr="00863FD5">
        <w:t>J K</w:t>
      </w:r>
      <w:r w:rsidR="00767D31" w:rsidRPr="00863FD5">
        <w:rPr>
          <w:rFonts w:cs="Times New Roman"/>
          <w:vertAlign w:val="superscript"/>
        </w:rPr>
        <w:t>−</w:t>
      </w:r>
      <w:r w:rsidR="00F92E6F" w:rsidRPr="00863FD5">
        <w:rPr>
          <w:vertAlign w:val="superscript"/>
        </w:rPr>
        <w:t>1</w:t>
      </w:r>
      <w:r w:rsidR="00F92E6F" w:rsidRPr="00863FD5">
        <w:t> mol</w:t>
      </w:r>
      <w:r w:rsidR="006902AC" w:rsidRPr="00863FD5">
        <w:rPr>
          <w:rFonts w:cs="Times New Roman"/>
          <w:vertAlign w:val="superscript"/>
        </w:rPr>
        <w:t>‒</w:t>
      </w:r>
      <w:r w:rsidR="00F92E6F" w:rsidRPr="00863FD5">
        <w:rPr>
          <w:vertAlign w:val="superscript"/>
        </w:rPr>
        <w:t>1</w:t>
      </w:r>
    </w:p>
    <w:p w14:paraId="17081C87" w14:textId="19E51080" w:rsidR="00F92E6F" w:rsidRPr="00F32038" w:rsidRDefault="00F92E6F" w:rsidP="00F92E6F">
      <w:pPr>
        <w:pStyle w:val="icho2019-solutionbutfirstline"/>
      </w:pPr>
      <w:r w:rsidRPr="00863FD5">
        <w:t xml:space="preserve">Since </w:t>
      </w:r>
      <w:r w:rsidR="003345B3" w:rsidRPr="00863FD5">
        <w:t>Hg</w:t>
      </w:r>
      <w:r w:rsidR="003345B3" w:rsidRPr="00863FD5">
        <w:rPr>
          <w:vertAlign w:val="subscript"/>
        </w:rPr>
        <w:t>2</w:t>
      </w:r>
      <w:r w:rsidR="003345B3" w:rsidRPr="00863FD5">
        <w:t>O</w:t>
      </w:r>
      <w:r w:rsidRPr="00863FD5">
        <w:t xml:space="preserve"> is a solid, its </w:t>
      </w:r>
      <w:r w:rsidRPr="00863FD5">
        <w:rPr>
          <w:i/>
        </w:rPr>
        <w:t>S</w:t>
      </w:r>
      <w:r w:rsidRPr="00863FD5">
        <w:rPr>
          <w:vertAlign w:val="subscript"/>
        </w:rPr>
        <w:t>m</w:t>
      </w:r>
      <w:r w:rsidRPr="00863FD5">
        <w:t>° should be smaller than that of gases like O</w:t>
      </w:r>
      <w:r w:rsidRPr="00863FD5">
        <w:rPr>
          <w:vertAlign w:val="subscript"/>
        </w:rPr>
        <w:t>2</w:t>
      </w:r>
      <w:r w:rsidRPr="00863FD5">
        <w:t xml:space="preserve"> (200</w:t>
      </w:r>
      <w:r w:rsidR="006902AC" w:rsidRPr="00863FD5">
        <w:t> </w:t>
      </w:r>
      <w:r w:rsidRPr="00863FD5">
        <w:t>J K</w:t>
      </w:r>
      <w:r w:rsidR="003345B3" w:rsidRPr="00863FD5">
        <w:rPr>
          <w:rFonts w:cs="Times New Roman"/>
          <w:vertAlign w:val="superscript"/>
        </w:rPr>
        <w:noBreakHyphen/>
      </w:r>
      <w:r w:rsidRPr="00863FD5">
        <w:rPr>
          <w:vertAlign w:val="superscript"/>
        </w:rPr>
        <w:t>1</w:t>
      </w:r>
      <w:r w:rsidRPr="00863FD5">
        <w:t> mol</w:t>
      </w:r>
      <w:r w:rsidR="003345B3" w:rsidRPr="00863FD5">
        <w:rPr>
          <w:rFonts w:cs="Times New Roman"/>
          <w:vertAlign w:val="superscript"/>
        </w:rPr>
        <w:noBreakHyphen/>
      </w:r>
      <w:r w:rsidRPr="00863FD5">
        <w:rPr>
          <w:vertAlign w:val="superscript"/>
        </w:rPr>
        <w:t>1</w:t>
      </w:r>
      <w:r w:rsidRPr="00863FD5">
        <w:t>).</w:t>
      </w:r>
      <w:r w:rsidR="003345B3" w:rsidRPr="00863FD5">
        <w:t xml:space="preserve"> In addition, the standard molar entropy of a compound can be 0</w:t>
      </w:r>
      <w:r w:rsidR="000C71D9" w:rsidRPr="00863FD5">
        <w:t> J K</w:t>
      </w:r>
      <w:r w:rsidR="00767D31" w:rsidRPr="00863FD5">
        <w:rPr>
          <w:rFonts w:cs="Times New Roman"/>
          <w:vertAlign w:val="superscript"/>
        </w:rPr>
        <w:t>−</w:t>
      </w:r>
      <w:r w:rsidR="000C71D9" w:rsidRPr="00863FD5">
        <w:rPr>
          <w:vertAlign w:val="superscript"/>
        </w:rPr>
        <w:t>1</w:t>
      </w:r>
      <w:r w:rsidR="000C71D9" w:rsidRPr="00863FD5">
        <w:t> mol</w:t>
      </w:r>
      <w:r w:rsidR="00767D31" w:rsidRPr="00863FD5">
        <w:rPr>
          <w:rFonts w:cs="Times New Roman"/>
          <w:vertAlign w:val="superscript"/>
        </w:rPr>
        <w:t>−</w:t>
      </w:r>
      <w:r w:rsidR="000C71D9" w:rsidRPr="00863FD5">
        <w:rPr>
          <w:vertAlign w:val="superscript"/>
        </w:rPr>
        <w:t>1</w:t>
      </w:r>
      <w:r w:rsidR="003345B3" w:rsidRPr="00863FD5">
        <w:t xml:space="preserve"> only</w:t>
      </w:r>
      <w:r w:rsidR="003345B3">
        <w:t xml:space="preserve"> in a perfect crystalline state at 0 K, which is not the case here (298 K). </w:t>
      </w:r>
    </w:p>
    <w:p w14:paraId="2D3B22D6" w14:textId="74F1E32B" w:rsidR="00F92E6F" w:rsidRDefault="006902AC" w:rsidP="00F92E6F">
      <w:pPr>
        <w:pStyle w:val="icho2019-question"/>
      </w:pPr>
      <w:r>
        <w:t>HgO formation:</w:t>
      </w:r>
      <w:r>
        <w:tab/>
      </w:r>
      <w:r w:rsidR="00F92E6F">
        <w:t>Hg</w:t>
      </w:r>
      <w:r w:rsidR="00F92E6F" w:rsidRPr="004C4A65">
        <w:t>(l)</w:t>
      </w:r>
      <w:r>
        <w:t xml:space="preserve"> + 1/2</w:t>
      </w:r>
      <w:r w:rsidR="00F92E6F">
        <w:t xml:space="preserve"> </w:t>
      </w:r>
      <w:r w:rsidR="00F92E6F" w:rsidRPr="004E6C1A">
        <w:t>O</w:t>
      </w:r>
      <w:r w:rsidR="00F92E6F">
        <w:rPr>
          <w:vertAlign w:val="subscript"/>
        </w:rPr>
        <w:t>2</w:t>
      </w:r>
      <w:r w:rsidR="00F92E6F" w:rsidRPr="004C4A65">
        <w:t>(g)</w:t>
      </w:r>
      <w:r w:rsidR="00F92E6F">
        <w:t xml:space="preserve"> = HgO</w:t>
      </w:r>
      <w:r w:rsidR="00F92E6F" w:rsidRPr="004C4A65">
        <w:t>(s)</w:t>
      </w:r>
    </w:p>
    <w:p w14:paraId="50B443A2" w14:textId="18596ED5" w:rsidR="00F92E6F" w:rsidRPr="00F32038" w:rsidRDefault="00F92E6F" w:rsidP="00F92E6F">
      <w:pPr>
        <w:pStyle w:val="icho2019-solutionbutfirstline"/>
      </w:pPr>
      <w:r w:rsidRPr="00F32038">
        <w:t>Hg</w:t>
      </w:r>
      <w:r w:rsidRPr="00F32038">
        <w:rPr>
          <w:vertAlign w:val="subscript"/>
        </w:rPr>
        <w:t>2</w:t>
      </w:r>
      <w:r w:rsidR="006902AC">
        <w:t>O formation:</w:t>
      </w:r>
      <w:r w:rsidR="006902AC">
        <w:tab/>
      </w:r>
      <w:r>
        <w:t xml:space="preserve">2 </w:t>
      </w:r>
      <w:r w:rsidRPr="00F32038">
        <w:t>Hg</w:t>
      </w:r>
      <w:r w:rsidRPr="004C4A65">
        <w:t>(l)</w:t>
      </w:r>
      <w:r w:rsidRPr="00F32038">
        <w:t xml:space="preserve"> + </w:t>
      </w:r>
      <w:r w:rsidR="006902AC">
        <w:t>1/2</w:t>
      </w:r>
      <w:r>
        <w:t xml:space="preserve"> </w:t>
      </w:r>
      <w:r w:rsidRPr="00F32038">
        <w:t>O</w:t>
      </w:r>
      <w:r w:rsidRPr="00F32038">
        <w:rPr>
          <w:vertAlign w:val="subscript"/>
        </w:rPr>
        <w:t>2</w:t>
      </w:r>
      <w:r w:rsidRPr="004C4A65">
        <w:t>(g)</w:t>
      </w:r>
      <w:r w:rsidRPr="00F32038">
        <w:t xml:space="preserve"> </w:t>
      </w:r>
      <w:r>
        <w:t>=</w:t>
      </w:r>
      <w:r w:rsidRPr="00F32038">
        <w:t xml:space="preserve"> Hg</w:t>
      </w:r>
      <w:r w:rsidRPr="00F32038">
        <w:rPr>
          <w:vertAlign w:val="subscript"/>
        </w:rPr>
        <w:t>2</w:t>
      </w:r>
      <w:r w:rsidRPr="00F32038">
        <w:t>O</w:t>
      </w:r>
      <w:r w:rsidRPr="004C4A65">
        <w:t>(s)</w:t>
      </w:r>
    </w:p>
    <w:p w14:paraId="2E937A2A" w14:textId="77777777" w:rsidR="00F92E6F" w:rsidRPr="00B23C4F" w:rsidRDefault="00F92E6F" w:rsidP="00F92E6F">
      <w:pPr>
        <w:pStyle w:val="icho2019-question"/>
      </w:pPr>
      <w:bookmarkStart w:id="17" w:name="result_box15"/>
      <w:bookmarkEnd w:id="17"/>
      <w:r w:rsidRPr="00B23C4F">
        <w:t>a) HgO (red)</w:t>
      </w:r>
    </w:p>
    <w:p w14:paraId="6AC26EB4" w14:textId="77777777" w:rsidR="00F92E6F" w:rsidRPr="00B23C4F" w:rsidRDefault="00F92E6F" w:rsidP="00F92E6F">
      <w:pPr>
        <w:pStyle w:val="icho2019-solutionbutfirstline"/>
      </w:pPr>
      <w:r w:rsidRPr="00B23C4F">
        <w:t>Calculation:</w:t>
      </w:r>
    </w:p>
    <w:p w14:paraId="401DDA3D" w14:textId="454165E0" w:rsidR="00F92E6F" w:rsidRPr="00B23C4F" w:rsidRDefault="00F92E6F" w:rsidP="00F92E6F">
      <w:pPr>
        <w:pStyle w:val="icho2019-solutionbutfirstline"/>
        <w:rPr>
          <w:rFonts w:cs="Arial"/>
        </w:rPr>
      </w:pPr>
      <w:r w:rsidRPr="00B23C4F">
        <w:rPr>
          <w:rFonts w:cs="Arial"/>
        </w:rPr>
        <w:t>Δ</w:t>
      </w:r>
      <w:r w:rsidRPr="00B23C4F">
        <w:rPr>
          <w:rFonts w:cs="Arial"/>
          <w:vertAlign w:val="subscript"/>
        </w:rPr>
        <w:t>r</w:t>
      </w:r>
      <w:r w:rsidRPr="00A63640">
        <w:rPr>
          <w:rFonts w:cs="Arial"/>
          <w:i/>
        </w:rPr>
        <w:t>H</w:t>
      </w:r>
      <w:r w:rsidRPr="00B23C4F">
        <w:rPr>
          <w:rFonts w:cs="Arial"/>
        </w:rPr>
        <w:t>° = Δ</w:t>
      </w:r>
      <w:r w:rsidRPr="00B23C4F">
        <w:rPr>
          <w:rFonts w:cs="Arial"/>
          <w:vertAlign w:val="subscript"/>
        </w:rPr>
        <w:t>f</w:t>
      </w:r>
      <w:r w:rsidRPr="00A63640">
        <w:rPr>
          <w:rFonts w:cs="Arial"/>
          <w:i/>
        </w:rPr>
        <w:t>H</w:t>
      </w:r>
      <w:r w:rsidRPr="00B23C4F">
        <w:rPr>
          <w:rFonts w:cs="Arial"/>
        </w:rPr>
        <w:t xml:space="preserve">°(HgO(s)) = </w:t>
      </w:r>
      <w:r w:rsidR="00E84414" w:rsidRPr="00B23C4F">
        <w:rPr>
          <w:rFonts w:cs="Arial"/>
        </w:rPr>
        <w:t>‒</w:t>
      </w:r>
      <w:r w:rsidR="006902AC">
        <w:rPr>
          <w:rFonts w:cs="Arial"/>
        </w:rPr>
        <w:t>90 </w:t>
      </w:r>
      <w:r w:rsidRPr="00B23C4F">
        <w:rPr>
          <w:rFonts w:cs="Arial"/>
        </w:rPr>
        <w:t>kJ mol</w:t>
      </w:r>
      <w:r w:rsidR="006902AC">
        <w:rPr>
          <w:rFonts w:cs="Times New Roman"/>
          <w:vertAlign w:val="superscript"/>
        </w:rPr>
        <w:t>‒</w:t>
      </w:r>
      <w:r w:rsidRPr="00B23C4F">
        <w:rPr>
          <w:rFonts w:cs="Arial"/>
          <w:vertAlign w:val="superscript"/>
        </w:rPr>
        <w:t>1</w:t>
      </w:r>
      <w:r w:rsidRPr="00B23C4F">
        <w:rPr>
          <w:rFonts w:cs="Arial"/>
        </w:rPr>
        <w:t xml:space="preserve"> (because Δ</w:t>
      </w:r>
      <w:r w:rsidRPr="00B23C4F">
        <w:rPr>
          <w:rFonts w:cs="Arial"/>
          <w:vertAlign w:val="subscript"/>
        </w:rPr>
        <w:t>f</w:t>
      </w:r>
      <w:r w:rsidRPr="00A63640">
        <w:rPr>
          <w:rFonts w:cs="Arial"/>
          <w:i/>
        </w:rPr>
        <w:t>H</w:t>
      </w:r>
      <w:r w:rsidR="006902AC">
        <w:rPr>
          <w:rFonts w:cs="Arial"/>
        </w:rPr>
        <w:t>°(Hg(l)) = 0 </w:t>
      </w:r>
      <w:r w:rsidRPr="00B23C4F">
        <w:rPr>
          <w:rFonts w:cs="Arial"/>
        </w:rPr>
        <w:t>kJ mol</w:t>
      </w:r>
      <w:r w:rsidR="006902AC">
        <w:rPr>
          <w:rFonts w:cs="Times New Roman"/>
          <w:vertAlign w:val="superscript"/>
        </w:rPr>
        <w:t>‒</w:t>
      </w:r>
      <w:r w:rsidRPr="00B23C4F">
        <w:rPr>
          <w:rFonts w:cs="Arial"/>
          <w:vertAlign w:val="superscript"/>
        </w:rPr>
        <w:t>1</w:t>
      </w:r>
      <w:r w:rsidRPr="00B23C4F">
        <w:rPr>
          <w:rFonts w:cs="Arial"/>
        </w:rPr>
        <w:t>)</w:t>
      </w:r>
    </w:p>
    <w:p w14:paraId="544A30BF" w14:textId="56AC63A0" w:rsidR="00F92E6F" w:rsidRPr="00B23C4F" w:rsidRDefault="00F92E6F" w:rsidP="00F92E6F">
      <w:pPr>
        <w:pStyle w:val="icho2019-solutionbutfirstline"/>
      </w:pPr>
      <w:r w:rsidRPr="00B23C4F">
        <w:rPr>
          <w:rFonts w:cs="Arial"/>
        </w:rPr>
        <w:t>Δ</w:t>
      </w:r>
      <w:r w:rsidRPr="00B23C4F">
        <w:rPr>
          <w:rFonts w:cs="Arial"/>
          <w:vertAlign w:val="subscript"/>
        </w:rPr>
        <w:t>r</w:t>
      </w:r>
      <w:r w:rsidRPr="00A63640">
        <w:rPr>
          <w:rFonts w:cs="Arial"/>
          <w:i/>
        </w:rPr>
        <w:t>S</w:t>
      </w:r>
      <w:r w:rsidRPr="00B23C4F">
        <w:rPr>
          <w:rFonts w:cs="Arial"/>
        </w:rPr>
        <w:t xml:space="preserve">° = </w:t>
      </w:r>
      <w:r w:rsidRPr="00A63640">
        <w:rPr>
          <w:rFonts w:cs="Arial"/>
          <w:i/>
        </w:rPr>
        <w:t>S</w:t>
      </w:r>
      <w:r w:rsidRPr="00B23C4F">
        <w:rPr>
          <w:rFonts w:cs="Arial"/>
        </w:rPr>
        <w:t>°</w:t>
      </w:r>
      <w:r w:rsidRPr="00B23C4F">
        <w:rPr>
          <w:rFonts w:cs="Arial"/>
          <w:vertAlign w:val="subscript"/>
        </w:rPr>
        <w:t>m</w:t>
      </w:r>
      <w:r w:rsidRPr="00B23C4F">
        <w:rPr>
          <w:rFonts w:cs="Arial"/>
        </w:rPr>
        <w:t>(HgO(s)) –</w:t>
      </w:r>
      <w:r w:rsidR="006902AC">
        <w:rPr>
          <w:rFonts w:cs="Arial"/>
        </w:rPr>
        <w:t xml:space="preserve"> </w:t>
      </w:r>
      <w:r w:rsidRPr="00A63640">
        <w:rPr>
          <w:rFonts w:cs="Arial"/>
          <w:i/>
        </w:rPr>
        <w:t>S</w:t>
      </w:r>
      <w:r w:rsidRPr="00B23C4F">
        <w:rPr>
          <w:rFonts w:cs="Arial"/>
        </w:rPr>
        <w:t>°</w:t>
      </w:r>
      <w:r w:rsidRPr="00B23C4F">
        <w:rPr>
          <w:rFonts w:cs="Arial"/>
          <w:vertAlign w:val="subscript"/>
        </w:rPr>
        <w:t>m</w:t>
      </w:r>
      <w:r w:rsidR="006902AC">
        <w:rPr>
          <w:rFonts w:cs="Arial"/>
        </w:rPr>
        <w:t>(Hg(l)) – 1/2</w:t>
      </w:r>
      <w:r w:rsidRPr="00B23C4F">
        <w:rPr>
          <w:rFonts w:cs="Arial"/>
        </w:rPr>
        <w:t xml:space="preserve"> </w:t>
      </w:r>
      <w:r w:rsidRPr="00A63640">
        <w:rPr>
          <w:rFonts w:cs="Arial"/>
          <w:i/>
        </w:rPr>
        <w:t>S</w:t>
      </w:r>
      <w:r w:rsidRPr="00B23C4F">
        <w:rPr>
          <w:rFonts w:cs="Arial"/>
        </w:rPr>
        <w:t>°</w:t>
      </w:r>
      <w:r w:rsidRPr="00B23C4F">
        <w:rPr>
          <w:rFonts w:cs="Arial"/>
          <w:vertAlign w:val="subscript"/>
        </w:rPr>
        <w:t>m</w:t>
      </w:r>
      <w:r w:rsidRPr="00B23C4F">
        <w:rPr>
          <w:rFonts w:cs="Arial"/>
        </w:rPr>
        <w:t>(O</w:t>
      </w:r>
      <w:r w:rsidRPr="00B23C4F">
        <w:rPr>
          <w:rFonts w:cs="Arial"/>
          <w:vertAlign w:val="subscript"/>
        </w:rPr>
        <w:t>2</w:t>
      </w:r>
      <w:r w:rsidRPr="00B23C4F">
        <w:rPr>
          <w:rFonts w:cs="Arial"/>
        </w:rPr>
        <w:t xml:space="preserve">(g)) = </w:t>
      </w:r>
      <w:r w:rsidR="00E84414" w:rsidRPr="00B23C4F">
        <w:rPr>
          <w:rFonts w:cs="Arial"/>
        </w:rPr>
        <w:t>‒</w:t>
      </w:r>
      <w:r w:rsidR="006902AC">
        <w:rPr>
          <w:rFonts w:cs="Arial"/>
        </w:rPr>
        <w:t>105 </w:t>
      </w:r>
      <w:r w:rsidRPr="00B23C4F">
        <w:rPr>
          <w:rFonts w:cs="Arial"/>
        </w:rPr>
        <w:t>J K</w:t>
      </w:r>
      <w:r w:rsidR="006902AC">
        <w:rPr>
          <w:rFonts w:cs="Times New Roman"/>
          <w:vertAlign w:val="superscript"/>
        </w:rPr>
        <w:t>‒</w:t>
      </w:r>
      <w:r w:rsidRPr="00B23C4F">
        <w:rPr>
          <w:rFonts w:cs="Arial"/>
          <w:vertAlign w:val="superscript"/>
        </w:rPr>
        <w:t>1</w:t>
      </w:r>
      <w:r w:rsidRPr="00B23C4F">
        <w:rPr>
          <w:rFonts w:cs="Arial"/>
        </w:rPr>
        <w:t> mol</w:t>
      </w:r>
      <w:r w:rsidR="006902AC">
        <w:rPr>
          <w:rFonts w:cs="Times New Roman"/>
          <w:vertAlign w:val="superscript"/>
        </w:rPr>
        <w:t>‒</w:t>
      </w:r>
      <w:r w:rsidRPr="00B23C4F">
        <w:rPr>
          <w:rFonts w:cs="Arial"/>
          <w:vertAlign w:val="superscript"/>
        </w:rPr>
        <w:t>1</w:t>
      </w:r>
    </w:p>
    <w:p w14:paraId="3D3D0061" w14:textId="1F3B2D0F" w:rsidR="00F92E6F" w:rsidRPr="00B23C4F" w:rsidRDefault="00F92E6F" w:rsidP="00F92E6F">
      <w:pPr>
        <w:pStyle w:val="icho2019-solutionbutfirstline"/>
      </w:pPr>
      <w:r w:rsidRPr="00B23C4F">
        <w:rPr>
          <w:rFonts w:cs="Arial"/>
        </w:rPr>
        <w:t>Δ</w:t>
      </w:r>
      <w:r w:rsidRPr="00B23C4F">
        <w:rPr>
          <w:rFonts w:cs="Arial"/>
          <w:vertAlign w:val="subscript"/>
        </w:rPr>
        <w:t>r</w:t>
      </w:r>
      <w:r w:rsidRPr="00A63640">
        <w:rPr>
          <w:rFonts w:cs="Arial"/>
          <w:i/>
        </w:rPr>
        <w:t>G</w:t>
      </w:r>
      <w:r w:rsidRPr="00B23C4F">
        <w:rPr>
          <w:rFonts w:cs="Arial"/>
        </w:rPr>
        <w:t>° = Δ</w:t>
      </w:r>
      <w:r w:rsidRPr="00B23C4F">
        <w:rPr>
          <w:rFonts w:cs="Arial"/>
          <w:vertAlign w:val="subscript"/>
        </w:rPr>
        <w:t>r</w:t>
      </w:r>
      <w:r w:rsidRPr="00A63640">
        <w:rPr>
          <w:rFonts w:cs="Arial"/>
          <w:i/>
        </w:rPr>
        <w:t>H</w:t>
      </w:r>
      <w:r w:rsidRPr="00B23C4F">
        <w:rPr>
          <w:rFonts w:cs="Arial"/>
        </w:rPr>
        <w:t xml:space="preserve">° </w:t>
      </w:r>
      <w:r w:rsidR="00E84414" w:rsidRPr="00B23C4F">
        <w:rPr>
          <w:rFonts w:cs="Arial"/>
        </w:rPr>
        <w:t>‒</w:t>
      </w:r>
      <w:r w:rsidRPr="00B23C4F">
        <w:rPr>
          <w:rFonts w:cs="Arial"/>
        </w:rPr>
        <w:t xml:space="preserve"> 298 × Δ</w:t>
      </w:r>
      <w:r w:rsidRPr="00B23C4F">
        <w:rPr>
          <w:rFonts w:cs="Arial"/>
          <w:vertAlign w:val="subscript"/>
        </w:rPr>
        <w:t>r</w:t>
      </w:r>
      <w:r w:rsidRPr="00A63640">
        <w:rPr>
          <w:rFonts w:cs="Arial"/>
          <w:i/>
        </w:rPr>
        <w:t>S</w:t>
      </w:r>
      <w:r w:rsidRPr="00B23C4F">
        <w:rPr>
          <w:rFonts w:cs="Arial"/>
        </w:rPr>
        <w:t xml:space="preserve">° = </w:t>
      </w:r>
      <w:r w:rsidR="00E84414" w:rsidRPr="00B23C4F">
        <w:rPr>
          <w:rFonts w:cs="Arial"/>
        </w:rPr>
        <w:t>‒</w:t>
      </w:r>
      <w:r w:rsidRPr="00B23C4F">
        <w:rPr>
          <w:rFonts w:cs="Arial"/>
        </w:rPr>
        <w:t>58.7·10³ J mol</w:t>
      </w:r>
      <w:r w:rsidR="006902AC">
        <w:rPr>
          <w:rFonts w:cs="Times New Roman"/>
          <w:vertAlign w:val="superscript"/>
        </w:rPr>
        <w:t>‒</w:t>
      </w:r>
      <w:r w:rsidRPr="00B23C4F">
        <w:rPr>
          <w:rFonts w:cs="Arial"/>
          <w:vertAlign w:val="superscript"/>
        </w:rPr>
        <w:t>1</w:t>
      </w:r>
    </w:p>
    <w:p w14:paraId="68445FC7" w14:textId="557AAC76" w:rsidR="00F92E6F" w:rsidRPr="00B23C4F" w:rsidRDefault="00F92E6F" w:rsidP="00F92E6F">
      <w:pPr>
        <w:pStyle w:val="icho2019-solutionbutfirstline"/>
        <w:rPr>
          <w:rFonts w:cs="Arial"/>
        </w:rPr>
      </w:pPr>
      <w:r w:rsidRPr="00C7782C">
        <w:rPr>
          <w:i/>
        </w:rPr>
        <w:t>K</w:t>
      </w:r>
      <w:r w:rsidRPr="00B23C4F">
        <w:t xml:space="preserve">° </w:t>
      </w:r>
      <w:r w:rsidR="00C7782C" w:rsidRPr="00B23C4F">
        <w:rPr>
          <w:rFonts w:cs="Arial"/>
        </w:rPr>
        <w:t>= exp(‒Δ</w:t>
      </w:r>
      <w:r w:rsidR="00C7782C" w:rsidRPr="00B23C4F">
        <w:rPr>
          <w:rFonts w:cs="Arial"/>
          <w:vertAlign w:val="subscript"/>
        </w:rPr>
        <w:t>r</w:t>
      </w:r>
      <w:r w:rsidR="00C7782C" w:rsidRPr="00C16CCD">
        <w:rPr>
          <w:rFonts w:cs="Arial"/>
          <w:i/>
        </w:rPr>
        <w:t>G</w:t>
      </w:r>
      <w:r w:rsidR="00C7782C">
        <w:rPr>
          <w:rFonts w:cs="Arial"/>
        </w:rPr>
        <w:t>°/</w:t>
      </w:r>
      <w:r w:rsidR="00C7782C" w:rsidRPr="00C16CCD">
        <w:rPr>
          <w:rFonts w:cs="Arial"/>
          <w:i/>
        </w:rPr>
        <w:t>RT</w:t>
      </w:r>
      <w:r w:rsidR="00C7782C">
        <w:rPr>
          <w:rFonts w:cs="Arial"/>
        </w:rPr>
        <w:t xml:space="preserve">) </w:t>
      </w:r>
      <w:r w:rsidRPr="00B23C4F">
        <w:t xml:space="preserve">= </w:t>
      </w:r>
      <w:r w:rsidRPr="00B23C4F">
        <w:rPr>
          <w:rFonts w:cs="Arial"/>
        </w:rPr>
        <w:t>1.95·10</w:t>
      </w:r>
      <w:r w:rsidRPr="00B23C4F">
        <w:rPr>
          <w:rFonts w:cs="Arial"/>
          <w:vertAlign w:val="superscript"/>
        </w:rPr>
        <w:t>10</w:t>
      </w:r>
      <w:r w:rsidRPr="00B23C4F">
        <w:rPr>
          <w:rFonts w:cs="Arial"/>
        </w:rPr>
        <w:t xml:space="preserve"> </w:t>
      </w:r>
    </w:p>
    <w:p w14:paraId="221B4DA1" w14:textId="77777777" w:rsidR="00B23C4F" w:rsidRDefault="00B23C4F" w:rsidP="00F92E6F">
      <w:pPr>
        <w:pStyle w:val="icho2019-solutionbutfirstline"/>
      </w:pPr>
    </w:p>
    <w:p w14:paraId="0C7DE864" w14:textId="77777777" w:rsidR="00F92E6F" w:rsidRPr="00B23C4F" w:rsidRDefault="00F92E6F" w:rsidP="00F92E6F">
      <w:pPr>
        <w:pStyle w:val="icho2019-solutionbutfirstline"/>
      </w:pPr>
      <w:r w:rsidRPr="00B23C4F">
        <w:t>b) HgO (yellow)</w:t>
      </w:r>
    </w:p>
    <w:p w14:paraId="55490211" w14:textId="77777777" w:rsidR="00F92E6F" w:rsidRPr="00B23C4F" w:rsidRDefault="00F92E6F" w:rsidP="00F92E6F">
      <w:pPr>
        <w:pStyle w:val="icho2019-solutionbutfirstline"/>
      </w:pPr>
      <w:r w:rsidRPr="00B23C4F">
        <w:t>Calculation:</w:t>
      </w:r>
    </w:p>
    <w:p w14:paraId="6CE139CA" w14:textId="161C24E4" w:rsidR="00F92E6F" w:rsidRPr="00B23C4F" w:rsidRDefault="00F92E6F" w:rsidP="00F92E6F">
      <w:pPr>
        <w:pStyle w:val="icho2019-solutionbutfirstline"/>
      </w:pPr>
      <w:r w:rsidRPr="00B23C4F">
        <w:rPr>
          <w:rFonts w:cs="Arial"/>
        </w:rPr>
        <w:t>Δ</w:t>
      </w:r>
      <w:r w:rsidRPr="00B23C4F">
        <w:rPr>
          <w:rFonts w:cs="Arial"/>
          <w:vertAlign w:val="subscript"/>
        </w:rPr>
        <w:t>r</w:t>
      </w:r>
      <w:r w:rsidRPr="002F039C">
        <w:rPr>
          <w:rFonts w:cs="Arial"/>
          <w:i/>
        </w:rPr>
        <w:t>H</w:t>
      </w:r>
      <w:r w:rsidRPr="00B23C4F">
        <w:rPr>
          <w:rFonts w:cs="Arial"/>
        </w:rPr>
        <w:t>° = Δ</w:t>
      </w:r>
      <w:r w:rsidRPr="00B23C4F">
        <w:rPr>
          <w:rFonts w:cs="Arial"/>
          <w:vertAlign w:val="subscript"/>
        </w:rPr>
        <w:t>f</w:t>
      </w:r>
      <w:r w:rsidRPr="002F039C">
        <w:rPr>
          <w:rFonts w:cs="Arial"/>
          <w:i/>
        </w:rPr>
        <w:t>H</w:t>
      </w:r>
      <w:r w:rsidRPr="00B23C4F">
        <w:rPr>
          <w:rFonts w:cs="Arial"/>
        </w:rPr>
        <w:t xml:space="preserve">°(HgO(s)) = </w:t>
      </w:r>
      <w:r w:rsidR="00E84414" w:rsidRPr="00B23C4F">
        <w:rPr>
          <w:rFonts w:cs="Arial"/>
        </w:rPr>
        <w:t>‒</w:t>
      </w:r>
      <w:r w:rsidRPr="00B23C4F">
        <w:rPr>
          <w:rFonts w:cs="Arial"/>
        </w:rPr>
        <w:t>87 kJ mol</w:t>
      </w:r>
      <w:r w:rsidR="006902AC">
        <w:rPr>
          <w:rFonts w:cs="Times New Roman"/>
          <w:vertAlign w:val="superscript"/>
        </w:rPr>
        <w:t>‒</w:t>
      </w:r>
      <w:r w:rsidRPr="00B23C4F">
        <w:rPr>
          <w:rFonts w:cs="Arial"/>
          <w:vertAlign w:val="superscript"/>
        </w:rPr>
        <w:t>1</w:t>
      </w:r>
    </w:p>
    <w:p w14:paraId="1772DEA4" w14:textId="3BA1C910" w:rsidR="00F92E6F" w:rsidRPr="00B23C4F" w:rsidRDefault="00F92E6F" w:rsidP="00F92E6F">
      <w:pPr>
        <w:pStyle w:val="icho2019-solutionbutfirstline"/>
      </w:pPr>
      <w:r w:rsidRPr="00B23C4F">
        <w:rPr>
          <w:rFonts w:cs="Arial"/>
        </w:rPr>
        <w:t>Δ</w:t>
      </w:r>
      <w:r w:rsidRPr="00B23C4F">
        <w:rPr>
          <w:rFonts w:cs="Arial"/>
          <w:vertAlign w:val="subscript"/>
        </w:rPr>
        <w:t>r</w:t>
      </w:r>
      <w:r w:rsidRPr="002F039C">
        <w:rPr>
          <w:rFonts w:cs="Arial"/>
          <w:i/>
        </w:rPr>
        <w:t>S</w:t>
      </w:r>
      <w:r w:rsidRPr="00B23C4F">
        <w:rPr>
          <w:rFonts w:cs="Arial"/>
        </w:rPr>
        <w:t xml:space="preserve">° = </w:t>
      </w:r>
      <w:r w:rsidRPr="002F039C">
        <w:rPr>
          <w:rFonts w:cs="Arial"/>
          <w:i/>
        </w:rPr>
        <w:t>S</w:t>
      </w:r>
      <w:r w:rsidRPr="00B23C4F">
        <w:rPr>
          <w:rFonts w:cs="Arial"/>
        </w:rPr>
        <w:t>°</w:t>
      </w:r>
      <w:r w:rsidRPr="00B23C4F">
        <w:rPr>
          <w:rFonts w:cs="Arial"/>
          <w:vertAlign w:val="subscript"/>
        </w:rPr>
        <w:t>m</w:t>
      </w:r>
      <w:r w:rsidRPr="00B23C4F">
        <w:rPr>
          <w:rFonts w:cs="Arial"/>
        </w:rPr>
        <w:t xml:space="preserve">(HgO(s)) – </w:t>
      </w:r>
      <w:r w:rsidRPr="002F039C">
        <w:rPr>
          <w:rFonts w:cs="Arial"/>
          <w:i/>
        </w:rPr>
        <w:t>S</w:t>
      </w:r>
      <w:r w:rsidRPr="00B23C4F">
        <w:rPr>
          <w:rFonts w:cs="Arial"/>
        </w:rPr>
        <w:t>°</w:t>
      </w:r>
      <w:r w:rsidRPr="00B23C4F">
        <w:rPr>
          <w:rFonts w:cs="Arial"/>
          <w:vertAlign w:val="subscript"/>
        </w:rPr>
        <w:t>m</w:t>
      </w:r>
      <w:r w:rsidR="006902AC">
        <w:rPr>
          <w:rFonts w:cs="Arial"/>
        </w:rPr>
        <w:t>(Hg(l)) – 1/2</w:t>
      </w:r>
      <w:r w:rsidRPr="00B23C4F">
        <w:rPr>
          <w:rFonts w:cs="Arial"/>
        </w:rPr>
        <w:t xml:space="preserve"> </w:t>
      </w:r>
      <w:r w:rsidRPr="002F039C">
        <w:rPr>
          <w:rFonts w:cs="Arial"/>
          <w:i/>
        </w:rPr>
        <w:t>S</w:t>
      </w:r>
      <w:r w:rsidRPr="00B23C4F">
        <w:rPr>
          <w:rFonts w:cs="Arial"/>
        </w:rPr>
        <w:t>°</w:t>
      </w:r>
      <w:r w:rsidRPr="002F039C">
        <w:rPr>
          <w:rFonts w:cs="Arial"/>
          <w:vertAlign w:val="subscript"/>
        </w:rPr>
        <w:t>m</w:t>
      </w:r>
      <w:r w:rsidRPr="00B23C4F">
        <w:rPr>
          <w:rFonts w:cs="Arial"/>
        </w:rPr>
        <w:t>(O</w:t>
      </w:r>
      <w:r w:rsidRPr="00B23C4F">
        <w:rPr>
          <w:rFonts w:cs="Arial"/>
          <w:vertAlign w:val="subscript"/>
        </w:rPr>
        <w:t>2</w:t>
      </w:r>
      <w:r w:rsidRPr="00B23C4F">
        <w:rPr>
          <w:rFonts w:cs="Arial"/>
        </w:rPr>
        <w:t xml:space="preserve">(g)) = </w:t>
      </w:r>
      <w:r w:rsidR="00E84414" w:rsidRPr="00B23C4F">
        <w:rPr>
          <w:rFonts w:cs="Arial"/>
        </w:rPr>
        <w:t>‒</w:t>
      </w:r>
      <w:r w:rsidRPr="00B23C4F">
        <w:rPr>
          <w:rFonts w:cs="Arial"/>
        </w:rPr>
        <w:t>105 J K</w:t>
      </w:r>
      <w:r w:rsidR="006902AC">
        <w:rPr>
          <w:rFonts w:cs="Times New Roman"/>
          <w:vertAlign w:val="superscript"/>
        </w:rPr>
        <w:t>‒</w:t>
      </w:r>
      <w:r w:rsidRPr="00B23C4F">
        <w:rPr>
          <w:rFonts w:cs="Arial"/>
          <w:vertAlign w:val="superscript"/>
        </w:rPr>
        <w:t>1</w:t>
      </w:r>
      <w:r w:rsidRPr="00B23C4F">
        <w:rPr>
          <w:rFonts w:cs="Arial"/>
        </w:rPr>
        <w:t> mol</w:t>
      </w:r>
      <w:r w:rsidR="006902AC">
        <w:rPr>
          <w:rFonts w:cs="Times New Roman"/>
          <w:vertAlign w:val="superscript"/>
        </w:rPr>
        <w:t>‒</w:t>
      </w:r>
      <w:r w:rsidRPr="00B23C4F">
        <w:rPr>
          <w:rFonts w:cs="Arial"/>
          <w:vertAlign w:val="superscript"/>
        </w:rPr>
        <w:t>1</w:t>
      </w:r>
    </w:p>
    <w:p w14:paraId="2CD3EE8E" w14:textId="6E97DF46" w:rsidR="00F92E6F" w:rsidRPr="00B23C4F" w:rsidRDefault="00F92E6F" w:rsidP="00F92E6F">
      <w:pPr>
        <w:pStyle w:val="icho2019-solutionbutfirstline"/>
      </w:pPr>
      <w:r w:rsidRPr="00B23C4F">
        <w:rPr>
          <w:rFonts w:cs="Arial"/>
        </w:rPr>
        <w:t>Δ</w:t>
      </w:r>
      <w:r w:rsidRPr="00B23C4F">
        <w:rPr>
          <w:rFonts w:cs="Arial"/>
          <w:vertAlign w:val="subscript"/>
        </w:rPr>
        <w:t>r</w:t>
      </w:r>
      <w:r w:rsidRPr="002F039C">
        <w:rPr>
          <w:rFonts w:cs="Arial"/>
          <w:i/>
        </w:rPr>
        <w:t>G</w:t>
      </w:r>
      <w:r w:rsidRPr="00B23C4F">
        <w:rPr>
          <w:rFonts w:cs="Arial"/>
        </w:rPr>
        <w:t>° = Δ</w:t>
      </w:r>
      <w:r w:rsidRPr="00B23C4F">
        <w:rPr>
          <w:rFonts w:cs="Arial"/>
          <w:vertAlign w:val="subscript"/>
        </w:rPr>
        <w:t>r</w:t>
      </w:r>
      <w:r w:rsidRPr="002F039C">
        <w:rPr>
          <w:rFonts w:cs="Arial"/>
          <w:i/>
        </w:rPr>
        <w:t>H</w:t>
      </w:r>
      <w:r w:rsidRPr="00B23C4F">
        <w:rPr>
          <w:rFonts w:cs="Arial"/>
        </w:rPr>
        <w:t xml:space="preserve">° </w:t>
      </w:r>
      <w:r w:rsidR="00E84414" w:rsidRPr="00B23C4F">
        <w:rPr>
          <w:rFonts w:cs="Arial"/>
        </w:rPr>
        <w:t>‒</w:t>
      </w:r>
      <w:r w:rsidRPr="00B23C4F">
        <w:rPr>
          <w:rFonts w:cs="Arial"/>
        </w:rPr>
        <w:t xml:space="preserve"> 298 × Δ</w:t>
      </w:r>
      <w:r w:rsidRPr="00B23C4F">
        <w:rPr>
          <w:rFonts w:cs="Arial"/>
          <w:vertAlign w:val="subscript"/>
        </w:rPr>
        <w:t>r</w:t>
      </w:r>
      <w:r w:rsidRPr="002F039C">
        <w:rPr>
          <w:rFonts w:cs="Arial"/>
          <w:i/>
        </w:rPr>
        <w:t>S</w:t>
      </w:r>
      <w:r w:rsidRPr="00B23C4F">
        <w:rPr>
          <w:rFonts w:cs="Arial"/>
        </w:rPr>
        <w:t xml:space="preserve">° = </w:t>
      </w:r>
      <w:r w:rsidR="00E84414" w:rsidRPr="00B23C4F">
        <w:rPr>
          <w:rFonts w:cs="Arial"/>
        </w:rPr>
        <w:t>‒</w:t>
      </w:r>
      <w:r w:rsidRPr="00B23C4F">
        <w:rPr>
          <w:rFonts w:cs="Arial"/>
        </w:rPr>
        <w:t>55.7·10³ J mol</w:t>
      </w:r>
      <w:r w:rsidR="006902AC">
        <w:rPr>
          <w:rFonts w:cs="Times New Roman"/>
          <w:vertAlign w:val="superscript"/>
        </w:rPr>
        <w:t>‒</w:t>
      </w:r>
      <w:r w:rsidRPr="00B23C4F">
        <w:rPr>
          <w:rFonts w:cs="Arial"/>
          <w:vertAlign w:val="superscript"/>
        </w:rPr>
        <w:t>1</w:t>
      </w:r>
    </w:p>
    <w:p w14:paraId="5973812C" w14:textId="77777777" w:rsidR="00F92E6F" w:rsidRPr="00B23C4F" w:rsidRDefault="00F92E6F" w:rsidP="00F92E6F">
      <w:pPr>
        <w:pStyle w:val="icho2019-solutionbutfirstline"/>
        <w:rPr>
          <w:rFonts w:cs="Arial"/>
          <w:vertAlign w:val="superscript"/>
        </w:rPr>
      </w:pPr>
      <w:r w:rsidRPr="002F039C">
        <w:rPr>
          <w:i/>
        </w:rPr>
        <w:t>K</w:t>
      </w:r>
      <w:r w:rsidRPr="00B23C4F">
        <w:t xml:space="preserve">° = </w:t>
      </w:r>
      <w:r w:rsidRPr="00B23C4F">
        <w:rPr>
          <w:rFonts w:cs="Arial"/>
        </w:rPr>
        <w:t>5.83·10</w:t>
      </w:r>
      <w:r w:rsidRPr="00B23C4F">
        <w:rPr>
          <w:rFonts w:cs="Arial"/>
          <w:vertAlign w:val="superscript"/>
        </w:rPr>
        <w:t>9</w:t>
      </w:r>
    </w:p>
    <w:p w14:paraId="3F2F48AE" w14:textId="77777777" w:rsidR="003F5A6D" w:rsidRPr="00B23C4F" w:rsidRDefault="003F5A6D" w:rsidP="00F92E6F">
      <w:pPr>
        <w:pStyle w:val="icho2019-solutionbutfirstline"/>
        <w:rPr>
          <w:rFonts w:cs="Arial"/>
          <w:vertAlign w:val="superscript"/>
        </w:rPr>
      </w:pPr>
    </w:p>
    <w:p w14:paraId="140410EF" w14:textId="77777777" w:rsidR="00F92E6F" w:rsidRPr="00B23C4F" w:rsidRDefault="00F92E6F" w:rsidP="00F92E6F">
      <w:pPr>
        <w:pStyle w:val="icho2019-solutionbutfirstline"/>
      </w:pPr>
      <w:r w:rsidRPr="00B23C4F">
        <w:t>c) Hg</w:t>
      </w:r>
      <w:r w:rsidRPr="00B23C4F">
        <w:rPr>
          <w:vertAlign w:val="subscript"/>
        </w:rPr>
        <w:t>2</w:t>
      </w:r>
      <w:r w:rsidRPr="00B23C4F">
        <w:t>O</w:t>
      </w:r>
    </w:p>
    <w:p w14:paraId="7B0A4C81" w14:textId="77777777" w:rsidR="00F92E6F" w:rsidRPr="00B23C4F" w:rsidRDefault="00F92E6F" w:rsidP="00F92E6F">
      <w:pPr>
        <w:pStyle w:val="icho2019-solutionbutfirstline"/>
      </w:pPr>
      <w:r w:rsidRPr="00B23C4F">
        <w:t>Calculation:</w:t>
      </w:r>
    </w:p>
    <w:p w14:paraId="5525ED18" w14:textId="45E8AF57" w:rsidR="00F92E6F" w:rsidRPr="00B23C4F" w:rsidRDefault="00F92E6F" w:rsidP="00F92E6F">
      <w:pPr>
        <w:pStyle w:val="icho2019-solutionbutfirstline"/>
      </w:pPr>
      <w:r w:rsidRPr="00B23C4F">
        <w:rPr>
          <w:rFonts w:cs="Arial"/>
        </w:rPr>
        <w:t>Δ</w:t>
      </w:r>
      <w:r w:rsidRPr="00B23C4F">
        <w:rPr>
          <w:rFonts w:cs="Arial"/>
          <w:vertAlign w:val="subscript"/>
        </w:rPr>
        <w:t>r</w:t>
      </w:r>
      <w:r w:rsidRPr="00F15BAC">
        <w:rPr>
          <w:rFonts w:cs="Arial"/>
          <w:i/>
        </w:rPr>
        <w:t>H</w:t>
      </w:r>
      <w:r w:rsidRPr="00B23C4F">
        <w:rPr>
          <w:rFonts w:cs="Arial"/>
        </w:rPr>
        <w:t>° = Δ</w:t>
      </w:r>
      <w:r w:rsidRPr="00B23C4F">
        <w:rPr>
          <w:rFonts w:cs="Arial"/>
          <w:vertAlign w:val="subscript"/>
        </w:rPr>
        <w:t>f</w:t>
      </w:r>
      <w:r w:rsidRPr="00F15BAC">
        <w:rPr>
          <w:rFonts w:cs="Arial"/>
          <w:i/>
        </w:rPr>
        <w:t>H</w:t>
      </w:r>
      <w:r w:rsidRPr="00B23C4F">
        <w:rPr>
          <w:rFonts w:cs="Arial"/>
        </w:rPr>
        <w:t>°(Hg</w:t>
      </w:r>
      <w:r w:rsidRPr="00B23C4F">
        <w:rPr>
          <w:rFonts w:cs="Arial"/>
          <w:vertAlign w:val="subscript"/>
        </w:rPr>
        <w:t>2</w:t>
      </w:r>
      <w:r w:rsidRPr="00B23C4F">
        <w:rPr>
          <w:rFonts w:cs="Arial"/>
        </w:rPr>
        <w:t xml:space="preserve">O(s)) = </w:t>
      </w:r>
      <w:r w:rsidR="00E84414" w:rsidRPr="00B23C4F">
        <w:rPr>
          <w:rFonts w:cs="Arial"/>
        </w:rPr>
        <w:t>‒</w:t>
      </w:r>
      <w:r w:rsidRPr="00B23C4F">
        <w:rPr>
          <w:rFonts w:cs="Arial"/>
        </w:rPr>
        <w:t>90 kJ mol</w:t>
      </w:r>
      <w:r w:rsidR="006902AC">
        <w:rPr>
          <w:rFonts w:cs="Times New Roman"/>
          <w:vertAlign w:val="superscript"/>
        </w:rPr>
        <w:t>‒</w:t>
      </w:r>
      <w:r w:rsidRPr="00B23C4F">
        <w:rPr>
          <w:rFonts w:cs="Arial"/>
          <w:vertAlign w:val="superscript"/>
        </w:rPr>
        <w:t>1</w:t>
      </w:r>
    </w:p>
    <w:p w14:paraId="2B0591DA" w14:textId="3DB84B86" w:rsidR="00F92E6F" w:rsidRPr="00B23C4F" w:rsidRDefault="00F92E6F" w:rsidP="00F92E6F">
      <w:pPr>
        <w:pStyle w:val="icho2019-solutionbutfirstline"/>
      </w:pPr>
      <w:r w:rsidRPr="00B23C4F">
        <w:rPr>
          <w:rFonts w:cs="Arial"/>
        </w:rPr>
        <w:t>Δ</w:t>
      </w:r>
      <w:r w:rsidRPr="00B23C4F">
        <w:rPr>
          <w:rFonts w:cs="Arial"/>
          <w:vertAlign w:val="subscript"/>
        </w:rPr>
        <w:t>r</w:t>
      </w:r>
      <w:r w:rsidRPr="00F15BAC">
        <w:rPr>
          <w:rFonts w:cs="Arial"/>
          <w:i/>
        </w:rPr>
        <w:t>S</w:t>
      </w:r>
      <w:r w:rsidRPr="00B23C4F">
        <w:rPr>
          <w:rFonts w:cs="Arial"/>
        </w:rPr>
        <w:t xml:space="preserve">° = </w:t>
      </w:r>
      <w:r w:rsidRPr="00F15BAC">
        <w:rPr>
          <w:rFonts w:cs="Arial"/>
          <w:i/>
        </w:rPr>
        <w:t>S</w:t>
      </w:r>
      <w:r w:rsidRPr="00B23C4F">
        <w:rPr>
          <w:rFonts w:cs="Arial"/>
        </w:rPr>
        <w:t>°</w:t>
      </w:r>
      <w:r w:rsidRPr="00B23C4F">
        <w:rPr>
          <w:rFonts w:cs="Arial"/>
          <w:vertAlign w:val="subscript"/>
        </w:rPr>
        <w:t>m</w:t>
      </w:r>
      <w:r w:rsidRPr="00B23C4F">
        <w:rPr>
          <w:rFonts w:cs="Arial"/>
        </w:rPr>
        <w:t>(Hg</w:t>
      </w:r>
      <w:r w:rsidRPr="00B23C4F">
        <w:rPr>
          <w:rFonts w:cs="Arial"/>
          <w:vertAlign w:val="subscript"/>
        </w:rPr>
        <w:t>2</w:t>
      </w:r>
      <w:r w:rsidRPr="00B23C4F">
        <w:rPr>
          <w:rFonts w:cs="Arial"/>
        </w:rPr>
        <w:t xml:space="preserve">O(s)) – 2 × </w:t>
      </w:r>
      <w:r w:rsidRPr="00F15BAC">
        <w:rPr>
          <w:rFonts w:cs="Arial"/>
          <w:i/>
        </w:rPr>
        <w:t>S</w:t>
      </w:r>
      <w:r w:rsidRPr="00B23C4F">
        <w:rPr>
          <w:rFonts w:cs="Arial"/>
        </w:rPr>
        <w:t>°</w:t>
      </w:r>
      <w:r w:rsidRPr="00B23C4F">
        <w:rPr>
          <w:rFonts w:cs="Arial"/>
          <w:vertAlign w:val="subscript"/>
        </w:rPr>
        <w:t>m</w:t>
      </w:r>
      <w:r w:rsidR="006902AC">
        <w:rPr>
          <w:rFonts w:cs="Arial"/>
        </w:rPr>
        <w:t>(Hg(l)) – 1/2</w:t>
      </w:r>
      <w:r w:rsidRPr="00B23C4F">
        <w:rPr>
          <w:rFonts w:cs="Arial"/>
        </w:rPr>
        <w:t xml:space="preserve"> </w:t>
      </w:r>
      <w:r w:rsidRPr="00F15BAC">
        <w:rPr>
          <w:rFonts w:cs="Arial"/>
          <w:i/>
        </w:rPr>
        <w:t>S</w:t>
      </w:r>
      <w:r w:rsidRPr="00B23C4F">
        <w:rPr>
          <w:rFonts w:cs="Arial"/>
        </w:rPr>
        <w:t>°</w:t>
      </w:r>
      <w:r w:rsidRPr="00F15BAC">
        <w:rPr>
          <w:rFonts w:cs="Arial"/>
          <w:vertAlign w:val="subscript"/>
        </w:rPr>
        <w:t>m</w:t>
      </w:r>
      <w:r w:rsidRPr="00B23C4F">
        <w:rPr>
          <w:rFonts w:cs="Arial"/>
        </w:rPr>
        <w:t>(O</w:t>
      </w:r>
      <w:r w:rsidRPr="00B23C4F">
        <w:rPr>
          <w:rFonts w:cs="Arial"/>
          <w:vertAlign w:val="subscript"/>
        </w:rPr>
        <w:t>2</w:t>
      </w:r>
      <w:r w:rsidRPr="00B23C4F">
        <w:rPr>
          <w:rFonts w:cs="Arial"/>
        </w:rPr>
        <w:t>(g)) =</w:t>
      </w:r>
      <w:r w:rsidR="006902AC">
        <w:rPr>
          <w:rFonts w:cs="Arial"/>
        </w:rPr>
        <w:t xml:space="preserve"> </w:t>
      </w:r>
      <w:r w:rsidR="00E84414" w:rsidRPr="00B23C4F">
        <w:rPr>
          <w:rFonts w:cs="Arial"/>
        </w:rPr>
        <w:t>‒</w:t>
      </w:r>
      <w:r w:rsidR="006902AC">
        <w:rPr>
          <w:rFonts w:cs="Arial"/>
        </w:rPr>
        <w:t>150 </w:t>
      </w:r>
      <w:r w:rsidRPr="00B23C4F">
        <w:rPr>
          <w:rFonts w:cs="Arial"/>
        </w:rPr>
        <w:t>J K</w:t>
      </w:r>
      <w:r w:rsidR="006902AC">
        <w:rPr>
          <w:rFonts w:cs="Times New Roman"/>
          <w:vertAlign w:val="superscript"/>
        </w:rPr>
        <w:t>‒</w:t>
      </w:r>
      <w:r w:rsidRPr="00B23C4F">
        <w:rPr>
          <w:rFonts w:cs="Arial"/>
          <w:vertAlign w:val="superscript"/>
        </w:rPr>
        <w:t>1</w:t>
      </w:r>
      <w:r w:rsidRPr="00B23C4F">
        <w:rPr>
          <w:rFonts w:cs="Arial"/>
        </w:rPr>
        <w:t> mol</w:t>
      </w:r>
      <w:r w:rsidR="006902AC">
        <w:rPr>
          <w:rFonts w:cs="Times New Roman"/>
          <w:vertAlign w:val="superscript"/>
        </w:rPr>
        <w:t>‒</w:t>
      </w:r>
      <w:r w:rsidRPr="00B23C4F">
        <w:rPr>
          <w:rFonts w:cs="Arial"/>
          <w:vertAlign w:val="superscript"/>
        </w:rPr>
        <w:t>1</w:t>
      </w:r>
    </w:p>
    <w:p w14:paraId="0FB933C3" w14:textId="5138731D" w:rsidR="00F92E6F" w:rsidRPr="00B23C4F" w:rsidRDefault="00F92E6F" w:rsidP="00F92E6F">
      <w:pPr>
        <w:pStyle w:val="icho2019-solutionbutfirstline"/>
        <w:rPr>
          <w:rFonts w:cs="Arial"/>
          <w:vertAlign w:val="superscript"/>
        </w:rPr>
      </w:pPr>
      <w:r w:rsidRPr="00B23C4F">
        <w:rPr>
          <w:rFonts w:cs="Arial"/>
        </w:rPr>
        <w:t>Δ</w:t>
      </w:r>
      <w:r w:rsidRPr="00B23C4F">
        <w:rPr>
          <w:rFonts w:cs="Arial"/>
          <w:vertAlign w:val="subscript"/>
        </w:rPr>
        <w:t>r</w:t>
      </w:r>
      <w:r w:rsidRPr="00F15BAC">
        <w:rPr>
          <w:rFonts w:cs="Arial"/>
          <w:i/>
        </w:rPr>
        <w:t>G</w:t>
      </w:r>
      <w:r w:rsidRPr="00B23C4F">
        <w:rPr>
          <w:rFonts w:cs="Arial"/>
        </w:rPr>
        <w:t>° = Δ</w:t>
      </w:r>
      <w:r w:rsidRPr="00B23C4F">
        <w:rPr>
          <w:rFonts w:cs="Arial"/>
          <w:vertAlign w:val="subscript"/>
        </w:rPr>
        <w:t>r</w:t>
      </w:r>
      <w:r w:rsidRPr="00F15BAC">
        <w:rPr>
          <w:rFonts w:cs="Arial"/>
          <w:i/>
        </w:rPr>
        <w:t>H</w:t>
      </w:r>
      <w:r w:rsidRPr="00B23C4F">
        <w:rPr>
          <w:rFonts w:cs="Arial"/>
        </w:rPr>
        <w:t xml:space="preserve">° </w:t>
      </w:r>
      <w:r w:rsidR="00E84414" w:rsidRPr="00B23C4F">
        <w:rPr>
          <w:rFonts w:cs="Arial"/>
        </w:rPr>
        <w:t>‒</w:t>
      </w:r>
      <w:r w:rsidRPr="00B23C4F">
        <w:rPr>
          <w:rFonts w:cs="Arial"/>
        </w:rPr>
        <w:t xml:space="preserve"> 298 × Δ</w:t>
      </w:r>
      <w:r w:rsidRPr="00B23C4F">
        <w:rPr>
          <w:rFonts w:cs="Arial"/>
          <w:vertAlign w:val="subscript"/>
        </w:rPr>
        <w:t>r</w:t>
      </w:r>
      <w:r w:rsidRPr="00F15BAC">
        <w:rPr>
          <w:rFonts w:cs="Arial"/>
          <w:i/>
        </w:rPr>
        <w:t>S</w:t>
      </w:r>
      <w:r w:rsidRPr="00B23C4F">
        <w:rPr>
          <w:rFonts w:cs="Arial"/>
        </w:rPr>
        <w:t xml:space="preserve">° = </w:t>
      </w:r>
      <w:r w:rsidR="00E84414" w:rsidRPr="00B23C4F">
        <w:rPr>
          <w:rFonts w:cs="Arial"/>
        </w:rPr>
        <w:t>‒</w:t>
      </w:r>
      <w:r w:rsidRPr="00B23C4F">
        <w:rPr>
          <w:rFonts w:cs="Arial"/>
        </w:rPr>
        <w:t>45.3·10³ J mol</w:t>
      </w:r>
      <w:r w:rsidR="006902AC">
        <w:rPr>
          <w:rFonts w:cs="Times New Roman"/>
          <w:vertAlign w:val="superscript"/>
        </w:rPr>
        <w:t>‒</w:t>
      </w:r>
      <w:r w:rsidRPr="00B23C4F">
        <w:rPr>
          <w:rFonts w:cs="Arial"/>
          <w:vertAlign w:val="superscript"/>
        </w:rPr>
        <w:t>1</w:t>
      </w:r>
    </w:p>
    <w:p w14:paraId="4F0371F7" w14:textId="77777777" w:rsidR="00F92E6F" w:rsidRPr="00B23C4F" w:rsidRDefault="00F92E6F" w:rsidP="00F92E6F">
      <w:pPr>
        <w:pStyle w:val="icho2019-solutionbutfirstline"/>
      </w:pPr>
      <w:r w:rsidRPr="00F15BAC">
        <w:rPr>
          <w:i/>
        </w:rPr>
        <w:t>K</w:t>
      </w:r>
      <w:r w:rsidRPr="00B23C4F">
        <w:t>° = 8.72</w:t>
      </w:r>
      <w:r w:rsidRPr="00B23C4F">
        <w:rPr>
          <w:rFonts w:cs="Arial"/>
        </w:rPr>
        <w:t>·</w:t>
      </w:r>
      <w:r w:rsidRPr="00B23C4F">
        <w:t>10</w:t>
      </w:r>
      <w:r w:rsidRPr="00B23C4F">
        <w:rPr>
          <w:vertAlign w:val="superscript"/>
        </w:rPr>
        <w:t>7</w:t>
      </w:r>
    </w:p>
    <w:p w14:paraId="5237FE6D" w14:textId="51ECA62E" w:rsidR="00F92E6F" w:rsidRPr="00B23C4F" w:rsidRDefault="006902AC" w:rsidP="00F92E6F">
      <w:pPr>
        <w:pStyle w:val="icho2019-question"/>
      </w:pPr>
      <w:r>
        <w:t>HgO (red):</w:t>
      </w:r>
      <w:r>
        <w:tab/>
      </w:r>
      <w:r w:rsidR="00F92E6F" w:rsidRPr="00B23C4F">
        <w:t>Hg(NO</w:t>
      </w:r>
      <w:r w:rsidR="00F92E6F" w:rsidRPr="00B23C4F">
        <w:rPr>
          <w:vertAlign w:val="subscript"/>
        </w:rPr>
        <w:t>3</w:t>
      </w:r>
      <w:r w:rsidR="00F92E6F" w:rsidRPr="00B23C4F">
        <w:t>)</w:t>
      </w:r>
      <w:r w:rsidR="00F92E6F" w:rsidRPr="00B23C4F">
        <w:rPr>
          <w:vertAlign w:val="subscript"/>
        </w:rPr>
        <w:t>2</w:t>
      </w:r>
      <w:r w:rsidR="00F92E6F" w:rsidRPr="00B23C4F">
        <w:t xml:space="preserve">(s) </w:t>
      </w:r>
      <w:r w:rsidR="00B23C4F">
        <w:t>=</w:t>
      </w:r>
      <w:r w:rsidR="00F92E6F" w:rsidRPr="00B23C4F">
        <w:t xml:space="preserve"> HgO(s) + 2 NO</w:t>
      </w:r>
      <w:r w:rsidR="00F92E6F" w:rsidRPr="00B23C4F">
        <w:rPr>
          <w:vertAlign w:val="subscript"/>
        </w:rPr>
        <w:t>2</w:t>
      </w:r>
      <w:r w:rsidR="00F92E6F" w:rsidRPr="00B23C4F">
        <w:t>(g)</w:t>
      </w:r>
      <w:r w:rsidR="00F92E6F" w:rsidRPr="00B23C4F">
        <w:rPr>
          <w:vertAlign w:val="subscript"/>
        </w:rPr>
        <w:t xml:space="preserve"> </w:t>
      </w:r>
      <w:r w:rsidR="00F92E6F" w:rsidRPr="00B23C4F">
        <w:t>+ O</w:t>
      </w:r>
      <w:r w:rsidR="00F92E6F" w:rsidRPr="00B23C4F">
        <w:rPr>
          <w:vertAlign w:val="subscript"/>
        </w:rPr>
        <w:t>2</w:t>
      </w:r>
      <w:r w:rsidR="00F92E6F" w:rsidRPr="00B23C4F">
        <w:t>(g)</w:t>
      </w:r>
    </w:p>
    <w:p w14:paraId="49287270" w14:textId="5343D371" w:rsidR="00F92E6F" w:rsidRPr="00B23C4F" w:rsidRDefault="006902AC" w:rsidP="00F92E6F">
      <w:pPr>
        <w:pStyle w:val="icho2019-solutionbutfirstline"/>
      </w:pPr>
      <w:r>
        <w:t>HgO (yellow):</w:t>
      </w:r>
      <w:r>
        <w:tab/>
      </w:r>
      <w:r w:rsidR="00F92E6F" w:rsidRPr="00B23C4F">
        <w:t>Hg</w:t>
      </w:r>
      <w:r w:rsidR="00F92E6F" w:rsidRPr="00B23C4F">
        <w:rPr>
          <w:vertAlign w:val="superscript"/>
        </w:rPr>
        <w:t>2+</w:t>
      </w:r>
      <w:r w:rsidR="00F92E6F" w:rsidRPr="00B23C4F">
        <w:t>(aq) + 2 HO</w:t>
      </w:r>
      <w:r>
        <w:rPr>
          <w:rFonts w:cs="Times New Roman"/>
          <w:vertAlign w:val="superscript"/>
        </w:rPr>
        <w:t>‒</w:t>
      </w:r>
      <w:r w:rsidR="00F92E6F" w:rsidRPr="00B23C4F">
        <w:t xml:space="preserve">(aq) </w:t>
      </w:r>
      <w:r w:rsidR="00B23C4F">
        <w:t>=</w:t>
      </w:r>
      <w:r w:rsidR="00F92E6F" w:rsidRPr="00B23C4F">
        <w:t xml:space="preserve"> HgO(s) + H</w:t>
      </w:r>
      <w:r w:rsidR="00F92E6F" w:rsidRPr="00B23C4F">
        <w:rPr>
          <w:vertAlign w:val="subscript"/>
        </w:rPr>
        <w:t>2</w:t>
      </w:r>
      <w:r w:rsidR="00F92E6F" w:rsidRPr="00B23C4F">
        <w:t>O(l)</w:t>
      </w:r>
    </w:p>
    <w:p w14:paraId="2FBB2089" w14:textId="6C2E14A8" w:rsidR="00F92E6F" w:rsidRPr="00B23C4F" w:rsidRDefault="00F92E6F" w:rsidP="00F92E6F">
      <w:pPr>
        <w:pStyle w:val="icho2019-question"/>
      </w:pPr>
      <w:bookmarkStart w:id="18" w:name="result_box20"/>
      <w:bookmarkStart w:id="19" w:name="result_box23"/>
      <w:bookmarkEnd w:id="18"/>
      <w:bookmarkEnd w:id="19"/>
      <w:r w:rsidRPr="004837AC">
        <w:rPr>
          <w:i/>
        </w:rPr>
        <w:t>n</w:t>
      </w:r>
      <w:r w:rsidRPr="00B23C4F">
        <w:t>(Hg,i) = 122</w:t>
      </w:r>
      <w:r w:rsidR="00FC6B69">
        <w:t> </w:t>
      </w:r>
      <w:r w:rsidRPr="00B23C4F">
        <w:t>/</w:t>
      </w:r>
      <w:r w:rsidR="00FC6B69">
        <w:t> </w:t>
      </w:r>
      <w:r w:rsidRPr="00B23C4F">
        <w:t>200.6 = 6.08·10</w:t>
      </w:r>
      <w:r w:rsidR="006902AC">
        <w:rPr>
          <w:rFonts w:cs="Times New Roman"/>
          <w:vertAlign w:val="superscript"/>
        </w:rPr>
        <w:t>‒</w:t>
      </w:r>
      <w:r w:rsidRPr="00B23C4F">
        <w:rPr>
          <w:vertAlign w:val="superscript"/>
        </w:rPr>
        <w:t>1</w:t>
      </w:r>
      <w:r w:rsidR="006902AC">
        <w:t> </w:t>
      </w:r>
      <w:r w:rsidRPr="00B23C4F">
        <w:t>mol</w:t>
      </w:r>
    </w:p>
    <w:p w14:paraId="38DBE630" w14:textId="382502D5" w:rsidR="00F92E6F" w:rsidRPr="00B23C4F" w:rsidRDefault="00F92E6F" w:rsidP="00F92E6F">
      <w:pPr>
        <w:pStyle w:val="icho2019-solutionbutfirstline"/>
      </w:pPr>
      <w:r w:rsidRPr="00B23C4F">
        <w:t>At 25</w:t>
      </w:r>
      <w:r w:rsidR="006902AC">
        <w:t> </w:t>
      </w:r>
      <w:r w:rsidRPr="00B23C4F">
        <w:t xml:space="preserve">°C, </w:t>
      </w:r>
      <w:r w:rsidRPr="00FC6B69">
        <w:rPr>
          <w:i/>
        </w:rPr>
        <w:t>V</w:t>
      </w:r>
      <w:r w:rsidRPr="00B23C4F">
        <w:rPr>
          <w:vertAlign w:val="subscript"/>
        </w:rPr>
        <w:t>m</w:t>
      </w:r>
      <w:r w:rsidRPr="00B23C4F">
        <w:t xml:space="preserve"> = 24 L mol</w:t>
      </w:r>
      <w:r w:rsidR="006902AC">
        <w:rPr>
          <w:rFonts w:cs="Times New Roman"/>
          <w:vertAlign w:val="superscript"/>
        </w:rPr>
        <w:t>‒</w:t>
      </w:r>
      <w:r w:rsidRPr="00B23C4F">
        <w:rPr>
          <w:vertAlign w:val="superscript"/>
        </w:rPr>
        <w:t>1</w:t>
      </w:r>
      <w:r w:rsidRPr="00B23C4F">
        <w:t xml:space="preserve"> so 0.80 L of air corresponds to 0.0333</w:t>
      </w:r>
      <w:r w:rsidR="006902AC">
        <w:t> </w:t>
      </w:r>
      <w:r w:rsidRPr="00B23C4F">
        <w:t>mol of gas molecules.</w:t>
      </w:r>
    </w:p>
    <w:p w14:paraId="671A7EAD" w14:textId="77777777" w:rsidR="00F92E6F" w:rsidRPr="00B23C4F" w:rsidRDefault="00F92E6F" w:rsidP="00F92E6F">
      <w:pPr>
        <w:pStyle w:val="icho2019-solutionbutfirstline"/>
      </w:pPr>
      <w:r w:rsidRPr="00B23C4F">
        <w:t>O</w:t>
      </w:r>
      <w:r w:rsidRPr="00B23C4F">
        <w:rPr>
          <w:vertAlign w:val="subscript"/>
        </w:rPr>
        <w:t>2</w:t>
      </w:r>
      <w:r w:rsidRPr="00B23C4F">
        <w:t xml:space="preserve"> constitutes 20% of air, so:</w:t>
      </w:r>
    </w:p>
    <w:p w14:paraId="7E7A985F" w14:textId="7EF0B207" w:rsidR="00F92E6F" w:rsidRPr="00B23C4F" w:rsidRDefault="00F92E6F" w:rsidP="00F92E6F">
      <w:pPr>
        <w:pStyle w:val="icho2019-solutionbutfirstline"/>
      </w:pPr>
      <w:r w:rsidRPr="00FC6B69">
        <w:rPr>
          <w:i/>
        </w:rPr>
        <w:t>n</w:t>
      </w:r>
      <w:r w:rsidRPr="00B23C4F">
        <w:t>(O</w:t>
      </w:r>
      <w:r w:rsidRPr="00B23C4F">
        <w:rPr>
          <w:vertAlign w:val="subscript"/>
        </w:rPr>
        <w:t>2</w:t>
      </w:r>
      <w:r w:rsidRPr="00B23C4F">
        <w:t>) = 0.0333</w:t>
      </w:r>
      <w:r w:rsidR="00FC6B69">
        <w:t> </w:t>
      </w:r>
      <w:r w:rsidRPr="00B23C4F">
        <w:t>×</w:t>
      </w:r>
      <w:r w:rsidR="00FC6B69">
        <w:t> </w:t>
      </w:r>
      <w:r w:rsidRPr="00B23C4F">
        <w:t>0.20 = 6.7</w:t>
      </w:r>
      <w:r w:rsidRPr="00B23C4F">
        <w:rPr>
          <w:rFonts w:cs="Arial"/>
        </w:rPr>
        <w:t>·</w:t>
      </w:r>
      <w:r w:rsidRPr="00B23C4F">
        <w:t>10</w:t>
      </w:r>
      <w:r w:rsidR="006902AC">
        <w:rPr>
          <w:rFonts w:cs="Times New Roman"/>
          <w:vertAlign w:val="superscript"/>
        </w:rPr>
        <w:t>‒</w:t>
      </w:r>
      <w:r w:rsidRPr="00B23C4F">
        <w:rPr>
          <w:vertAlign w:val="superscript"/>
        </w:rPr>
        <w:t>3</w:t>
      </w:r>
      <w:r w:rsidRPr="00B23C4F">
        <w:t xml:space="preserve"> mol</w:t>
      </w:r>
    </w:p>
    <w:p w14:paraId="4034796F" w14:textId="054B4B96" w:rsidR="00F92E6F" w:rsidRPr="00B23C4F" w:rsidRDefault="00F92E6F" w:rsidP="00F92E6F">
      <w:pPr>
        <w:pStyle w:val="icho2019-solutionbutfirstline"/>
      </w:pPr>
      <w:r w:rsidRPr="00B23C4F">
        <w:t>The reaction is quantitative and O</w:t>
      </w:r>
      <w:r w:rsidRPr="00B23C4F">
        <w:rPr>
          <w:vertAlign w:val="subscript"/>
        </w:rPr>
        <w:t>2</w:t>
      </w:r>
      <w:r w:rsidRPr="00B23C4F">
        <w:t xml:space="preserve"> is the limiting reagent therefore </w:t>
      </w:r>
      <w:r w:rsidRPr="00FC6B69">
        <w:rPr>
          <w:rFonts w:cs="Times New Roman"/>
          <w:i/>
        </w:rPr>
        <w:t>ξ</w:t>
      </w:r>
      <w:r w:rsidRPr="00B23C4F">
        <w:rPr>
          <w:vertAlign w:val="subscript"/>
        </w:rPr>
        <w:t>max</w:t>
      </w:r>
      <w:r w:rsidR="00FC6B69">
        <w:rPr>
          <w:vertAlign w:val="subscript"/>
        </w:rPr>
        <w:t> </w:t>
      </w:r>
      <w:r w:rsidR="00FC6B69">
        <w:t>=</w:t>
      </w:r>
      <w:r w:rsidRPr="00B23C4F">
        <w:t xml:space="preserve"> 6.7</w:t>
      </w:r>
      <w:r w:rsidRPr="00B23C4F">
        <w:rPr>
          <w:rFonts w:cs="Arial"/>
        </w:rPr>
        <w:t>·</w:t>
      </w:r>
      <w:r w:rsidRPr="00B23C4F">
        <w:t>10</w:t>
      </w:r>
      <w:r w:rsidR="006902AC">
        <w:rPr>
          <w:rFonts w:cs="Times New Roman"/>
          <w:vertAlign w:val="superscript"/>
        </w:rPr>
        <w:t>‒</w:t>
      </w:r>
      <w:r w:rsidRPr="00B23C4F">
        <w:rPr>
          <w:vertAlign w:val="superscript"/>
        </w:rPr>
        <w:t>3</w:t>
      </w:r>
      <w:r w:rsidRPr="00B23C4F">
        <w:t xml:space="preserve"> mol.</w:t>
      </w:r>
    </w:p>
    <w:p w14:paraId="38237A28" w14:textId="364392C9" w:rsidR="00F92E6F" w:rsidRPr="00B23C4F" w:rsidRDefault="00F92E6F" w:rsidP="00F92E6F">
      <w:pPr>
        <w:pStyle w:val="icho2019-solutionbutfirstline"/>
      </w:pPr>
      <w:r w:rsidRPr="000B76A4">
        <w:rPr>
          <w:i/>
        </w:rPr>
        <w:t>n</w:t>
      </w:r>
      <w:r w:rsidRPr="00B23C4F">
        <w:t xml:space="preserve">(Hg) = </w:t>
      </w:r>
      <w:r w:rsidRPr="000B76A4">
        <w:rPr>
          <w:i/>
        </w:rPr>
        <w:t>n</w:t>
      </w:r>
      <w:r w:rsidRPr="00B23C4F">
        <w:t xml:space="preserve">(Hg,i) – 2 </w:t>
      </w:r>
      <w:r w:rsidRPr="000B76A4">
        <w:rPr>
          <w:rFonts w:cs="Times New Roman"/>
          <w:i/>
        </w:rPr>
        <w:t>ξ</w:t>
      </w:r>
      <w:r w:rsidRPr="00B23C4F">
        <w:rPr>
          <w:vertAlign w:val="subscript"/>
        </w:rPr>
        <w:t>max</w:t>
      </w:r>
      <w:r w:rsidRPr="00B23C4F">
        <w:t xml:space="preserve"> = 6.08</w:t>
      </w:r>
      <w:r w:rsidRPr="00B23C4F">
        <w:rPr>
          <w:rFonts w:cs="Arial"/>
        </w:rPr>
        <w:t>·</w:t>
      </w:r>
      <w:r w:rsidRPr="00B23C4F">
        <w:t>10</w:t>
      </w:r>
      <w:r w:rsidR="006902AC">
        <w:rPr>
          <w:rFonts w:cs="Times New Roman"/>
          <w:vertAlign w:val="superscript"/>
        </w:rPr>
        <w:t>‒</w:t>
      </w:r>
      <w:r w:rsidRPr="00B23C4F">
        <w:rPr>
          <w:vertAlign w:val="superscript"/>
        </w:rPr>
        <w:t>1</w:t>
      </w:r>
      <w:r w:rsidRPr="00B23C4F">
        <w:t xml:space="preserve"> – (2</w:t>
      </w:r>
      <w:r w:rsidR="000B76A4">
        <w:t> </w:t>
      </w:r>
      <w:r w:rsidRPr="00B23C4F">
        <w:t>×</w:t>
      </w:r>
      <w:r w:rsidR="000B76A4">
        <w:t> </w:t>
      </w:r>
      <w:r w:rsidRPr="00B23C4F">
        <w:t>6.7</w:t>
      </w:r>
      <w:r w:rsidRPr="00B23C4F">
        <w:rPr>
          <w:rFonts w:cs="Arial"/>
        </w:rPr>
        <w:t>·</w:t>
      </w:r>
      <w:r w:rsidRPr="00B23C4F">
        <w:t>10</w:t>
      </w:r>
      <w:r w:rsidR="006902AC">
        <w:rPr>
          <w:rFonts w:cs="Times New Roman"/>
          <w:vertAlign w:val="superscript"/>
        </w:rPr>
        <w:t>‒</w:t>
      </w:r>
      <w:r w:rsidRPr="00B23C4F">
        <w:rPr>
          <w:vertAlign w:val="superscript"/>
        </w:rPr>
        <w:t>3</w:t>
      </w:r>
      <w:r w:rsidRPr="00B23C4F">
        <w:t>) = 5.95</w:t>
      </w:r>
      <w:r w:rsidRPr="00B23C4F">
        <w:rPr>
          <w:rFonts w:cs="Arial"/>
        </w:rPr>
        <w:t>·</w:t>
      </w:r>
      <w:r w:rsidRPr="00B23C4F">
        <w:t>10</w:t>
      </w:r>
      <w:r w:rsidR="006902AC">
        <w:rPr>
          <w:rFonts w:cs="Times New Roman"/>
          <w:vertAlign w:val="superscript"/>
        </w:rPr>
        <w:t>‒</w:t>
      </w:r>
      <w:r w:rsidRPr="00B23C4F">
        <w:rPr>
          <w:vertAlign w:val="superscript"/>
        </w:rPr>
        <w:t>1</w:t>
      </w:r>
      <w:r w:rsidR="00CD589E">
        <w:t> </w:t>
      </w:r>
      <w:r w:rsidRPr="00B23C4F">
        <w:t>mol</w:t>
      </w:r>
    </w:p>
    <w:p w14:paraId="44121A69" w14:textId="161A6C73" w:rsidR="00F92E6F" w:rsidRPr="00B23C4F" w:rsidRDefault="00F92E6F" w:rsidP="00F92E6F">
      <w:pPr>
        <w:pStyle w:val="icho2019-solutionbutfirstline"/>
      </w:pPr>
      <w:r w:rsidRPr="000B76A4">
        <w:rPr>
          <w:i/>
        </w:rPr>
        <w:lastRenderedPageBreak/>
        <w:t>n</w:t>
      </w:r>
      <w:r w:rsidRPr="00B23C4F">
        <w:t>(O</w:t>
      </w:r>
      <w:r w:rsidRPr="00B23C4F">
        <w:rPr>
          <w:vertAlign w:val="subscript"/>
        </w:rPr>
        <w:t>2</w:t>
      </w:r>
      <w:r w:rsidR="00CD589E">
        <w:t>) = 0 </w:t>
      </w:r>
      <w:r w:rsidRPr="00B23C4F">
        <w:t>mol (limiting)</w:t>
      </w:r>
    </w:p>
    <w:p w14:paraId="058C0BBC" w14:textId="1D175AF0" w:rsidR="00F92E6F" w:rsidRPr="00B23C4F" w:rsidRDefault="00F92E6F" w:rsidP="00F92E6F">
      <w:pPr>
        <w:pStyle w:val="icho2019-solutionbutfirstline"/>
      </w:pPr>
      <w:r w:rsidRPr="000B76A4">
        <w:rPr>
          <w:i/>
        </w:rPr>
        <w:t>n</w:t>
      </w:r>
      <w:r w:rsidRPr="00B23C4F">
        <w:t xml:space="preserve">(HgO) = 2 </w:t>
      </w:r>
      <w:r w:rsidRPr="000B76A4">
        <w:rPr>
          <w:rFonts w:cs="Times New Roman"/>
          <w:i/>
        </w:rPr>
        <w:t>ξ</w:t>
      </w:r>
      <w:r w:rsidRPr="00B23C4F">
        <w:rPr>
          <w:vertAlign w:val="subscript"/>
        </w:rPr>
        <w:t>max</w:t>
      </w:r>
      <w:r w:rsidRPr="00B23C4F">
        <w:t xml:space="preserve"> = 1.3</w:t>
      </w:r>
      <w:r w:rsidRPr="00B23C4F">
        <w:rPr>
          <w:rFonts w:cs="Arial"/>
        </w:rPr>
        <w:t>·</w:t>
      </w:r>
      <w:r w:rsidRPr="00B23C4F">
        <w:t>10</w:t>
      </w:r>
      <w:r w:rsidR="000C71D9">
        <w:rPr>
          <w:rFonts w:cs="Times New Roman"/>
          <w:vertAlign w:val="superscript"/>
        </w:rPr>
        <w:t>‒</w:t>
      </w:r>
      <w:r w:rsidRPr="00B23C4F">
        <w:rPr>
          <w:vertAlign w:val="superscript"/>
        </w:rPr>
        <w:t>2</w:t>
      </w:r>
      <w:r w:rsidR="00CD589E">
        <w:t> </w:t>
      </w:r>
      <w:r w:rsidRPr="00B23C4F">
        <w:t>mol</w:t>
      </w:r>
    </w:p>
    <w:p w14:paraId="68AAD9C0" w14:textId="652A7FFC" w:rsidR="00F92E6F" w:rsidRPr="00B23C4F" w:rsidRDefault="00CD589E" w:rsidP="00F92E6F">
      <w:pPr>
        <w:pStyle w:val="icho2019-question"/>
      </w:pPr>
      <w:r w:rsidRPr="00A725B6">
        <w:rPr>
          <w:i/>
        </w:rPr>
        <w:t>M</w:t>
      </w:r>
      <w:r>
        <w:t>(HgO) = 200.6 + 16.0 = 216.6 </w:t>
      </w:r>
      <w:r w:rsidR="00F92E6F" w:rsidRPr="00B23C4F">
        <w:t>g mol</w:t>
      </w:r>
      <w:r>
        <w:rPr>
          <w:rFonts w:cs="Times New Roman"/>
          <w:vertAlign w:val="superscript"/>
        </w:rPr>
        <w:t>‒</w:t>
      </w:r>
      <w:r w:rsidR="00F92E6F" w:rsidRPr="00B23C4F">
        <w:rPr>
          <w:vertAlign w:val="superscript"/>
        </w:rPr>
        <w:t>1</w:t>
      </w:r>
    </w:p>
    <w:p w14:paraId="7D708C43" w14:textId="30CEFD38" w:rsidR="00F92E6F" w:rsidRPr="00B23C4F" w:rsidRDefault="00CD589E" w:rsidP="00F92E6F">
      <w:pPr>
        <w:pStyle w:val="icho2019-solutionbutfirstline"/>
      </w:pPr>
      <w:r w:rsidRPr="00A725B6">
        <w:rPr>
          <w:i/>
        </w:rPr>
        <w:t>m</w:t>
      </w:r>
      <w:r>
        <w:t xml:space="preserve">(HgO) = </w:t>
      </w:r>
      <w:r w:rsidRPr="00A725B6">
        <w:rPr>
          <w:i/>
        </w:rPr>
        <w:t>n</w:t>
      </w:r>
      <w:r>
        <w:t xml:space="preserve">(HgO) × </w:t>
      </w:r>
      <w:r w:rsidRPr="00A725B6">
        <w:rPr>
          <w:i/>
        </w:rPr>
        <w:t>M</w:t>
      </w:r>
      <w:r>
        <w:t>(HgO) = 2.8 </w:t>
      </w:r>
      <w:r w:rsidR="00F92E6F" w:rsidRPr="00B23C4F">
        <w:t>g</w:t>
      </w:r>
    </w:p>
    <w:p w14:paraId="61C1EDA9" w14:textId="77777777" w:rsidR="00F92E6F" w:rsidRPr="00B23C4F" w:rsidRDefault="00F92E6F" w:rsidP="00F92E6F">
      <w:pPr>
        <w:pStyle w:val="icho2019-question"/>
      </w:pPr>
      <w:r w:rsidRPr="00B23C4F">
        <w:rPr>
          <w:u w:val="single"/>
        </w:rPr>
        <w:t>Correct statement</w:t>
      </w:r>
      <w:r w:rsidRPr="00B23C4F">
        <w:t>: The yield is not maximum.</w:t>
      </w:r>
    </w:p>
    <w:p w14:paraId="67C74808" w14:textId="77777777" w:rsidR="00F92E6F" w:rsidRPr="00B23C4F" w:rsidRDefault="00F92E6F" w:rsidP="00F92E6F">
      <w:pPr>
        <w:pStyle w:val="icho2019-solutionbutfirstline"/>
      </w:pPr>
      <w:r w:rsidRPr="00B23C4F">
        <w:t xml:space="preserve">Relative difference: (2.8 </w:t>
      </w:r>
      <w:r w:rsidR="00E84414" w:rsidRPr="00B23C4F">
        <w:t>‒</w:t>
      </w:r>
      <w:r w:rsidRPr="00B23C4F">
        <w:t xml:space="preserve"> 2.3) / 2.8 = 18%, which is a rather high discrepancy</w:t>
      </w:r>
      <w:r w:rsidR="009A2C72">
        <w:t>:</w:t>
      </w:r>
      <w:r w:rsidRPr="00B23C4F">
        <w:t xml:space="preserve"> Lavoisier did not reach the maximum yield (maybe for kinetic reasons?).</w:t>
      </w:r>
    </w:p>
    <w:p w14:paraId="63233A5D" w14:textId="77777777" w:rsidR="009C3D17" w:rsidRDefault="00F92E6F" w:rsidP="009C3D17">
      <w:pPr>
        <w:pStyle w:val="icho2019-solutionbutfirstline"/>
      </w:pPr>
      <w:bookmarkStart w:id="20" w:name="result_box29"/>
      <w:bookmarkEnd w:id="20"/>
      <w:r w:rsidRPr="00B23C4F">
        <w:t>The other state</w:t>
      </w:r>
      <w:r>
        <w:t>ments are not satisfactory as they would explain an apparent yield higher than expected.</w:t>
      </w:r>
    </w:p>
    <w:p w14:paraId="5982EB5C" w14:textId="77777777" w:rsidR="00B23C4F" w:rsidRPr="00CD589E" w:rsidRDefault="00B23C4F" w:rsidP="00E93CEB">
      <w:pPr>
        <w:pStyle w:val="icho2019-problemtitle"/>
      </w:pPr>
    </w:p>
    <w:p w14:paraId="0E8BFFA4" w14:textId="77777777" w:rsidR="00F0468A" w:rsidRPr="003D3A3C" w:rsidRDefault="00D7562C" w:rsidP="00E93CEB">
      <w:pPr>
        <w:pStyle w:val="icho2019-problemtitle"/>
        <w:rPr>
          <w:rFonts w:ascii="Times New Roman" w:hAnsi="Times New Roman"/>
          <w:sz w:val="20"/>
          <w:szCs w:val="20"/>
        </w:rPr>
      </w:pPr>
      <w:bookmarkStart w:id="21" w:name="_Toc1657522"/>
      <w:r>
        <w:t xml:space="preserve">Problem </w:t>
      </w:r>
      <w:r w:rsidR="00BE4E47">
        <w:fldChar w:fldCharType="begin"/>
      </w:r>
      <w:r>
        <w:instrText xml:space="preserve"> AUTONUM  \* Arabic </w:instrText>
      </w:r>
      <w:r w:rsidR="00BE4E47">
        <w:fldChar w:fldCharType="end"/>
      </w:r>
      <w:r>
        <w:t xml:space="preserve"> </w:t>
      </w:r>
      <w:r w:rsidR="00F0468A" w:rsidRPr="003D3A3C">
        <w:t xml:space="preserve">Which wine </w:t>
      </w:r>
      <w:r w:rsidR="00F0468A">
        <w:t>is it?</w:t>
      </w:r>
      <w:r w:rsidR="00F0468A" w:rsidRPr="003D3A3C">
        <w:t xml:space="preserve"> Blind tasting challenge</w:t>
      </w:r>
      <w:bookmarkEnd w:id="21"/>
    </w:p>
    <w:p w14:paraId="2BDAFA8A" w14:textId="12DA2E69" w:rsidR="00A419F7" w:rsidRDefault="00A419F7" w:rsidP="005F7953">
      <w:pPr>
        <w:pStyle w:val="icho2019-question"/>
        <w:numPr>
          <w:ilvl w:val="0"/>
          <w:numId w:val="23"/>
        </w:numPr>
      </w:pPr>
      <w:r>
        <w:t>Half-</w:t>
      </w:r>
      <w:r w:rsidR="00AB7924">
        <w:t>reactions</w:t>
      </w:r>
      <w:r>
        <w:t>:</w:t>
      </w:r>
    </w:p>
    <w:p w14:paraId="0ACA504F" w14:textId="17F76838" w:rsidR="00A419F7" w:rsidRDefault="009E444B" w:rsidP="009E444B">
      <w:pPr>
        <w:pStyle w:val="icho2019-solutionbutfirstline"/>
      </w:pPr>
      <w:r>
        <w:t>C</w:t>
      </w:r>
      <w:r w:rsidRPr="009E444B">
        <w:rPr>
          <w:vertAlign w:val="subscript"/>
        </w:rPr>
        <w:t>6</w:t>
      </w:r>
      <w:r>
        <w:t>H</w:t>
      </w:r>
      <w:r w:rsidRPr="009E444B">
        <w:rPr>
          <w:vertAlign w:val="subscript"/>
        </w:rPr>
        <w:t>12</w:t>
      </w:r>
      <w:r>
        <w:t>O</w:t>
      </w:r>
      <w:r w:rsidRPr="009E444B">
        <w:rPr>
          <w:vertAlign w:val="subscript"/>
        </w:rPr>
        <w:t>6</w:t>
      </w:r>
      <w:r>
        <w:t>(s) + 12 H</w:t>
      </w:r>
      <w:r w:rsidRPr="009E444B">
        <w:rPr>
          <w:vertAlign w:val="superscript"/>
        </w:rPr>
        <w:t>+</w:t>
      </w:r>
      <w:r>
        <w:t>(aq) + 12 e</w:t>
      </w:r>
      <w:r w:rsidR="008D30C2" w:rsidRPr="008D30C2">
        <w:rPr>
          <w:rFonts w:cs="Times New Roman"/>
          <w:vertAlign w:val="superscript"/>
        </w:rPr>
        <w:t>−</w:t>
      </w:r>
      <w:r>
        <w:t xml:space="preserve"> = 3 C</w:t>
      </w:r>
      <w:r w:rsidRPr="009E444B">
        <w:rPr>
          <w:vertAlign w:val="subscript"/>
        </w:rPr>
        <w:t>2</w:t>
      </w:r>
      <w:r>
        <w:t>H</w:t>
      </w:r>
      <w:r w:rsidRPr="009E444B">
        <w:rPr>
          <w:vertAlign w:val="subscript"/>
        </w:rPr>
        <w:t>6</w:t>
      </w:r>
      <w:r>
        <w:t>O(l) + 3 H</w:t>
      </w:r>
      <w:r w:rsidRPr="009E444B">
        <w:rPr>
          <w:vertAlign w:val="subscript"/>
        </w:rPr>
        <w:t>2</w:t>
      </w:r>
      <w:r>
        <w:t>O (l)</w:t>
      </w:r>
    </w:p>
    <w:p w14:paraId="780F6394" w14:textId="043A4BBE" w:rsidR="009E444B" w:rsidRPr="00ED7CB9" w:rsidRDefault="009E444B" w:rsidP="009E444B">
      <w:pPr>
        <w:pStyle w:val="icho2019-solutionbutfirstline"/>
      </w:pPr>
      <w:r>
        <w:t>C</w:t>
      </w:r>
      <w:r>
        <w:rPr>
          <w:vertAlign w:val="subscript"/>
        </w:rPr>
        <w:t>2</w:t>
      </w:r>
      <w:r>
        <w:t>H</w:t>
      </w:r>
      <w:r>
        <w:rPr>
          <w:vertAlign w:val="subscript"/>
        </w:rPr>
        <w:t>6</w:t>
      </w:r>
      <w:r>
        <w:t>O(l) + 3 H</w:t>
      </w:r>
      <w:r w:rsidRPr="009E444B">
        <w:rPr>
          <w:vertAlign w:val="subscript"/>
        </w:rPr>
        <w:t>2</w:t>
      </w:r>
      <w:r>
        <w:t xml:space="preserve">O(l) = </w:t>
      </w:r>
      <w:r w:rsidR="007704D7">
        <w:t>2 CO</w:t>
      </w:r>
      <w:r w:rsidR="007704D7" w:rsidRPr="007704D7">
        <w:rPr>
          <w:vertAlign w:val="subscript"/>
        </w:rPr>
        <w:t>2</w:t>
      </w:r>
      <w:r w:rsidR="007704D7">
        <w:t>(g) + 12</w:t>
      </w:r>
      <w:r w:rsidR="007704D7" w:rsidRPr="007704D7">
        <w:t xml:space="preserve"> </w:t>
      </w:r>
      <w:r w:rsidR="007704D7">
        <w:t>H</w:t>
      </w:r>
      <w:r w:rsidR="007704D7" w:rsidRPr="009E444B">
        <w:rPr>
          <w:vertAlign w:val="superscript"/>
        </w:rPr>
        <w:t>+</w:t>
      </w:r>
      <w:r w:rsidR="007704D7">
        <w:t>(aq) + 12 e</w:t>
      </w:r>
      <w:r w:rsidR="008D30C2">
        <w:rPr>
          <w:rFonts w:cs="Times New Roman"/>
          <w:vertAlign w:val="superscript"/>
        </w:rPr>
        <w:t>−</w:t>
      </w:r>
    </w:p>
    <w:p w14:paraId="1F6DAA7C" w14:textId="77777777" w:rsidR="00A419F7" w:rsidRDefault="00A419F7" w:rsidP="00A419F7">
      <w:pPr>
        <w:pStyle w:val="icho2019-solutionbutfirstline"/>
      </w:pPr>
      <w:r>
        <w:t>Hence:</w:t>
      </w:r>
    </w:p>
    <w:p w14:paraId="494F7846" w14:textId="6A2589AF" w:rsidR="007704D7" w:rsidRDefault="007704D7" w:rsidP="007704D7">
      <w:pPr>
        <w:pStyle w:val="icho2019-solutionbutfirstline"/>
      </w:pPr>
      <w:r>
        <w:t>C</w:t>
      </w:r>
      <w:r w:rsidRPr="009E444B">
        <w:rPr>
          <w:vertAlign w:val="subscript"/>
        </w:rPr>
        <w:t>6</w:t>
      </w:r>
      <w:r>
        <w:t>H</w:t>
      </w:r>
      <w:r w:rsidRPr="009E444B">
        <w:rPr>
          <w:vertAlign w:val="subscript"/>
        </w:rPr>
        <w:t>12</w:t>
      </w:r>
      <w:r>
        <w:t>O</w:t>
      </w:r>
      <w:r w:rsidRPr="009E444B">
        <w:rPr>
          <w:vertAlign w:val="subscript"/>
        </w:rPr>
        <w:t>6</w:t>
      </w:r>
      <w:r>
        <w:t>(s) = 2 C</w:t>
      </w:r>
      <w:r w:rsidRPr="009E444B">
        <w:rPr>
          <w:vertAlign w:val="subscript"/>
        </w:rPr>
        <w:t>2</w:t>
      </w:r>
      <w:r>
        <w:t>H</w:t>
      </w:r>
      <w:r w:rsidRPr="009E444B">
        <w:rPr>
          <w:vertAlign w:val="subscript"/>
        </w:rPr>
        <w:t>6</w:t>
      </w:r>
      <w:r>
        <w:t>O(l) + 2 CO</w:t>
      </w:r>
      <w:r w:rsidRPr="007704D7">
        <w:rPr>
          <w:vertAlign w:val="subscript"/>
        </w:rPr>
        <w:t>2</w:t>
      </w:r>
      <w:r>
        <w:t>(g)</w:t>
      </w:r>
    </w:p>
    <w:p w14:paraId="164E6B63" w14:textId="77777777" w:rsidR="00A419F7" w:rsidRPr="00ED7CB9" w:rsidRDefault="00A419F7" w:rsidP="00A419F7">
      <w:pPr>
        <w:pStyle w:val="icho2019-solutionbutfirstline"/>
      </w:pPr>
      <w:r w:rsidRPr="0021411C">
        <w:t>No</w:t>
      </w:r>
      <w:r>
        <w:t>, this reaction does not require the presence of dioxygen.</w:t>
      </w:r>
    </w:p>
    <w:p w14:paraId="4892FE5A" w14:textId="770130AD" w:rsidR="00866A47" w:rsidRPr="00866A47" w:rsidRDefault="00866A47" w:rsidP="00A419F7">
      <w:pPr>
        <w:pStyle w:val="icho2019-question"/>
        <w:rPr>
          <w:rFonts w:cs="Times New Roman"/>
        </w:rPr>
      </w:pPr>
      <w:r>
        <w:rPr>
          <w:rFonts w:cs="Times New Roman"/>
        </w:rPr>
        <w:t>Δ</w:t>
      </w:r>
      <w:r w:rsidRPr="00866A47">
        <w:rPr>
          <w:vertAlign w:val="subscript"/>
        </w:rPr>
        <w:t>r</w:t>
      </w:r>
      <w:r w:rsidRPr="00866A47">
        <w:rPr>
          <w:i/>
        </w:rPr>
        <w:t>H</w:t>
      </w:r>
      <w:r>
        <w:t>°(298 K) = 2</w:t>
      </w:r>
      <w:r w:rsidRPr="00866A47">
        <w:rPr>
          <w:rFonts w:cs="Times New Roman"/>
        </w:rPr>
        <w:t xml:space="preserve"> </w:t>
      </w:r>
      <w:r>
        <w:rPr>
          <w:rFonts w:cs="Times New Roman"/>
        </w:rPr>
        <w:t>Δ</w:t>
      </w:r>
      <w:r w:rsidRPr="00866A47">
        <w:rPr>
          <w:vertAlign w:val="subscript"/>
        </w:rPr>
        <w:t>f</w:t>
      </w:r>
      <w:r w:rsidRPr="00866A47">
        <w:rPr>
          <w:i/>
        </w:rPr>
        <w:t>H</w:t>
      </w:r>
      <w:r>
        <w:t>°(C</w:t>
      </w:r>
      <w:r w:rsidRPr="00866A47">
        <w:rPr>
          <w:vertAlign w:val="subscript"/>
        </w:rPr>
        <w:t>2</w:t>
      </w:r>
      <w:r>
        <w:t>H</w:t>
      </w:r>
      <w:r w:rsidRPr="00866A47">
        <w:rPr>
          <w:vertAlign w:val="subscript"/>
        </w:rPr>
        <w:t>6</w:t>
      </w:r>
      <w:r>
        <w:t>O(l)) + 2 </w:t>
      </w:r>
      <w:r>
        <w:rPr>
          <w:rFonts w:cs="Times New Roman"/>
        </w:rPr>
        <w:t>Δ</w:t>
      </w:r>
      <w:r w:rsidRPr="00866A47">
        <w:rPr>
          <w:vertAlign w:val="subscript"/>
        </w:rPr>
        <w:t>f</w:t>
      </w:r>
      <w:r w:rsidRPr="00866A47">
        <w:rPr>
          <w:i/>
        </w:rPr>
        <w:t>H</w:t>
      </w:r>
      <w:r>
        <w:t>°(CO</w:t>
      </w:r>
      <w:r w:rsidRPr="00866A47">
        <w:rPr>
          <w:vertAlign w:val="subscript"/>
        </w:rPr>
        <w:t>2</w:t>
      </w:r>
      <w:r>
        <w:t>(g))</w:t>
      </w:r>
      <w:r w:rsidRPr="00866A47">
        <w:rPr>
          <w:vertAlign w:val="superscript"/>
        </w:rPr>
        <w:t xml:space="preserve"> </w:t>
      </w:r>
      <w:r w:rsidRPr="00866A47">
        <w:t>–</w:t>
      </w:r>
      <w:r>
        <w:t> </w:t>
      </w:r>
      <w:r>
        <w:rPr>
          <w:rFonts w:cs="Times New Roman"/>
        </w:rPr>
        <w:t>Δ</w:t>
      </w:r>
      <w:r w:rsidRPr="00866A47">
        <w:rPr>
          <w:vertAlign w:val="subscript"/>
        </w:rPr>
        <w:t>f</w:t>
      </w:r>
      <w:r w:rsidRPr="00866A47">
        <w:rPr>
          <w:i/>
        </w:rPr>
        <w:t>H</w:t>
      </w:r>
      <w:r>
        <w:t>°(C</w:t>
      </w:r>
      <w:r w:rsidRPr="00866A47">
        <w:rPr>
          <w:vertAlign w:val="subscript"/>
        </w:rPr>
        <w:t>6</w:t>
      </w:r>
      <w:r>
        <w:t>H</w:t>
      </w:r>
      <w:r w:rsidRPr="00866A47">
        <w:rPr>
          <w:vertAlign w:val="subscript"/>
        </w:rPr>
        <w:t>12</w:t>
      </w:r>
      <w:r>
        <w:t>O</w:t>
      </w:r>
      <w:r w:rsidRPr="00866A47">
        <w:rPr>
          <w:vertAlign w:val="subscript"/>
        </w:rPr>
        <w:t>6</w:t>
      </w:r>
      <w:r>
        <w:t>(s))</w:t>
      </w:r>
    </w:p>
    <w:p w14:paraId="044FCC92" w14:textId="288C48BF" w:rsidR="006C5D71" w:rsidRDefault="00866A47" w:rsidP="006C5D71">
      <w:pPr>
        <w:pStyle w:val="icho2019-solutionbutfirstline"/>
        <w:ind w:left="1416"/>
        <w:rPr>
          <w:vertAlign w:val="superscript"/>
        </w:rPr>
      </w:pPr>
      <w:r>
        <w:t xml:space="preserve">    = </w:t>
      </w:r>
      <w:r w:rsidRPr="00866A47">
        <w:t>–</w:t>
      </w:r>
      <w:r>
        <w:t>67.0 kJ mol</w:t>
      </w:r>
      <w:r w:rsidR="000C71D9">
        <w:rPr>
          <w:rFonts w:cs="Times New Roman"/>
          <w:vertAlign w:val="superscript"/>
        </w:rPr>
        <w:t>‒</w:t>
      </w:r>
      <w:r w:rsidRPr="00866A47">
        <w:rPr>
          <w:vertAlign w:val="superscript"/>
        </w:rPr>
        <w:t>1</w:t>
      </w:r>
    </w:p>
    <w:p w14:paraId="7F81C1C4" w14:textId="51FF9398" w:rsidR="006C5D71" w:rsidRPr="00866A47" w:rsidRDefault="006C5D71" w:rsidP="006C5D71">
      <w:pPr>
        <w:pStyle w:val="icho2019-solutionbutfirstline"/>
        <w:rPr>
          <w:rFonts w:cs="Times New Roman"/>
        </w:rPr>
      </w:pPr>
      <w:r>
        <w:rPr>
          <w:rFonts w:cs="Times New Roman"/>
        </w:rPr>
        <w:t>Δ</w:t>
      </w:r>
      <w:r w:rsidRPr="00866A47">
        <w:rPr>
          <w:vertAlign w:val="subscript"/>
        </w:rPr>
        <w:t>r</w:t>
      </w:r>
      <w:r>
        <w:rPr>
          <w:i/>
        </w:rPr>
        <w:t>S</w:t>
      </w:r>
      <w:r>
        <w:t>°(298 K) = 2</w:t>
      </w:r>
      <w:r w:rsidRPr="00866A47">
        <w:rPr>
          <w:rFonts w:cs="Times New Roman"/>
        </w:rPr>
        <w:t xml:space="preserve"> </w:t>
      </w:r>
      <w:r w:rsidRPr="006C5D71">
        <w:rPr>
          <w:rFonts w:cs="Times New Roman"/>
          <w:i/>
        </w:rPr>
        <w:t>S</w:t>
      </w:r>
      <w:r>
        <w:t>°</w:t>
      </w:r>
      <w:r w:rsidRPr="006C5D71">
        <w:rPr>
          <w:vertAlign w:val="subscript"/>
        </w:rPr>
        <w:t>m</w:t>
      </w:r>
      <w:r>
        <w:t>(C</w:t>
      </w:r>
      <w:r w:rsidRPr="00866A47">
        <w:rPr>
          <w:vertAlign w:val="subscript"/>
        </w:rPr>
        <w:t>2</w:t>
      </w:r>
      <w:r>
        <w:t>H</w:t>
      </w:r>
      <w:r w:rsidRPr="00866A47">
        <w:rPr>
          <w:vertAlign w:val="subscript"/>
        </w:rPr>
        <w:t>6</w:t>
      </w:r>
      <w:r>
        <w:t>O(l)) + 2 </w:t>
      </w:r>
      <w:r w:rsidRPr="006C5D71">
        <w:rPr>
          <w:rFonts w:cs="Times New Roman"/>
          <w:i/>
        </w:rPr>
        <w:t>S</w:t>
      </w:r>
      <w:r>
        <w:t>°</w:t>
      </w:r>
      <w:r w:rsidRPr="006C5D71">
        <w:rPr>
          <w:vertAlign w:val="subscript"/>
        </w:rPr>
        <w:t>m</w:t>
      </w:r>
      <w:r>
        <w:t xml:space="preserve"> (CO</w:t>
      </w:r>
      <w:r w:rsidRPr="00866A47">
        <w:rPr>
          <w:vertAlign w:val="subscript"/>
        </w:rPr>
        <w:t>2</w:t>
      </w:r>
      <w:r>
        <w:t>(g))</w:t>
      </w:r>
      <w:r w:rsidRPr="00866A47">
        <w:rPr>
          <w:vertAlign w:val="superscript"/>
        </w:rPr>
        <w:t xml:space="preserve"> </w:t>
      </w:r>
      <w:r w:rsidRPr="00866A47">
        <w:t>–</w:t>
      </w:r>
      <w:r>
        <w:t> </w:t>
      </w:r>
      <w:r w:rsidRPr="006C5D71">
        <w:rPr>
          <w:rFonts w:cs="Times New Roman"/>
          <w:i/>
        </w:rPr>
        <w:t>S</w:t>
      </w:r>
      <w:r>
        <w:t>°</w:t>
      </w:r>
      <w:r w:rsidRPr="006C5D71">
        <w:rPr>
          <w:vertAlign w:val="subscript"/>
        </w:rPr>
        <w:t>m</w:t>
      </w:r>
      <w:r>
        <w:t xml:space="preserve"> (C</w:t>
      </w:r>
      <w:r w:rsidRPr="00866A47">
        <w:rPr>
          <w:vertAlign w:val="subscript"/>
        </w:rPr>
        <w:t>6</w:t>
      </w:r>
      <w:r>
        <w:t>H</w:t>
      </w:r>
      <w:r w:rsidRPr="00866A47">
        <w:rPr>
          <w:vertAlign w:val="subscript"/>
        </w:rPr>
        <w:t>12</w:t>
      </w:r>
      <w:r>
        <w:t>O</w:t>
      </w:r>
      <w:r w:rsidRPr="00866A47">
        <w:rPr>
          <w:vertAlign w:val="subscript"/>
        </w:rPr>
        <w:t>6</w:t>
      </w:r>
      <w:r>
        <w:t>(s))</w:t>
      </w:r>
    </w:p>
    <w:p w14:paraId="2FF385FF" w14:textId="39ACEE79" w:rsidR="006C5D71" w:rsidRPr="006C5D71" w:rsidRDefault="000C71D9" w:rsidP="006C5D71">
      <w:pPr>
        <w:pStyle w:val="icho2019-solutionbutfirstline"/>
      </w:pPr>
      <w:r>
        <w:tab/>
      </w:r>
      <w:r>
        <w:tab/>
        <w:t xml:space="preserve">   </w:t>
      </w:r>
      <w:r w:rsidR="006C5D71">
        <w:t xml:space="preserve"> = 536.5 J mol</w:t>
      </w:r>
      <w:r>
        <w:rPr>
          <w:rFonts w:cs="Times New Roman"/>
          <w:vertAlign w:val="superscript"/>
        </w:rPr>
        <w:t>‒</w:t>
      </w:r>
      <w:r w:rsidR="006C5D71" w:rsidRPr="00866A47">
        <w:rPr>
          <w:vertAlign w:val="superscript"/>
        </w:rPr>
        <w:t>1</w:t>
      </w:r>
      <w:r w:rsidR="006C5D71" w:rsidRPr="006C5D71">
        <w:t xml:space="preserve"> </w:t>
      </w:r>
      <w:r w:rsidR="006C5D71">
        <w:t>K</w:t>
      </w:r>
      <w:r>
        <w:rPr>
          <w:rFonts w:cs="Times New Roman"/>
          <w:vertAlign w:val="superscript"/>
        </w:rPr>
        <w:t>‒</w:t>
      </w:r>
      <w:r w:rsidR="006C5D71" w:rsidRPr="006C5D71">
        <w:rPr>
          <w:vertAlign w:val="superscript"/>
        </w:rPr>
        <w:t>1</w:t>
      </w:r>
    </w:p>
    <w:p w14:paraId="2D703F95" w14:textId="7861E661" w:rsidR="006C5D71" w:rsidRPr="00A31269" w:rsidRDefault="00A31269" w:rsidP="006C5D71">
      <w:pPr>
        <w:pStyle w:val="icho2019-solutionbutfirstline"/>
      </w:pPr>
      <w:r>
        <w:rPr>
          <w:rFonts w:cs="Times New Roman"/>
        </w:rPr>
        <w:t>Δ</w:t>
      </w:r>
      <w:r w:rsidRPr="00866A47">
        <w:rPr>
          <w:vertAlign w:val="subscript"/>
        </w:rPr>
        <w:t>r</w:t>
      </w:r>
      <w:r>
        <w:rPr>
          <w:i/>
        </w:rPr>
        <w:t>G</w:t>
      </w:r>
      <w:r>
        <w:t xml:space="preserve">°(298 K) = </w:t>
      </w:r>
      <w:r>
        <w:rPr>
          <w:rFonts w:cs="Times New Roman"/>
        </w:rPr>
        <w:t>Δ</w:t>
      </w:r>
      <w:r w:rsidRPr="00866A47">
        <w:rPr>
          <w:vertAlign w:val="subscript"/>
        </w:rPr>
        <w:t>r</w:t>
      </w:r>
      <w:r w:rsidRPr="00866A47">
        <w:rPr>
          <w:i/>
        </w:rPr>
        <w:t>H</w:t>
      </w:r>
      <w:r>
        <w:t>°(298 K)</w:t>
      </w:r>
      <w:r w:rsidRPr="00A31269">
        <w:t xml:space="preserve"> </w:t>
      </w:r>
      <w:r w:rsidRPr="00866A47">
        <w:t>–</w:t>
      </w:r>
      <w:r>
        <w:t> </w:t>
      </w:r>
      <w:r w:rsidRPr="00A31269">
        <w:rPr>
          <w:i/>
        </w:rPr>
        <w:t>T</w:t>
      </w:r>
      <w:r w:rsidRPr="00A31269">
        <w:rPr>
          <w:rFonts w:cs="Times New Roman"/>
        </w:rPr>
        <w:t xml:space="preserve"> </w:t>
      </w:r>
      <w:r>
        <w:rPr>
          <w:rFonts w:cs="Times New Roman"/>
        </w:rPr>
        <w:t>Δ</w:t>
      </w:r>
      <w:r w:rsidRPr="00866A47">
        <w:rPr>
          <w:vertAlign w:val="subscript"/>
        </w:rPr>
        <w:t>r</w:t>
      </w:r>
      <w:r>
        <w:rPr>
          <w:i/>
        </w:rPr>
        <w:t>S</w:t>
      </w:r>
      <w:r>
        <w:t>°(298 K) = </w:t>
      </w:r>
      <w:r w:rsidRPr="00866A47">
        <w:t>–</w:t>
      </w:r>
      <w:r>
        <w:t>226.9 kJ mol</w:t>
      </w:r>
      <w:r w:rsidR="002666CD">
        <w:rPr>
          <w:rFonts w:cs="Times New Roman"/>
          <w:vertAlign w:val="superscript"/>
        </w:rPr>
        <w:t>‒</w:t>
      </w:r>
      <w:r w:rsidRPr="00866A47">
        <w:rPr>
          <w:vertAlign w:val="superscript"/>
        </w:rPr>
        <w:t>1</w:t>
      </w:r>
    </w:p>
    <w:p w14:paraId="500911EE" w14:textId="0CFCE932" w:rsidR="00A419F7" w:rsidRPr="00ED7CB9" w:rsidRDefault="00A419F7" w:rsidP="00A419F7">
      <w:pPr>
        <w:pStyle w:val="icho2019-solutionbutfirstline"/>
      </w:pPr>
      <w:r w:rsidRPr="0021411C">
        <w:t>Yes</w:t>
      </w:r>
      <w:r>
        <w:t>, this reaction generates heat because</w:t>
      </w:r>
      <w:r w:rsidR="00281728" w:rsidRPr="00281728">
        <w:rPr>
          <w:rFonts w:cs="Times New Roman"/>
        </w:rPr>
        <w:t xml:space="preserve"> </w:t>
      </w:r>
      <w:r w:rsidR="00281728">
        <w:rPr>
          <w:rFonts w:cs="Times New Roman"/>
        </w:rPr>
        <w:t>Δ</w:t>
      </w:r>
      <w:r w:rsidR="00281728" w:rsidRPr="00866A47">
        <w:rPr>
          <w:vertAlign w:val="subscript"/>
        </w:rPr>
        <w:t>r</w:t>
      </w:r>
      <w:r w:rsidR="00281728" w:rsidRPr="00866A47">
        <w:rPr>
          <w:i/>
        </w:rPr>
        <w:t>H</w:t>
      </w:r>
      <w:r w:rsidR="00281728">
        <w:t>° &lt; 0.</w:t>
      </w:r>
    </w:p>
    <w:p w14:paraId="40CEE29B" w14:textId="4B76A59C" w:rsidR="00572173" w:rsidRDefault="00572173" w:rsidP="00572173">
      <w:pPr>
        <w:pStyle w:val="icho2019-question"/>
      </w:pPr>
      <w:r>
        <w:t>C</w:t>
      </w:r>
      <w:r w:rsidRPr="009E444B">
        <w:rPr>
          <w:vertAlign w:val="subscript"/>
        </w:rPr>
        <w:t>6</w:t>
      </w:r>
      <w:r>
        <w:t>H</w:t>
      </w:r>
      <w:r w:rsidRPr="009E444B">
        <w:rPr>
          <w:vertAlign w:val="subscript"/>
        </w:rPr>
        <w:t>12</w:t>
      </w:r>
      <w:r>
        <w:t>O</w:t>
      </w:r>
      <w:r w:rsidRPr="009E444B">
        <w:rPr>
          <w:vertAlign w:val="subscript"/>
        </w:rPr>
        <w:t>6</w:t>
      </w:r>
      <w:r>
        <w:t>(s) + 6 O</w:t>
      </w:r>
      <w:r w:rsidRPr="00572173">
        <w:rPr>
          <w:vertAlign w:val="subscript"/>
        </w:rPr>
        <w:t>2</w:t>
      </w:r>
      <w:r>
        <w:t>(g) = 6 CO</w:t>
      </w:r>
      <w:r w:rsidRPr="007704D7">
        <w:rPr>
          <w:vertAlign w:val="subscript"/>
        </w:rPr>
        <w:t>2</w:t>
      </w:r>
      <w:r>
        <w:t>(g)</w:t>
      </w:r>
      <w:r w:rsidR="0001711E">
        <w:t xml:space="preserve"> + 6 H</w:t>
      </w:r>
      <w:r w:rsidR="0001711E" w:rsidRPr="0001711E">
        <w:rPr>
          <w:vertAlign w:val="subscript"/>
        </w:rPr>
        <w:t>2</w:t>
      </w:r>
      <w:r w:rsidR="0001711E">
        <w:t>O(l)</w:t>
      </w:r>
    </w:p>
    <w:p w14:paraId="67438569" w14:textId="77777777" w:rsidR="00A419F7" w:rsidRPr="00ED7CB9" w:rsidRDefault="00A419F7" w:rsidP="00A419F7">
      <w:pPr>
        <w:pStyle w:val="icho2019-solutionbutfirstline"/>
      </w:pPr>
      <w:r w:rsidRPr="0021411C">
        <w:t>Yes</w:t>
      </w:r>
      <w:r>
        <w:t>, this reaction requires the presence of dioxygen.</w:t>
      </w:r>
    </w:p>
    <w:p w14:paraId="2461F299" w14:textId="570DCE6A" w:rsidR="00A419F7" w:rsidRPr="002A6384" w:rsidRDefault="00A419F7" w:rsidP="00A419F7">
      <w:pPr>
        <w:pStyle w:val="icho2019-question"/>
        <w:rPr>
          <w:rFonts w:ascii="Arial" w:hAnsi="Arial"/>
        </w:rPr>
      </w:pPr>
      <w:r w:rsidRPr="008C448B">
        <w:t>Half-</w:t>
      </w:r>
      <w:r w:rsidR="00AB7924">
        <w:t>reac</w:t>
      </w:r>
      <w:r w:rsidRPr="008C448B">
        <w:t>tions:</w:t>
      </w:r>
    </w:p>
    <w:p w14:paraId="3D0698F5" w14:textId="0BCBE2E0" w:rsidR="002A6384" w:rsidRDefault="002A6384" w:rsidP="002A6384">
      <w:pPr>
        <w:pStyle w:val="icho2019-solutionbutfirstline"/>
        <w:rPr>
          <w:vertAlign w:val="superscript"/>
        </w:rPr>
      </w:pPr>
      <w:r>
        <w:t>(1) C</w:t>
      </w:r>
      <w:r>
        <w:rPr>
          <w:vertAlign w:val="subscript"/>
        </w:rPr>
        <w:t>2</w:t>
      </w:r>
      <w:r>
        <w:t>H</w:t>
      </w:r>
      <w:r>
        <w:rPr>
          <w:vertAlign w:val="subscript"/>
        </w:rPr>
        <w:t>6</w:t>
      </w:r>
      <w:r>
        <w:t>O(l) + H</w:t>
      </w:r>
      <w:r w:rsidRPr="009E444B">
        <w:rPr>
          <w:vertAlign w:val="subscript"/>
        </w:rPr>
        <w:t>2</w:t>
      </w:r>
      <w:r>
        <w:t>O (l) = C</w:t>
      </w:r>
      <w:r w:rsidRPr="002A6384">
        <w:rPr>
          <w:vertAlign w:val="subscript"/>
        </w:rPr>
        <w:t>2</w:t>
      </w:r>
      <w:r>
        <w:t>H</w:t>
      </w:r>
      <w:r w:rsidRPr="002A6384">
        <w:rPr>
          <w:vertAlign w:val="subscript"/>
        </w:rPr>
        <w:t>4</w:t>
      </w:r>
      <w:r>
        <w:t>O</w:t>
      </w:r>
      <w:r w:rsidRPr="007704D7">
        <w:rPr>
          <w:vertAlign w:val="subscript"/>
        </w:rPr>
        <w:t>2</w:t>
      </w:r>
      <w:r>
        <w:t>(l) + 4</w:t>
      </w:r>
      <w:r w:rsidRPr="007704D7">
        <w:t xml:space="preserve"> </w:t>
      </w:r>
      <w:r>
        <w:t>H</w:t>
      </w:r>
      <w:r w:rsidRPr="009E444B">
        <w:rPr>
          <w:vertAlign w:val="superscript"/>
        </w:rPr>
        <w:t>+</w:t>
      </w:r>
      <w:r>
        <w:t>(aq) + 4 e</w:t>
      </w:r>
      <w:r w:rsidR="008D30C2">
        <w:rPr>
          <w:rFonts w:cs="Times New Roman"/>
          <w:vertAlign w:val="superscript"/>
        </w:rPr>
        <w:t>−</w:t>
      </w:r>
    </w:p>
    <w:p w14:paraId="5D89BE68" w14:textId="54F4AE60" w:rsidR="002A6384" w:rsidRPr="00ED7CB9" w:rsidRDefault="002A6384" w:rsidP="002A6384">
      <w:pPr>
        <w:pStyle w:val="icho2019-solutionbutfirstline"/>
      </w:pPr>
      <w:r>
        <w:t xml:space="preserve">(2) </w:t>
      </w:r>
      <w:r w:rsidRPr="002A6384">
        <w:t>Cr</w:t>
      </w:r>
      <w:r w:rsidRPr="002A6384">
        <w:rPr>
          <w:vertAlign w:val="subscript"/>
        </w:rPr>
        <w:t>2</w:t>
      </w:r>
      <w:r>
        <w:t>O</w:t>
      </w:r>
      <w:r w:rsidRPr="002A6384">
        <w:rPr>
          <w:vertAlign w:val="subscript"/>
        </w:rPr>
        <w:t>7</w:t>
      </w:r>
      <w:r w:rsidRPr="002A6384">
        <w:rPr>
          <w:vertAlign w:val="superscript"/>
        </w:rPr>
        <w:t>2–</w:t>
      </w:r>
      <w:r>
        <w:t>(aq) + 14 H</w:t>
      </w:r>
      <w:r w:rsidRPr="009E444B">
        <w:rPr>
          <w:vertAlign w:val="superscript"/>
        </w:rPr>
        <w:t>+</w:t>
      </w:r>
      <w:r>
        <w:t>(aq) + 6 e</w:t>
      </w:r>
      <w:r w:rsidR="008D30C2" w:rsidRPr="008D30C2">
        <w:rPr>
          <w:rFonts w:cs="Times New Roman"/>
          <w:vertAlign w:val="superscript"/>
        </w:rPr>
        <w:t>−</w:t>
      </w:r>
      <w:r w:rsidR="008D30C2">
        <w:rPr>
          <w:rFonts w:cs="Times New Roman"/>
        </w:rPr>
        <w:t xml:space="preserve"> </w:t>
      </w:r>
      <w:r>
        <w:t>= 2 Cr</w:t>
      </w:r>
      <w:r w:rsidRPr="002A6384">
        <w:rPr>
          <w:vertAlign w:val="superscript"/>
        </w:rPr>
        <w:t>3+</w:t>
      </w:r>
      <w:r>
        <w:t>(aq) + 7 H</w:t>
      </w:r>
      <w:r w:rsidRPr="002A6384">
        <w:rPr>
          <w:vertAlign w:val="subscript"/>
        </w:rPr>
        <w:t>2</w:t>
      </w:r>
      <w:r>
        <w:t>O(l)</w:t>
      </w:r>
    </w:p>
    <w:p w14:paraId="39742DF4" w14:textId="77777777" w:rsidR="00A419F7" w:rsidRDefault="00A419F7" w:rsidP="00A419F7">
      <w:pPr>
        <w:pStyle w:val="icho2019-solutionbutfirstline"/>
      </w:pPr>
      <w:r>
        <w:t>H</w:t>
      </w:r>
      <w:r w:rsidRPr="008C448B">
        <w:t>ence:</w:t>
      </w:r>
    </w:p>
    <w:p w14:paraId="30E3E042" w14:textId="32F22008" w:rsidR="0053158A" w:rsidRDefault="00A419F7" w:rsidP="001D19B9">
      <w:pPr>
        <w:pStyle w:val="icho2019-solutionbutfirstline"/>
        <w:jc w:val="left"/>
      </w:pPr>
      <w:r>
        <w:t>2</w:t>
      </w:r>
      <w:r>
        <w:rPr>
          <w:rFonts w:cs="Times New Roman"/>
        </w:rPr>
        <w:t>×</w:t>
      </w:r>
      <w:r w:rsidR="002A6384">
        <w:t>(2) +</w:t>
      </w:r>
      <w:r>
        <w:t xml:space="preserve"> 3</w:t>
      </w:r>
      <w:r>
        <w:rPr>
          <w:rFonts w:cs="Times New Roman"/>
        </w:rPr>
        <w:t>×</w:t>
      </w:r>
      <w:r>
        <w:t>(1):</w:t>
      </w:r>
    </w:p>
    <w:p w14:paraId="4A81B673" w14:textId="1F580FDC" w:rsidR="002A6384" w:rsidRPr="00ED7CB9" w:rsidRDefault="002A6384" w:rsidP="002A6384">
      <w:pPr>
        <w:pStyle w:val="icho2019-solutionbutfirstline"/>
      </w:pPr>
      <w:r>
        <w:t xml:space="preserve">2 </w:t>
      </w:r>
      <w:r w:rsidRPr="002A6384">
        <w:t>Cr</w:t>
      </w:r>
      <w:r w:rsidRPr="002A6384">
        <w:rPr>
          <w:vertAlign w:val="subscript"/>
        </w:rPr>
        <w:t>2</w:t>
      </w:r>
      <w:r>
        <w:t>O</w:t>
      </w:r>
      <w:r w:rsidRPr="002A6384">
        <w:rPr>
          <w:vertAlign w:val="subscript"/>
        </w:rPr>
        <w:t>7</w:t>
      </w:r>
      <w:r w:rsidRPr="002A6384">
        <w:rPr>
          <w:vertAlign w:val="superscript"/>
        </w:rPr>
        <w:t>2–</w:t>
      </w:r>
      <w:r>
        <w:t>(aq) + 3 C</w:t>
      </w:r>
      <w:r>
        <w:rPr>
          <w:vertAlign w:val="subscript"/>
        </w:rPr>
        <w:t>2</w:t>
      </w:r>
      <w:r>
        <w:t>H</w:t>
      </w:r>
      <w:r>
        <w:rPr>
          <w:vertAlign w:val="subscript"/>
        </w:rPr>
        <w:t>6</w:t>
      </w:r>
      <w:r>
        <w:t>O(l) + 16 H</w:t>
      </w:r>
      <w:r w:rsidRPr="009E444B">
        <w:rPr>
          <w:vertAlign w:val="superscript"/>
        </w:rPr>
        <w:t>+</w:t>
      </w:r>
      <w:r>
        <w:t>(aq) = 4 Cr</w:t>
      </w:r>
      <w:r w:rsidRPr="002A6384">
        <w:rPr>
          <w:vertAlign w:val="superscript"/>
        </w:rPr>
        <w:t>3+</w:t>
      </w:r>
      <w:r>
        <w:t>(aq) + 3 C</w:t>
      </w:r>
      <w:r w:rsidRPr="002A6384">
        <w:rPr>
          <w:vertAlign w:val="subscript"/>
        </w:rPr>
        <w:t>2</w:t>
      </w:r>
      <w:r>
        <w:t>H</w:t>
      </w:r>
      <w:r w:rsidRPr="002A6384">
        <w:rPr>
          <w:vertAlign w:val="subscript"/>
        </w:rPr>
        <w:t>4</w:t>
      </w:r>
      <w:r>
        <w:t>O</w:t>
      </w:r>
      <w:r w:rsidRPr="007704D7">
        <w:rPr>
          <w:vertAlign w:val="subscript"/>
        </w:rPr>
        <w:t>2</w:t>
      </w:r>
      <w:r>
        <w:t>(l) + 11 H</w:t>
      </w:r>
      <w:r w:rsidRPr="002A6384">
        <w:rPr>
          <w:vertAlign w:val="subscript"/>
        </w:rPr>
        <w:t>2</w:t>
      </w:r>
      <w:r>
        <w:t>O(l)</w:t>
      </w:r>
    </w:p>
    <w:p w14:paraId="09D36735" w14:textId="1F317F6E" w:rsidR="00993CEE" w:rsidRPr="00927454" w:rsidRDefault="00993CEE" w:rsidP="00A419F7">
      <w:pPr>
        <w:pStyle w:val="icho2019-question"/>
        <w:rPr>
          <w:rFonts w:ascii="Arial" w:hAnsi="Arial"/>
        </w:rPr>
      </w:pPr>
      <w:r>
        <w:rPr>
          <w:rFonts w:cs="Times New Roman"/>
        </w:rPr>
        <w:t>Δ</w:t>
      </w:r>
      <w:r w:rsidRPr="00866A47">
        <w:rPr>
          <w:vertAlign w:val="subscript"/>
        </w:rPr>
        <w:t>r</w:t>
      </w:r>
      <w:r>
        <w:rPr>
          <w:i/>
        </w:rPr>
        <w:t>G</w:t>
      </w:r>
      <w:r>
        <w:t>°(</w:t>
      </w:r>
      <w:r w:rsidRPr="002A6384">
        <w:t>Cr</w:t>
      </w:r>
      <w:r w:rsidRPr="002A6384">
        <w:rPr>
          <w:vertAlign w:val="subscript"/>
        </w:rPr>
        <w:t>2</w:t>
      </w:r>
      <w:r>
        <w:t>O</w:t>
      </w:r>
      <w:r w:rsidRPr="002A6384">
        <w:rPr>
          <w:vertAlign w:val="subscript"/>
        </w:rPr>
        <w:t>7</w:t>
      </w:r>
      <w:r w:rsidRPr="002A6384">
        <w:rPr>
          <w:vertAlign w:val="superscript"/>
        </w:rPr>
        <w:t>2–</w:t>
      </w:r>
      <w:r>
        <w:t>/Cr</w:t>
      </w:r>
      <w:r w:rsidRPr="00993CEE">
        <w:rPr>
          <w:vertAlign w:val="superscript"/>
        </w:rPr>
        <w:t>3+</w:t>
      </w:r>
      <w:r>
        <w:t>) = </w:t>
      </w:r>
      <w:r w:rsidRPr="00866A47">
        <w:t>–</w:t>
      </w:r>
      <w:r>
        <w:t> 6</w:t>
      </w:r>
      <w:r w:rsidRPr="00993CEE">
        <w:rPr>
          <w:i/>
        </w:rPr>
        <w:t>FE</w:t>
      </w:r>
      <w:r>
        <w:t>°(</w:t>
      </w:r>
      <w:r w:rsidRPr="002A6384">
        <w:t>Cr</w:t>
      </w:r>
      <w:r w:rsidRPr="002A6384">
        <w:rPr>
          <w:vertAlign w:val="subscript"/>
        </w:rPr>
        <w:t>2</w:t>
      </w:r>
      <w:r>
        <w:t>O</w:t>
      </w:r>
      <w:r w:rsidRPr="002A6384">
        <w:rPr>
          <w:vertAlign w:val="subscript"/>
        </w:rPr>
        <w:t>7</w:t>
      </w:r>
      <w:r w:rsidRPr="002A6384">
        <w:rPr>
          <w:vertAlign w:val="superscript"/>
        </w:rPr>
        <w:t>2–</w:t>
      </w:r>
      <w:r>
        <w:t>/Cr</w:t>
      </w:r>
      <w:r w:rsidRPr="00993CEE">
        <w:rPr>
          <w:vertAlign w:val="superscript"/>
        </w:rPr>
        <w:t>3+</w:t>
      </w:r>
      <w:r>
        <w:t>)</w:t>
      </w:r>
    </w:p>
    <w:p w14:paraId="02A2CDE0" w14:textId="0010665E" w:rsidR="00927454" w:rsidRPr="004F35FE" w:rsidRDefault="00927454" w:rsidP="004F35FE">
      <w:pPr>
        <w:pStyle w:val="icho2019-solutionbutfirstline"/>
        <w:rPr>
          <w:rFonts w:ascii="Arial" w:hAnsi="Arial"/>
        </w:rPr>
      </w:pPr>
      <w:r>
        <w:rPr>
          <w:rFonts w:cs="Times New Roman"/>
        </w:rPr>
        <w:t>Δ</w:t>
      </w:r>
      <w:r w:rsidRPr="00866A47">
        <w:rPr>
          <w:vertAlign w:val="subscript"/>
        </w:rPr>
        <w:t>r</w:t>
      </w:r>
      <w:r>
        <w:rPr>
          <w:i/>
        </w:rPr>
        <w:t>G</w:t>
      </w:r>
      <w:r>
        <w:t>°(C</w:t>
      </w:r>
      <w:r w:rsidRPr="002A6384">
        <w:rPr>
          <w:vertAlign w:val="subscript"/>
        </w:rPr>
        <w:t>2</w:t>
      </w:r>
      <w:r>
        <w:t>H</w:t>
      </w:r>
      <w:r w:rsidRPr="002A6384">
        <w:rPr>
          <w:vertAlign w:val="subscript"/>
        </w:rPr>
        <w:t>4</w:t>
      </w:r>
      <w:r>
        <w:t>O</w:t>
      </w:r>
      <w:r w:rsidRPr="007704D7">
        <w:rPr>
          <w:vertAlign w:val="subscript"/>
        </w:rPr>
        <w:t>2</w:t>
      </w:r>
      <w:r>
        <w:t>/C</w:t>
      </w:r>
      <w:r>
        <w:rPr>
          <w:vertAlign w:val="subscript"/>
        </w:rPr>
        <w:t>2</w:t>
      </w:r>
      <w:r>
        <w:t>H</w:t>
      </w:r>
      <w:r>
        <w:rPr>
          <w:vertAlign w:val="subscript"/>
        </w:rPr>
        <w:t>6</w:t>
      </w:r>
      <w:r>
        <w:t>O) = </w:t>
      </w:r>
      <w:r w:rsidRPr="00866A47">
        <w:t>–</w:t>
      </w:r>
      <w:r>
        <w:t> </w:t>
      </w:r>
      <w:r w:rsidR="00C7674E">
        <w:t>4</w:t>
      </w:r>
      <w:r w:rsidRPr="00993CEE">
        <w:rPr>
          <w:i/>
        </w:rPr>
        <w:t>FE</w:t>
      </w:r>
      <w:r>
        <w:t>°(C</w:t>
      </w:r>
      <w:r w:rsidRPr="002A6384">
        <w:rPr>
          <w:vertAlign w:val="subscript"/>
        </w:rPr>
        <w:t>2</w:t>
      </w:r>
      <w:r>
        <w:t>H</w:t>
      </w:r>
      <w:r w:rsidRPr="002A6384">
        <w:rPr>
          <w:vertAlign w:val="subscript"/>
        </w:rPr>
        <w:t>4</w:t>
      </w:r>
      <w:r>
        <w:t>O</w:t>
      </w:r>
      <w:r w:rsidRPr="007704D7">
        <w:rPr>
          <w:vertAlign w:val="subscript"/>
        </w:rPr>
        <w:t>2</w:t>
      </w:r>
      <w:r>
        <w:t>/C</w:t>
      </w:r>
      <w:r>
        <w:rPr>
          <w:vertAlign w:val="subscript"/>
        </w:rPr>
        <w:t>2</w:t>
      </w:r>
      <w:r>
        <w:t>H</w:t>
      </w:r>
      <w:r>
        <w:rPr>
          <w:vertAlign w:val="subscript"/>
        </w:rPr>
        <w:t>6</w:t>
      </w:r>
      <w:r>
        <w:t>O)</w:t>
      </w:r>
    </w:p>
    <w:p w14:paraId="58BD9728" w14:textId="70E73CF5" w:rsidR="00A419F7" w:rsidRPr="0021411C" w:rsidRDefault="004F35FE" w:rsidP="00BF5614">
      <w:pPr>
        <w:pStyle w:val="icho2019-solutionbutfirstline"/>
      </w:pPr>
      <w:r>
        <w:t>H</w:t>
      </w:r>
      <w:r w:rsidR="00A419F7">
        <w:t>ence</w:t>
      </w:r>
      <w:r w:rsidR="008C1D8F">
        <w:t xml:space="preserve"> </w:t>
      </w:r>
      <w:r w:rsidR="008C1D8F">
        <w:rPr>
          <w:rFonts w:cs="Times New Roman"/>
        </w:rPr>
        <w:t>Δ</w:t>
      </w:r>
      <w:r w:rsidR="008C1D8F" w:rsidRPr="00866A47">
        <w:rPr>
          <w:vertAlign w:val="subscript"/>
        </w:rPr>
        <w:t>r</w:t>
      </w:r>
      <w:r w:rsidR="008C1D8F">
        <w:rPr>
          <w:i/>
        </w:rPr>
        <w:t>G</w:t>
      </w:r>
      <w:r w:rsidR="008C1D8F">
        <w:t>° = 12</w:t>
      </w:r>
      <w:r w:rsidR="008C1D8F" w:rsidRPr="00993CEE">
        <w:rPr>
          <w:i/>
        </w:rPr>
        <w:t>F</w:t>
      </w:r>
      <w:r w:rsidR="008C1D8F" w:rsidRPr="008C1D8F">
        <w:t>(</w:t>
      </w:r>
      <w:r w:rsidR="008C1D8F" w:rsidRPr="00993CEE">
        <w:rPr>
          <w:i/>
        </w:rPr>
        <w:t>E</w:t>
      </w:r>
      <w:r w:rsidR="008C1D8F">
        <w:t>°(C</w:t>
      </w:r>
      <w:r w:rsidR="008C1D8F" w:rsidRPr="002A6384">
        <w:rPr>
          <w:vertAlign w:val="subscript"/>
        </w:rPr>
        <w:t>2</w:t>
      </w:r>
      <w:r w:rsidR="008C1D8F">
        <w:t>H</w:t>
      </w:r>
      <w:r w:rsidR="008C1D8F" w:rsidRPr="002A6384">
        <w:rPr>
          <w:vertAlign w:val="subscript"/>
        </w:rPr>
        <w:t>4</w:t>
      </w:r>
      <w:r w:rsidR="008C1D8F">
        <w:t>O</w:t>
      </w:r>
      <w:r w:rsidR="008C1D8F" w:rsidRPr="007704D7">
        <w:rPr>
          <w:vertAlign w:val="subscript"/>
        </w:rPr>
        <w:t>2</w:t>
      </w:r>
      <w:r w:rsidR="008C1D8F">
        <w:t>/C</w:t>
      </w:r>
      <w:r w:rsidR="008C1D8F">
        <w:rPr>
          <w:vertAlign w:val="subscript"/>
        </w:rPr>
        <w:t>2</w:t>
      </w:r>
      <w:r w:rsidR="008C1D8F">
        <w:t>H</w:t>
      </w:r>
      <w:r w:rsidR="008C1D8F">
        <w:rPr>
          <w:vertAlign w:val="subscript"/>
        </w:rPr>
        <w:t>6</w:t>
      </w:r>
      <w:r w:rsidR="008C1D8F">
        <w:t>O) </w:t>
      </w:r>
      <w:r w:rsidR="008C1D8F" w:rsidRPr="00866A47">
        <w:t>–</w:t>
      </w:r>
      <w:r w:rsidR="008C1D8F">
        <w:t> </w:t>
      </w:r>
      <w:r w:rsidR="008C1D8F" w:rsidRPr="00993CEE">
        <w:rPr>
          <w:i/>
        </w:rPr>
        <w:t>E</w:t>
      </w:r>
      <w:r w:rsidR="008C1D8F">
        <w:t>°(</w:t>
      </w:r>
      <w:r w:rsidR="008C1D8F" w:rsidRPr="002A6384">
        <w:t>Cr</w:t>
      </w:r>
      <w:r w:rsidR="008C1D8F" w:rsidRPr="002A6384">
        <w:rPr>
          <w:vertAlign w:val="subscript"/>
        </w:rPr>
        <w:t>2</w:t>
      </w:r>
      <w:r w:rsidR="008C1D8F">
        <w:t>O</w:t>
      </w:r>
      <w:r w:rsidR="008C1D8F" w:rsidRPr="002A6384">
        <w:rPr>
          <w:vertAlign w:val="subscript"/>
        </w:rPr>
        <w:t>7</w:t>
      </w:r>
      <w:r w:rsidR="008C1D8F" w:rsidRPr="002A6384">
        <w:rPr>
          <w:vertAlign w:val="superscript"/>
        </w:rPr>
        <w:t>2–</w:t>
      </w:r>
      <w:r w:rsidR="008C1D8F">
        <w:t>/Cr</w:t>
      </w:r>
      <w:r w:rsidR="008C1D8F" w:rsidRPr="00993CEE">
        <w:rPr>
          <w:vertAlign w:val="superscript"/>
        </w:rPr>
        <w:t>3+</w:t>
      </w:r>
      <w:r w:rsidR="008C1D8F">
        <w:t>)) = </w:t>
      </w:r>
      <w:r w:rsidR="008C1D8F" w:rsidRPr="00866A47">
        <w:t>–</w:t>
      </w:r>
      <w:r w:rsidR="008C1D8F" w:rsidRPr="008C1D8F">
        <w:rPr>
          <w:i/>
        </w:rPr>
        <w:t>RT</w:t>
      </w:r>
      <w:r w:rsidR="008C1D8F">
        <w:t>ln</w:t>
      </w:r>
      <w:r w:rsidR="008C1D8F" w:rsidRPr="008C1D8F">
        <w:rPr>
          <w:i/>
        </w:rPr>
        <w:t>K</w:t>
      </w:r>
      <w:r w:rsidR="008C1D8F">
        <w:t>°</w:t>
      </w:r>
    </w:p>
    <w:p w14:paraId="7C5CCB92" w14:textId="0472E556" w:rsidR="00A419F7" w:rsidRPr="0021411C" w:rsidRDefault="00BF5614" w:rsidP="00A419F7">
      <w:pPr>
        <w:pStyle w:val="icho2019-solutionbutfirstline"/>
      </w:pPr>
      <w:r>
        <w:t>A</w:t>
      </w:r>
      <w:r w:rsidR="00A419F7">
        <w:t>nd</w:t>
      </w:r>
      <w:r>
        <w:t xml:space="preserve"> </w:t>
      </w:r>
      <w:r w:rsidRPr="00BF5614">
        <w:rPr>
          <w:i/>
        </w:rPr>
        <w:t>K</w:t>
      </w:r>
      <w:r>
        <w:t>° = 10</w:t>
      </w:r>
      <w:r w:rsidRPr="00BF5614">
        <w:rPr>
          <w:vertAlign w:val="superscript"/>
        </w:rPr>
        <w:t>231</w:t>
      </w:r>
      <w:r w:rsidR="00A419F7">
        <w:t xml:space="preserve"> </w:t>
      </w:r>
    </w:p>
    <w:p w14:paraId="0EFA8B6A" w14:textId="6A18105C" w:rsidR="00A419F7" w:rsidRPr="00ED7CB9" w:rsidRDefault="00A5307D" w:rsidP="00A419F7">
      <w:pPr>
        <w:pStyle w:val="icho2019-solutionbutfirstline"/>
      </w:pPr>
      <w:r w:rsidRPr="00A5307D">
        <w:rPr>
          <w:i/>
        </w:rPr>
        <w:t>K</w:t>
      </w:r>
      <w:r>
        <w:t>° &gt;&gt; 1,</w:t>
      </w:r>
      <w:r w:rsidR="00A419F7">
        <w:t xml:space="preserve"> so the reaction can be used to determine the concentration of alcohol in wine.</w:t>
      </w:r>
    </w:p>
    <w:p w14:paraId="3CC32039" w14:textId="2AC1B489" w:rsidR="00A419F7" w:rsidRPr="00ED7CB9" w:rsidRDefault="001776DD" w:rsidP="001776DD">
      <w:pPr>
        <w:pStyle w:val="icho2019-question"/>
        <w:rPr>
          <w:rFonts w:ascii="Arial" w:hAnsi="Arial"/>
        </w:rPr>
      </w:pPr>
      <w:r w:rsidRPr="001776DD">
        <w:t>pH</w:t>
      </w:r>
      <w:r>
        <w:t> = </w:t>
      </w:r>
      <w:r w:rsidRPr="00866A47">
        <w:t>–</w:t>
      </w:r>
      <w:r>
        <w:t>log[H</w:t>
      </w:r>
      <w:r w:rsidRPr="00FF6914">
        <w:rPr>
          <w:vertAlign w:val="subscript"/>
        </w:rPr>
        <w:t>3</w:t>
      </w:r>
      <w:r>
        <w:t>O</w:t>
      </w:r>
      <w:r w:rsidRPr="00FF6914">
        <w:rPr>
          <w:vertAlign w:val="superscript"/>
        </w:rPr>
        <w:t>+</w:t>
      </w:r>
      <w:r>
        <w:t>] = </w:t>
      </w:r>
      <w:r w:rsidRPr="00866A47">
        <w:t>–</w:t>
      </w:r>
      <w:r>
        <w:t>log(</w:t>
      </w:r>
      <w:r w:rsidRPr="00FF6914">
        <w:rPr>
          <w:i/>
        </w:rPr>
        <w:t>c</w:t>
      </w:r>
      <w:r w:rsidR="00564E22" w:rsidRPr="00564E22">
        <w:rPr>
          <w:i/>
        </w:rPr>
        <w:t>(</w:t>
      </w:r>
      <w:r w:rsidRPr="00564E22">
        <w:t>H</w:t>
      </w:r>
      <w:r w:rsidRPr="00564E22">
        <w:rPr>
          <w:vertAlign w:val="subscript"/>
        </w:rPr>
        <w:t>2</w:t>
      </w:r>
      <w:r w:rsidRPr="00564E22">
        <w:t>SO</w:t>
      </w:r>
      <w:r w:rsidRPr="00564E22">
        <w:rPr>
          <w:vertAlign w:val="subscript"/>
        </w:rPr>
        <w:t>4</w:t>
      </w:r>
      <w:r w:rsidR="00564E22" w:rsidRPr="00564E22">
        <w:t>)</w:t>
      </w:r>
      <w:r w:rsidR="002666CD">
        <w:t>) = 1</w:t>
      </w:r>
    </w:p>
    <w:p w14:paraId="441A38F6" w14:textId="4B039F13" w:rsidR="002A616E" w:rsidRPr="002A616E" w:rsidRDefault="00A419F7" w:rsidP="00C2141C">
      <w:pPr>
        <w:pStyle w:val="icho2019-question"/>
      </w:pPr>
      <w:r w:rsidRPr="008C448B">
        <w:t>At the equivalence point</w:t>
      </w:r>
      <w:r w:rsidRPr="0021411C">
        <w:rPr>
          <w:rFonts w:ascii="Arial" w:hAnsi="Arial"/>
        </w:rPr>
        <w:t>,</w:t>
      </w:r>
      <w:r w:rsidR="003349E1">
        <w:rPr>
          <w:rFonts w:ascii="Arial" w:hAnsi="Arial"/>
        </w:rPr>
        <w:t xml:space="preserve"> </w:t>
      </w:r>
      <w:r w:rsidR="003349E1" w:rsidRPr="003349E1">
        <w:rPr>
          <w:i/>
        </w:rPr>
        <w:t>n</w:t>
      </w:r>
      <w:r w:rsidR="003349E1" w:rsidRPr="003349E1">
        <w:t>(H</w:t>
      </w:r>
      <w:r w:rsidR="003349E1" w:rsidRPr="003349E1">
        <w:rPr>
          <w:vertAlign w:val="subscript"/>
        </w:rPr>
        <w:t>3</w:t>
      </w:r>
      <w:r w:rsidR="003349E1" w:rsidRPr="003349E1">
        <w:t>O</w:t>
      </w:r>
      <w:r w:rsidR="003349E1" w:rsidRPr="003349E1">
        <w:rPr>
          <w:vertAlign w:val="superscript"/>
        </w:rPr>
        <w:t>+</w:t>
      </w:r>
      <w:r w:rsidR="003349E1" w:rsidRPr="003349E1">
        <w:t>)</w:t>
      </w:r>
      <w:r w:rsidR="003349E1">
        <w:t xml:space="preserve"> = </w:t>
      </w:r>
      <w:r w:rsidR="003349E1" w:rsidRPr="005B2101">
        <w:rPr>
          <w:i/>
        </w:rPr>
        <w:t>n</w:t>
      </w:r>
      <w:r w:rsidR="003349E1" w:rsidRPr="003349E1">
        <w:rPr>
          <w:vertAlign w:val="subscript"/>
        </w:rPr>
        <w:t>0</w:t>
      </w:r>
      <w:r w:rsidR="003349E1">
        <w:t>(H</w:t>
      </w:r>
      <w:r w:rsidR="003349E1" w:rsidRPr="003349E1">
        <w:rPr>
          <w:vertAlign w:val="subscript"/>
        </w:rPr>
        <w:t>3</w:t>
      </w:r>
      <w:r w:rsidR="003349E1">
        <w:t>O</w:t>
      </w:r>
      <w:r w:rsidR="003349E1" w:rsidRPr="003349E1">
        <w:rPr>
          <w:vertAlign w:val="superscript"/>
        </w:rPr>
        <w:t>+</w:t>
      </w:r>
      <w:r w:rsidR="003349E1">
        <w:t xml:space="preserve">) </w:t>
      </w:r>
      <w:r w:rsidR="003349E1" w:rsidRPr="00866A47">
        <w:t>–</w:t>
      </w:r>
      <w:r w:rsidR="003349E1">
        <w:t xml:space="preserve"> 8</w:t>
      </w:r>
      <w:r w:rsidR="003349E1" w:rsidRPr="003349E1">
        <w:rPr>
          <w:i/>
        </w:rPr>
        <w:t>V</w:t>
      </w:r>
      <w:r w:rsidR="003349E1" w:rsidRPr="003349E1">
        <w:rPr>
          <w:vertAlign w:val="subscript"/>
        </w:rPr>
        <w:t>0</w:t>
      </w:r>
      <w:r w:rsidR="00463A02">
        <w:rPr>
          <w:vertAlign w:val="subscript"/>
        </w:rPr>
        <w:t xml:space="preserve"> </w:t>
      </w:r>
      <w:r w:rsidR="00463A02" w:rsidRPr="00B23C4F">
        <w:t>×</w:t>
      </w:r>
      <w:r w:rsidR="003349E1">
        <w:t>[Cr</w:t>
      </w:r>
      <w:r w:rsidR="003349E1" w:rsidRPr="003349E1">
        <w:rPr>
          <w:vertAlign w:val="subscript"/>
        </w:rPr>
        <w:t>2</w:t>
      </w:r>
      <w:r w:rsidR="003349E1">
        <w:t>O</w:t>
      </w:r>
      <w:r w:rsidR="003349E1" w:rsidRPr="003349E1">
        <w:rPr>
          <w:vertAlign w:val="subscript"/>
        </w:rPr>
        <w:t>7</w:t>
      </w:r>
      <w:r w:rsidR="003349E1" w:rsidRPr="003349E1">
        <w:rPr>
          <w:vertAlign w:val="superscript"/>
        </w:rPr>
        <w:t>2–</w:t>
      </w:r>
      <w:r w:rsidR="003349E1">
        <w:t>] =</w:t>
      </w:r>
      <w:r w:rsidR="00C2141C">
        <w:t xml:space="preserve"> </w:t>
      </w:r>
      <w:r w:rsidR="00C2141C" w:rsidRPr="00C2141C">
        <w:t>1·10</w:t>
      </w:r>
      <w:r w:rsidR="00C2141C" w:rsidRPr="00C2141C">
        <w:rPr>
          <w:vertAlign w:val="superscript"/>
        </w:rPr>
        <w:t>–2</w:t>
      </w:r>
      <w:r w:rsidR="00C2141C" w:rsidRPr="00C2141C">
        <w:t xml:space="preserve"> – 8 </w:t>
      </w:r>
      <w:r w:rsidR="00C2141C" w:rsidRPr="00B23C4F">
        <w:t>×</w:t>
      </w:r>
      <w:r w:rsidR="00C2141C" w:rsidRPr="00C2141C">
        <w:t xml:space="preserve"> 1.00·10</w:t>
      </w:r>
      <w:r w:rsidR="00C2141C" w:rsidRPr="00C2141C">
        <w:rPr>
          <w:vertAlign w:val="superscript"/>
        </w:rPr>
        <w:t>–1</w:t>
      </w:r>
      <w:r w:rsidR="00C2141C" w:rsidRPr="00C2141C">
        <w:t xml:space="preserve"> </w:t>
      </w:r>
      <w:r w:rsidR="00C2141C" w:rsidRPr="00B23C4F">
        <w:t>×</w:t>
      </w:r>
      <w:r w:rsidR="00C2141C" w:rsidRPr="00C2141C">
        <w:t xml:space="preserve"> 5·10</w:t>
      </w:r>
      <w:r w:rsidR="00C2141C" w:rsidRPr="00C2141C">
        <w:rPr>
          <w:vertAlign w:val="superscript"/>
        </w:rPr>
        <w:t>–3</w:t>
      </w:r>
      <w:r w:rsidR="00C2141C" w:rsidRPr="00C2141C">
        <w:t xml:space="preserve"> = 6·10</w:t>
      </w:r>
      <w:r w:rsidR="00C2141C" w:rsidRPr="00C2141C">
        <w:rPr>
          <w:vertAlign w:val="superscript"/>
        </w:rPr>
        <w:t>–3</w:t>
      </w:r>
      <w:r w:rsidR="00C2141C" w:rsidRPr="00C2141C">
        <w:t xml:space="preserve"> mol</w:t>
      </w:r>
      <w:r w:rsidR="002666CD">
        <w:t>.</w:t>
      </w:r>
    </w:p>
    <w:p w14:paraId="42C41E55" w14:textId="4E48A63D" w:rsidR="009C3D17" w:rsidRPr="002A616E" w:rsidRDefault="009C3D17" w:rsidP="002A616E">
      <w:pPr>
        <w:pStyle w:val="icho2019-solutionbutfirstline"/>
      </w:pPr>
      <w:r w:rsidRPr="009C3D17">
        <w:t>Hence,</w:t>
      </w:r>
      <w:r w:rsidR="002A616E">
        <w:t xml:space="preserve"> pH = </w:t>
      </w:r>
      <w:r w:rsidR="002A616E" w:rsidRPr="00866A47">
        <w:t>–</w:t>
      </w:r>
      <w:r w:rsidR="002A616E">
        <w:t>log[H</w:t>
      </w:r>
      <w:r w:rsidR="002A616E" w:rsidRPr="00FF6914">
        <w:rPr>
          <w:vertAlign w:val="subscript"/>
        </w:rPr>
        <w:t>3</w:t>
      </w:r>
      <w:r w:rsidR="002A616E">
        <w:t>O</w:t>
      </w:r>
      <w:r w:rsidR="002A616E" w:rsidRPr="00FF6914">
        <w:rPr>
          <w:vertAlign w:val="superscript"/>
        </w:rPr>
        <w:t>+</w:t>
      </w:r>
      <w:r w:rsidR="004550CE">
        <w:t>] = 1.3</w:t>
      </w:r>
      <w:r w:rsidR="00E75014">
        <w:rPr>
          <w:rFonts w:ascii="Arial" w:hAnsi="Arial"/>
        </w:rPr>
        <w:t xml:space="preserve"> </w:t>
      </w:r>
      <w:r w:rsidR="00E75014" w:rsidRPr="00E75014">
        <w:t>taking</w:t>
      </w:r>
      <w:r w:rsidR="00E75014">
        <w:t xml:space="preserve"> into account the dilution.</w:t>
      </w:r>
    </w:p>
    <w:p w14:paraId="78CC82EF" w14:textId="77777777" w:rsidR="00A419F7" w:rsidRPr="00ED7CB9" w:rsidRDefault="00A419F7" w:rsidP="00A419F7">
      <w:pPr>
        <w:pStyle w:val="icho2019-solutionbutfirstline"/>
      </w:pPr>
      <w:r w:rsidRPr="001D19B9">
        <w:t>No</w:t>
      </w:r>
      <w:r>
        <w:t>, because the pH does not change significantly along the reaction course.</w:t>
      </w:r>
    </w:p>
    <w:p w14:paraId="58C805C8" w14:textId="4D551ED7" w:rsidR="00A419F7" w:rsidRPr="004627C3" w:rsidRDefault="00A419F7" w:rsidP="00A419F7">
      <w:pPr>
        <w:pStyle w:val="icho2019-question"/>
        <w:rPr>
          <w:rFonts w:ascii="Arial" w:hAnsi="Arial"/>
        </w:rPr>
      </w:pPr>
      <w:r w:rsidRPr="00D954F1">
        <w:lastRenderedPageBreak/>
        <w:t>At the equivalence point,</w:t>
      </w:r>
      <w:r w:rsidRPr="004627C3">
        <w:rPr>
          <w:rFonts w:ascii="Arial" w:hAnsi="Arial"/>
        </w:rPr>
        <w:t xml:space="preserve"> </w:t>
      </w:r>
      <m:oMath>
        <m:f>
          <m:fPr>
            <m:ctrlPr>
              <w:rPr>
                <w:rFonts w:ascii="Cambria Math" w:hAnsi="Cambria Math"/>
              </w:rPr>
            </m:ctrlPr>
          </m:fPr>
          <m:num>
            <m:r>
              <w:rPr>
                <w:rFonts w:ascii="Cambria Math" w:hAnsi="Cambria Math"/>
              </w:rPr>
              <m:t>n</m:t>
            </m:r>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6</m:t>
                    </m:r>
                  </m:sub>
                </m:sSub>
                <m:r>
                  <m:rPr>
                    <m:sty m:val="p"/>
                  </m:rPr>
                  <w:rPr>
                    <w:rFonts w:ascii="Cambria Math" w:hAnsi="Cambria Math"/>
                  </w:rPr>
                  <m:t>O</m:t>
                </m:r>
              </m:e>
            </m:d>
          </m:num>
          <m:den>
            <m:r>
              <w:rPr>
                <w:rFonts w:ascii="Cambria Math" w:hAnsi="Cambria Math"/>
              </w:rPr>
              <m:t>3</m:t>
            </m:r>
          </m:den>
        </m:f>
        <m:r>
          <m:rPr>
            <m:sty m:val="p"/>
          </m:rPr>
          <w:rPr>
            <w:rFonts w:ascii="Cambria Math" w:hAnsi="Cambria Math"/>
          </w:rPr>
          <m:t>=</m:t>
        </m:r>
        <m:f>
          <m:fPr>
            <m:ctrlPr>
              <w:rPr>
                <w:rFonts w:ascii="Cambria Math" w:hAnsi="Cambria Math"/>
              </w:rPr>
            </m:ctrlPr>
          </m:fPr>
          <m:num>
            <m:r>
              <w:rPr>
                <w:rFonts w:ascii="Cambria Math" w:hAnsi="Cambria Math"/>
              </w:rPr>
              <m:t>n</m:t>
            </m:r>
            <m:d>
              <m:dPr>
                <m:ctrlPr>
                  <w:rPr>
                    <w:rFonts w:ascii="Cambria Math" w:hAnsi="Cambria Math"/>
                  </w:rPr>
                </m:ctrlPr>
              </m:dPr>
              <m:e>
                <m:sSub>
                  <m:sSubPr>
                    <m:ctrlPr>
                      <w:rPr>
                        <w:rFonts w:ascii="Cambria Math" w:hAnsi="Cambria Math"/>
                      </w:rPr>
                    </m:ctrlPr>
                  </m:sSubPr>
                  <m:e>
                    <m:r>
                      <m:rPr>
                        <m:sty m:val="p"/>
                      </m:rPr>
                      <w:rPr>
                        <w:rFonts w:ascii="Cambria Math" w:hAnsi="Cambria Math"/>
                      </w:rPr>
                      <m:t>Cr</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7</m:t>
                    </m:r>
                  </m:sub>
                  <m:sup>
                    <m:r>
                      <m:rPr>
                        <m:sty m:val="p"/>
                      </m:rPr>
                      <w:rPr>
                        <w:rFonts w:ascii="Cambria Math" w:hAnsi="Cambria Math"/>
                      </w:rPr>
                      <m:t>2-</m:t>
                    </m:r>
                  </m:sup>
                </m:sSubSup>
              </m:e>
            </m:d>
          </m:num>
          <m:den>
            <m:r>
              <w:rPr>
                <w:rFonts w:ascii="Cambria Math" w:hAnsi="Cambria Math"/>
              </w:rPr>
              <m:t>2</m:t>
            </m:r>
          </m:den>
        </m:f>
      </m:oMath>
      <w:r w:rsidR="004627C3" w:rsidRPr="004627C3">
        <w:rPr>
          <w:rFonts w:ascii="Arial" w:hAnsi="Arial"/>
        </w:rPr>
        <w:t xml:space="preserve">, </w:t>
      </w:r>
      <w:r w:rsidR="004627C3" w:rsidRPr="004627C3">
        <w:rPr>
          <w:i/>
        </w:rPr>
        <w:t>i.e.</w:t>
      </w:r>
      <w:r w:rsidR="004627C3">
        <w:rPr>
          <w:i/>
        </w:rPr>
        <w:t xml:space="preserve"> </w:t>
      </w:r>
      <m:oMath>
        <m:f>
          <m:fPr>
            <m:ctrlPr>
              <w:rPr>
                <w:rFonts w:ascii="Cambria Math" w:hAnsi="Cambria Math"/>
              </w:rPr>
            </m:ctrlPr>
          </m:fPr>
          <m:num>
            <m:r>
              <w:rPr>
                <w:rFonts w:ascii="Cambria Math" w:hAnsi="Cambria Math"/>
              </w:rPr>
              <m:t>c</m:t>
            </m:r>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6</m:t>
                    </m:r>
                  </m:sub>
                </m:sSub>
                <m:r>
                  <m:rPr>
                    <m:sty m:val="p"/>
                  </m:rPr>
                  <w:rPr>
                    <w:rFonts w:ascii="Cambria Math" w:hAnsi="Cambria Math"/>
                  </w:rPr>
                  <m:t>O</m:t>
                </m:r>
              </m:e>
            </m:d>
            <m:sSub>
              <m:sSubPr>
                <m:ctrlPr>
                  <w:rPr>
                    <w:rFonts w:ascii="Cambria Math" w:hAnsi="Cambria Math"/>
                    <w:i/>
                  </w:rPr>
                </m:ctrlPr>
              </m:sSubPr>
              <m:e>
                <m:r>
                  <w:rPr>
                    <w:rFonts w:ascii="Cambria Math" w:hAnsi="Cambria Math"/>
                  </w:rPr>
                  <m:t>V</m:t>
                </m:r>
              </m:e>
              <m:sub>
                <m:r>
                  <w:rPr>
                    <w:rFonts w:ascii="Cambria Math" w:hAnsi="Cambria Math"/>
                  </w:rPr>
                  <m:t>e</m:t>
                </m:r>
              </m:sub>
            </m:sSub>
          </m:num>
          <m:den>
            <m:r>
              <w:rPr>
                <w:rFonts w:ascii="Cambria Math" w:hAnsi="Cambria Math"/>
              </w:rPr>
              <m:t>3</m:t>
            </m:r>
          </m:den>
        </m:f>
        <m:r>
          <m:rPr>
            <m:sty m:val="p"/>
          </m:rPr>
          <w:rPr>
            <w:rFonts w:ascii="Cambria Math" w:hAnsi="Cambria Math"/>
          </w:rPr>
          <m:t>=</m:t>
        </m:r>
        <m:f>
          <m:fPr>
            <m:ctrlPr>
              <w:rPr>
                <w:rFonts w:ascii="Cambria Math" w:hAnsi="Cambria Math"/>
              </w:rPr>
            </m:ctrlPr>
          </m:fPr>
          <m:num>
            <m:r>
              <w:rPr>
                <w:rFonts w:ascii="Cambria Math" w:hAnsi="Cambria Math"/>
              </w:rPr>
              <m:t>c</m:t>
            </m:r>
            <m:d>
              <m:dPr>
                <m:ctrlPr>
                  <w:rPr>
                    <w:rFonts w:ascii="Cambria Math" w:hAnsi="Cambria Math"/>
                  </w:rPr>
                </m:ctrlPr>
              </m:dPr>
              <m:e>
                <m:sSub>
                  <m:sSubPr>
                    <m:ctrlPr>
                      <w:rPr>
                        <w:rFonts w:ascii="Cambria Math" w:hAnsi="Cambria Math"/>
                      </w:rPr>
                    </m:ctrlPr>
                  </m:sSubPr>
                  <m:e>
                    <m:r>
                      <m:rPr>
                        <m:sty m:val="p"/>
                      </m:rPr>
                      <w:rPr>
                        <w:rFonts w:ascii="Cambria Math" w:hAnsi="Cambria Math"/>
                      </w:rPr>
                      <m:t>Cr</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7</m:t>
                    </m:r>
                  </m:sub>
                  <m:sup>
                    <m:r>
                      <m:rPr>
                        <m:sty m:val="p"/>
                      </m:rPr>
                      <w:rPr>
                        <w:rFonts w:ascii="Cambria Math" w:hAnsi="Cambria Math"/>
                      </w:rPr>
                      <m:t>2-</m:t>
                    </m:r>
                  </m:sup>
                </m:sSubSup>
              </m:e>
            </m:d>
            <m:r>
              <w:rPr>
                <w:rFonts w:ascii="Cambria Math" w:hAnsi="Cambria Math"/>
              </w:rPr>
              <m:t>V</m:t>
            </m:r>
            <m:d>
              <m:dPr>
                <m:ctrlPr>
                  <w:rPr>
                    <w:rFonts w:ascii="Cambria Math" w:hAnsi="Cambria Math"/>
                  </w:rPr>
                </m:ctrlPr>
              </m:dPr>
              <m:e>
                <m:sSub>
                  <m:sSubPr>
                    <m:ctrlPr>
                      <w:rPr>
                        <w:rFonts w:ascii="Cambria Math" w:hAnsi="Cambria Math"/>
                      </w:rPr>
                    </m:ctrlPr>
                  </m:sSubPr>
                  <m:e>
                    <m:r>
                      <m:rPr>
                        <m:sty m:val="p"/>
                      </m:rPr>
                      <w:rPr>
                        <w:rFonts w:ascii="Cambria Math" w:hAnsi="Cambria Math"/>
                      </w:rPr>
                      <m:t>Cr</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7</m:t>
                    </m:r>
                  </m:sub>
                  <m:sup>
                    <m:r>
                      <m:rPr>
                        <m:sty m:val="p"/>
                      </m:rPr>
                      <w:rPr>
                        <w:rFonts w:ascii="Cambria Math" w:hAnsi="Cambria Math"/>
                      </w:rPr>
                      <m:t>2-</m:t>
                    </m:r>
                  </m:sup>
                </m:sSubSup>
              </m:e>
            </m:d>
          </m:num>
          <m:den>
            <m:r>
              <w:rPr>
                <w:rFonts w:ascii="Cambria Math" w:hAnsi="Cambria Math"/>
              </w:rPr>
              <m:t>2</m:t>
            </m:r>
          </m:den>
        </m:f>
      </m:oMath>
      <w:r w:rsidRPr="004627C3">
        <w:rPr>
          <w:rFonts w:ascii="Arial" w:hAnsi="Arial"/>
        </w:rPr>
        <w:t xml:space="preserve">, </w:t>
      </w:r>
    </w:p>
    <w:p w14:paraId="0C92A659" w14:textId="45DB6929" w:rsidR="00A419F7" w:rsidRPr="00794281" w:rsidRDefault="00177211" w:rsidP="00A419F7">
      <w:pPr>
        <w:pStyle w:val="icho2019-solutionbutfirstline"/>
      </w:pPr>
      <w:r w:rsidRPr="00794281">
        <w:t>W</w:t>
      </w:r>
      <w:r w:rsidR="00A419F7" w:rsidRPr="00794281">
        <w:t>here</w:t>
      </w:r>
      <w:r>
        <w:t xml:space="preserve"> </w:t>
      </w:r>
      <w:r w:rsidRPr="004C1B98">
        <w:rPr>
          <w:i/>
        </w:rPr>
        <w:t>c</w:t>
      </w:r>
      <w:r>
        <w:t>(C</w:t>
      </w:r>
      <w:r w:rsidRPr="00177211">
        <w:rPr>
          <w:vertAlign w:val="subscript"/>
        </w:rPr>
        <w:t>2</w:t>
      </w:r>
      <w:r>
        <w:t>H</w:t>
      </w:r>
      <w:r w:rsidRPr="00177211">
        <w:rPr>
          <w:vertAlign w:val="subscript"/>
        </w:rPr>
        <w:t>6</w:t>
      </w:r>
      <w:r>
        <w:t>O)</w:t>
      </w:r>
      <w:r w:rsidR="00A419F7" w:rsidRPr="00794281">
        <w:t xml:space="preserve"> </w:t>
      </w:r>
      <w:r w:rsidR="00A419F7">
        <w:t>is the concentration of alcohol in the diluted wine.</w:t>
      </w:r>
    </w:p>
    <w:p w14:paraId="71044BE4" w14:textId="2506D600" w:rsidR="00A419F7" w:rsidRPr="00ED7CB9" w:rsidRDefault="00A419F7" w:rsidP="00A419F7">
      <w:pPr>
        <w:pStyle w:val="icho2019-solutionbutfirstline"/>
      </w:pPr>
      <w:r w:rsidRPr="004C1B98">
        <w:rPr>
          <w:i/>
        </w:rPr>
        <w:t>c</w:t>
      </w:r>
      <w:r>
        <w:t>(C</w:t>
      </w:r>
      <w:r w:rsidRPr="00326133">
        <w:rPr>
          <w:vertAlign w:val="subscript"/>
        </w:rPr>
        <w:t>2</w:t>
      </w:r>
      <w:r>
        <w:t>H</w:t>
      </w:r>
      <w:r w:rsidRPr="00326133">
        <w:rPr>
          <w:vertAlign w:val="subscript"/>
        </w:rPr>
        <w:t>6</w:t>
      </w:r>
      <w:r>
        <w:t>O) = 0.05</w:t>
      </w:r>
      <w:r w:rsidR="001D19B9">
        <w:rPr>
          <w:rFonts w:cs="Times New Roman"/>
        </w:rPr>
        <w:t> </w:t>
      </w:r>
      <w:r>
        <w:t>mol L</w:t>
      </w:r>
      <w:r w:rsidR="0053158A">
        <w:rPr>
          <w:rFonts w:cs="Times New Roman"/>
          <w:vertAlign w:val="superscript"/>
        </w:rPr>
        <w:t>‒</w:t>
      </w:r>
      <w:r w:rsidRPr="00326133">
        <w:rPr>
          <w:vertAlign w:val="superscript"/>
        </w:rPr>
        <w:t>1</w:t>
      </w:r>
      <w:r w:rsidRPr="0053158A">
        <w:t xml:space="preserve"> </w:t>
      </w:r>
      <w:r>
        <w:t>so</w:t>
      </w:r>
      <w:r w:rsidRPr="00EC036F">
        <w:t xml:space="preserve"> the conce</w:t>
      </w:r>
      <w:r>
        <w:t>n</w:t>
      </w:r>
      <w:r w:rsidRPr="00EC036F">
        <w:t xml:space="preserve">tration of ethanol in </w:t>
      </w:r>
      <w:r>
        <w:t xml:space="preserve">the non-diluted </w:t>
      </w:r>
      <w:r w:rsidRPr="00EC036F">
        <w:t xml:space="preserve">wine is </w:t>
      </w:r>
      <w:r w:rsidRPr="0079569A">
        <w:t>2.5</w:t>
      </w:r>
      <w:r w:rsidR="001F334F">
        <w:t> </w:t>
      </w:r>
      <w:r w:rsidRPr="0079569A">
        <w:t>mol</w:t>
      </w:r>
      <w:r>
        <w:t> </w:t>
      </w:r>
      <w:r w:rsidRPr="0079569A">
        <w:t>L</w:t>
      </w:r>
      <w:r w:rsidR="0053158A">
        <w:rPr>
          <w:rFonts w:cs="Times New Roman"/>
          <w:vertAlign w:val="superscript"/>
        </w:rPr>
        <w:t>‒</w:t>
      </w:r>
      <w:r w:rsidRPr="0079569A">
        <w:rPr>
          <w:vertAlign w:val="superscript"/>
        </w:rPr>
        <w:t>1</w:t>
      </w:r>
      <w:r w:rsidRPr="00EC036F">
        <w:t>.</w:t>
      </w:r>
    </w:p>
    <w:p w14:paraId="4CE0666F" w14:textId="3F83D1AA" w:rsidR="00A419F7" w:rsidRDefault="00A419F7" w:rsidP="00A419F7">
      <w:pPr>
        <w:pStyle w:val="icho2019-solutionbutfirstline"/>
      </w:pPr>
      <w:r>
        <w:t xml:space="preserve">In terms of mass concentration: </w:t>
      </w:r>
      <w:r w:rsidR="002666CD" w:rsidRPr="002666CD">
        <w:rPr>
          <w:i/>
        </w:rPr>
        <w:t>c</w:t>
      </w:r>
      <w:r w:rsidRPr="00326133">
        <w:rPr>
          <w:vertAlign w:val="subscript"/>
        </w:rPr>
        <w:t>m</w:t>
      </w:r>
      <w:r>
        <w:t>(C</w:t>
      </w:r>
      <w:r w:rsidRPr="00326133">
        <w:rPr>
          <w:vertAlign w:val="subscript"/>
        </w:rPr>
        <w:t>2</w:t>
      </w:r>
      <w:r>
        <w:t>H</w:t>
      </w:r>
      <w:r w:rsidRPr="00326133">
        <w:rPr>
          <w:vertAlign w:val="subscript"/>
        </w:rPr>
        <w:t>6</w:t>
      </w:r>
      <w:r>
        <w:t>O) = </w:t>
      </w:r>
      <w:r w:rsidRPr="004C1B98">
        <w:rPr>
          <w:i/>
        </w:rPr>
        <w:t>c</w:t>
      </w:r>
      <w:r>
        <w:t>(C</w:t>
      </w:r>
      <w:r w:rsidRPr="00326133">
        <w:rPr>
          <w:vertAlign w:val="subscript"/>
        </w:rPr>
        <w:t>2</w:t>
      </w:r>
      <w:r>
        <w:t>H</w:t>
      </w:r>
      <w:r w:rsidRPr="00326133">
        <w:rPr>
          <w:vertAlign w:val="subscript"/>
        </w:rPr>
        <w:t>6</w:t>
      </w:r>
      <w:r>
        <w:t>O)</w:t>
      </w:r>
      <w:r w:rsidR="004C1B98">
        <w:t> </w:t>
      </w:r>
      <w:r w:rsidR="001D19B9">
        <w:t>×</w:t>
      </w:r>
      <w:r w:rsidR="004C1B98">
        <w:t> </w:t>
      </w:r>
      <w:r w:rsidRPr="00326133">
        <w:rPr>
          <w:i/>
        </w:rPr>
        <w:t>M</w:t>
      </w:r>
      <w:r>
        <w:t>(C</w:t>
      </w:r>
      <w:r w:rsidRPr="00326133">
        <w:rPr>
          <w:vertAlign w:val="subscript"/>
        </w:rPr>
        <w:t>2</w:t>
      </w:r>
      <w:r>
        <w:t>H</w:t>
      </w:r>
      <w:r w:rsidRPr="00326133">
        <w:rPr>
          <w:vertAlign w:val="subscript"/>
        </w:rPr>
        <w:t>6</w:t>
      </w:r>
      <w:r>
        <w:t>O) = 115</w:t>
      </w:r>
      <w:r w:rsidR="001D19B9">
        <w:t> </w:t>
      </w:r>
      <w:r>
        <w:t>g L</w:t>
      </w:r>
      <w:r w:rsidR="0053158A">
        <w:rPr>
          <w:rFonts w:cs="Times New Roman"/>
          <w:vertAlign w:val="superscript"/>
        </w:rPr>
        <w:t>‒</w:t>
      </w:r>
      <w:r w:rsidRPr="00326133">
        <w:rPr>
          <w:vertAlign w:val="superscript"/>
        </w:rPr>
        <w:t>1</w:t>
      </w:r>
      <w:r>
        <w:t>.</w:t>
      </w:r>
      <w:r w:rsidRPr="00E33708">
        <w:t xml:space="preserve"> </w:t>
      </w:r>
    </w:p>
    <w:p w14:paraId="57C68CDC" w14:textId="77777777" w:rsidR="004627C3" w:rsidRDefault="00A419F7" w:rsidP="003F5A6D">
      <w:pPr>
        <w:pStyle w:val="icho2019-solutionbutfirstline"/>
      </w:pPr>
      <w:r w:rsidRPr="00A45C53">
        <w:t xml:space="preserve">The </w:t>
      </w:r>
      <w:r>
        <w:t xml:space="preserve">percentage of </w:t>
      </w:r>
      <w:r w:rsidRPr="00A45C53">
        <w:t xml:space="preserve">alcohol per volume of this wine </w:t>
      </w:r>
      <w:r>
        <w:t>is thus</w:t>
      </w:r>
      <w:r w:rsidR="004627C3">
        <w:t>:</w:t>
      </w:r>
    </w:p>
    <w:p w14:paraId="7716BA45" w14:textId="4F884FE8" w:rsidR="00A419F7" w:rsidRDefault="00A419F7" w:rsidP="003F5A6D">
      <w:pPr>
        <w:pStyle w:val="icho2019-solutionbutfirstline"/>
      </w:pPr>
      <w:r>
        <w:t xml:space="preserve"> </w:t>
      </w:r>
      <m:oMath>
        <m:f>
          <m:fPr>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rPr>
                  <m:t>m</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6</m:t>
                    </m:r>
                  </m:sub>
                </m:sSub>
                <m:r>
                  <m:rPr>
                    <m:sty m:val="p"/>
                  </m:rPr>
                  <w:rPr>
                    <w:rFonts w:ascii="Cambria Math" w:hAnsi="Cambria Math"/>
                  </w:rPr>
                  <m:t>O</m:t>
                </m:r>
              </m:e>
            </m:d>
            <m:r>
              <w:rPr>
                <w:rFonts w:ascii="Cambria Math" w:hAnsi="Cambria Math"/>
              </w:rPr>
              <m:t xml:space="preserve"> </m:t>
            </m:r>
          </m:num>
          <m:den>
            <m:r>
              <w:rPr>
                <w:rFonts w:ascii="Cambria Math" w:hAnsi="Cambria Math"/>
              </w:rPr>
              <m:t>ρ</m:t>
            </m:r>
            <m:d>
              <m:dPr>
                <m:ctrlPr>
                  <w:rPr>
                    <w:rFonts w:ascii="Cambria Math" w:hAnsi="Cambria Math"/>
                  </w:rPr>
                </m:ctrlPr>
              </m:dPr>
              <m:e>
                <m:r>
                  <m:rPr>
                    <m:sty m:val="p"/>
                  </m:rPr>
                  <w:rPr>
                    <w:rFonts w:ascii="Cambria Math" w:hAnsi="Cambria Math"/>
                  </w:rPr>
                  <m:t>ethanol</m:t>
                </m:r>
              </m:e>
            </m:d>
          </m:den>
        </m:f>
        <m:r>
          <w:rPr>
            <w:rFonts w:ascii="Cambria Math" w:hAnsi="Cambria Math"/>
          </w:rPr>
          <m:t xml:space="preserve">×100= </m:t>
        </m:r>
        <m:f>
          <m:fPr>
            <m:ctrlPr>
              <w:rPr>
                <w:rFonts w:ascii="Cambria Math" w:hAnsi="Cambria Math"/>
              </w:rPr>
            </m:ctrlPr>
          </m:fPr>
          <m:num>
            <m:r>
              <w:rPr>
                <w:rFonts w:ascii="Cambria Math" w:hAnsi="Cambria Math"/>
              </w:rPr>
              <m:t xml:space="preserve">115 </m:t>
            </m:r>
          </m:num>
          <m:den>
            <m:r>
              <m:rPr>
                <m:sty m:val="p"/>
              </m:rPr>
              <w:rPr>
                <w:rFonts w:ascii="Cambria Math" w:hAnsi="Cambria Math"/>
              </w:rPr>
              <m:t>0.79∙</m:t>
            </m:r>
            <m:sSup>
              <m:sSupPr>
                <m:ctrlPr>
                  <w:rPr>
                    <w:rFonts w:ascii="Cambria Math" w:hAnsi="Cambria Math"/>
                  </w:rPr>
                </m:ctrlPr>
              </m:sSupPr>
              <m:e>
                <m:r>
                  <w:rPr>
                    <w:rFonts w:ascii="Cambria Math" w:hAnsi="Cambria Math"/>
                  </w:rPr>
                  <m:t>10</m:t>
                </m:r>
              </m:e>
              <m:sup>
                <m:r>
                  <w:rPr>
                    <w:rFonts w:ascii="Cambria Math" w:hAnsi="Cambria Math"/>
                  </w:rPr>
                  <m:t>3</m:t>
                </m:r>
              </m:sup>
            </m:sSup>
          </m:den>
        </m:f>
        <m:r>
          <w:rPr>
            <w:rFonts w:ascii="Cambria Math" w:hAnsi="Cambria Math"/>
          </w:rPr>
          <m:t>×100</m:t>
        </m:r>
      </m:oMath>
      <w:r w:rsidR="0074557C">
        <w:t xml:space="preserve"> </w:t>
      </w:r>
      <w:r w:rsidR="00F07495">
        <w:t xml:space="preserve">= 14.6% </w:t>
      </w:r>
    </w:p>
    <w:p w14:paraId="3DF4EDEA" w14:textId="77777777" w:rsidR="00D7562C" w:rsidRDefault="00A419F7" w:rsidP="00A419F7">
      <w:pPr>
        <w:pStyle w:val="icho2019-solutionbutfirstline"/>
      </w:pPr>
      <w:r w:rsidRPr="006573DD">
        <w:t xml:space="preserve">Wine X is </w:t>
      </w:r>
      <w:r>
        <w:t xml:space="preserve">thus </w:t>
      </w:r>
      <w:r w:rsidRPr="006573DD">
        <w:t>a Châteauneuf du Pape.</w:t>
      </w:r>
    </w:p>
    <w:p w14:paraId="785805CB" w14:textId="3BD29FA0" w:rsidR="0053158A" w:rsidRDefault="0053158A">
      <w:pPr>
        <w:rPr>
          <w:rFonts w:ascii="Arial" w:hAnsi="Arial" w:cstheme="minorHAnsi"/>
          <w:b/>
          <w:sz w:val="32"/>
          <w:szCs w:val="32"/>
          <w:lang w:val="en-US"/>
        </w:rPr>
      </w:pPr>
    </w:p>
    <w:p w14:paraId="63E32A24" w14:textId="77777777" w:rsidR="00351C71" w:rsidRPr="00D05127" w:rsidRDefault="001F7D3C" w:rsidP="00E93CEB">
      <w:pPr>
        <w:pStyle w:val="icho2019-problemtitle"/>
      </w:pPr>
      <w:bookmarkStart w:id="22" w:name="_Toc1657523"/>
      <w:r>
        <w:t xml:space="preserve">Problem </w:t>
      </w:r>
      <w:r w:rsidR="00BE4E47">
        <w:fldChar w:fldCharType="begin"/>
      </w:r>
      <w:r>
        <w:instrText xml:space="preserve"> AUTONUM  \* Arabic </w:instrText>
      </w:r>
      <w:r w:rsidR="00BE4E47">
        <w:fldChar w:fldCharType="end"/>
      </w:r>
      <w:r>
        <w:t xml:space="preserve"> </w:t>
      </w:r>
      <w:r w:rsidR="00351C71" w:rsidRPr="00536BE2">
        <w:t>Nitrophenols:</w:t>
      </w:r>
      <w:r w:rsidR="00351C71">
        <w:t xml:space="preserve"> </w:t>
      </w:r>
      <w:r w:rsidR="00351C71" w:rsidRPr="00536BE2">
        <w:t>synthesis</w:t>
      </w:r>
      <w:r w:rsidR="00351C71">
        <w:t xml:space="preserve"> and</w:t>
      </w:r>
      <w:r w:rsidR="00351C71" w:rsidRPr="00536BE2">
        <w:t xml:space="preserve"> physical properties</w:t>
      </w:r>
      <w:bookmarkEnd w:id="22"/>
      <w:r w:rsidR="00351C71" w:rsidRPr="00536BE2">
        <w:t xml:space="preserve"> </w:t>
      </w:r>
    </w:p>
    <w:p w14:paraId="1CD4886A" w14:textId="77777777" w:rsidR="00351C71" w:rsidRPr="00351C71" w:rsidRDefault="00351C71" w:rsidP="005F7953">
      <w:pPr>
        <w:pStyle w:val="icho2019-question"/>
        <w:numPr>
          <w:ilvl w:val="0"/>
          <w:numId w:val="24"/>
        </w:numPr>
      </w:pPr>
    </w:p>
    <w:p w14:paraId="2081FC1D" w14:textId="77777777" w:rsidR="00351C71" w:rsidRPr="00536BE2" w:rsidRDefault="00351C71" w:rsidP="00351C71">
      <w:pPr>
        <w:jc w:val="center"/>
        <w:rPr>
          <w:rFonts w:ascii="Arial" w:hAnsi="Arial" w:cs="Arial"/>
          <w:lang w:val="en-US"/>
        </w:rPr>
      </w:pPr>
      <w:r w:rsidRPr="00B62933">
        <w:rPr>
          <w:rFonts w:ascii="Arial" w:hAnsi="Arial" w:cs="Arial"/>
          <w:noProof/>
        </w:rPr>
        <w:drawing>
          <wp:inline distT="0" distB="0" distL="0" distR="0" wp14:anchorId="3DC96C79" wp14:editId="1D28BE7F">
            <wp:extent cx="5505450" cy="1664509"/>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09096" cy="1665611"/>
                    </a:xfrm>
                    <a:prstGeom prst="rect">
                      <a:avLst/>
                    </a:prstGeom>
                  </pic:spPr>
                </pic:pic>
              </a:graphicData>
            </a:graphic>
          </wp:inline>
        </w:drawing>
      </w:r>
    </w:p>
    <w:p w14:paraId="35B1A174" w14:textId="77777777" w:rsidR="00351C71" w:rsidRPr="00A90F11" w:rsidRDefault="00351C71" w:rsidP="00351C71">
      <w:pPr>
        <w:pStyle w:val="icho2019-question"/>
      </w:pPr>
      <w:r w:rsidRPr="003043C7">
        <w:t>2,6-dinitrophenol, 2,4-dinitrophenol, 2,4,6-trinitrophenol are possible products due to polynitration. 3-nitrophenol is also a possible side-product but it is not favored because the corresponding Wheland intermediate is less stable.</w:t>
      </w:r>
    </w:p>
    <w:p w14:paraId="7A8BAC77" w14:textId="77777777" w:rsidR="00351C71" w:rsidRPr="003043C7" w:rsidRDefault="00351C71" w:rsidP="00351C71">
      <w:pPr>
        <w:pStyle w:val="icho2019-question"/>
      </w:pPr>
      <w:r w:rsidRPr="003043C7">
        <w:rPr>
          <w:b/>
        </w:rPr>
        <w:t>A</w:t>
      </w:r>
      <w:r w:rsidRPr="003043C7">
        <w:t>: 2-nitroph</w:t>
      </w:r>
      <w:r>
        <w:t>e</w:t>
      </w:r>
      <w:r w:rsidRPr="003043C7">
        <w:t>nol</w:t>
      </w:r>
      <w:r w:rsidR="00151CF1">
        <w:t>,</w:t>
      </w:r>
      <w:r w:rsidRPr="003043C7">
        <w:t xml:space="preserve"> </w:t>
      </w:r>
      <w:r w:rsidRPr="003043C7">
        <w:tab/>
      </w:r>
      <w:r w:rsidRPr="003043C7">
        <w:rPr>
          <w:b/>
        </w:rPr>
        <w:t>B</w:t>
      </w:r>
      <w:r w:rsidRPr="003043C7">
        <w:t xml:space="preserve">: 4-nitrophenol </w:t>
      </w:r>
    </w:p>
    <w:p w14:paraId="5B643C74" w14:textId="66BF0A58" w:rsidR="00351C71" w:rsidRPr="00536BE2" w:rsidRDefault="00351C71" w:rsidP="00351C71">
      <w:pPr>
        <w:pStyle w:val="icho2019-solutionbutfirstline"/>
      </w:pPr>
      <w:r>
        <w:t>The easiest</w:t>
      </w:r>
      <w:r w:rsidRPr="00536BE2">
        <w:t xml:space="preserve"> </w:t>
      </w:r>
      <w:r>
        <w:t>assignment</w:t>
      </w:r>
      <w:r w:rsidRPr="00536BE2">
        <w:t xml:space="preserve"> is for the 4-nitrophenol</w:t>
      </w:r>
      <w:r w:rsidRPr="00536BE2">
        <w:rPr>
          <w:b/>
        </w:rPr>
        <w:t xml:space="preserve"> B</w:t>
      </w:r>
      <w:r w:rsidRPr="00536BE2">
        <w:t>.</w:t>
      </w:r>
      <w:r w:rsidRPr="00536BE2">
        <w:rPr>
          <w:b/>
        </w:rPr>
        <w:t xml:space="preserve"> </w:t>
      </w:r>
      <w:r w:rsidRPr="00536BE2">
        <w:t>Indeed, due to the symmetry of the molecule, it</w:t>
      </w:r>
      <w:r w:rsidRPr="00536BE2">
        <w:rPr>
          <w:b/>
        </w:rPr>
        <w:t xml:space="preserve"> </w:t>
      </w:r>
      <w:r w:rsidRPr="00536BE2">
        <w:t xml:space="preserve">presents two doublets with an integration of 2 protons. To </w:t>
      </w:r>
      <w:r>
        <w:t>assign</w:t>
      </w:r>
      <w:r w:rsidRPr="00536BE2">
        <w:t xml:space="preserve"> the </w:t>
      </w:r>
      <w:r>
        <w:t>shifts</w:t>
      </w:r>
      <w:r w:rsidRPr="00536BE2">
        <w:t xml:space="preserve">, we have to keep in mind that the OH group is an electro-donating group and increases the density in ortho position, which explains a lower </w:t>
      </w:r>
      <w:r>
        <w:t>shift</w:t>
      </w:r>
      <w:r w:rsidRPr="00536BE2">
        <w:t>. On the contrary, NO</w:t>
      </w:r>
      <w:r w:rsidRPr="00536BE2">
        <w:rPr>
          <w:vertAlign w:val="subscript"/>
        </w:rPr>
        <w:t>2</w:t>
      </w:r>
      <w:r w:rsidRPr="00536BE2">
        <w:t xml:space="preserve"> is an electron-withdrawing group, which explains a higher </w:t>
      </w:r>
      <w:r>
        <w:t>shift</w:t>
      </w:r>
      <w:r w:rsidRPr="00536BE2">
        <w:t xml:space="preserve">. </w:t>
      </w:r>
    </w:p>
    <w:p w14:paraId="2F700549" w14:textId="7B51F4E2" w:rsidR="00351C71" w:rsidRPr="00536BE2" w:rsidRDefault="00351C71" w:rsidP="00351C71">
      <w:pPr>
        <w:pStyle w:val="icho2019-solutionbutfirstline"/>
      </w:pPr>
      <w:r w:rsidRPr="00536BE2">
        <w:t xml:space="preserve">For </w:t>
      </w:r>
      <w:r w:rsidRPr="00536BE2">
        <w:rPr>
          <w:b/>
        </w:rPr>
        <w:t>A</w:t>
      </w:r>
      <w:r w:rsidRPr="00536BE2">
        <w:t xml:space="preserve">, the hydrogens will all have a different </w:t>
      </w:r>
      <w:r>
        <w:t>shift</w:t>
      </w:r>
      <w:r w:rsidRPr="00536BE2">
        <w:t>. The two singlet</w:t>
      </w:r>
      <w:r w:rsidR="00206AC5">
        <w:t>s</w:t>
      </w:r>
      <w:r w:rsidRPr="00536BE2">
        <w:t xml:space="preserve"> correspond to hydrogens in ortho position of OH </w:t>
      </w:r>
      <w:r w:rsidR="006C1DCD">
        <w:t>and</w:t>
      </w:r>
      <w:r w:rsidRPr="00536BE2">
        <w:t xml:space="preserve"> NO</w:t>
      </w:r>
      <w:r w:rsidRPr="00536BE2">
        <w:rPr>
          <w:vertAlign w:val="subscript"/>
        </w:rPr>
        <w:t>2</w:t>
      </w:r>
      <w:r w:rsidRPr="00536BE2">
        <w:t xml:space="preserve"> groups. The </w:t>
      </w:r>
      <w:r>
        <w:t>assignment</w:t>
      </w:r>
      <w:r w:rsidRPr="00536BE2">
        <w:t xml:space="preserve"> can be explained using the same argument as before. Other protons are also </w:t>
      </w:r>
      <w:r>
        <w:t>assigned</w:t>
      </w:r>
      <w:r w:rsidRPr="00536BE2">
        <w:t xml:space="preserve"> using the electronic effects too. In para position of the OH (NO</w:t>
      </w:r>
      <w:r w:rsidRPr="00536BE2">
        <w:rPr>
          <w:vertAlign w:val="subscript"/>
        </w:rPr>
        <w:t>2</w:t>
      </w:r>
      <w:r w:rsidRPr="00536BE2">
        <w:t xml:space="preserve">) group, the density is more (less) important, which decreases (increases) the </w:t>
      </w:r>
      <w:r>
        <w:t>NMR</w:t>
      </w:r>
      <w:r w:rsidRPr="00536BE2">
        <w:t xml:space="preserve"> displacement of the corresponding proton.</w:t>
      </w:r>
    </w:p>
    <w:p w14:paraId="77877E82" w14:textId="77777777" w:rsidR="00351C71" w:rsidRPr="00536BE2" w:rsidRDefault="00351C71" w:rsidP="00351C71">
      <w:pPr>
        <w:pStyle w:val="icho2019-picture"/>
      </w:pPr>
      <w:r w:rsidRPr="0089304A">
        <w:rPr>
          <w:noProof/>
        </w:rPr>
        <w:drawing>
          <wp:inline distT="0" distB="0" distL="0" distR="0" wp14:anchorId="59262F13" wp14:editId="28E8D9D3">
            <wp:extent cx="4356100" cy="1320800"/>
            <wp:effectExtent l="0" t="0" r="0" b="0"/>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56100" cy="1320800"/>
                    </a:xfrm>
                    <a:prstGeom prst="rect">
                      <a:avLst/>
                    </a:prstGeom>
                  </pic:spPr>
                </pic:pic>
              </a:graphicData>
            </a:graphic>
          </wp:inline>
        </w:drawing>
      </w:r>
    </w:p>
    <w:p w14:paraId="756EADA2" w14:textId="326EFE3C" w:rsidR="00351C71" w:rsidRDefault="00351C71" w:rsidP="00351C71">
      <w:pPr>
        <w:pStyle w:val="icho2019-question"/>
      </w:pPr>
      <w:r w:rsidRPr="0093710C">
        <w:rPr>
          <w:u w:val="single"/>
        </w:rPr>
        <w:t>Correct answer</w:t>
      </w:r>
      <w:r w:rsidRPr="00AA5C08">
        <w:t>:</w:t>
      </w:r>
    </w:p>
    <w:p w14:paraId="32080A67" w14:textId="3B901490" w:rsidR="00351C71" w:rsidRPr="00606C50" w:rsidRDefault="00206AC5" w:rsidP="00351C71">
      <w:pPr>
        <w:pStyle w:val="icho2019-solutionbutfirstline"/>
      </w:pPr>
      <w:r>
        <w:t>Intermolecular hydrogen bonds</w:t>
      </w:r>
    </w:p>
    <w:p w14:paraId="7983D048" w14:textId="77777777" w:rsidR="00351C71" w:rsidRPr="00536BE2" w:rsidRDefault="00351C71" w:rsidP="00151CF1">
      <w:pPr>
        <w:pStyle w:val="icho2019-solutionbutfirstline"/>
      </w:pPr>
      <w:r w:rsidRPr="00AA5C08">
        <w:rPr>
          <w:b/>
        </w:rPr>
        <w:lastRenderedPageBreak/>
        <w:t>B</w:t>
      </w:r>
      <w:r>
        <w:t xml:space="preserve"> can develop </w:t>
      </w:r>
      <w:r w:rsidRPr="00AA5C08">
        <w:t>hydrogen bond</w:t>
      </w:r>
      <w:r>
        <w:t>s</w:t>
      </w:r>
      <w:r w:rsidRPr="00AA5C08">
        <w:t xml:space="preserve"> with water</w:t>
      </w:r>
      <w:r>
        <w:t xml:space="preserve"> molecules</w:t>
      </w:r>
      <w:r w:rsidRPr="00AA5C08">
        <w:t>,</w:t>
      </w:r>
      <w:r>
        <w:t xml:space="preserve"> which increases its solubility, while </w:t>
      </w:r>
      <w:r w:rsidRPr="00691A71">
        <w:rPr>
          <w:b/>
        </w:rPr>
        <w:t>A</w:t>
      </w:r>
      <w:r>
        <w:t xml:space="preserve"> develops more intramolecular hydrogen bonds.</w:t>
      </w:r>
    </w:p>
    <w:p w14:paraId="50DA4334" w14:textId="77777777" w:rsidR="00351C71" w:rsidRPr="0093710C" w:rsidRDefault="00351C71" w:rsidP="00351C71">
      <w:pPr>
        <w:pStyle w:val="icho2019-question"/>
      </w:pPr>
      <w:r w:rsidRPr="00151CF1">
        <w:rPr>
          <w:u w:val="single"/>
        </w:rPr>
        <w:t>Correct statements</w:t>
      </w:r>
      <w:r>
        <w:t>:</w:t>
      </w:r>
    </w:p>
    <w:p w14:paraId="60511534" w14:textId="6F1427D2" w:rsidR="00351C71" w:rsidRPr="00536BE2" w:rsidRDefault="00351C71" w:rsidP="00351C71">
      <w:pPr>
        <w:pStyle w:val="icho2019-solutionbutfirstline"/>
      </w:pPr>
      <w:r w:rsidRPr="00536BE2">
        <w:rPr>
          <w:b/>
        </w:rPr>
        <w:t>A</w:t>
      </w:r>
      <w:r w:rsidRPr="00536BE2">
        <w:t xml:space="preserve"> </w:t>
      </w:r>
      <w:r w:rsidR="00413E50">
        <w:t>has a</w:t>
      </w:r>
      <w:r w:rsidRPr="00536BE2">
        <w:t xml:space="preserve"> higher</w:t>
      </w:r>
      <w:r w:rsidR="00413E50">
        <w:t xml:space="preserve"> retardation factor (</w:t>
      </w:r>
      <w:r w:rsidR="00413E50" w:rsidRPr="00413E50">
        <w:rPr>
          <w:i/>
        </w:rPr>
        <w:t>R</w:t>
      </w:r>
      <w:r w:rsidR="00413E50" w:rsidRPr="00413E50">
        <w:rPr>
          <w:vertAlign w:val="subscript"/>
        </w:rPr>
        <w:t>f</w:t>
      </w:r>
      <w:r w:rsidR="00413E50">
        <w:t>)</w:t>
      </w:r>
      <w:r w:rsidRPr="00536BE2">
        <w:t xml:space="preserve"> than </w:t>
      </w:r>
      <w:r w:rsidRPr="00536BE2">
        <w:rPr>
          <w:b/>
        </w:rPr>
        <w:t>B</w:t>
      </w:r>
      <w:r w:rsidR="00206AC5">
        <w:t xml:space="preserve"> on the TLC because:</w:t>
      </w:r>
    </w:p>
    <w:p w14:paraId="21A75AA3" w14:textId="77777777" w:rsidR="00351C71" w:rsidRPr="00536BE2" w:rsidRDefault="00351C71" w:rsidP="00351C71">
      <w:pPr>
        <w:pStyle w:val="icho2019-solutionbutfirstline"/>
      </w:pPr>
      <w:r w:rsidRPr="00536BE2">
        <w:rPr>
          <w:b/>
        </w:rPr>
        <w:t>A</w:t>
      </w:r>
      <w:r w:rsidRPr="00536BE2">
        <w:t xml:space="preserve"> develops an intramolecular hydrogen bond.</w:t>
      </w:r>
    </w:p>
    <w:p w14:paraId="2C4CE486" w14:textId="77777777" w:rsidR="00351C71" w:rsidRDefault="00351C71" w:rsidP="00351C71">
      <w:pPr>
        <w:pStyle w:val="icho2019-solutionbutfirstline"/>
      </w:pPr>
      <w:r w:rsidRPr="0093710C">
        <w:rPr>
          <w:b/>
        </w:rPr>
        <w:t>B</w:t>
      </w:r>
      <w:r w:rsidRPr="00536BE2">
        <w:t xml:space="preserve"> develops intermolecular hydrogen bonds with the silica.</w:t>
      </w:r>
    </w:p>
    <w:p w14:paraId="1CE7C332" w14:textId="77777777" w:rsidR="00351C71" w:rsidRPr="00A90F11" w:rsidRDefault="00351C71" w:rsidP="00351C71">
      <w:pPr>
        <w:pStyle w:val="icho2019-solutionbutfirstline"/>
      </w:pPr>
      <w:r w:rsidRPr="00606C50">
        <w:t xml:space="preserve">Due to </w:t>
      </w:r>
      <w:r>
        <w:t>its</w:t>
      </w:r>
      <w:r w:rsidRPr="00606C50">
        <w:t xml:space="preserve"> intramolecular hydrogen bond, the 2-nitrophenol </w:t>
      </w:r>
      <w:r w:rsidR="00865DC2">
        <w:t>exhibits</w:t>
      </w:r>
      <w:r w:rsidRPr="00606C50">
        <w:t xml:space="preserve"> a higher migration because </w:t>
      </w:r>
      <w:r>
        <w:t xml:space="preserve">fewer interactions </w:t>
      </w:r>
      <w:r w:rsidR="00865DC2">
        <w:t>are developed</w:t>
      </w:r>
      <w:r w:rsidRPr="00606C50">
        <w:t xml:space="preserve"> with the silica. </w:t>
      </w:r>
      <w:r>
        <w:t xml:space="preserve">On the contrary, </w:t>
      </w:r>
      <w:r w:rsidRPr="002C22CD">
        <w:rPr>
          <w:b/>
        </w:rPr>
        <w:t>B</w:t>
      </w:r>
      <w:r>
        <w:t xml:space="preserve"> develop</w:t>
      </w:r>
      <w:r w:rsidR="00865DC2">
        <w:t>s</w:t>
      </w:r>
      <w:r w:rsidRPr="00606C50">
        <w:t xml:space="preserve"> hydrogen bonds with the silica and </w:t>
      </w:r>
      <w:r w:rsidR="00865DC2">
        <w:t>is</w:t>
      </w:r>
      <w:r w:rsidRPr="00606C50">
        <w:t xml:space="preserve"> retained.</w:t>
      </w:r>
    </w:p>
    <w:p w14:paraId="023818D4" w14:textId="77777777" w:rsidR="00351C71" w:rsidRDefault="00351C71" w:rsidP="00351C71">
      <w:pPr>
        <w:pStyle w:val="icho2019-question"/>
      </w:pPr>
      <w:r w:rsidRPr="0093710C">
        <w:rPr>
          <w:u w:val="single"/>
        </w:rPr>
        <w:t>Correct answer</w:t>
      </w:r>
      <w:r w:rsidRPr="00606C50">
        <w:t xml:space="preserve">: </w:t>
      </w:r>
    </w:p>
    <w:p w14:paraId="3D1D3151" w14:textId="72CB28AC" w:rsidR="00351C71" w:rsidRPr="00606C50" w:rsidRDefault="00206AC5" w:rsidP="00351C71">
      <w:pPr>
        <w:pStyle w:val="icho2019-solutionbutfirstline"/>
      </w:pPr>
      <w:r>
        <w:t>Yellow</w:t>
      </w:r>
    </w:p>
    <w:p w14:paraId="23F9C207" w14:textId="77777777" w:rsidR="00351C71" w:rsidRPr="00536BE2" w:rsidRDefault="00351C71" w:rsidP="00351C71">
      <w:pPr>
        <w:pStyle w:val="icho2019-solutionbutfirstline"/>
      </w:pPr>
      <w:r>
        <w:t>At pH </w:t>
      </w:r>
      <w:r w:rsidRPr="00536BE2">
        <w:t>=</w:t>
      </w:r>
      <w:r>
        <w:t> </w:t>
      </w:r>
      <w:r w:rsidRPr="00536BE2">
        <w:t>7, the absorbance in the visibl</w:t>
      </w:r>
      <w:r>
        <w:t>e light is important around 390 </w:t>
      </w:r>
      <w:r w:rsidRPr="00536BE2">
        <w:t>nm, which corresponds to purple. The complementary color is yellow.</w:t>
      </w:r>
    </w:p>
    <w:p w14:paraId="3F95499B" w14:textId="77777777" w:rsidR="00351C71" w:rsidRPr="00351C71" w:rsidRDefault="00351C71" w:rsidP="00351C71">
      <w:pPr>
        <w:pStyle w:val="icho2019-question"/>
        <w:rPr>
          <w:u w:val="single"/>
        </w:rPr>
      </w:pPr>
      <w:r w:rsidRPr="00351C71">
        <w:rPr>
          <w:u w:val="single"/>
        </w:rPr>
        <w:t>Correct answer</w:t>
      </w:r>
      <w:r w:rsidRPr="00351C71">
        <w:t>:</w:t>
      </w:r>
    </w:p>
    <w:p w14:paraId="5D358896" w14:textId="53FEA2DE" w:rsidR="00B74D24" w:rsidRPr="00A90F11" w:rsidRDefault="00351C71" w:rsidP="00B74D24">
      <w:pPr>
        <w:pStyle w:val="icho2019-solutionbutfirstline"/>
      </w:pPr>
      <w:r w:rsidRPr="00536BE2">
        <w:t xml:space="preserve">4-nitrophenol </w:t>
      </w:r>
      <w:r w:rsidR="00EC5973">
        <w:t>has a shorter absorption wavelength</w:t>
      </w:r>
      <w:r w:rsidR="00EC5973" w:rsidRPr="00346407">
        <w:rPr>
          <w:rStyle w:val="Marquedecommentaire"/>
          <w:rFonts w:asciiTheme="minorHAnsi" w:hAnsiTheme="minorHAnsi" w:cstheme="minorBidi"/>
          <w:lang w:val="en-GB"/>
        </w:rPr>
        <w:t xml:space="preserve"> </w:t>
      </w:r>
      <w:r w:rsidRPr="00536BE2">
        <w:t xml:space="preserve">than its conjugated </w:t>
      </w:r>
      <w:r w:rsidR="00B74D24">
        <w:t xml:space="preserve">base </w:t>
      </w:r>
      <w:r w:rsidRPr="00536BE2">
        <w:t>because its conjugation is less important.</w:t>
      </w:r>
    </w:p>
    <w:p w14:paraId="69C5D50E" w14:textId="77777777" w:rsidR="00351C71" w:rsidRPr="003D07F0" w:rsidRDefault="00351C71" w:rsidP="00351C71">
      <w:pPr>
        <w:pStyle w:val="icho2019-question"/>
      </w:pPr>
      <w:r w:rsidRPr="003D07F0">
        <w:t>Assignment of spectra on figure:</w:t>
      </w:r>
    </w:p>
    <w:p w14:paraId="658B6FDF" w14:textId="77777777" w:rsidR="00351C71" w:rsidRPr="00206AC5" w:rsidRDefault="00351C71" w:rsidP="00B74D24">
      <w:pPr>
        <w:pStyle w:val="icho2019-solutionbutfirstline"/>
      </w:pPr>
      <w:r w:rsidRPr="00206AC5">
        <w:rPr>
          <w:noProof/>
          <w:lang w:val="fr-FR"/>
        </w:rPr>
        <w:drawing>
          <wp:inline distT="0" distB="0" distL="0" distR="0" wp14:anchorId="07F9390A" wp14:editId="42A3C59C">
            <wp:extent cx="3427968" cy="2435661"/>
            <wp:effectExtent l="0" t="0" r="1270" b="3175"/>
            <wp:docPr id="2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427968" cy="2435661"/>
                    </a:xfrm>
                    <a:prstGeom prst="rect">
                      <a:avLst/>
                    </a:prstGeom>
                    <a:noFill/>
                    <a:ln>
                      <a:noFill/>
                    </a:ln>
                  </pic:spPr>
                </pic:pic>
              </a:graphicData>
            </a:graphic>
          </wp:inline>
        </w:drawing>
      </w:r>
    </w:p>
    <w:p w14:paraId="314FAC88" w14:textId="0D371A6A" w:rsidR="00351C71" w:rsidRDefault="00206AC5" w:rsidP="00351C71">
      <w:pPr>
        <w:pStyle w:val="icho2019-question"/>
      </w:pPr>
      <w:r>
        <w:t>pH </w:t>
      </w:r>
      <w:r w:rsidR="00351C71" w:rsidRPr="00536BE2">
        <w:t>=</w:t>
      </w:r>
      <w:r w:rsidR="00351C71">
        <w:t> </w:t>
      </w:r>
      <w:r w:rsidR="00351C71" w:rsidRPr="00536BE2">
        <w:t>p</w:t>
      </w:r>
      <w:r w:rsidR="00351C71" w:rsidRPr="000F557E">
        <w:rPr>
          <w:i/>
        </w:rPr>
        <w:t>K</w:t>
      </w:r>
      <w:r w:rsidR="0034513F">
        <w:rPr>
          <w:vertAlign w:val="subscript"/>
        </w:rPr>
        <w:t>a</w:t>
      </w:r>
      <w:r w:rsidR="00351C71" w:rsidRPr="00536BE2">
        <w:t xml:space="preserve"> </w:t>
      </w:r>
      <w:r w:rsidR="003E4BF9">
        <w:t>when</w:t>
      </w:r>
      <w:r w:rsidR="00351C71" w:rsidRPr="00536BE2">
        <w:t xml:space="preserve"> [acid]</w:t>
      </w:r>
      <w:r w:rsidR="00351C71">
        <w:t> </w:t>
      </w:r>
      <w:r w:rsidR="00351C71" w:rsidRPr="00536BE2">
        <w:t>=</w:t>
      </w:r>
      <w:r w:rsidR="00351C71">
        <w:t> </w:t>
      </w:r>
      <w:r w:rsidR="00351C71" w:rsidRPr="00536BE2">
        <w:t xml:space="preserve">[basis]. Using the figure </w:t>
      </w:r>
      <w:r w:rsidR="00351C71">
        <w:t>above</w:t>
      </w:r>
      <w:r w:rsidR="00351C71" w:rsidRPr="00536BE2">
        <w:t>, we find p</w:t>
      </w:r>
      <w:r w:rsidR="00351C71" w:rsidRPr="007967A1">
        <w:rPr>
          <w:i/>
        </w:rPr>
        <w:t>K</w:t>
      </w:r>
      <w:r w:rsidR="0034513F">
        <w:rPr>
          <w:vertAlign w:val="subscript"/>
        </w:rPr>
        <w:t>a</w:t>
      </w:r>
      <w:r w:rsidR="00351C71" w:rsidRPr="00536BE2">
        <w:t xml:space="preserve"> = 7.2</w:t>
      </w:r>
      <w:r w:rsidR="00B74D24">
        <w:t>.</w:t>
      </w:r>
    </w:p>
    <w:p w14:paraId="589AB42C" w14:textId="77777777" w:rsidR="0056357F" w:rsidRPr="003D07F0" w:rsidRDefault="0056357F" w:rsidP="0056357F">
      <w:pPr>
        <w:pStyle w:val="icho2019-question"/>
      </w:pPr>
      <w:r w:rsidRPr="0056357F">
        <w:rPr>
          <w:u w:val="single"/>
        </w:rPr>
        <w:t>Correct answers</w:t>
      </w:r>
      <w:r w:rsidRPr="003D07F0">
        <w:t xml:space="preserve">: </w:t>
      </w:r>
    </w:p>
    <w:p w14:paraId="41FEE2DC" w14:textId="27E96F06" w:rsidR="001F7D3C" w:rsidRDefault="0056357F" w:rsidP="00B74D24">
      <w:pPr>
        <w:pStyle w:val="icho2019-solutionbutfirstline"/>
      </w:pPr>
      <w:r w:rsidRPr="00863FD5">
        <w:t xml:space="preserve">UV-Visible spectroscopy, NMR, </w:t>
      </w:r>
      <w:r w:rsidR="00767D31" w:rsidRPr="00863FD5">
        <w:t>conductometry</w:t>
      </w:r>
      <w:r w:rsidR="00B74D24" w:rsidRPr="00863FD5">
        <w:t>.</w:t>
      </w:r>
    </w:p>
    <w:p w14:paraId="66102F84" w14:textId="77777777" w:rsidR="00DD3986" w:rsidRPr="00434C6D" w:rsidRDefault="00FE7B79" w:rsidP="00E93CEB">
      <w:pPr>
        <w:pStyle w:val="icho2019-problemtitle"/>
      </w:pPr>
      <w:bookmarkStart w:id="23" w:name="_Toc1657524"/>
      <w:r>
        <w:t xml:space="preserve">Problem </w:t>
      </w:r>
      <w:r w:rsidR="00BE4E47">
        <w:fldChar w:fldCharType="begin"/>
      </w:r>
      <w:r>
        <w:instrText xml:space="preserve"> AUTONUM  \* Arabic </w:instrText>
      </w:r>
      <w:r w:rsidR="00BE4E47">
        <w:fldChar w:fldCharType="end"/>
      </w:r>
      <w:r>
        <w:t xml:space="preserve"> </w:t>
      </w:r>
      <w:r w:rsidR="00DD3986" w:rsidRPr="003060DF">
        <w:t>French stone flower</w:t>
      </w:r>
      <w:bookmarkEnd w:id="23"/>
    </w:p>
    <w:p w14:paraId="15FBC401" w14:textId="77777777" w:rsidR="00DD3986" w:rsidRPr="006E1A4A" w:rsidRDefault="00DD3986" w:rsidP="00AD3A49">
      <w:pPr>
        <w:pStyle w:val="icho2019-question"/>
        <w:numPr>
          <w:ilvl w:val="0"/>
          <w:numId w:val="9"/>
        </w:numPr>
      </w:pPr>
      <w:r w:rsidRPr="006E1A4A">
        <w:t xml:space="preserve">To </w:t>
      </w:r>
      <w:r>
        <w:t>determine</w:t>
      </w:r>
      <w:r w:rsidRPr="006E1A4A">
        <w:t xml:space="preserve"> </w:t>
      </w:r>
      <w:r>
        <w:t>the stoichiometry</w:t>
      </w:r>
      <w:r w:rsidRPr="006E1A4A">
        <w:t xml:space="preserve"> of crystallized water</w:t>
      </w:r>
      <w:r>
        <w:t xml:space="preserve"> </w:t>
      </w:r>
      <w:r w:rsidRPr="00DD3986">
        <w:rPr>
          <w:i/>
        </w:rPr>
        <w:t>y</w:t>
      </w:r>
      <w:r>
        <w:t xml:space="preserve">, </w:t>
      </w:r>
      <w:r w:rsidRPr="006E1A4A">
        <w:t xml:space="preserve">the molar </w:t>
      </w:r>
      <w:r>
        <w:t>mass</w:t>
      </w:r>
      <w:r w:rsidRPr="006E1A4A">
        <w:t xml:space="preserve"> of </w:t>
      </w:r>
      <w:r>
        <w:t>laumontite needs first to be calculated</w:t>
      </w:r>
      <w:r w:rsidRPr="006E1A4A">
        <w:t>:</w:t>
      </w:r>
    </w:p>
    <w:p w14:paraId="23BA177B" w14:textId="77777777" w:rsidR="006C1DCD" w:rsidRDefault="006C1DCD" w:rsidP="000713C1">
      <w:pPr>
        <w:pStyle w:val="icho2019-solutionbutfirstline"/>
      </w:pPr>
      <m:oMath>
        <m:r>
          <w:rPr>
            <w:rFonts w:ascii="Cambria Math" w:hAnsi="Cambria Math"/>
          </w:rPr>
          <m:t>ρ</m:t>
        </m:r>
        <m:r>
          <m:rPr>
            <m:sty m:val="p"/>
          </m:rPr>
          <w:rPr>
            <w:rFonts w:ascii="Cambria Math" w:hAnsi="Cambria Math"/>
          </w:rPr>
          <m:t>=</m:t>
        </m:r>
        <m:f>
          <m:fPr>
            <m:ctrlPr>
              <w:rPr>
                <w:rFonts w:ascii="Cambria Math" w:hAnsi="Cambria Math"/>
              </w:rPr>
            </m:ctrlPr>
          </m:fPr>
          <m:num>
            <m:r>
              <w:rPr>
                <w:rFonts w:ascii="Cambria Math" w:hAnsi="Cambria Math"/>
              </w:rPr>
              <m:t>m</m:t>
            </m:r>
          </m:num>
          <m:den>
            <m:r>
              <w:rPr>
                <w:rFonts w:ascii="Cambria Math" w:hAnsi="Cambria Math"/>
              </w:rPr>
              <m:t>V</m:t>
            </m:r>
          </m:den>
        </m:f>
        <m:r>
          <m:rPr>
            <m:sty m:val="p"/>
          </m:rPr>
          <w:rPr>
            <w:rFonts w:ascii="Cambria Math" w:hAnsi="Cambria Math"/>
          </w:rPr>
          <m:t>=</m:t>
        </m:r>
        <m:f>
          <m:fPr>
            <m:ctrlPr>
              <w:rPr>
                <w:rFonts w:ascii="Cambria Math" w:hAnsi="Cambria Math"/>
              </w:rPr>
            </m:ctrlPr>
          </m:fPr>
          <m:num>
            <m:r>
              <w:rPr>
                <w:rFonts w:ascii="Cambria Math" w:hAnsi="Cambria Math"/>
              </w:rPr>
              <m:t>m</m:t>
            </m:r>
          </m:num>
          <m:den>
            <m:r>
              <w:rPr>
                <w:rFonts w:ascii="Cambria Math" w:hAnsi="Cambria Math"/>
              </w:rPr>
              <m:t>abc</m:t>
            </m:r>
            <m:r>
              <m:rPr>
                <m:sty m:val="p"/>
              </m:rPr>
              <w:rPr>
                <w:rFonts w:ascii="Cambria Math" w:hAnsi="Cambria Math"/>
              </w:rPr>
              <m:t>×</m:t>
            </m:r>
            <m:r>
              <w:rPr>
                <w:rFonts w:ascii="Cambria Math" w:hAnsi="Cambria Math"/>
              </w:rPr>
              <m:t>sinβ</m:t>
            </m:r>
          </m:den>
        </m:f>
      </m:oMath>
      <w:r>
        <w:t xml:space="preserve"> and </w:t>
      </w:r>
      <m:oMath>
        <m:r>
          <w:rPr>
            <w:rFonts w:ascii="Cambria Math" w:hAnsi="Cambria Math"/>
          </w:rPr>
          <m:t>n</m:t>
        </m:r>
        <m:r>
          <m:rPr>
            <m:sty m:val="p"/>
          </m:rPr>
          <w:rPr>
            <w:rFonts w:ascii="Cambria Math" w:hAnsi="Cambria Math"/>
          </w:rPr>
          <m:t>=</m:t>
        </m:r>
        <m:f>
          <m:fPr>
            <m:ctrlPr>
              <w:rPr>
                <w:rFonts w:ascii="Cambria Math" w:hAnsi="Cambria Math"/>
              </w:rPr>
            </m:ctrlPr>
          </m:fPr>
          <m:num>
            <m:r>
              <w:rPr>
                <w:rFonts w:ascii="Cambria Math" w:hAnsi="Cambria Math"/>
              </w:rPr>
              <m:t>m</m:t>
            </m:r>
          </m:num>
          <m:den>
            <m:r>
              <w:rPr>
                <w:rFonts w:ascii="Cambria Math" w:hAnsi="Cambria Math"/>
              </w:rPr>
              <m:t>M</m:t>
            </m:r>
          </m:den>
        </m:f>
        <m:r>
          <m:rPr>
            <m:sty m:val="p"/>
          </m:rPr>
          <w:rPr>
            <w:rFonts w:ascii="Cambria Math" w:hAnsi="Cambria Math"/>
          </w:rPr>
          <m:t>=</m:t>
        </m:r>
        <m:f>
          <m:fPr>
            <m:ctrlPr>
              <w:rPr>
                <w:rFonts w:ascii="Cambria Math" w:hAnsi="Cambria Math"/>
              </w:rPr>
            </m:ctrlPr>
          </m:fPr>
          <m:num>
            <m:r>
              <w:rPr>
                <w:rFonts w:ascii="Cambria Math" w:hAnsi="Cambria Math"/>
              </w:rPr>
              <m:t>Z</m:t>
            </m:r>
          </m:num>
          <m:den>
            <m:sSub>
              <m:sSubPr>
                <m:ctrlPr>
                  <w:rPr>
                    <w:rFonts w:ascii="Cambria Math" w:hAnsi="Cambria Math"/>
                  </w:rPr>
                </m:ctrlPr>
              </m:sSubPr>
              <m:e>
                <m:r>
                  <w:rPr>
                    <w:rFonts w:ascii="Cambria Math" w:hAnsi="Cambria Math"/>
                  </w:rPr>
                  <m:t>N</m:t>
                </m:r>
              </m:e>
              <m:sub>
                <m:r>
                  <m:rPr>
                    <m:sty m:val="p"/>
                  </m:rPr>
                  <w:rPr>
                    <w:rFonts w:ascii="Cambria Math" w:hAnsi="Cambria Math"/>
                  </w:rPr>
                  <m:t>A</m:t>
                </m:r>
              </m:sub>
            </m:sSub>
          </m:den>
        </m:f>
      </m:oMath>
      <w:r>
        <w:t xml:space="preserve"> </w:t>
      </w:r>
      <w:r w:rsidRPr="006C1DCD">
        <w:t>i.e.</w:t>
      </w:r>
      <w:r>
        <w:t xml:space="preserve"> </w:t>
      </w:r>
      <m:oMath>
        <m:r>
          <w:rPr>
            <w:rFonts w:ascii="Cambria Math" w:hAnsi="Cambria Math"/>
          </w:rPr>
          <m:t>m</m:t>
        </m:r>
        <m:r>
          <m:rPr>
            <m:sty m:val="p"/>
          </m:rPr>
          <w:rPr>
            <w:rFonts w:ascii="Cambria Math" w:hAnsi="Cambria Math"/>
          </w:rPr>
          <m:t>=</m:t>
        </m:r>
        <m:f>
          <m:fPr>
            <m:ctrlPr>
              <w:rPr>
                <w:rFonts w:ascii="Cambria Math" w:hAnsi="Cambria Math"/>
              </w:rPr>
            </m:ctrlPr>
          </m:fPr>
          <m:num>
            <m:r>
              <w:rPr>
                <w:rFonts w:ascii="Cambria Math" w:hAnsi="Cambria Math"/>
              </w:rPr>
              <m:t>MZ</m:t>
            </m:r>
          </m:num>
          <m:den>
            <m:sSub>
              <m:sSubPr>
                <m:ctrlPr>
                  <w:rPr>
                    <w:rFonts w:ascii="Cambria Math" w:hAnsi="Cambria Math"/>
                  </w:rPr>
                </m:ctrlPr>
              </m:sSubPr>
              <m:e>
                <m:r>
                  <w:rPr>
                    <w:rFonts w:ascii="Cambria Math" w:hAnsi="Cambria Math"/>
                  </w:rPr>
                  <m:t>N</m:t>
                </m:r>
              </m:e>
              <m:sub>
                <m:r>
                  <m:rPr>
                    <m:sty m:val="p"/>
                  </m:rPr>
                  <w:rPr>
                    <w:rFonts w:ascii="Cambria Math" w:hAnsi="Cambria Math"/>
                  </w:rPr>
                  <m:t>A</m:t>
                </m:r>
              </m:sub>
            </m:sSub>
          </m:den>
        </m:f>
      </m:oMath>
      <w:r>
        <w:t xml:space="preserve"> then:</w:t>
      </w:r>
    </w:p>
    <w:p w14:paraId="35237E6F" w14:textId="1ACDD3C0" w:rsidR="006C1DCD" w:rsidRPr="006C1DCD" w:rsidRDefault="006C1DCD" w:rsidP="000713C1">
      <w:pPr>
        <w:pStyle w:val="icho2019-solutionbutfirstline"/>
      </w:pPr>
      <m:oMathPara>
        <m:oMathParaPr>
          <m:jc m:val="left"/>
        </m:oMathParaPr>
        <m:oMath>
          <m:r>
            <w:rPr>
              <w:rFonts w:ascii="Cambria Math" w:hAnsi="Cambria Math"/>
            </w:rPr>
            <m:t>M</m:t>
          </m:r>
          <m:r>
            <m:rPr>
              <m:sty m:val="p"/>
            </m:rPr>
            <w:rPr>
              <w:rFonts w:ascii="Cambria Math" w:hAnsi="Cambria Math"/>
            </w:rPr>
            <m:t>=</m:t>
          </m:r>
          <m:f>
            <m:fPr>
              <m:ctrlPr>
                <w:rPr>
                  <w:rFonts w:ascii="Cambria Math" w:hAnsi="Cambria Math"/>
                </w:rPr>
              </m:ctrlPr>
            </m:fPr>
            <m:num>
              <m:r>
                <w:rPr>
                  <w:rFonts w:ascii="Cambria Math" w:hAnsi="Cambria Math"/>
                </w:rPr>
                <m:t>ρ</m:t>
              </m:r>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A</m:t>
                  </m:r>
                </m:sub>
              </m:sSub>
              <m:r>
                <m:rPr>
                  <m:sty m:val="p"/>
                </m:rPr>
                <w:rPr>
                  <w:rFonts w:ascii="Cambria Math" w:hAnsi="Cambria Math"/>
                </w:rPr>
                <m:t>×</m:t>
              </m:r>
              <m:r>
                <w:rPr>
                  <w:rFonts w:ascii="Cambria Math" w:hAnsi="Cambria Math"/>
                </w:rPr>
                <m:t>abc</m:t>
              </m:r>
              <m:r>
                <m:rPr>
                  <m:sty m:val="p"/>
                </m:rPr>
                <w:rPr>
                  <w:rFonts w:ascii="Cambria Math" w:hAnsi="Cambria Math"/>
                </w:rPr>
                <m:t>×</m:t>
              </m:r>
              <m:r>
                <w:rPr>
                  <w:rFonts w:ascii="Cambria Math" w:hAnsi="Cambria Math"/>
                </w:rPr>
                <m:t>sinβ</m:t>
              </m:r>
            </m:num>
            <m:den>
              <m:r>
                <w:rPr>
                  <w:rFonts w:ascii="Cambria Math" w:hAnsi="Cambria Math"/>
                </w:rPr>
                <m:t>Z</m:t>
              </m:r>
            </m:den>
          </m:f>
          <m:r>
            <m:rPr>
              <m:sty m:val="p"/>
            </m:rPr>
            <w:rPr>
              <w:rFonts w:ascii="Cambria Math" w:hAnsi="Cambria Math"/>
            </w:rPr>
            <m:t>=470 g </m:t>
          </m:r>
          <m:sSup>
            <m:sSupPr>
              <m:ctrlPr>
                <w:rPr>
                  <w:rFonts w:ascii="Cambria Math" w:hAnsi="Cambria Math"/>
                </w:rPr>
              </m:ctrlPr>
            </m:sSupPr>
            <m:e>
              <m:r>
                <m:rPr>
                  <m:sty m:val="p"/>
                </m:rPr>
                <w:rPr>
                  <w:rFonts w:ascii="Cambria Math" w:hAnsi="Cambria Math"/>
                </w:rPr>
                <m:t>mol</m:t>
              </m:r>
            </m:e>
            <m:sup>
              <m:r>
                <m:rPr>
                  <m:sty m:val="p"/>
                </m:rPr>
                <w:rPr>
                  <w:rFonts w:ascii="Cambria Math" w:hAnsi="Cambria Math"/>
                </w:rPr>
                <m:t>-1</m:t>
              </m:r>
            </m:sup>
          </m:sSup>
        </m:oMath>
      </m:oMathPara>
    </w:p>
    <w:p w14:paraId="0E2AF4BB" w14:textId="77777777" w:rsidR="00DD3986" w:rsidRPr="006E1A4A" w:rsidRDefault="00DD3986" w:rsidP="00DD3986">
      <w:pPr>
        <w:pStyle w:val="icho2019-solutionbutfirstline"/>
      </w:pPr>
      <w:r>
        <w:t>In</w:t>
      </w:r>
      <w:r w:rsidRPr="006E1A4A">
        <w:t xml:space="preserve"> dry air the crystallized water </w:t>
      </w:r>
      <w:r>
        <w:t>is removed: we can then deduce it corresponds to</w:t>
      </w:r>
      <w:r w:rsidRPr="006E1A4A">
        <w:t xml:space="preserve"> 15.3% </w:t>
      </w:r>
      <w:r>
        <w:t>of the total mass</w:t>
      </w:r>
      <w:r w:rsidRPr="006E1A4A">
        <w:t xml:space="preserve"> as </w:t>
      </w:r>
      <w:r>
        <w:t>a</w:t>
      </w:r>
      <w:r w:rsidRPr="006E1A4A">
        <w:t xml:space="preserve"> further heat treatment </w:t>
      </w:r>
      <w:r>
        <w:t>does not make</w:t>
      </w:r>
      <w:r w:rsidRPr="006E1A4A">
        <w:t xml:space="preserve"> the mass</w:t>
      </w:r>
      <w:r>
        <w:t xml:space="preserve"> of the sample vary</w:t>
      </w:r>
      <w:r w:rsidRPr="006E1A4A">
        <w:t>.</w:t>
      </w:r>
    </w:p>
    <w:p w14:paraId="20FB5D56" w14:textId="785D4632" w:rsidR="00DD3986" w:rsidRDefault="00DD3986" w:rsidP="00DD3986">
      <w:pPr>
        <w:pStyle w:val="icho2019-solutionbutfirstline"/>
      </w:pPr>
      <w:r w:rsidRPr="006E1A4A">
        <w:t>15.3% corresponds to 72</w:t>
      </w:r>
      <w:r w:rsidR="00206AC5">
        <w:t> </w:t>
      </w:r>
      <w:r w:rsidRPr="006E1A4A">
        <w:t>g</w:t>
      </w:r>
      <w:r w:rsidR="003F1D29">
        <w:t> </w:t>
      </w:r>
      <w:r w:rsidRPr="006E1A4A">
        <w:t>mol</w:t>
      </w:r>
      <w:r w:rsidR="00206AC5">
        <w:rPr>
          <w:rFonts w:cs="Times New Roman"/>
          <w:vertAlign w:val="superscript"/>
        </w:rPr>
        <w:t>‒</w:t>
      </w:r>
      <w:r w:rsidRPr="00E65734">
        <w:rPr>
          <w:vertAlign w:val="superscript"/>
        </w:rPr>
        <w:t>1</w:t>
      </w:r>
      <w:r w:rsidRPr="006E1A4A">
        <w:t xml:space="preserve"> </w:t>
      </w:r>
      <w:r>
        <w:t>and then</w:t>
      </w:r>
      <w:r w:rsidRPr="006E1A4A">
        <w:t xml:space="preserve"> </w:t>
      </w:r>
      <w:r w:rsidRPr="00C411F3">
        <w:rPr>
          <w:i/>
        </w:rPr>
        <w:t>y</w:t>
      </w:r>
      <w:r>
        <w:t xml:space="preserve"> </w:t>
      </w:r>
      <w:r w:rsidRPr="006E1A4A">
        <w:t>=</w:t>
      </w:r>
      <w:r>
        <w:t xml:space="preserve"> 72/18 = 4.</w:t>
      </w:r>
    </w:p>
    <w:p w14:paraId="663876F2" w14:textId="77777777" w:rsidR="00DD3986" w:rsidRPr="00E01FC1" w:rsidRDefault="00DD3986" w:rsidP="00DD3986">
      <w:pPr>
        <w:pStyle w:val="icho2019-solutionbutfirstline"/>
      </w:pPr>
      <w:r>
        <w:lastRenderedPageBreak/>
        <w:t>According to the laumontite formula, this</w:t>
      </w:r>
      <w:r w:rsidRPr="006E1A4A">
        <w:t xml:space="preserve"> number </w:t>
      </w:r>
      <w:r>
        <w:t xml:space="preserve">corresponds also to the stoichiometry </w:t>
      </w:r>
      <w:r w:rsidRPr="006E1A4A">
        <w:t>of</w:t>
      </w:r>
      <w:r>
        <w:t xml:space="preserve"> the</w:t>
      </w:r>
      <w:r w:rsidRPr="006E1A4A">
        <w:t xml:space="preserve"> oxide </w:t>
      </w:r>
      <w:r w:rsidRPr="006E1A4A">
        <w:rPr>
          <w:b/>
        </w:rPr>
        <w:t>A</w:t>
      </w:r>
      <w:r w:rsidRPr="000B6EFC">
        <w:t>.</w:t>
      </w:r>
    </w:p>
    <w:p w14:paraId="1F37FF6D" w14:textId="1CE246C2" w:rsidR="00DD3986" w:rsidRDefault="00DD3986" w:rsidP="00DD3986">
      <w:pPr>
        <w:pStyle w:val="icho2019-question"/>
      </w:pPr>
      <w:r>
        <w:t>The mass of the residue can be calculated as t</w:t>
      </w:r>
      <w:r w:rsidRPr="006E1A4A">
        <w:t xml:space="preserve">he difference of </w:t>
      </w:r>
      <w:r>
        <w:t xml:space="preserve">masses of the crucible before and after the calcination. A mass of </w:t>
      </w:r>
      <w:r w:rsidRPr="006E1A4A">
        <w:t>0.255</w:t>
      </w:r>
      <w:r w:rsidR="00206AC5">
        <w:t> </w:t>
      </w:r>
      <w:r w:rsidRPr="006E1A4A">
        <w:t xml:space="preserve">g </w:t>
      </w:r>
      <w:r>
        <w:t xml:space="preserve">is obtained: it </w:t>
      </w:r>
      <w:r w:rsidRPr="006E1A4A">
        <w:t>corresponds</w:t>
      </w:r>
      <w:r>
        <w:t xml:space="preserve"> to a molar mass for the binary compound of 470 × 0.255 / 0.500 = 240 </w:t>
      </w:r>
      <w:r w:rsidRPr="006E1A4A">
        <w:t>g</w:t>
      </w:r>
      <w:r>
        <w:t> </w:t>
      </w:r>
      <w:r w:rsidRPr="006E1A4A">
        <w:t>mol</w:t>
      </w:r>
      <w:r w:rsidR="00206AC5">
        <w:rPr>
          <w:rFonts w:cs="Times New Roman"/>
          <w:vertAlign w:val="superscript"/>
        </w:rPr>
        <w:t>‒</w:t>
      </w:r>
      <w:r w:rsidRPr="00E65734">
        <w:rPr>
          <w:vertAlign w:val="superscript"/>
        </w:rPr>
        <w:t>1</w:t>
      </w:r>
      <w:r w:rsidRPr="006E1A4A">
        <w:t>.</w:t>
      </w:r>
    </w:p>
    <w:p w14:paraId="424EC673" w14:textId="77777777" w:rsidR="00DD3986" w:rsidRDefault="00DD3986" w:rsidP="00DD3986">
      <w:pPr>
        <w:pStyle w:val="icho2019-solutionbutfirstline"/>
      </w:pPr>
      <w:r>
        <w:t xml:space="preserve">This binary compound is either the oxide </w:t>
      </w:r>
      <w:r w:rsidRPr="00E01FC1">
        <w:rPr>
          <w:b/>
        </w:rPr>
        <w:t>A</w:t>
      </w:r>
      <w:r>
        <w:t xml:space="preserve"> or </w:t>
      </w:r>
      <w:r w:rsidRPr="00E01FC1">
        <w:rPr>
          <w:b/>
        </w:rPr>
        <w:t>B</w:t>
      </w:r>
      <w:r>
        <w:t>.</w:t>
      </w:r>
    </w:p>
    <w:p w14:paraId="631FF90D" w14:textId="23DE7333" w:rsidR="00DD3986" w:rsidRDefault="00DD3986" w:rsidP="00DD3986">
      <w:pPr>
        <w:pStyle w:val="icho2019-solutionbutfirstline"/>
      </w:pPr>
      <w:r w:rsidRPr="006E1A4A">
        <w:t xml:space="preserve">Knowing that </w:t>
      </w:r>
      <w:r w:rsidRPr="00C411F3">
        <w:rPr>
          <w:i/>
        </w:rPr>
        <w:t>y</w:t>
      </w:r>
      <w:r>
        <w:t> </w:t>
      </w:r>
      <w:r w:rsidRPr="006E1A4A">
        <w:t>=</w:t>
      </w:r>
      <w:r>
        <w:t> </w:t>
      </w:r>
      <w:r w:rsidRPr="006E1A4A">
        <w:t xml:space="preserve">4 we obtain </w:t>
      </w:r>
      <w:r w:rsidRPr="00DE04B2">
        <w:rPr>
          <w:i/>
        </w:rPr>
        <w:t>M</w:t>
      </w:r>
      <w:r w:rsidRPr="00E01FC1">
        <w:rPr>
          <w:vertAlign w:val="subscript"/>
        </w:rPr>
        <w:t>A </w:t>
      </w:r>
      <w:r w:rsidRPr="006E1A4A">
        <w:t>=</w:t>
      </w:r>
      <w:r>
        <w:t> </w:t>
      </w:r>
      <w:r w:rsidRPr="006E1A4A">
        <w:t>60</w:t>
      </w:r>
      <w:r>
        <w:t> </w:t>
      </w:r>
      <w:r w:rsidRPr="006E1A4A">
        <w:t>g</w:t>
      </w:r>
      <w:r w:rsidR="003F1D29">
        <w:t> </w:t>
      </w:r>
      <w:r w:rsidRPr="006E1A4A">
        <w:t>mol</w:t>
      </w:r>
      <w:r w:rsidR="00206AC5">
        <w:rPr>
          <w:rFonts w:cs="Times New Roman"/>
          <w:vertAlign w:val="superscript"/>
        </w:rPr>
        <w:t>‒</w:t>
      </w:r>
      <w:r w:rsidRPr="00E01FC1">
        <w:rPr>
          <w:vertAlign w:val="superscript"/>
        </w:rPr>
        <w:t>1</w:t>
      </w:r>
      <w:r>
        <w:t xml:space="preserve"> </w:t>
      </w:r>
      <w:r w:rsidRPr="00E01FC1">
        <w:t>which</w:t>
      </w:r>
      <w:r w:rsidRPr="006E1A4A">
        <w:t xml:space="preserve"> is univocally SiO</w:t>
      </w:r>
      <w:r w:rsidRPr="00E01FC1">
        <w:rPr>
          <w:vertAlign w:val="subscript"/>
        </w:rPr>
        <w:t>2</w:t>
      </w:r>
      <w:r w:rsidRPr="006E1A4A">
        <w:t xml:space="preserve"> (ScO and CO</w:t>
      </w:r>
      <w:r w:rsidRPr="00E01FC1">
        <w:rPr>
          <w:vertAlign w:val="subscript"/>
        </w:rPr>
        <w:t>3</w:t>
      </w:r>
      <w:r w:rsidRPr="006E1A4A">
        <w:t xml:space="preserve"> </w:t>
      </w:r>
      <w:r>
        <w:t>are not relevant</w:t>
      </w:r>
      <w:r w:rsidRPr="006E1A4A">
        <w:t>)</w:t>
      </w:r>
      <w:r>
        <w:t>:</w:t>
      </w:r>
      <w:r w:rsidRPr="006E1A4A">
        <w:t xml:space="preserve"> </w:t>
      </w:r>
      <w:r>
        <w:t>t</w:t>
      </w:r>
      <w:r w:rsidRPr="006E1A4A">
        <w:t xml:space="preserve">he </w:t>
      </w:r>
      <w:r>
        <w:t xml:space="preserve">addition of HCl yielded a </w:t>
      </w:r>
      <w:r w:rsidRPr="006E1A4A">
        <w:t>SiO</w:t>
      </w:r>
      <w:r w:rsidRPr="00E01FC1">
        <w:rPr>
          <w:vertAlign w:val="subscript"/>
        </w:rPr>
        <w:t>2</w:t>
      </w:r>
      <w:r w:rsidRPr="006E1A4A">
        <w:t>·nH</w:t>
      </w:r>
      <w:r w:rsidRPr="00E01FC1">
        <w:rPr>
          <w:vertAlign w:val="subscript"/>
        </w:rPr>
        <w:t>2</w:t>
      </w:r>
      <w:r w:rsidRPr="006E1A4A">
        <w:t>O precipitate which los</w:t>
      </w:r>
      <w:r>
        <w:t>t</w:t>
      </w:r>
      <w:r w:rsidRPr="006E1A4A">
        <w:t xml:space="preserve"> </w:t>
      </w:r>
      <w:r>
        <w:t>its</w:t>
      </w:r>
      <w:r w:rsidRPr="006E1A4A">
        <w:t xml:space="preserve"> water </w:t>
      </w:r>
      <w:r>
        <w:t xml:space="preserve">molecules </w:t>
      </w:r>
      <w:r w:rsidRPr="006E1A4A">
        <w:t>during calcination.</w:t>
      </w:r>
    </w:p>
    <w:p w14:paraId="5CA2484E" w14:textId="77777777" w:rsidR="00DD3986" w:rsidRPr="006E1A4A" w:rsidRDefault="00DD3986" w:rsidP="00DD3986">
      <w:pPr>
        <w:pStyle w:val="icho2019-solutionbutfirstline"/>
      </w:pPr>
      <w:r w:rsidRPr="006E1A4A">
        <w:t xml:space="preserve">The </w:t>
      </w:r>
      <w:r>
        <w:t>hypothesis</w:t>
      </w:r>
      <w:r w:rsidRPr="006E1A4A">
        <w:t xml:space="preserve"> that precipitate is </w:t>
      </w:r>
      <w:r w:rsidRPr="00E01FC1">
        <w:rPr>
          <w:b/>
        </w:rPr>
        <w:t>B</w:t>
      </w:r>
      <w:r w:rsidRPr="006E1A4A">
        <w:t xml:space="preserve"> with possible values of </w:t>
      </w:r>
      <w:r w:rsidRPr="00C411F3">
        <w:rPr>
          <w:i/>
        </w:rPr>
        <w:t>z</w:t>
      </w:r>
      <w:r>
        <w:t xml:space="preserve"> </w:t>
      </w:r>
      <w:r w:rsidRPr="006E1A4A">
        <w:t>=</w:t>
      </w:r>
      <w:r>
        <w:t xml:space="preserve"> </w:t>
      </w:r>
      <w:r w:rsidRPr="006E1A4A">
        <w:t>1, 2, 3, 5</w:t>
      </w:r>
      <w:r>
        <w:t>,</w:t>
      </w:r>
      <w:r w:rsidRPr="006E1A4A">
        <w:t xml:space="preserve"> etc</w:t>
      </w:r>
      <w:r>
        <w:t>.</w:t>
      </w:r>
      <w:r w:rsidRPr="006E1A4A">
        <w:t xml:space="preserve"> does not lead to satisf</w:t>
      </w:r>
      <w:r>
        <w:t>ying results.</w:t>
      </w:r>
    </w:p>
    <w:p w14:paraId="58BCB758" w14:textId="35AF0A4E" w:rsidR="00DD3986" w:rsidRPr="006E1A4A" w:rsidRDefault="00DD3986" w:rsidP="00DD3986">
      <w:pPr>
        <w:pStyle w:val="icho2019-solutionbutfirstline"/>
      </w:pPr>
      <w:r>
        <w:t>The</w:t>
      </w:r>
      <w:r w:rsidRPr="006E1A4A">
        <w:t xml:space="preserve"> unknown part (CaO)</w:t>
      </w:r>
      <w:r w:rsidRPr="00DE04B2">
        <w:rPr>
          <w:i/>
          <w:vertAlign w:val="subscript"/>
        </w:rPr>
        <w:t>x</w:t>
      </w:r>
      <w:r w:rsidRPr="006E1A4A">
        <w:t>(</w:t>
      </w:r>
      <w:r w:rsidRPr="006E1A4A">
        <w:rPr>
          <w:b/>
        </w:rPr>
        <w:t>B</w:t>
      </w:r>
      <w:r w:rsidRPr="006E1A4A">
        <w:t>)</w:t>
      </w:r>
      <w:r w:rsidRPr="00DE04B2">
        <w:rPr>
          <w:i/>
          <w:vertAlign w:val="subscript"/>
        </w:rPr>
        <w:t>z</w:t>
      </w:r>
      <w:r>
        <w:t xml:space="preserve"> still needs to be elucidated. Its </w:t>
      </w:r>
      <w:r w:rsidRPr="006E1A4A">
        <w:t xml:space="preserve">molar </w:t>
      </w:r>
      <w:r>
        <w:t xml:space="preserve">mass can be calculated as: </w:t>
      </w:r>
      <w:r w:rsidRPr="00DE04B2">
        <w:rPr>
          <w:i/>
        </w:rPr>
        <w:t>M</w:t>
      </w:r>
      <w:r w:rsidRPr="004F568A">
        <w:rPr>
          <w:vertAlign w:val="subscript"/>
        </w:rPr>
        <w:t>(CaO)</w:t>
      </w:r>
      <w:r w:rsidRPr="00DE04B2">
        <w:rPr>
          <w:i/>
          <w:vertAlign w:val="subscript"/>
        </w:rPr>
        <w:t>x</w:t>
      </w:r>
      <w:r w:rsidRPr="004F568A">
        <w:rPr>
          <w:vertAlign w:val="subscript"/>
        </w:rPr>
        <w:t>(</w:t>
      </w:r>
      <w:r w:rsidRPr="004F568A">
        <w:rPr>
          <w:b/>
          <w:vertAlign w:val="subscript"/>
        </w:rPr>
        <w:t>B</w:t>
      </w:r>
      <w:r w:rsidRPr="004F568A">
        <w:rPr>
          <w:vertAlign w:val="subscript"/>
        </w:rPr>
        <w:t>)</w:t>
      </w:r>
      <w:r w:rsidRPr="00DE04B2">
        <w:rPr>
          <w:i/>
          <w:vertAlign w:val="subscript"/>
        </w:rPr>
        <w:t>z</w:t>
      </w:r>
      <w:r>
        <w:t xml:space="preserve"> = </w:t>
      </w:r>
      <w:r w:rsidRPr="006E1A4A">
        <w:t>(47</w:t>
      </w:r>
      <w:r>
        <w:t>0</w:t>
      </w:r>
      <w:r w:rsidR="00E84414">
        <w:t> ‒ </w:t>
      </w:r>
      <w:r w:rsidRPr="006E1A4A">
        <w:t>72</w:t>
      </w:r>
      <w:r w:rsidR="00E84414">
        <w:t> ‒ </w:t>
      </w:r>
      <w:r w:rsidRPr="006E1A4A">
        <w:t>240)</w:t>
      </w:r>
      <w:r>
        <w:t xml:space="preserve"> =</w:t>
      </w:r>
      <w:r w:rsidRPr="006E1A4A">
        <w:t xml:space="preserve"> </w:t>
      </w:r>
      <w:r>
        <w:t>158 </w:t>
      </w:r>
      <w:r w:rsidRPr="006E1A4A">
        <w:t>g</w:t>
      </w:r>
      <w:r>
        <w:t> </w:t>
      </w:r>
      <w:r w:rsidRPr="006E1A4A">
        <w:t>mol</w:t>
      </w:r>
      <w:r w:rsidR="00206AC5">
        <w:rPr>
          <w:rFonts w:cs="Times New Roman"/>
          <w:vertAlign w:val="superscript"/>
        </w:rPr>
        <w:t>‒</w:t>
      </w:r>
      <w:r w:rsidRPr="00E01FC1">
        <w:rPr>
          <w:vertAlign w:val="superscript"/>
        </w:rPr>
        <w:t>1</w:t>
      </w:r>
      <w:r w:rsidRPr="006E1A4A">
        <w:t xml:space="preserve">. </w:t>
      </w:r>
      <w:r>
        <w:t>It can then be deduced that the</w:t>
      </w:r>
      <w:r w:rsidRPr="006E1A4A">
        <w:t xml:space="preserve"> value </w:t>
      </w:r>
      <w:r>
        <w:t xml:space="preserve">of </w:t>
      </w:r>
      <w:r w:rsidRPr="00C411F3">
        <w:rPr>
          <w:i/>
        </w:rPr>
        <w:t>x</w:t>
      </w:r>
      <w:r>
        <w:t xml:space="preserve"> can</w:t>
      </w:r>
      <w:r w:rsidRPr="006E1A4A">
        <w:t>not exc</w:t>
      </w:r>
      <w:r>
        <w:t>eed</w:t>
      </w:r>
      <w:r w:rsidRPr="006E1A4A">
        <w:t xml:space="preserve"> 2. If </w:t>
      </w:r>
      <w:r w:rsidRPr="00F76CEA">
        <w:rPr>
          <w:i/>
        </w:rPr>
        <w:t>x</w:t>
      </w:r>
      <w:r>
        <w:t xml:space="preserve"> </w:t>
      </w:r>
      <w:r w:rsidRPr="006E1A4A">
        <w:t>=</w:t>
      </w:r>
      <w:r>
        <w:t xml:space="preserve"> </w:t>
      </w:r>
      <w:r w:rsidRPr="006E1A4A">
        <w:t xml:space="preserve">2, </w:t>
      </w:r>
      <w:r w:rsidRPr="006E1A4A">
        <w:rPr>
          <w:b/>
        </w:rPr>
        <w:t>B</w:t>
      </w:r>
      <w:r w:rsidRPr="00DE04B2">
        <w:rPr>
          <w:i/>
          <w:vertAlign w:val="subscript"/>
        </w:rPr>
        <w:t>z</w:t>
      </w:r>
      <w:r w:rsidRPr="006E1A4A">
        <w:t xml:space="preserve"> </w:t>
      </w:r>
      <w:r>
        <w:t>has a molar mass</w:t>
      </w:r>
      <w:r w:rsidRPr="006E1A4A">
        <w:t xml:space="preserve"> M</w:t>
      </w:r>
      <w:r>
        <w:t xml:space="preserve"> </w:t>
      </w:r>
      <w:r w:rsidRPr="006E1A4A">
        <w:t>=</w:t>
      </w:r>
      <w:r>
        <w:t xml:space="preserve"> </w:t>
      </w:r>
      <w:r w:rsidRPr="006E1A4A">
        <w:t>4</w:t>
      </w:r>
      <w:r>
        <w:t>6 </w:t>
      </w:r>
      <w:r w:rsidRPr="006E1A4A">
        <w:t>g</w:t>
      </w:r>
      <w:r>
        <w:t> </w:t>
      </w:r>
      <w:r w:rsidRPr="006E1A4A">
        <w:t>mol</w:t>
      </w:r>
      <w:r w:rsidR="00206AC5">
        <w:rPr>
          <w:rFonts w:cs="Times New Roman"/>
          <w:vertAlign w:val="superscript"/>
        </w:rPr>
        <w:t>‒</w:t>
      </w:r>
      <w:r w:rsidRPr="00E65734">
        <w:rPr>
          <w:vertAlign w:val="superscript"/>
        </w:rPr>
        <w:t>1</w:t>
      </w:r>
      <w:r w:rsidRPr="006E1A4A">
        <w:t xml:space="preserve">, </w:t>
      </w:r>
      <w:r>
        <w:t xml:space="preserve">which is not possible, since </w:t>
      </w:r>
      <w:r w:rsidRPr="006E1A4A">
        <w:t xml:space="preserve">there </w:t>
      </w:r>
      <w:r>
        <w:t>is no oxide</w:t>
      </w:r>
      <w:r w:rsidRPr="006E1A4A">
        <w:t xml:space="preserve"> with this molar </w:t>
      </w:r>
      <w:r>
        <w:t>mass</w:t>
      </w:r>
      <w:r w:rsidRPr="006E1A4A">
        <w:t xml:space="preserve">. So, </w:t>
      </w:r>
      <w:r w:rsidRPr="00CF290B">
        <w:rPr>
          <w:i/>
        </w:rPr>
        <w:t>x</w:t>
      </w:r>
      <w:r>
        <w:t xml:space="preserve"> </w:t>
      </w:r>
      <w:r w:rsidRPr="006E1A4A">
        <w:t>=</w:t>
      </w:r>
      <w:r>
        <w:t xml:space="preserve"> </w:t>
      </w:r>
      <w:r w:rsidRPr="006E1A4A">
        <w:t xml:space="preserve">1 and </w:t>
      </w:r>
      <w:r>
        <w:t>the molar mass</w:t>
      </w:r>
      <w:r w:rsidRPr="006E1A4A">
        <w:t xml:space="preserve"> of </w:t>
      </w:r>
      <w:r w:rsidRPr="006E1A4A">
        <w:rPr>
          <w:b/>
        </w:rPr>
        <w:t>B</w:t>
      </w:r>
      <w:r w:rsidRPr="006E1A4A">
        <w:rPr>
          <w:b/>
          <w:vertAlign w:val="subscript"/>
        </w:rPr>
        <w:t>z</w:t>
      </w:r>
      <w:r w:rsidRPr="006E1A4A">
        <w:t xml:space="preserve"> is 10</w:t>
      </w:r>
      <w:r>
        <w:t>2 </w:t>
      </w:r>
      <w:r w:rsidRPr="006E1A4A">
        <w:t>g</w:t>
      </w:r>
      <w:r>
        <w:t> </w:t>
      </w:r>
      <w:r w:rsidRPr="006E1A4A">
        <w:t>mol</w:t>
      </w:r>
      <w:r w:rsidR="00206AC5">
        <w:rPr>
          <w:rFonts w:cs="Times New Roman"/>
          <w:vertAlign w:val="superscript"/>
        </w:rPr>
        <w:t>‒</w:t>
      </w:r>
      <w:r w:rsidRPr="00E01FC1">
        <w:rPr>
          <w:vertAlign w:val="superscript"/>
        </w:rPr>
        <w:t>1</w:t>
      </w:r>
      <w:r w:rsidRPr="006E1A4A">
        <w:t xml:space="preserve">. For </w:t>
      </w:r>
      <w:r w:rsidRPr="00CF290B">
        <w:rPr>
          <w:i/>
        </w:rPr>
        <w:t>z</w:t>
      </w:r>
      <w:r>
        <w:t xml:space="preserve"> </w:t>
      </w:r>
      <w:r w:rsidRPr="006E1A4A">
        <w:t>=</w:t>
      </w:r>
      <w:r>
        <w:t xml:space="preserve"> </w:t>
      </w:r>
      <w:r w:rsidRPr="006E1A4A">
        <w:t>1</w:t>
      </w:r>
      <w:r>
        <w:t>,</w:t>
      </w:r>
      <w:r w:rsidRPr="006E1A4A">
        <w:t xml:space="preserve"> we find</w:t>
      </w:r>
      <w:r>
        <w:t xml:space="preserve"> </w:t>
      </w:r>
      <w:r w:rsidRPr="006E1A4A">
        <w:rPr>
          <w:b/>
        </w:rPr>
        <w:t>B</w:t>
      </w:r>
      <w:r w:rsidRPr="006E1A4A">
        <w:t xml:space="preserve"> </w:t>
      </w:r>
      <w:r>
        <w:t xml:space="preserve">= </w:t>
      </w:r>
      <w:r w:rsidRPr="006E1A4A">
        <w:t>Al</w:t>
      </w:r>
      <w:r w:rsidRPr="006E1A4A">
        <w:rPr>
          <w:vertAlign w:val="subscript"/>
        </w:rPr>
        <w:t>2</w:t>
      </w:r>
      <w:r w:rsidRPr="006E1A4A">
        <w:t>O</w:t>
      </w:r>
      <w:r w:rsidRPr="006E1A4A">
        <w:rPr>
          <w:vertAlign w:val="subscript"/>
        </w:rPr>
        <w:t>3</w:t>
      </w:r>
      <w:r w:rsidRPr="006E1A4A">
        <w:t>.</w:t>
      </w:r>
    </w:p>
    <w:p w14:paraId="5AD29118" w14:textId="71C96BFF" w:rsidR="00DD3986" w:rsidRPr="006E1A4A" w:rsidRDefault="00DD3986" w:rsidP="00DD3986">
      <w:pPr>
        <w:pStyle w:val="icho2019-question"/>
      </w:pPr>
      <w:r w:rsidRPr="006E1A4A">
        <w:t xml:space="preserve">From </w:t>
      </w:r>
      <w:r>
        <w:t xml:space="preserve">the </w:t>
      </w:r>
      <w:r w:rsidRPr="006E1A4A">
        <w:t xml:space="preserve">qualitative data </w:t>
      </w:r>
      <w:r>
        <w:t>(formation of a FeSCN</w:t>
      </w:r>
      <w:r w:rsidRPr="00945693">
        <w:rPr>
          <w:vertAlign w:val="superscript"/>
        </w:rPr>
        <w:t>2</w:t>
      </w:r>
      <w:r w:rsidR="000D267C">
        <w:rPr>
          <w:rFonts w:cs="Times New Roman"/>
          <w:vertAlign w:val="superscript"/>
        </w:rPr>
        <w:t>+</w:t>
      </w:r>
      <w:r>
        <w:t xml:space="preserve"> red complex) </w:t>
      </w:r>
      <w:r w:rsidRPr="006E1A4A">
        <w:t xml:space="preserve">we can deduce that </w:t>
      </w:r>
      <w:r w:rsidRPr="006E1A4A">
        <w:rPr>
          <w:b/>
        </w:rPr>
        <w:t>E</w:t>
      </w:r>
      <w:r>
        <w:rPr>
          <w:b/>
        </w:rPr>
        <w:t xml:space="preserve"> </w:t>
      </w:r>
      <w:r w:rsidRPr="006E1A4A">
        <w:t>is Fe (Fe</w:t>
      </w:r>
      <w:r w:rsidRPr="006E1A4A">
        <w:rPr>
          <w:vertAlign w:val="superscript"/>
        </w:rPr>
        <w:t>3+</w:t>
      </w:r>
      <w:r w:rsidRPr="006E1A4A">
        <w:t xml:space="preserve"> </w:t>
      </w:r>
      <w:r>
        <w:t xml:space="preserve">when oxidized </w:t>
      </w:r>
      <w:r w:rsidRPr="006E1A4A">
        <w:t>and Fe</w:t>
      </w:r>
      <w:r w:rsidRPr="006E1A4A">
        <w:rPr>
          <w:vertAlign w:val="superscript"/>
        </w:rPr>
        <w:t xml:space="preserve">2+ </w:t>
      </w:r>
      <w:r w:rsidRPr="006E1A4A">
        <w:t xml:space="preserve">in </w:t>
      </w:r>
      <w:r>
        <w:t>the crystal</w:t>
      </w:r>
      <w:r w:rsidRPr="006E1A4A">
        <w:t>).</w:t>
      </w:r>
    </w:p>
    <w:p w14:paraId="09064399" w14:textId="77777777" w:rsidR="00F80457" w:rsidRDefault="00DD3986" w:rsidP="00F80457">
      <w:pPr>
        <w:pStyle w:val="icho2019-question"/>
      </w:pPr>
      <w:r w:rsidRPr="006E1A4A">
        <w:t>Fe</w:t>
      </w:r>
      <w:r w:rsidRPr="006E1A4A">
        <w:rPr>
          <w:vertAlign w:val="superscript"/>
        </w:rPr>
        <w:t>3+</w:t>
      </w:r>
      <w:r w:rsidR="009C5063">
        <w:t>(aq)</w:t>
      </w:r>
      <w:r>
        <w:t xml:space="preserve"> + </w:t>
      </w:r>
      <w:r w:rsidRPr="006E1A4A">
        <w:t>SCN</w:t>
      </w:r>
      <w:r w:rsidR="00206AC5">
        <w:rPr>
          <w:rFonts w:cs="Times New Roman"/>
          <w:vertAlign w:val="superscript"/>
        </w:rPr>
        <w:t>‒</w:t>
      </w:r>
      <w:r w:rsidR="009C5063">
        <w:t>(aq)</w:t>
      </w:r>
      <w:r w:rsidRPr="006E1A4A">
        <w:t xml:space="preserve"> = Fe(SCN)</w:t>
      </w:r>
      <w:r w:rsidR="00206AC5">
        <w:rPr>
          <w:vertAlign w:val="superscript"/>
        </w:rPr>
        <w:t>2</w:t>
      </w:r>
      <w:r w:rsidR="000D267C">
        <w:rPr>
          <w:rFonts w:cs="Times New Roman"/>
          <w:vertAlign w:val="superscript"/>
        </w:rPr>
        <w:t>+</w:t>
      </w:r>
      <w:r w:rsidR="009C5063">
        <w:t>(aq)</w:t>
      </w:r>
    </w:p>
    <w:p w14:paraId="122BEF79" w14:textId="7ADCF093" w:rsidR="00F80457" w:rsidRPr="00EC6898" w:rsidRDefault="00F80457" w:rsidP="00F80457">
      <w:pPr>
        <w:pStyle w:val="icho2019-solutionbutfirstline"/>
      </w:pPr>
      <w:r w:rsidRPr="006E1A4A">
        <w:t>Fe</w:t>
      </w:r>
      <w:r w:rsidRPr="00F80457">
        <w:rPr>
          <w:vertAlign w:val="superscript"/>
        </w:rPr>
        <w:t>3+</w:t>
      </w:r>
      <w:r>
        <w:t>(aq)</w:t>
      </w:r>
      <w:r w:rsidRPr="006E1A4A">
        <w:t xml:space="preserve"> + </w:t>
      </w:r>
      <w:r>
        <w:t xml:space="preserve">3 </w:t>
      </w:r>
      <w:r w:rsidRPr="006E1A4A">
        <w:t>NH</w:t>
      </w:r>
      <w:r w:rsidRPr="00F80457">
        <w:rPr>
          <w:vertAlign w:val="subscript"/>
        </w:rPr>
        <w:t>3</w:t>
      </w:r>
      <w:r>
        <w:t>(aq) + 3</w:t>
      </w:r>
      <w:r w:rsidRPr="006E1A4A">
        <w:t xml:space="preserve"> H</w:t>
      </w:r>
      <w:r w:rsidRPr="00F80457">
        <w:rPr>
          <w:vertAlign w:val="subscript"/>
        </w:rPr>
        <w:t>2</w:t>
      </w:r>
      <w:r w:rsidRPr="006E1A4A">
        <w:t>O</w:t>
      </w:r>
      <w:r>
        <w:t>(l)</w:t>
      </w:r>
      <w:r w:rsidRPr="006E1A4A">
        <w:t xml:space="preserve"> = Fe</w:t>
      </w:r>
      <w:r>
        <w:t>(</w:t>
      </w:r>
      <w:r w:rsidRPr="006E1A4A">
        <w:t>O</w:t>
      </w:r>
      <w:r>
        <w:t>H)</w:t>
      </w:r>
      <w:r w:rsidRPr="00F80457">
        <w:rPr>
          <w:vertAlign w:val="subscript"/>
        </w:rPr>
        <w:t>3</w:t>
      </w:r>
      <w:r>
        <w:t xml:space="preserve">(s) </w:t>
      </w:r>
      <w:r w:rsidRPr="006E1A4A">
        <w:t xml:space="preserve">+ </w:t>
      </w:r>
      <w:r>
        <w:t xml:space="preserve">3 </w:t>
      </w:r>
      <w:r w:rsidRPr="006E1A4A">
        <w:t>NH</w:t>
      </w:r>
      <w:r w:rsidRPr="00F80457">
        <w:rPr>
          <w:vertAlign w:val="subscript"/>
        </w:rPr>
        <w:t>4</w:t>
      </w:r>
      <w:r w:rsidRPr="00F80457">
        <w:rPr>
          <w:vertAlign w:val="superscript"/>
        </w:rPr>
        <w:t>+</w:t>
      </w:r>
      <w:r>
        <w:t>(aq)</w:t>
      </w:r>
    </w:p>
    <w:p w14:paraId="7738193F" w14:textId="77777777" w:rsidR="00F80457" w:rsidRPr="00F80457" w:rsidRDefault="00F80457" w:rsidP="00F80457">
      <w:pPr>
        <w:pStyle w:val="icho2019-solutionbutfirstline"/>
      </w:pPr>
      <w:r w:rsidRPr="00F80457">
        <w:t>2 Fe(OH)</w:t>
      </w:r>
      <w:r w:rsidRPr="00F80457">
        <w:rPr>
          <w:vertAlign w:val="subscript"/>
        </w:rPr>
        <w:t>3</w:t>
      </w:r>
      <w:r w:rsidRPr="00F80457">
        <w:t>(s) + 6 H</w:t>
      </w:r>
      <w:r w:rsidRPr="00F80457">
        <w:rPr>
          <w:vertAlign w:val="superscript"/>
        </w:rPr>
        <w:t>+</w:t>
      </w:r>
      <w:r w:rsidRPr="00F80457">
        <w:t>(aq) + Zn(s) = 2 Fe</w:t>
      </w:r>
      <w:r w:rsidRPr="00F80457">
        <w:rPr>
          <w:vertAlign w:val="superscript"/>
        </w:rPr>
        <w:t>2+</w:t>
      </w:r>
      <w:r w:rsidRPr="00F80457">
        <w:t>(aq) + Zn</w:t>
      </w:r>
      <w:r w:rsidRPr="00F80457">
        <w:rPr>
          <w:vertAlign w:val="superscript"/>
        </w:rPr>
        <w:t>2+</w:t>
      </w:r>
      <w:r w:rsidRPr="00F80457">
        <w:t>(aq) + 6 H</w:t>
      </w:r>
      <w:r w:rsidRPr="00F80457">
        <w:rPr>
          <w:vertAlign w:val="subscript"/>
        </w:rPr>
        <w:t>2</w:t>
      </w:r>
      <w:r w:rsidRPr="00F80457">
        <w:t>O(l)</w:t>
      </w:r>
    </w:p>
    <w:p w14:paraId="220BFD36" w14:textId="77777777" w:rsidR="00DD3986" w:rsidRDefault="00DD3986" w:rsidP="00DD3986">
      <w:pPr>
        <w:pStyle w:val="icho2019-solutionbutfirstline"/>
        <w:rPr>
          <w:lang w:val="it-IT"/>
        </w:rPr>
      </w:pPr>
      <w:r w:rsidRPr="006E1A4A">
        <w:rPr>
          <w:lang w:val="it-IT"/>
        </w:rPr>
        <w:t>Fe</w:t>
      </w:r>
      <w:r w:rsidRPr="006E1A4A">
        <w:rPr>
          <w:vertAlign w:val="superscript"/>
          <w:lang w:val="it-IT"/>
        </w:rPr>
        <w:t>2+</w:t>
      </w:r>
      <w:r w:rsidR="009C5063" w:rsidRPr="00797D92">
        <w:rPr>
          <w:lang w:val="fr-FR"/>
        </w:rPr>
        <w:t>(aq)</w:t>
      </w:r>
      <w:r w:rsidRPr="006E1A4A">
        <w:rPr>
          <w:lang w:val="it-IT"/>
        </w:rPr>
        <w:t xml:space="preserve"> + Ce</w:t>
      </w:r>
      <w:r w:rsidRPr="006E1A4A">
        <w:rPr>
          <w:vertAlign w:val="superscript"/>
          <w:lang w:val="it-IT"/>
        </w:rPr>
        <w:t>4+</w:t>
      </w:r>
      <w:r w:rsidR="009C5063" w:rsidRPr="00797D92">
        <w:rPr>
          <w:lang w:val="fr-FR"/>
        </w:rPr>
        <w:t>(aq)</w:t>
      </w:r>
      <w:r w:rsidRPr="006E1A4A">
        <w:rPr>
          <w:lang w:val="it-IT"/>
        </w:rPr>
        <w:t xml:space="preserve"> = Ce</w:t>
      </w:r>
      <w:r w:rsidRPr="006E1A4A">
        <w:rPr>
          <w:vertAlign w:val="superscript"/>
          <w:lang w:val="it-IT"/>
        </w:rPr>
        <w:t>3+</w:t>
      </w:r>
      <w:r w:rsidR="009C5063" w:rsidRPr="00797D92">
        <w:rPr>
          <w:lang w:val="fr-FR"/>
        </w:rPr>
        <w:t>(aq)</w:t>
      </w:r>
      <w:r w:rsidRPr="006E1A4A">
        <w:rPr>
          <w:lang w:val="it-IT"/>
        </w:rPr>
        <w:t xml:space="preserve"> + Fe</w:t>
      </w:r>
      <w:r w:rsidRPr="006E1A4A">
        <w:rPr>
          <w:vertAlign w:val="superscript"/>
          <w:lang w:val="it-IT"/>
        </w:rPr>
        <w:t>3+</w:t>
      </w:r>
      <w:r w:rsidR="009C5063" w:rsidRPr="00797D92">
        <w:rPr>
          <w:lang w:val="fr-FR"/>
        </w:rPr>
        <w:t>(aq)</w:t>
      </w:r>
    </w:p>
    <w:p w14:paraId="40FDC94C" w14:textId="77777777" w:rsidR="00DD3986" w:rsidRPr="00C96EC0" w:rsidRDefault="00DD3986" w:rsidP="00DD3986">
      <w:pPr>
        <w:pStyle w:val="icho2019-solutionbutfirstline"/>
        <w:rPr>
          <w:i/>
        </w:rPr>
      </w:pPr>
      <w:r w:rsidRPr="00C96EC0">
        <w:rPr>
          <w:i/>
        </w:rPr>
        <w:t xml:space="preserve">(several </w:t>
      </w:r>
      <w:r>
        <w:rPr>
          <w:i/>
        </w:rPr>
        <w:t xml:space="preserve">answers and </w:t>
      </w:r>
      <w:r w:rsidRPr="00C96EC0">
        <w:rPr>
          <w:i/>
        </w:rPr>
        <w:t>notations are acceptable)</w:t>
      </w:r>
    </w:p>
    <w:p w14:paraId="632049CA" w14:textId="77777777" w:rsidR="00DD3986" w:rsidRDefault="00DD3986" w:rsidP="00DD3986">
      <w:pPr>
        <w:pStyle w:val="icho2019-question"/>
      </w:pPr>
      <w:r w:rsidRPr="006E1A4A">
        <w:t>Using the titration reaction Fe</w:t>
      </w:r>
      <w:r w:rsidRPr="006E1A4A">
        <w:rPr>
          <w:vertAlign w:val="superscript"/>
        </w:rPr>
        <w:t>2+</w:t>
      </w:r>
      <w:r w:rsidR="009C5063">
        <w:t>(aq)</w:t>
      </w:r>
      <w:r w:rsidRPr="006E1A4A">
        <w:t xml:space="preserve"> + Ce</w:t>
      </w:r>
      <w:r w:rsidRPr="006E1A4A">
        <w:rPr>
          <w:vertAlign w:val="superscript"/>
        </w:rPr>
        <w:t>4+</w:t>
      </w:r>
      <w:r w:rsidR="009C5063">
        <w:t>(aq)</w:t>
      </w:r>
      <w:r w:rsidRPr="006E1A4A">
        <w:t xml:space="preserve"> = Ce</w:t>
      </w:r>
      <w:r w:rsidRPr="006E1A4A">
        <w:rPr>
          <w:vertAlign w:val="superscript"/>
        </w:rPr>
        <w:t>3+</w:t>
      </w:r>
      <w:r w:rsidR="009C5063">
        <w:t>(aq)</w:t>
      </w:r>
      <w:r w:rsidRPr="006E1A4A">
        <w:t xml:space="preserve"> + Fe</w:t>
      </w:r>
      <w:r w:rsidRPr="006E1A4A">
        <w:rPr>
          <w:vertAlign w:val="superscript"/>
        </w:rPr>
        <w:t>3+</w:t>
      </w:r>
      <w:r w:rsidR="009C5063">
        <w:t>(aq)</w:t>
      </w:r>
      <w:r>
        <w:t xml:space="preserve"> we find that:</w:t>
      </w:r>
    </w:p>
    <w:p w14:paraId="68BBBAC6" w14:textId="5A8092B3" w:rsidR="00DD3986" w:rsidRDefault="00DD3986" w:rsidP="00DD3986">
      <w:pPr>
        <w:pStyle w:val="icho2019-solutionbutfirstline"/>
      </w:pPr>
      <w:r w:rsidRPr="00DE04B2">
        <w:rPr>
          <w:i/>
        </w:rPr>
        <w:t>n</w:t>
      </w:r>
      <w:r w:rsidRPr="006E1A4A">
        <w:t>(Fe</w:t>
      </w:r>
      <w:r w:rsidRPr="006E1A4A">
        <w:rPr>
          <w:vertAlign w:val="superscript"/>
        </w:rPr>
        <w:t>3+</w:t>
      </w:r>
      <w:r w:rsidRPr="006E1A4A">
        <w:t xml:space="preserve">) = </w:t>
      </w:r>
      <w:r>
        <w:t>5.15·</w:t>
      </w:r>
      <w:r w:rsidRPr="006E1A4A">
        <w:t>10</w:t>
      </w:r>
      <w:r w:rsidR="00206AC5">
        <w:rPr>
          <w:rFonts w:cs="Times New Roman"/>
          <w:vertAlign w:val="superscript"/>
        </w:rPr>
        <w:t>‒</w:t>
      </w:r>
      <w:r>
        <w:rPr>
          <w:vertAlign w:val="superscript"/>
        </w:rPr>
        <w:t>3</w:t>
      </w:r>
      <w:r w:rsidR="00042103">
        <w:rPr>
          <w:vertAlign w:val="superscript"/>
        </w:rPr>
        <w:t xml:space="preserve"> </w:t>
      </w:r>
      <w:r>
        <w:t>×</w:t>
      </w:r>
      <w:r w:rsidR="00042103">
        <w:t xml:space="preserve"> </w:t>
      </w:r>
      <w:r>
        <w:t>2.00·</w:t>
      </w:r>
      <w:r w:rsidRPr="006E1A4A">
        <w:t>10</w:t>
      </w:r>
      <w:r w:rsidR="00206AC5">
        <w:rPr>
          <w:rFonts w:cs="Times New Roman"/>
          <w:vertAlign w:val="superscript"/>
        </w:rPr>
        <w:t>‒</w:t>
      </w:r>
      <w:r>
        <w:rPr>
          <w:vertAlign w:val="superscript"/>
        </w:rPr>
        <w:t>3</w:t>
      </w:r>
      <w:r>
        <w:t xml:space="preserve"> = </w:t>
      </w:r>
      <w:r w:rsidRPr="006E1A4A">
        <w:t>1.03</w:t>
      </w:r>
      <w:r>
        <w:t>·</w:t>
      </w:r>
      <w:r w:rsidRPr="006E1A4A">
        <w:t>10</w:t>
      </w:r>
      <w:r w:rsidR="00206AC5">
        <w:rPr>
          <w:rFonts w:cs="Times New Roman"/>
          <w:vertAlign w:val="superscript"/>
        </w:rPr>
        <w:t>‒</w:t>
      </w:r>
      <w:r w:rsidRPr="006E1A4A">
        <w:rPr>
          <w:vertAlign w:val="superscript"/>
        </w:rPr>
        <w:t>5</w:t>
      </w:r>
      <w:r w:rsidRPr="00206AC5">
        <w:t> </w:t>
      </w:r>
      <w:r w:rsidRPr="006E1A4A">
        <w:t>mol</w:t>
      </w:r>
      <w:r>
        <w:t xml:space="preserve"> </w:t>
      </w:r>
      <w:r w:rsidRPr="006E1A4A">
        <w:t>in the titra</w:t>
      </w:r>
      <w:r>
        <w:t>t</w:t>
      </w:r>
      <w:r w:rsidRPr="006E1A4A">
        <w:t>ed solution and thus</w:t>
      </w:r>
      <w:r>
        <w:t>:</w:t>
      </w:r>
    </w:p>
    <w:p w14:paraId="04F92975" w14:textId="43953EB8" w:rsidR="00DD3986" w:rsidRPr="006E1A4A" w:rsidRDefault="00DD3986" w:rsidP="00DD3986">
      <w:pPr>
        <w:pStyle w:val="icho2019-solutionbutfirstline"/>
      </w:pPr>
      <w:r w:rsidRPr="00DE04B2">
        <w:rPr>
          <w:i/>
        </w:rPr>
        <w:t>n</w:t>
      </w:r>
      <w:r w:rsidRPr="006E1A4A">
        <w:t>(Fe</w:t>
      </w:r>
      <w:r w:rsidRPr="006E1A4A">
        <w:rPr>
          <w:vertAlign w:val="superscript"/>
        </w:rPr>
        <w:t>3+</w:t>
      </w:r>
      <w:r w:rsidRPr="006E1A4A">
        <w:t>) = 1.03</w:t>
      </w:r>
      <w:r>
        <w:t>·</w:t>
      </w:r>
      <w:r w:rsidRPr="006E1A4A">
        <w:t>10</w:t>
      </w:r>
      <w:r w:rsidR="00206AC5">
        <w:rPr>
          <w:rFonts w:cs="Times New Roman"/>
          <w:vertAlign w:val="superscript"/>
        </w:rPr>
        <w:t>‒</w:t>
      </w:r>
      <w:r w:rsidRPr="006E1A4A">
        <w:rPr>
          <w:vertAlign w:val="superscript"/>
        </w:rPr>
        <w:t>5</w:t>
      </w:r>
      <w:r w:rsidR="00042103">
        <w:rPr>
          <w:vertAlign w:val="superscript"/>
        </w:rPr>
        <w:t xml:space="preserve"> </w:t>
      </w:r>
      <w:r>
        <w:t>×</w:t>
      </w:r>
      <w:r w:rsidR="00042103">
        <w:t xml:space="preserve"> </w:t>
      </w:r>
      <w:r>
        <w:t xml:space="preserve">100.0/20.0 </w:t>
      </w:r>
      <w:r w:rsidRPr="0036584F">
        <w:t xml:space="preserve">= </w:t>
      </w:r>
      <w:r w:rsidRPr="006E1A4A">
        <w:t>5.15</w:t>
      </w:r>
      <w:r>
        <w:t>·</w:t>
      </w:r>
      <w:r w:rsidRPr="006E1A4A">
        <w:t>10</w:t>
      </w:r>
      <w:r w:rsidR="00206AC5">
        <w:rPr>
          <w:rFonts w:cs="Times New Roman"/>
          <w:vertAlign w:val="superscript"/>
        </w:rPr>
        <w:t>‒</w:t>
      </w:r>
      <w:r w:rsidRPr="006E1A4A">
        <w:rPr>
          <w:vertAlign w:val="superscript"/>
        </w:rPr>
        <w:t>5</w:t>
      </w:r>
      <w:r w:rsidRPr="004277A4">
        <w:t> </w:t>
      </w:r>
      <w:r w:rsidRPr="006E1A4A">
        <w:t xml:space="preserve">mol in the initial solution </w:t>
      </w:r>
      <w:r>
        <w:t>which corresponds to</w:t>
      </w:r>
      <w:r w:rsidRPr="006E1A4A">
        <w:t xml:space="preserve"> </w:t>
      </w:r>
      <w:r w:rsidRPr="00DE04B2">
        <w:rPr>
          <w:i/>
        </w:rPr>
        <w:t>n</w:t>
      </w:r>
      <w:r w:rsidRPr="006E1A4A">
        <w:t>(Fe</w:t>
      </w:r>
      <w:r w:rsidRPr="006E1A4A">
        <w:rPr>
          <w:vertAlign w:val="superscript"/>
        </w:rPr>
        <w:t>2+</w:t>
      </w:r>
      <w:r w:rsidR="000D267C">
        <w:t>) = </w:t>
      </w:r>
      <w:r w:rsidRPr="006E1A4A">
        <w:t>5.15</w:t>
      </w:r>
      <w:r>
        <w:t>·</w:t>
      </w:r>
      <w:r w:rsidRPr="006E1A4A">
        <w:t>10</w:t>
      </w:r>
      <w:r w:rsidR="004277A4">
        <w:rPr>
          <w:rFonts w:cs="Times New Roman"/>
          <w:vertAlign w:val="superscript"/>
        </w:rPr>
        <w:t>‒</w:t>
      </w:r>
      <w:r w:rsidRPr="006E1A4A">
        <w:rPr>
          <w:vertAlign w:val="superscript"/>
        </w:rPr>
        <w:t>5</w:t>
      </w:r>
      <w:r w:rsidRPr="004277A4">
        <w:t> </w:t>
      </w:r>
      <w:r w:rsidRPr="006E1A4A">
        <w:t xml:space="preserve">mol in </w:t>
      </w:r>
      <w:r>
        <w:t xml:space="preserve">0.500 g of </w:t>
      </w:r>
      <w:r w:rsidRPr="006E1A4A">
        <w:t xml:space="preserve">the </w:t>
      </w:r>
      <w:r>
        <w:t>solid</w:t>
      </w:r>
      <w:r w:rsidRPr="006E1A4A">
        <w:t xml:space="preserve">. In </w:t>
      </w:r>
      <w:r>
        <w:t xml:space="preserve">0.500 g of </w:t>
      </w:r>
      <w:r w:rsidRPr="006E1A4A">
        <w:t xml:space="preserve">the pure </w:t>
      </w:r>
      <w:r>
        <w:t>crystal,</w:t>
      </w:r>
      <w:r w:rsidRPr="006E1A4A">
        <w:t xml:space="preserve"> </w:t>
      </w:r>
      <w:r w:rsidRPr="00DE04B2">
        <w:rPr>
          <w:i/>
        </w:rPr>
        <w:t>n</w:t>
      </w:r>
      <w:r w:rsidRPr="006E1A4A">
        <w:t>(Ca</w:t>
      </w:r>
      <w:r w:rsidRPr="006E1A4A">
        <w:rPr>
          <w:vertAlign w:val="superscript"/>
        </w:rPr>
        <w:t>2+</w:t>
      </w:r>
      <w:r w:rsidRPr="006E1A4A">
        <w:t>)</w:t>
      </w:r>
      <w:r>
        <w:t> </w:t>
      </w:r>
      <w:r w:rsidRPr="006E1A4A">
        <w:t>=</w:t>
      </w:r>
      <w:r>
        <w:t> 0.500</w:t>
      </w:r>
      <w:r w:rsidR="00042103">
        <w:t xml:space="preserve"> </w:t>
      </w:r>
      <w:r w:rsidRPr="006E1A4A">
        <w:t>/</w:t>
      </w:r>
      <w:r w:rsidR="00042103">
        <w:t xml:space="preserve"> </w:t>
      </w:r>
      <w:r w:rsidRPr="006E1A4A">
        <w:t>471</w:t>
      </w:r>
      <w:r>
        <w:t xml:space="preserve"> </w:t>
      </w:r>
      <w:r w:rsidRPr="006E1A4A">
        <w:t>=</w:t>
      </w:r>
      <w:r>
        <w:t xml:space="preserve"> </w:t>
      </w:r>
      <w:r w:rsidRPr="006E1A4A">
        <w:t>1.06</w:t>
      </w:r>
      <w:r>
        <w:t>·</w:t>
      </w:r>
      <w:r w:rsidRPr="006E1A4A">
        <w:t>10</w:t>
      </w:r>
      <w:r w:rsidR="004277A4">
        <w:rPr>
          <w:rFonts w:cs="Times New Roman"/>
          <w:vertAlign w:val="superscript"/>
        </w:rPr>
        <w:t>‒</w:t>
      </w:r>
      <w:r w:rsidRPr="006E1A4A">
        <w:rPr>
          <w:vertAlign w:val="superscript"/>
        </w:rPr>
        <w:t>3</w:t>
      </w:r>
      <w:r w:rsidRPr="004277A4">
        <w:t> </w:t>
      </w:r>
      <w:r w:rsidRPr="006E1A4A">
        <w:t xml:space="preserve">mol, so </w:t>
      </w:r>
      <w:r>
        <w:t xml:space="preserve">the molar percentage </w:t>
      </w:r>
      <w:r w:rsidRPr="006E1A4A">
        <w:t xml:space="preserve">of the impurity </w:t>
      </w:r>
      <w:r>
        <w:t xml:space="preserve">compared to calcium </w:t>
      </w:r>
      <w:r w:rsidRPr="006E1A4A">
        <w:t>is</w:t>
      </w:r>
      <w:r>
        <w:t xml:space="preserve"> </w:t>
      </w:r>
      <w:r w:rsidRPr="006E1A4A">
        <w:t>5.15</w:t>
      </w:r>
      <w:r>
        <w:t>·</w:t>
      </w:r>
      <w:r w:rsidRPr="006E1A4A">
        <w:t>10</w:t>
      </w:r>
      <w:r w:rsidR="004277A4">
        <w:rPr>
          <w:rFonts w:cs="Times New Roman"/>
          <w:vertAlign w:val="superscript"/>
        </w:rPr>
        <w:t>‒</w:t>
      </w:r>
      <w:r w:rsidRPr="006E1A4A">
        <w:rPr>
          <w:vertAlign w:val="superscript"/>
        </w:rPr>
        <w:t>5</w:t>
      </w:r>
      <w:r w:rsidR="003056AC">
        <w:t> </w:t>
      </w:r>
      <w:r>
        <w:t>/</w:t>
      </w:r>
      <w:r w:rsidR="003056AC">
        <w:t> </w:t>
      </w:r>
      <w:r w:rsidRPr="006E1A4A">
        <w:t>1.06</w:t>
      </w:r>
      <w:r>
        <w:t>·</w:t>
      </w:r>
      <w:r w:rsidRPr="006E1A4A">
        <w:t>10</w:t>
      </w:r>
      <w:r w:rsidR="004277A4">
        <w:rPr>
          <w:rFonts w:cs="Times New Roman"/>
          <w:vertAlign w:val="superscript"/>
        </w:rPr>
        <w:t>‒</w:t>
      </w:r>
      <w:r w:rsidRPr="006E1A4A">
        <w:rPr>
          <w:vertAlign w:val="superscript"/>
        </w:rPr>
        <w:t>3</w:t>
      </w:r>
      <w:r>
        <w:t xml:space="preserve"> =</w:t>
      </w:r>
      <w:r w:rsidRPr="006E1A4A">
        <w:t xml:space="preserve"> 4.8</w:t>
      </w:r>
      <w:r>
        <w:t>6</w:t>
      </w:r>
      <w:r w:rsidRPr="006E1A4A">
        <w:t>%</w:t>
      </w:r>
      <w:r>
        <w:t>.</w:t>
      </w:r>
    </w:p>
    <w:p w14:paraId="65B813B7" w14:textId="788192E5" w:rsidR="00DD3986" w:rsidRPr="00B92F04" w:rsidRDefault="00DD3986" w:rsidP="00DD3986">
      <w:pPr>
        <w:pStyle w:val="icho2019-question"/>
      </w:pPr>
      <w:r>
        <w:rPr>
          <w:lang w:val="it-IT"/>
        </w:rPr>
        <w:t xml:space="preserve">The titration reaction is: </w:t>
      </w:r>
      <w:r w:rsidRPr="006E1A4A">
        <w:rPr>
          <w:lang w:val="it-IT"/>
        </w:rPr>
        <w:t>Fe</w:t>
      </w:r>
      <w:r w:rsidRPr="006E1A4A">
        <w:rPr>
          <w:vertAlign w:val="superscript"/>
          <w:lang w:val="it-IT"/>
        </w:rPr>
        <w:t>2+</w:t>
      </w:r>
      <w:r w:rsidR="009C5063">
        <w:t>(aq)</w:t>
      </w:r>
      <w:r w:rsidRPr="006E1A4A">
        <w:rPr>
          <w:lang w:val="it-IT"/>
        </w:rPr>
        <w:t xml:space="preserve"> + Ce</w:t>
      </w:r>
      <w:r w:rsidRPr="006E1A4A">
        <w:rPr>
          <w:vertAlign w:val="superscript"/>
          <w:lang w:val="it-IT"/>
        </w:rPr>
        <w:t>4+</w:t>
      </w:r>
      <w:r w:rsidR="009C5063">
        <w:t>(aq)</w:t>
      </w:r>
      <w:r w:rsidRPr="006E1A4A">
        <w:rPr>
          <w:lang w:val="it-IT"/>
        </w:rPr>
        <w:t xml:space="preserve"> = Ce</w:t>
      </w:r>
      <w:r w:rsidRPr="006E1A4A">
        <w:rPr>
          <w:vertAlign w:val="superscript"/>
          <w:lang w:val="it-IT"/>
        </w:rPr>
        <w:t>3+</w:t>
      </w:r>
      <w:r w:rsidR="009C5063">
        <w:t>(aq)</w:t>
      </w:r>
      <w:r w:rsidRPr="006E1A4A">
        <w:rPr>
          <w:lang w:val="it-IT"/>
        </w:rPr>
        <w:t xml:space="preserve"> + Fe</w:t>
      </w:r>
      <w:r w:rsidRPr="006E1A4A">
        <w:rPr>
          <w:vertAlign w:val="superscript"/>
          <w:lang w:val="it-IT"/>
        </w:rPr>
        <w:t>3+</w:t>
      </w:r>
      <w:r w:rsidR="009C5063">
        <w:t>(aq)</w:t>
      </w:r>
      <w:r>
        <w:rPr>
          <w:lang w:val="it-IT"/>
        </w:rPr>
        <w:t xml:space="preserve">. Then, </w:t>
      </w:r>
      <w:r w:rsidR="009C5063">
        <w:rPr>
          <w:lang w:val="it-IT"/>
        </w:rPr>
        <w:t>at</w:t>
      </w:r>
      <w:r>
        <w:rPr>
          <w:lang w:val="it-IT"/>
        </w:rPr>
        <w:t xml:space="preserve"> the equivalen</w:t>
      </w:r>
      <w:r w:rsidR="003056AC">
        <w:rPr>
          <w:lang w:val="it-IT"/>
        </w:rPr>
        <w:t>ce</w:t>
      </w:r>
      <w:r>
        <w:rPr>
          <w:lang w:val="it-IT"/>
        </w:rPr>
        <w:t xml:space="preserve"> </w:t>
      </w:r>
      <w:r w:rsidR="009C5063">
        <w:rPr>
          <w:lang w:val="it-IT"/>
        </w:rPr>
        <w:t>point</w:t>
      </w:r>
      <w:r>
        <w:rPr>
          <w:lang w:val="it-IT"/>
        </w:rPr>
        <w:t xml:space="preserve">, </w:t>
      </w:r>
      <w:r w:rsidRPr="006E1A4A">
        <w:rPr>
          <w:lang w:val="it-IT"/>
        </w:rPr>
        <w:t>Fe</w:t>
      </w:r>
      <w:r w:rsidRPr="006E1A4A">
        <w:rPr>
          <w:vertAlign w:val="superscript"/>
          <w:lang w:val="it-IT"/>
        </w:rPr>
        <w:t>2+</w:t>
      </w:r>
      <w:r w:rsidRPr="006E1A4A">
        <w:rPr>
          <w:lang w:val="it-IT"/>
        </w:rPr>
        <w:t xml:space="preserve"> </w:t>
      </w:r>
      <w:r>
        <w:rPr>
          <w:lang w:val="it-IT"/>
        </w:rPr>
        <w:t>and</w:t>
      </w:r>
      <w:r w:rsidRPr="006E1A4A">
        <w:rPr>
          <w:lang w:val="it-IT"/>
        </w:rPr>
        <w:t xml:space="preserve"> Ce</w:t>
      </w:r>
      <w:r w:rsidRPr="006E1A4A">
        <w:rPr>
          <w:vertAlign w:val="superscript"/>
          <w:lang w:val="it-IT"/>
        </w:rPr>
        <w:t>4+</w:t>
      </w:r>
      <w:r>
        <w:rPr>
          <w:lang w:val="it-IT"/>
        </w:rPr>
        <w:t xml:space="preserve"> have been introduced in equivalent quantities. When the reaction occurs, equal quantities of </w:t>
      </w:r>
      <w:r w:rsidRPr="006E1A4A">
        <w:rPr>
          <w:lang w:val="it-IT"/>
        </w:rPr>
        <w:t>Fe</w:t>
      </w:r>
      <w:r w:rsidRPr="006E1A4A">
        <w:rPr>
          <w:vertAlign w:val="superscript"/>
          <w:lang w:val="it-IT"/>
        </w:rPr>
        <w:t>2+</w:t>
      </w:r>
      <w:r w:rsidRPr="006E1A4A">
        <w:rPr>
          <w:lang w:val="it-IT"/>
        </w:rPr>
        <w:t xml:space="preserve"> </w:t>
      </w:r>
      <w:r>
        <w:rPr>
          <w:lang w:val="it-IT"/>
        </w:rPr>
        <w:t>and</w:t>
      </w:r>
      <w:r w:rsidRPr="006E1A4A">
        <w:rPr>
          <w:lang w:val="it-IT"/>
        </w:rPr>
        <w:t xml:space="preserve"> Ce</w:t>
      </w:r>
      <w:r w:rsidRPr="006E1A4A">
        <w:rPr>
          <w:vertAlign w:val="superscript"/>
          <w:lang w:val="it-IT"/>
        </w:rPr>
        <w:t>4+</w:t>
      </w:r>
      <w:r>
        <w:rPr>
          <w:lang w:val="it-IT"/>
        </w:rPr>
        <w:t xml:space="preserve"> are consumed and equal quantities of </w:t>
      </w:r>
      <w:r w:rsidRPr="006E1A4A">
        <w:rPr>
          <w:lang w:val="it-IT"/>
        </w:rPr>
        <w:t>Fe</w:t>
      </w:r>
      <w:r>
        <w:rPr>
          <w:vertAlign w:val="superscript"/>
          <w:lang w:val="it-IT"/>
        </w:rPr>
        <w:t>3</w:t>
      </w:r>
      <w:r w:rsidRPr="006E1A4A">
        <w:rPr>
          <w:vertAlign w:val="superscript"/>
          <w:lang w:val="it-IT"/>
        </w:rPr>
        <w:t>+</w:t>
      </w:r>
      <w:r w:rsidRPr="006E1A4A">
        <w:rPr>
          <w:lang w:val="it-IT"/>
        </w:rPr>
        <w:t xml:space="preserve"> </w:t>
      </w:r>
      <w:r>
        <w:rPr>
          <w:lang w:val="it-IT"/>
        </w:rPr>
        <w:t>and</w:t>
      </w:r>
      <w:r w:rsidRPr="006E1A4A">
        <w:rPr>
          <w:lang w:val="it-IT"/>
        </w:rPr>
        <w:t xml:space="preserve"> Ce</w:t>
      </w:r>
      <w:r>
        <w:rPr>
          <w:vertAlign w:val="superscript"/>
          <w:lang w:val="it-IT"/>
        </w:rPr>
        <w:t>3</w:t>
      </w:r>
      <w:r w:rsidRPr="006E1A4A">
        <w:rPr>
          <w:vertAlign w:val="superscript"/>
          <w:lang w:val="it-IT"/>
        </w:rPr>
        <w:t>+</w:t>
      </w:r>
      <w:r>
        <w:rPr>
          <w:lang w:val="it-IT"/>
        </w:rPr>
        <w:t xml:space="preserve"> are produced. Thus, at equilibrium, the following relationships can be written: [</w:t>
      </w:r>
      <w:r w:rsidRPr="006E1A4A">
        <w:rPr>
          <w:lang w:val="it-IT"/>
        </w:rPr>
        <w:t>Fe</w:t>
      </w:r>
      <w:r w:rsidRPr="006E1A4A">
        <w:rPr>
          <w:vertAlign w:val="superscript"/>
          <w:lang w:val="it-IT"/>
        </w:rPr>
        <w:t>2+</w:t>
      </w:r>
      <w:r>
        <w:rPr>
          <w:lang w:val="it-IT"/>
        </w:rPr>
        <w:t>] = [</w:t>
      </w:r>
      <w:r w:rsidRPr="006E1A4A">
        <w:rPr>
          <w:lang w:val="it-IT"/>
        </w:rPr>
        <w:t>Ce</w:t>
      </w:r>
      <w:r w:rsidRPr="006E1A4A">
        <w:rPr>
          <w:vertAlign w:val="superscript"/>
          <w:lang w:val="it-IT"/>
        </w:rPr>
        <w:t>4+</w:t>
      </w:r>
      <w:r>
        <w:rPr>
          <w:lang w:val="it-IT"/>
        </w:rPr>
        <w:t>] and [</w:t>
      </w:r>
      <w:r w:rsidRPr="006E1A4A">
        <w:rPr>
          <w:lang w:val="it-IT"/>
        </w:rPr>
        <w:t>Fe</w:t>
      </w:r>
      <w:r>
        <w:rPr>
          <w:vertAlign w:val="superscript"/>
          <w:lang w:val="it-IT"/>
        </w:rPr>
        <w:t>3</w:t>
      </w:r>
      <w:r w:rsidRPr="006E1A4A">
        <w:rPr>
          <w:vertAlign w:val="superscript"/>
          <w:lang w:val="it-IT"/>
        </w:rPr>
        <w:t>+</w:t>
      </w:r>
      <w:r w:rsidR="004277A4">
        <w:rPr>
          <w:lang w:val="it-IT"/>
        </w:rPr>
        <w:t>] = </w:t>
      </w:r>
      <w:r>
        <w:rPr>
          <w:lang w:val="it-IT"/>
        </w:rPr>
        <w:t>[</w:t>
      </w:r>
      <w:r w:rsidRPr="006E1A4A">
        <w:rPr>
          <w:lang w:val="it-IT"/>
        </w:rPr>
        <w:t>Ce</w:t>
      </w:r>
      <w:r>
        <w:rPr>
          <w:vertAlign w:val="superscript"/>
          <w:lang w:val="it-IT"/>
        </w:rPr>
        <w:t>3</w:t>
      </w:r>
      <w:r w:rsidRPr="006E1A4A">
        <w:rPr>
          <w:vertAlign w:val="superscript"/>
          <w:lang w:val="it-IT"/>
        </w:rPr>
        <w:t>+</w:t>
      </w:r>
      <w:r>
        <w:rPr>
          <w:lang w:val="it-IT"/>
        </w:rPr>
        <w:t>].</w:t>
      </w:r>
    </w:p>
    <w:p w14:paraId="61D945BF" w14:textId="586DB6D8" w:rsidR="00DD3986" w:rsidRDefault="00DD3986" w:rsidP="00E407FA">
      <w:pPr>
        <w:pStyle w:val="icho2019-solutionbutfirstline"/>
      </w:pPr>
      <w:r>
        <w:t xml:space="preserve">At equilibrium, the potential </w:t>
      </w:r>
      <w:r w:rsidRPr="003056AC">
        <w:rPr>
          <w:i/>
        </w:rPr>
        <w:t>E</w:t>
      </w:r>
      <w:r>
        <w:rPr>
          <w:vertAlign w:val="subscript"/>
        </w:rPr>
        <w:t>e.p.</w:t>
      </w:r>
      <w:r>
        <w:t xml:space="preserve"> of the solution can be expressed as a function of each of the redox couples:</w:t>
      </w:r>
    </w:p>
    <w:p w14:paraId="67558A4C" w14:textId="499FD74B" w:rsidR="00DD3986" w:rsidRDefault="00DA0A86" w:rsidP="00902428">
      <w:pPr>
        <w:pStyle w:val="icho2019-solutionbutfirstline"/>
      </w:pPr>
      <m:oMathPara>
        <m:oMath>
          <m:sSub>
            <m:sSubPr>
              <m:ctrlPr>
                <w:rPr>
                  <w:rFonts w:ascii="Cambria Math" w:hAnsi="Cambria Math"/>
                  <w:i/>
                </w:rPr>
              </m:ctrlPr>
            </m:sSubPr>
            <m:e>
              <m:r>
                <w:rPr>
                  <w:rFonts w:ascii="Cambria Math" w:hAnsi="Cambria Math"/>
                </w:rPr>
                <m:t>E</m:t>
              </m:r>
            </m:e>
            <m:sub>
              <m:r>
                <m:rPr>
                  <m:sty m:val="p"/>
                </m:rPr>
                <w:rPr>
                  <w:rFonts w:ascii="Cambria Math" w:hAnsi="Cambria Math"/>
                </w:rPr>
                <m:t>e.p.</m:t>
              </m:r>
            </m:sub>
          </m:sSub>
          <m:r>
            <w:rPr>
              <w:rFonts w:ascii="Cambria Math" w:hAnsi="Cambria Math"/>
            </w:rPr>
            <m:t>=E°(</m:t>
          </m:r>
          <m:sSup>
            <m:sSupPr>
              <m:ctrlPr>
                <w:rPr>
                  <w:rFonts w:ascii="Cambria Math" w:hAnsi="Cambria Math"/>
                </w:rPr>
              </m:ctrlPr>
            </m:sSupPr>
            <m:e>
              <m:r>
                <m:rPr>
                  <m:sty m:val="p"/>
                </m:rPr>
                <w:rPr>
                  <w:rFonts w:ascii="Cambria Math" w:hAnsi="Cambria Math"/>
                </w:rPr>
                <m:t>Fe</m:t>
              </m:r>
            </m:e>
            <m:sup>
              <m:r>
                <m:rPr>
                  <m:sty m:val="p"/>
                </m:rPr>
                <w:rPr>
                  <w:rFonts w:ascii="Cambria Math" w:hAnsi="Cambria Math"/>
                </w:rPr>
                <m:t>3+</m:t>
              </m:r>
            </m:sup>
          </m:sSup>
          <m:r>
            <w:rPr>
              <w:rFonts w:ascii="Cambria Math" w:hAnsi="Cambria Math"/>
            </w:rPr>
            <m:t>/</m:t>
          </m:r>
          <m:sSup>
            <m:sSupPr>
              <m:ctrlPr>
                <w:rPr>
                  <w:rFonts w:ascii="Cambria Math" w:hAnsi="Cambria Math"/>
                </w:rPr>
              </m:ctrlPr>
            </m:sSupPr>
            <m:e>
              <m:r>
                <m:rPr>
                  <m:sty m:val="p"/>
                </m:rPr>
                <w:rPr>
                  <w:rFonts w:ascii="Cambria Math" w:hAnsi="Cambria Math"/>
                </w:rPr>
                <m:t>Fe</m:t>
              </m:r>
            </m:e>
            <m:sup>
              <m:r>
                <m:rPr>
                  <m:sty m:val="p"/>
                </m:rP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RT</m:t>
              </m:r>
            </m:num>
            <m:den>
              <m:r>
                <w:rPr>
                  <w:rFonts w:ascii="Cambria Math" w:hAnsi="Cambria Math"/>
                </w:rPr>
                <m:t>F</m:t>
              </m:r>
            </m:den>
          </m:f>
          <m:r>
            <m:rPr>
              <m:sty m:val="p"/>
            </m:rPr>
            <w:rPr>
              <w:rFonts w:ascii="Cambria Math" w:hAnsi="Cambria Math"/>
            </w:rPr>
            <m:t>ln</m:t>
          </m:r>
          <m:d>
            <m:dPr>
              <m:ctrlPr>
                <w:rPr>
                  <w:rFonts w:ascii="Cambria Math" w:hAnsi="Cambria Math"/>
                </w:rPr>
              </m:ctrlPr>
            </m:dPr>
            <m:e>
              <m:f>
                <m:fPr>
                  <m:ctrlPr>
                    <w:rPr>
                      <w:rFonts w:ascii="Cambria Math" w:hAnsi="Cambria Math"/>
                    </w:rPr>
                  </m:ctrlPr>
                </m:fPr>
                <m:num>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rPr>
                            <m:t>Fe</m:t>
                          </m:r>
                        </m:e>
                        <m:sup>
                          <m:r>
                            <w:rPr>
                              <w:rFonts w:ascii="Cambria Math" w:hAnsi="Cambria Math"/>
                            </w:rPr>
                            <m:t>2+</m:t>
                          </m:r>
                        </m:sup>
                      </m:sSup>
                    </m:e>
                  </m:d>
                </m:num>
                <m:den>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rPr>
                            <m:t>Fe</m:t>
                          </m:r>
                        </m:e>
                        <m:sup>
                          <m:r>
                            <w:rPr>
                              <w:rFonts w:ascii="Cambria Math" w:hAnsi="Cambria Math"/>
                            </w:rPr>
                            <m:t>3+</m:t>
                          </m:r>
                        </m:sup>
                      </m:sSup>
                    </m:e>
                  </m:d>
                </m:den>
              </m:f>
            </m:e>
          </m:d>
          <m:r>
            <w:rPr>
              <w:rFonts w:ascii="Cambria Math" w:hAnsi="Cambria Math"/>
            </w:rPr>
            <m:t>= E°(</m:t>
          </m:r>
          <m:sSup>
            <m:sSupPr>
              <m:ctrlPr>
                <w:rPr>
                  <w:rFonts w:ascii="Cambria Math" w:hAnsi="Cambria Math"/>
                </w:rPr>
              </m:ctrlPr>
            </m:sSupPr>
            <m:e>
              <m:r>
                <m:rPr>
                  <m:sty m:val="p"/>
                </m:rPr>
                <w:rPr>
                  <w:rFonts w:ascii="Cambria Math" w:hAnsi="Cambria Math"/>
                </w:rPr>
                <m:t>Ce</m:t>
              </m:r>
            </m:e>
            <m:sup>
              <m:r>
                <m:rPr>
                  <m:sty m:val="p"/>
                </m:rPr>
                <w:rPr>
                  <w:rFonts w:ascii="Cambria Math" w:hAnsi="Cambria Math"/>
                </w:rPr>
                <m:t>4+</m:t>
              </m:r>
            </m:sup>
          </m:sSup>
          <m:r>
            <w:rPr>
              <w:rFonts w:ascii="Cambria Math" w:hAnsi="Cambria Math"/>
            </w:rPr>
            <m:t>/</m:t>
          </m:r>
          <m:sSup>
            <m:sSupPr>
              <m:ctrlPr>
                <w:rPr>
                  <w:rFonts w:ascii="Cambria Math" w:hAnsi="Cambria Math"/>
                </w:rPr>
              </m:ctrlPr>
            </m:sSupPr>
            <m:e>
              <m:r>
                <m:rPr>
                  <m:sty m:val="p"/>
                </m:rPr>
                <w:rPr>
                  <w:rFonts w:ascii="Cambria Math" w:hAnsi="Cambria Math"/>
                </w:rPr>
                <m:t>Ce</m:t>
              </m:r>
            </m:e>
            <m:sup>
              <m:r>
                <m:rPr>
                  <m:sty m:val="p"/>
                </m:rP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RT</m:t>
              </m:r>
            </m:num>
            <m:den>
              <m:r>
                <w:rPr>
                  <w:rFonts w:ascii="Cambria Math" w:hAnsi="Cambria Math"/>
                </w:rPr>
                <m:t>F</m:t>
              </m:r>
            </m:den>
          </m:f>
          <m:r>
            <m:rPr>
              <m:sty m:val="p"/>
            </m:rPr>
            <w:rPr>
              <w:rFonts w:ascii="Cambria Math" w:hAnsi="Cambria Math"/>
            </w:rPr>
            <m:t>ln</m:t>
          </m:r>
          <m:d>
            <m:dPr>
              <m:ctrlPr>
                <w:rPr>
                  <w:rFonts w:ascii="Cambria Math" w:hAnsi="Cambria Math"/>
                </w:rPr>
              </m:ctrlPr>
            </m:dPr>
            <m:e>
              <m:f>
                <m:fPr>
                  <m:ctrlPr>
                    <w:rPr>
                      <w:rFonts w:ascii="Cambria Math" w:hAnsi="Cambria Math"/>
                    </w:rPr>
                  </m:ctrlPr>
                </m:fPr>
                <m:num>
                  <m:r>
                    <w:rPr>
                      <w:rFonts w:ascii="Cambria Math" w:hAnsi="Cambria Math"/>
                    </w:rPr>
                    <m:t>[</m:t>
                  </m:r>
                  <m:sSup>
                    <m:sSupPr>
                      <m:ctrlPr>
                        <w:rPr>
                          <w:rFonts w:ascii="Cambria Math" w:hAnsi="Cambria Math"/>
                        </w:rPr>
                      </m:ctrlPr>
                    </m:sSupPr>
                    <m:e>
                      <m:r>
                        <m:rPr>
                          <m:sty m:val="p"/>
                        </m:rPr>
                        <w:rPr>
                          <w:rFonts w:ascii="Cambria Math" w:hAnsi="Cambria Math"/>
                        </w:rPr>
                        <m:t>Ce</m:t>
                      </m:r>
                    </m:e>
                    <m:sup>
                      <m:r>
                        <w:rPr>
                          <w:rFonts w:ascii="Cambria Math" w:hAnsi="Cambria Math"/>
                        </w:rPr>
                        <m:t>3+</m:t>
                      </m:r>
                    </m:sup>
                  </m:sSup>
                  <m:r>
                    <w:rPr>
                      <w:rFonts w:ascii="Cambria Math" w:hAnsi="Cambria Math"/>
                    </w:rPr>
                    <m:t>]</m:t>
                  </m:r>
                </m:num>
                <m:den>
                  <m:r>
                    <w:rPr>
                      <w:rFonts w:ascii="Cambria Math" w:hAnsi="Cambria Math"/>
                    </w:rPr>
                    <m:t>[</m:t>
                  </m:r>
                  <m:sSup>
                    <m:sSupPr>
                      <m:ctrlPr>
                        <w:rPr>
                          <w:rFonts w:ascii="Cambria Math" w:hAnsi="Cambria Math"/>
                        </w:rPr>
                      </m:ctrlPr>
                    </m:sSupPr>
                    <m:e>
                      <m:r>
                        <m:rPr>
                          <m:sty m:val="p"/>
                        </m:rPr>
                        <w:rPr>
                          <w:rFonts w:ascii="Cambria Math" w:hAnsi="Cambria Math"/>
                        </w:rPr>
                        <m:t>Ce</m:t>
                      </m:r>
                    </m:e>
                    <m:sup>
                      <m:r>
                        <w:rPr>
                          <w:rFonts w:ascii="Cambria Math" w:hAnsi="Cambria Math"/>
                        </w:rPr>
                        <m:t>4+</m:t>
                      </m:r>
                    </m:sup>
                  </m:sSup>
                  <m:r>
                    <w:rPr>
                      <w:rFonts w:ascii="Cambria Math" w:hAnsi="Cambria Math"/>
                    </w:rPr>
                    <m:t>]</m:t>
                  </m:r>
                </m:den>
              </m:f>
            </m:e>
          </m:d>
        </m:oMath>
      </m:oMathPara>
    </w:p>
    <w:p w14:paraId="57A7849D" w14:textId="77777777" w:rsidR="00DD3986" w:rsidRDefault="00DD3986" w:rsidP="00DD3986">
      <w:pPr>
        <w:pStyle w:val="icho2019-solutionbutfirstline"/>
      </w:pPr>
      <w:r>
        <w:t>The combination of these two expressions leads to:</w:t>
      </w:r>
    </w:p>
    <w:p w14:paraId="0E30E240" w14:textId="77FE4D9F" w:rsidR="00516138" w:rsidRPr="00516138" w:rsidRDefault="00DA0A86" w:rsidP="00DD3986">
      <w:pPr>
        <w:pStyle w:val="icho2019-solutionbutfirstline"/>
      </w:pPr>
      <m:oMathPara>
        <m:oMathParaPr>
          <m:jc m:val="left"/>
        </m:oMathParaPr>
        <m:oMath>
          <m:sSub>
            <m:sSubPr>
              <m:ctrlPr>
                <w:rPr>
                  <w:rFonts w:ascii="Cambria Math" w:hAnsi="Cambria Math"/>
                  <w:i/>
                </w:rPr>
              </m:ctrlPr>
            </m:sSubPr>
            <m:e>
              <m:r>
                <w:rPr>
                  <w:rFonts w:ascii="Cambria Math" w:hAnsi="Cambria Math"/>
                </w:rPr>
                <m:t>E</m:t>
              </m:r>
            </m:e>
            <m:sub>
              <m:r>
                <m:rPr>
                  <m:sty m:val="p"/>
                </m:rPr>
                <w:rPr>
                  <w:rFonts w:ascii="Cambria Math" w:hAnsi="Cambria Math"/>
                </w:rPr>
                <m:t>e.p.</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d>
            <m:dPr>
              <m:ctrlPr>
                <w:rPr>
                  <w:rFonts w:ascii="Cambria Math" w:hAnsi="Cambria Math"/>
                  <w:i/>
                </w:rPr>
              </m:ctrlPr>
            </m:dPr>
            <m:e>
              <m:r>
                <w:rPr>
                  <w:rFonts w:ascii="Cambria Math" w:hAnsi="Cambria Math"/>
                </w:rPr>
                <m:t>E°(</m:t>
              </m:r>
              <m:sSup>
                <m:sSupPr>
                  <m:ctrlPr>
                    <w:rPr>
                      <w:rFonts w:ascii="Cambria Math" w:hAnsi="Cambria Math"/>
                    </w:rPr>
                  </m:ctrlPr>
                </m:sSupPr>
                <m:e>
                  <m:r>
                    <m:rPr>
                      <m:sty m:val="p"/>
                    </m:rPr>
                    <w:rPr>
                      <w:rFonts w:ascii="Cambria Math" w:hAnsi="Cambria Math"/>
                    </w:rPr>
                    <m:t>Fe</m:t>
                  </m:r>
                </m:e>
                <m:sup>
                  <m:r>
                    <m:rPr>
                      <m:sty m:val="p"/>
                    </m:rPr>
                    <w:rPr>
                      <w:rFonts w:ascii="Cambria Math" w:hAnsi="Cambria Math"/>
                    </w:rPr>
                    <m:t>3+</m:t>
                  </m:r>
                </m:sup>
              </m:sSup>
              <m:r>
                <w:rPr>
                  <w:rFonts w:ascii="Cambria Math" w:hAnsi="Cambria Math"/>
                </w:rPr>
                <m:t>/</m:t>
              </m:r>
              <m:sSup>
                <m:sSupPr>
                  <m:ctrlPr>
                    <w:rPr>
                      <w:rFonts w:ascii="Cambria Math" w:hAnsi="Cambria Math"/>
                    </w:rPr>
                  </m:ctrlPr>
                </m:sSupPr>
                <m:e>
                  <m:r>
                    <m:rPr>
                      <m:sty m:val="p"/>
                    </m:rPr>
                    <w:rPr>
                      <w:rFonts w:ascii="Cambria Math" w:hAnsi="Cambria Math"/>
                    </w:rPr>
                    <m:t>Fe</m:t>
                  </m:r>
                </m:e>
                <m:sup>
                  <m:r>
                    <m:rPr>
                      <m:sty m:val="p"/>
                    </m:rP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RT</m:t>
                  </m:r>
                </m:num>
                <m:den>
                  <m:r>
                    <w:rPr>
                      <w:rFonts w:ascii="Cambria Math" w:hAnsi="Cambria Math"/>
                    </w:rPr>
                    <m:t>F</m:t>
                  </m:r>
                </m:den>
              </m:f>
              <m:r>
                <m:rPr>
                  <m:sty m:val="p"/>
                </m:rPr>
                <w:rPr>
                  <w:rFonts w:ascii="Cambria Math" w:hAnsi="Cambria Math"/>
                </w:rPr>
                <m:t>ln</m:t>
              </m:r>
              <m:d>
                <m:dPr>
                  <m:ctrlPr>
                    <w:rPr>
                      <w:rFonts w:ascii="Cambria Math" w:hAnsi="Cambria Math"/>
                    </w:rPr>
                  </m:ctrlPr>
                </m:dPr>
                <m:e>
                  <m:f>
                    <m:fPr>
                      <m:ctrlPr>
                        <w:rPr>
                          <w:rFonts w:ascii="Cambria Math" w:hAnsi="Cambria Math"/>
                        </w:rPr>
                      </m:ctrlPr>
                    </m:fPr>
                    <m:num>
                      <m:r>
                        <w:rPr>
                          <w:rFonts w:ascii="Cambria Math" w:hAnsi="Cambria Math"/>
                        </w:rPr>
                        <m:t>[</m:t>
                      </m:r>
                      <m:sSup>
                        <m:sSupPr>
                          <m:ctrlPr>
                            <w:rPr>
                              <w:rFonts w:ascii="Cambria Math" w:hAnsi="Cambria Math"/>
                            </w:rPr>
                          </m:ctrlPr>
                        </m:sSupPr>
                        <m:e>
                          <m:r>
                            <m:rPr>
                              <m:sty m:val="p"/>
                            </m:rPr>
                            <w:rPr>
                              <w:rFonts w:ascii="Cambria Math" w:hAnsi="Cambria Math"/>
                            </w:rPr>
                            <m:t>Fe</m:t>
                          </m:r>
                        </m:e>
                        <m:sup>
                          <m:r>
                            <w:rPr>
                              <w:rFonts w:ascii="Cambria Math" w:hAnsi="Cambria Math"/>
                            </w:rPr>
                            <m:t>2+</m:t>
                          </m:r>
                        </m:sup>
                      </m:sSup>
                      <m:r>
                        <w:rPr>
                          <w:rFonts w:ascii="Cambria Math" w:hAnsi="Cambria Math"/>
                        </w:rPr>
                        <m:t>]</m:t>
                      </m:r>
                    </m:num>
                    <m:den>
                      <m:r>
                        <w:rPr>
                          <w:rFonts w:ascii="Cambria Math" w:hAnsi="Cambria Math"/>
                        </w:rPr>
                        <m:t>[</m:t>
                      </m:r>
                      <m:sSup>
                        <m:sSupPr>
                          <m:ctrlPr>
                            <w:rPr>
                              <w:rFonts w:ascii="Cambria Math" w:hAnsi="Cambria Math"/>
                            </w:rPr>
                          </m:ctrlPr>
                        </m:sSupPr>
                        <m:e>
                          <m:r>
                            <m:rPr>
                              <m:sty m:val="p"/>
                            </m:rPr>
                            <w:rPr>
                              <w:rFonts w:ascii="Cambria Math" w:hAnsi="Cambria Math"/>
                            </w:rPr>
                            <m:t>Fe</m:t>
                          </m:r>
                        </m:e>
                        <m:sup>
                          <m:r>
                            <w:rPr>
                              <w:rFonts w:ascii="Cambria Math" w:hAnsi="Cambria Math"/>
                            </w:rPr>
                            <m:t>3+</m:t>
                          </m:r>
                        </m:sup>
                      </m:sSup>
                      <m:r>
                        <w:rPr>
                          <w:rFonts w:ascii="Cambria Math" w:hAnsi="Cambria Math"/>
                        </w:rPr>
                        <m:t>]</m:t>
                      </m:r>
                    </m:den>
                  </m:f>
                </m:e>
              </m:d>
              <m:r>
                <w:rPr>
                  <w:rFonts w:ascii="Cambria Math" w:hAnsi="Cambria Math"/>
                </w:rPr>
                <m:t>+ E°(</m:t>
              </m:r>
              <m:sSup>
                <m:sSupPr>
                  <m:ctrlPr>
                    <w:rPr>
                      <w:rFonts w:ascii="Cambria Math" w:hAnsi="Cambria Math"/>
                    </w:rPr>
                  </m:ctrlPr>
                </m:sSupPr>
                <m:e>
                  <m:r>
                    <m:rPr>
                      <m:sty m:val="p"/>
                    </m:rPr>
                    <w:rPr>
                      <w:rFonts w:ascii="Cambria Math" w:hAnsi="Cambria Math"/>
                    </w:rPr>
                    <m:t>Ce</m:t>
                  </m:r>
                </m:e>
                <m:sup>
                  <m:r>
                    <m:rPr>
                      <m:sty m:val="p"/>
                    </m:rPr>
                    <w:rPr>
                      <w:rFonts w:ascii="Cambria Math" w:hAnsi="Cambria Math"/>
                    </w:rPr>
                    <m:t>4+</m:t>
                  </m:r>
                </m:sup>
              </m:sSup>
              <m:r>
                <w:rPr>
                  <w:rFonts w:ascii="Cambria Math" w:hAnsi="Cambria Math"/>
                </w:rPr>
                <m:t>/</m:t>
              </m:r>
              <m:sSup>
                <m:sSupPr>
                  <m:ctrlPr>
                    <w:rPr>
                      <w:rFonts w:ascii="Cambria Math" w:hAnsi="Cambria Math"/>
                    </w:rPr>
                  </m:ctrlPr>
                </m:sSupPr>
                <m:e>
                  <m:r>
                    <m:rPr>
                      <m:sty m:val="p"/>
                    </m:rPr>
                    <w:rPr>
                      <w:rFonts w:ascii="Cambria Math" w:hAnsi="Cambria Math"/>
                    </w:rPr>
                    <m:t>Ce</m:t>
                  </m:r>
                </m:e>
                <m:sup>
                  <m:r>
                    <m:rPr>
                      <m:sty m:val="p"/>
                    </m:rP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RT</m:t>
                  </m:r>
                </m:num>
                <m:den>
                  <m:r>
                    <w:rPr>
                      <w:rFonts w:ascii="Cambria Math" w:hAnsi="Cambria Math"/>
                    </w:rPr>
                    <m:t>F</m:t>
                  </m:r>
                </m:den>
              </m:f>
              <m:r>
                <m:rPr>
                  <m:sty m:val="p"/>
                </m:rPr>
                <w:rPr>
                  <w:rFonts w:ascii="Cambria Math" w:hAnsi="Cambria Math"/>
                </w:rPr>
                <m:t>ln</m:t>
              </m:r>
              <m:d>
                <m:dPr>
                  <m:ctrlPr>
                    <w:rPr>
                      <w:rFonts w:ascii="Cambria Math" w:hAnsi="Cambria Math"/>
                    </w:rPr>
                  </m:ctrlPr>
                </m:dPr>
                <m:e>
                  <m:f>
                    <m:fPr>
                      <m:ctrlPr>
                        <w:rPr>
                          <w:rFonts w:ascii="Cambria Math" w:hAnsi="Cambria Math"/>
                        </w:rPr>
                      </m:ctrlPr>
                    </m:fPr>
                    <m:num>
                      <m:r>
                        <w:rPr>
                          <w:rFonts w:ascii="Cambria Math" w:hAnsi="Cambria Math"/>
                        </w:rPr>
                        <m:t>[</m:t>
                      </m:r>
                      <m:sSup>
                        <m:sSupPr>
                          <m:ctrlPr>
                            <w:rPr>
                              <w:rFonts w:ascii="Cambria Math" w:hAnsi="Cambria Math"/>
                            </w:rPr>
                          </m:ctrlPr>
                        </m:sSupPr>
                        <m:e>
                          <m:r>
                            <m:rPr>
                              <m:sty m:val="p"/>
                            </m:rPr>
                            <w:rPr>
                              <w:rFonts w:ascii="Cambria Math" w:hAnsi="Cambria Math"/>
                            </w:rPr>
                            <m:t>Ce</m:t>
                          </m:r>
                        </m:e>
                        <m:sup>
                          <m:r>
                            <w:rPr>
                              <w:rFonts w:ascii="Cambria Math" w:hAnsi="Cambria Math"/>
                            </w:rPr>
                            <m:t>3+</m:t>
                          </m:r>
                        </m:sup>
                      </m:sSup>
                      <m:r>
                        <w:rPr>
                          <w:rFonts w:ascii="Cambria Math" w:hAnsi="Cambria Math"/>
                        </w:rPr>
                        <m:t>]</m:t>
                      </m:r>
                    </m:num>
                    <m:den>
                      <m:r>
                        <w:rPr>
                          <w:rFonts w:ascii="Cambria Math" w:hAnsi="Cambria Math"/>
                        </w:rPr>
                        <m:t>[</m:t>
                      </m:r>
                      <m:sSup>
                        <m:sSupPr>
                          <m:ctrlPr>
                            <w:rPr>
                              <w:rFonts w:ascii="Cambria Math" w:hAnsi="Cambria Math"/>
                            </w:rPr>
                          </m:ctrlPr>
                        </m:sSupPr>
                        <m:e>
                          <m:r>
                            <m:rPr>
                              <m:sty m:val="p"/>
                            </m:rPr>
                            <w:rPr>
                              <w:rFonts w:ascii="Cambria Math" w:hAnsi="Cambria Math"/>
                            </w:rPr>
                            <m:t>Ce</m:t>
                          </m:r>
                        </m:e>
                        <m:sup>
                          <m:r>
                            <w:rPr>
                              <w:rFonts w:ascii="Cambria Math" w:hAnsi="Cambria Math"/>
                            </w:rPr>
                            <m:t>4+</m:t>
                          </m:r>
                        </m:sup>
                      </m:sSup>
                      <m:r>
                        <w:rPr>
                          <w:rFonts w:ascii="Cambria Math" w:hAnsi="Cambria Math"/>
                        </w:rPr>
                        <m:t>]</m:t>
                      </m:r>
                    </m:den>
                  </m:f>
                </m:e>
              </m:d>
            </m:e>
          </m:d>
        </m:oMath>
      </m:oMathPara>
    </w:p>
    <w:p w14:paraId="471FE441" w14:textId="25731A86" w:rsidR="00516138" w:rsidRPr="00516138" w:rsidRDefault="00DA0A86" w:rsidP="00DD3986">
      <w:pPr>
        <w:pStyle w:val="icho2019-solutionbutfirstline"/>
      </w:pPr>
      <m:oMathPara>
        <m:oMathParaPr>
          <m:jc m:val="left"/>
        </m:oMathParaPr>
        <m:oMath>
          <m:sSub>
            <m:sSubPr>
              <m:ctrlPr>
                <w:rPr>
                  <w:rFonts w:ascii="Cambria Math" w:hAnsi="Cambria Math"/>
                  <w:i/>
                </w:rPr>
              </m:ctrlPr>
            </m:sSubPr>
            <m:e>
              <m:r>
                <w:rPr>
                  <w:rFonts w:ascii="Cambria Math" w:hAnsi="Cambria Math"/>
                </w:rPr>
                <m:t>E</m:t>
              </m:r>
            </m:e>
            <m:sub>
              <m:r>
                <m:rPr>
                  <m:sty m:val="p"/>
                </m:rPr>
                <w:rPr>
                  <w:rFonts w:ascii="Cambria Math" w:hAnsi="Cambria Math"/>
                </w:rPr>
                <m:t>e.p.</m:t>
              </m:r>
            </m:sub>
          </m:sSub>
          <m:r>
            <w:rPr>
              <w:rFonts w:ascii="Cambria Math" w:hAnsi="Cambria Math"/>
            </w:rPr>
            <m:t xml:space="preserve">= </m:t>
          </m:r>
          <m:f>
            <m:fPr>
              <m:ctrlPr>
                <w:rPr>
                  <w:rFonts w:ascii="Cambria Math" w:hAnsi="Cambria Math"/>
                  <w:i/>
                </w:rPr>
              </m:ctrlPr>
            </m:fPr>
            <m:num>
              <m:r>
                <w:rPr>
                  <w:rFonts w:ascii="Cambria Math" w:hAnsi="Cambria Math"/>
                </w:rPr>
                <m:t>E°(</m:t>
              </m:r>
              <m:sSup>
                <m:sSupPr>
                  <m:ctrlPr>
                    <w:rPr>
                      <w:rFonts w:ascii="Cambria Math" w:hAnsi="Cambria Math"/>
                    </w:rPr>
                  </m:ctrlPr>
                </m:sSupPr>
                <m:e>
                  <m:r>
                    <m:rPr>
                      <m:sty m:val="p"/>
                    </m:rPr>
                    <w:rPr>
                      <w:rFonts w:ascii="Cambria Math" w:hAnsi="Cambria Math"/>
                    </w:rPr>
                    <m:t>Fe</m:t>
                  </m:r>
                </m:e>
                <m:sup>
                  <m:r>
                    <m:rPr>
                      <m:sty m:val="p"/>
                    </m:rPr>
                    <w:rPr>
                      <w:rFonts w:ascii="Cambria Math" w:hAnsi="Cambria Math"/>
                    </w:rPr>
                    <m:t>3+</m:t>
                  </m:r>
                </m:sup>
              </m:sSup>
              <m:r>
                <w:rPr>
                  <w:rFonts w:ascii="Cambria Math" w:hAnsi="Cambria Math"/>
                </w:rPr>
                <m:t>/</m:t>
              </m:r>
              <m:sSup>
                <m:sSupPr>
                  <m:ctrlPr>
                    <w:rPr>
                      <w:rFonts w:ascii="Cambria Math" w:hAnsi="Cambria Math"/>
                    </w:rPr>
                  </m:ctrlPr>
                </m:sSupPr>
                <m:e>
                  <m:r>
                    <m:rPr>
                      <m:sty m:val="p"/>
                    </m:rPr>
                    <w:rPr>
                      <w:rFonts w:ascii="Cambria Math" w:hAnsi="Cambria Math"/>
                    </w:rPr>
                    <m:t>Fe</m:t>
                  </m:r>
                </m:e>
                <m:sup>
                  <m:r>
                    <m:rPr>
                      <m:sty m:val="p"/>
                    </m:rPr>
                    <w:rPr>
                      <w:rFonts w:ascii="Cambria Math" w:hAnsi="Cambria Math"/>
                    </w:rPr>
                    <m:t>2+</m:t>
                  </m:r>
                </m:sup>
              </m:sSup>
              <m:r>
                <w:rPr>
                  <w:rFonts w:ascii="Cambria Math" w:hAnsi="Cambria Math"/>
                </w:rPr>
                <m:t>) + E°(</m:t>
              </m:r>
              <m:sSup>
                <m:sSupPr>
                  <m:ctrlPr>
                    <w:rPr>
                      <w:rFonts w:ascii="Cambria Math" w:hAnsi="Cambria Math"/>
                    </w:rPr>
                  </m:ctrlPr>
                </m:sSupPr>
                <m:e>
                  <m:r>
                    <m:rPr>
                      <m:sty m:val="p"/>
                    </m:rPr>
                    <w:rPr>
                      <w:rFonts w:ascii="Cambria Math" w:hAnsi="Cambria Math"/>
                    </w:rPr>
                    <m:t>Ce</m:t>
                  </m:r>
                </m:e>
                <m:sup>
                  <m:r>
                    <m:rPr>
                      <m:sty m:val="p"/>
                    </m:rPr>
                    <w:rPr>
                      <w:rFonts w:ascii="Cambria Math" w:hAnsi="Cambria Math"/>
                    </w:rPr>
                    <m:t>4+</m:t>
                  </m:r>
                </m:sup>
              </m:sSup>
              <m:r>
                <w:rPr>
                  <w:rFonts w:ascii="Cambria Math" w:hAnsi="Cambria Math"/>
                </w:rPr>
                <m:t>/</m:t>
              </m:r>
              <m:sSup>
                <m:sSupPr>
                  <m:ctrlPr>
                    <w:rPr>
                      <w:rFonts w:ascii="Cambria Math" w:hAnsi="Cambria Math"/>
                    </w:rPr>
                  </m:ctrlPr>
                </m:sSupPr>
                <m:e>
                  <m:r>
                    <m:rPr>
                      <m:sty m:val="p"/>
                    </m:rPr>
                    <w:rPr>
                      <w:rFonts w:ascii="Cambria Math" w:hAnsi="Cambria Math"/>
                    </w:rPr>
                    <m:t>Ce</m:t>
                  </m:r>
                </m:e>
                <m:sup>
                  <m:r>
                    <m:rPr>
                      <m:sty m:val="p"/>
                    </m:rPr>
                    <w:rPr>
                      <w:rFonts w:ascii="Cambria Math" w:hAnsi="Cambria Math"/>
                    </w:rPr>
                    <m:t>3+</m:t>
                  </m:r>
                </m:sup>
              </m:sSup>
              <m:r>
                <w:rPr>
                  <w:rFonts w:ascii="Cambria Math" w:hAnsi="Cambria Math"/>
                </w:rPr>
                <m:t>)</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f>
            <m:fPr>
              <m:ctrlPr>
                <w:rPr>
                  <w:rFonts w:ascii="Cambria Math" w:hAnsi="Cambria Math"/>
                  <w:i/>
                </w:rPr>
              </m:ctrlPr>
            </m:fPr>
            <m:num>
              <m:r>
                <w:rPr>
                  <w:rFonts w:ascii="Cambria Math" w:hAnsi="Cambria Math"/>
                </w:rPr>
                <m:t>RT</m:t>
              </m:r>
            </m:num>
            <m:den>
              <m:r>
                <w:rPr>
                  <w:rFonts w:ascii="Cambria Math" w:hAnsi="Cambria Math"/>
                </w:rPr>
                <m:t>F</m:t>
              </m:r>
            </m:den>
          </m:f>
          <m:r>
            <m:rPr>
              <m:sty m:val="p"/>
            </m:rPr>
            <w:rPr>
              <w:rFonts w:ascii="Cambria Math" w:hAnsi="Cambria Math"/>
            </w:rPr>
            <m:t>ln</m:t>
          </m:r>
          <m:d>
            <m:dPr>
              <m:ctrlPr>
                <w:rPr>
                  <w:rFonts w:ascii="Cambria Math" w:hAnsi="Cambria Math"/>
                </w:rPr>
              </m:ctrlPr>
            </m:dPr>
            <m:e>
              <m:f>
                <m:fPr>
                  <m:ctrlPr>
                    <w:rPr>
                      <w:rFonts w:ascii="Cambria Math" w:hAnsi="Cambria Math"/>
                    </w:rPr>
                  </m:ctrlPr>
                </m:fPr>
                <m:num>
                  <m:r>
                    <w:rPr>
                      <w:rFonts w:ascii="Cambria Math" w:hAnsi="Cambria Math"/>
                    </w:rPr>
                    <m:t>[</m:t>
                  </m:r>
                  <m:sSup>
                    <m:sSupPr>
                      <m:ctrlPr>
                        <w:rPr>
                          <w:rFonts w:ascii="Cambria Math" w:hAnsi="Cambria Math"/>
                        </w:rPr>
                      </m:ctrlPr>
                    </m:sSupPr>
                    <m:e>
                      <m:r>
                        <m:rPr>
                          <m:sty m:val="p"/>
                        </m:rPr>
                        <w:rPr>
                          <w:rFonts w:ascii="Cambria Math" w:hAnsi="Cambria Math"/>
                        </w:rPr>
                        <m:t>Fe</m:t>
                      </m:r>
                    </m:e>
                    <m:sup>
                      <m:r>
                        <w:rPr>
                          <w:rFonts w:ascii="Cambria Math" w:hAnsi="Cambria Math"/>
                        </w:rPr>
                        <m:t>2+</m:t>
                      </m:r>
                    </m:sup>
                  </m:sSup>
                  <m:r>
                    <w:rPr>
                      <w:rFonts w:ascii="Cambria Math" w:hAnsi="Cambria Math"/>
                    </w:rPr>
                    <m:t>][</m:t>
                  </m:r>
                  <m:sSup>
                    <m:sSupPr>
                      <m:ctrlPr>
                        <w:rPr>
                          <w:rFonts w:ascii="Cambria Math" w:hAnsi="Cambria Math"/>
                        </w:rPr>
                      </m:ctrlPr>
                    </m:sSupPr>
                    <m:e>
                      <m:r>
                        <m:rPr>
                          <m:sty m:val="p"/>
                        </m:rPr>
                        <w:rPr>
                          <w:rFonts w:ascii="Cambria Math" w:hAnsi="Cambria Math"/>
                        </w:rPr>
                        <m:t>Ce</m:t>
                      </m:r>
                    </m:e>
                    <m:sup>
                      <m:r>
                        <w:rPr>
                          <w:rFonts w:ascii="Cambria Math" w:hAnsi="Cambria Math"/>
                        </w:rPr>
                        <m:t>3+</m:t>
                      </m:r>
                    </m:sup>
                  </m:sSup>
                  <m:r>
                    <w:rPr>
                      <w:rFonts w:ascii="Cambria Math" w:hAnsi="Cambria Math"/>
                    </w:rPr>
                    <m:t>]</m:t>
                  </m:r>
                </m:num>
                <m:den>
                  <m:r>
                    <w:rPr>
                      <w:rFonts w:ascii="Cambria Math" w:hAnsi="Cambria Math"/>
                    </w:rPr>
                    <m:t>[</m:t>
                  </m:r>
                  <m:sSup>
                    <m:sSupPr>
                      <m:ctrlPr>
                        <w:rPr>
                          <w:rFonts w:ascii="Cambria Math" w:hAnsi="Cambria Math"/>
                        </w:rPr>
                      </m:ctrlPr>
                    </m:sSupPr>
                    <m:e>
                      <m:r>
                        <m:rPr>
                          <m:sty m:val="p"/>
                        </m:rPr>
                        <w:rPr>
                          <w:rFonts w:ascii="Cambria Math" w:hAnsi="Cambria Math"/>
                        </w:rPr>
                        <m:t>Fe</m:t>
                      </m:r>
                    </m:e>
                    <m:sup>
                      <m:r>
                        <w:rPr>
                          <w:rFonts w:ascii="Cambria Math" w:hAnsi="Cambria Math"/>
                        </w:rPr>
                        <m:t>3+</m:t>
                      </m:r>
                    </m:sup>
                  </m:sSup>
                  <m:r>
                    <w:rPr>
                      <w:rFonts w:ascii="Cambria Math" w:hAnsi="Cambria Math"/>
                    </w:rPr>
                    <m:t>][</m:t>
                  </m:r>
                  <m:sSup>
                    <m:sSupPr>
                      <m:ctrlPr>
                        <w:rPr>
                          <w:rFonts w:ascii="Cambria Math" w:hAnsi="Cambria Math"/>
                        </w:rPr>
                      </m:ctrlPr>
                    </m:sSupPr>
                    <m:e>
                      <m:r>
                        <m:rPr>
                          <m:sty m:val="p"/>
                        </m:rPr>
                        <w:rPr>
                          <w:rFonts w:ascii="Cambria Math" w:hAnsi="Cambria Math"/>
                        </w:rPr>
                        <m:t>Ce</m:t>
                      </m:r>
                    </m:e>
                    <m:sup>
                      <m:r>
                        <w:rPr>
                          <w:rFonts w:ascii="Cambria Math" w:hAnsi="Cambria Math"/>
                        </w:rPr>
                        <m:t>4+</m:t>
                      </m:r>
                    </m:sup>
                  </m:sSup>
                  <m:r>
                    <w:rPr>
                      <w:rFonts w:ascii="Cambria Math" w:hAnsi="Cambria Math"/>
                    </w:rPr>
                    <m:t>]</m:t>
                  </m:r>
                </m:den>
              </m:f>
            </m:e>
          </m:d>
          <m:r>
            <w:rPr>
              <w:rFonts w:ascii="Cambria Math" w:hAnsi="Cambria Math"/>
            </w:rPr>
            <m:t xml:space="preserve">= </m:t>
          </m:r>
          <m:f>
            <m:fPr>
              <m:ctrlPr>
                <w:rPr>
                  <w:rFonts w:ascii="Cambria Math" w:hAnsi="Cambria Math"/>
                  <w:i/>
                </w:rPr>
              </m:ctrlPr>
            </m:fPr>
            <m:num>
              <m:r>
                <w:rPr>
                  <w:rFonts w:ascii="Cambria Math" w:hAnsi="Cambria Math"/>
                </w:rPr>
                <m:t>E°(</m:t>
              </m:r>
              <m:sSup>
                <m:sSupPr>
                  <m:ctrlPr>
                    <w:rPr>
                      <w:rFonts w:ascii="Cambria Math" w:hAnsi="Cambria Math"/>
                    </w:rPr>
                  </m:ctrlPr>
                </m:sSupPr>
                <m:e>
                  <m:r>
                    <m:rPr>
                      <m:sty m:val="p"/>
                    </m:rPr>
                    <w:rPr>
                      <w:rFonts w:ascii="Cambria Math" w:hAnsi="Cambria Math"/>
                    </w:rPr>
                    <m:t>Fe</m:t>
                  </m:r>
                </m:e>
                <m:sup>
                  <m:r>
                    <m:rPr>
                      <m:sty m:val="p"/>
                    </m:rPr>
                    <w:rPr>
                      <w:rFonts w:ascii="Cambria Math" w:hAnsi="Cambria Math"/>
                    </w:rPr>
                    <m:t>3+</m:t>
                  </m:r>
                </m:sup>
              </m:sSup>
              <m:r>
                <w:rPr>
                  <w:rFonts w:ascii="Cambria Math" w:hAnsi="Cambria Math"/>
                </w:rPr>
                <m:t>/</m:t>
              </m:r>
              <m:sSup>
                <m:sSupPr>
                  <m:ctrlPr>
                    <w:rPr>
                      <w:rFonts w:ascii="Cambria Math" w:hAnsi="Cambria Math"/>
                    </w:rPr>
                  </m:ctrlPr>
                </m:sSupPr>
                <m:e>
                  <m:r>
                    <m:rPr>
                      <m:sty m:val="p"/>
                    </m:rPr>
                    <w:rPr>
                      <w:rFonts w:ascii="Cambria Math" w:hAnsi="Cambria Math"/>
                    </w:rPr>
                    <m:t>Fe</m:t>
                  </m:r>
                </m:e>
                <m:sup>
                  <m:r>
                    <m:rPr>
                      <m:sty m:val="p"/>
                    </m:rPr>
                    <w:rPr>
                      <w:rFonts w:ascii="Cambria Math" w:hAnsi="Cambria Math"/>
                    </w:rPr>
                    <m:t>2+</m:t>
                  </m:r>
                </m:sup>
              </m:sSup>
              <m:r>
                <w:rPr>
                  <w:rFonts w:ascii="Cambria Math" w:hAnsi="Cambria Math"/>
                </w:rPr>
                <m:t>) + E°(</m:t>
              </m:r>
              <m:sSup>
                <m:sSupPr>
                  <m:ctrlPr>
                    <w:rPr>
                      <w:rFonts w:ascii="Cambria Math" w:hAnsi="Cambria Math"/>
                    </w:rPr>
                  </m:ctrlPr>
                </m:sSupPr>
                <m:e>
                  <m:r>
                    <m:rPr>
                      <m:sty m:val="p"/>
                    </m:rPr>
                    <w:rPr>
                      <w:rFonts w:ascii="Cambria Math" w:hAnsi="Cambria Math"/>
                    </w:rPr>
                    <m:t>Ce</m:t>
                  </m:r>
                </m:e>
                <m:sup>
                  <m:r>
                    <m:rPr>
                      <m:sty m:val="p"/>
                    </m:rPr>
                    <w:rPr>
                      <w:rFonts w:ascii="Cambria Math" w:hAnsi="Cambria Math"/>
                    </w:rPr>
                    <m:t>4+</m:t>
                  </m:r>
                </m:sup>
              </m:sSup>
              <m:r>
                <w:rPr>
                  <w:rFonts w:ascii="Cambria Math" w:hAnsi="Cambria Math"/>
                </w:rPr>
                <m:t>/</m:t>
              </m:r>
              <m:sSup>
                <m:sSupPr>
                  <m:ctrlPr>
                    <w:rPr>
                      <w:rFonts w:ascii="Cambria Math" w:hAnsi="Cambria Math"/>
                    </w:rPr>
                  </m:ctrlPr>
                </m:sSupPr>
                <m:e>
                  <m:r>
                    <m:rPr>
                      <m:sty m:val="p"/>
                    </m:rPr>
                    <w:rPr>
                      <w:rFonts w:ascii="Cambria Math" w:hAnsi="Cambria Math"/>
                    </w:rPr>
                    <m:t>Ce</m:t>
                  </m:r>
                </m:e>
                <m:sup>
                  <m:r>
                    <m:rPr>
                      <m:sty m:val="p"/>
                    </m:rPr>
                    <w:rPr>
                      <w:rFonts w:ascii="Cambria Math" w:hAnsi="Cambria Math"/>
                    </w:rPr>
                    <m:t>3+</m:t>
                  </m:r>
                </m:sup>
              </m:sSup>
              <m:r>
                <w:rPr>
                  <w:rFonts w:ascii="Cambria Math" w:hAnsi="Cambria Math"/>
                </w:rPr>
                <m:t>)</m:t>
              </m:r>
            </m:num>
            <m:den>
              <m:r>
                <w:rPr>
                  <w:rFonts w:ascii="Cambria Math" w:hAnsi="Cambria Math"/>
                </w:rPr>
                <m:t>2</m:t>
              </m:r>
            </m:den>
          </m:f>
        </m:oMath>
      </m:oMathPara>
    </w:p>
    <w:p w14:paraId="67222AC7" w14:textId="77777777" w:rsidR="000D267C" w:rsidRDefault="000D267C" w:rsidP="00BE2CF1">
      <w:pPr>
        <w:pStyle w:val="icho2019-solutionbutfirstline"/>
      </w:pPr>
      <w:r>
        <w:t>then:</w:t>
      </w:r>
    </w:p>
    <w:p w14:paraId="220D035D" w14:textId="77777777" w:rsidR="00AB7924" w:rsidRPr="00A419CE" w:rsidRDefault="00DA0A86" w:rsidP="00BE2CF1">
      <w:pPr>
        <w:pStyle w:val="icho2019-solutionbutfirstline"/>
        <w:rPr>
          <w:rFonts w:asciiTheme="minorHAnsi" w:hAnsiTheme="minorHAnsi" w:cstheme="minorBidi"/>
        </w:rPr>
      </w:pPr>
      <m:oMathPara>
        <m:oMath>
          <m:sSub>
            <m:sSubPr>
              <m:ctrlPr>
                <w:rPr>
                  <w:rFonts w:ascii="Cambria Math" w:hAnsi="Cambria Math"/>
                  <w:i/>
                </w:rPr>
              </m:ctrlPr>
            </m:sSubPr>
            <m:e>
              <m:r>
                <w:rPr>
                  <w:rFonts w:ascii="Cambria Math" w:hAnsi="Cambria Math"/>
                </w:rPr>
                <m:t>E</m:t>
              </m:r>
            </m:e>
            <m:sub>
              <m:r>
                <m:rPr>
                  <m:sty m:val="p"/>
                </m:rPr>
                <w:rPr>
                  <w:rFonts w:ascii="Cambria Math" w:hAnsi="Cambria Math"/>
                </w:rPr>
                <m:t>e.p.</m:t>
              </m:r>
            </m:sub>
          </m:sSub>
          <m:r>
            <w:rPr>
              <w:rFonts w:ascii="Cambria Math" w:hAnsi="Cambria Math"/>
            </w:rPr>
            <m:t xml:space="preserve">= </m:t>
          </m:r>
          <m:f>
            <m:fPr>
              <m:ctrlPr>
                <w:rPr>
                  <w:rFonts w:ascii="Cambria Math" w:hAnsi="Cambria Math"/>
                  <w:i/>
                </w:rPr>
              </m:ctrlPr>
            </m:fPr>
            <m:num>
              <m:r>
                <w:rPr>
                  <w:rFonts w:ascii="Cambria Math" w:hAnsi="Cambria Math"/>
                </w:rPr>
                <m:t>0.53 +1.09</m:t>
              </m:r>
            </m:num>
            <m:den>
              <m:r>
                <w:rPr>
                  <w:rFonts w:ascii="Cambria Math" w:hAnsi="Cambria Math"/>
                </w:rPr>
                <m:t>2</m:t>
              </m:r>
            </m:den>
          </m:f>
          <m:r>
            <w:rPr>
              <w:rFonts w:ascii="Cambria Math" w:hAnsi="Cambria Math"/>
            </w:rPr>
            <m:t>=0.81 V /SCE</m:t>
          </m:r>
        </m:oMath>
      </m:oMathPara>
    </w:p>
    <w:p w14:paraId="42A8556B" w14:textId="20067A13" w:rsidR="00DD3986" w:rsidRPr="00A419CE" w:rsidRDefault="00AB7924" w:rsidP="00BE2CF1">
      <w:pPr>
        <w:pStyle w:val="icho2019-solutionbutfirstline"/>
        <w:rPr>
          <w:rFonts w:asciiTheme="minorHAnsi" w:hAnsiTheme="minorHAnsi" w:cstheme="minorBidi"/>
        </w:rPr>
      </w:pPr>
      <w:r>
        <w:rPr>
          <w:rFonts w:asciiTheme="minorHAnsi" w:hAnsiTheme="minorHAnsi" w:cstheme="minorBidi"/>
          <w:i/>
        </w:rPr>
        <w:t>Note</w:t>
      </w:r>
      <w:r>
        <w:rPr>
          <w:rFonts w:asciiTheme="minorHAnsi" w:hAnsiTheme="minorHAnsi" w:cstheme="minorBidi"/>
        </w:rPr>
        <w:t>: such a formula WILL NOT be expected to be known by heart for the competition exam but the simple use of Nernst equation as it is demonstrated here could be required.</w:t>
      </w:r>
    </w:p>
    <w:p w14:paraId="4EE1C79B" w14:textId="436AECEE" w:rsidR="00DD3986" w:rsidRPr="00BE2CF1" w:rsidRDefault="00DD3986" w:rsidP="00DD3986">
      <w:pPr>
        <w:pStyle w:val="icho2019-question"/>
        <w:rPr>
          <w:bCs/>
        </w:rPr>
      </w:pPr>
      <w:r w:rsidRPr="006E1A4A">
        <w:t>According to the value of the potential at the equivalence point (0.81</w:t>
      </w:r>
      <w:r>
        <w:t> </w:t>
      </w:r>
      <w:r w:rsidRPr="006E1A4A">
        <w:t>V</w:t>
      </w:r>
      <w:r w:rsidR="004277A4">
        <w:t> </w:t>
      </w:r>
      <w:r w:rsidRPr="006E1A4A">
        <w:t>/</w:t>
      </w:r>
      <w:r w:rsidR="00BE2CF1">
        <w:t>SCE</w:t>
      </w:r>
      <w:r w:rsidRPr="006E1A4A">
        <w:t>), we can use the following indicators</w:t>
      </w:r>
      <w:r>
        <w:t xml:space="preserve"> that exhibit </w:t>
      </w:r>
      <w:r w:rsidR="003C60DE">
        <w:t xml:space="preserve">the </w:t>
      </w:r>
      <w:r>
        <w:t xml:space="preserve">standard potential </w:t>
      </w:r>
      <w:r w:rsidR="003C60DE">
        <w:t xml:space="preserve">the closest </w:t>
      </w:r>
      <w:r>
        <w:t>to this value</w:t>
      </w:r>
      <w:r w:rsidRPr="006E1A4A">
        <w:t xml:space="preserve">: </w:t>
      </w:r>
      <w:r w:rsidRPr="000B662F">
        <w:t>5,6-dimethy</w:t>
      </w:r>
      <w:r w:rsidR="00DE04B2">
        <w:t>-</w:t>
      </w:r>
      <w:r w:rsidRPr="000B662F">
        <w:t>l,10-phenanthroline</w:t>
      </w:r>
      <w:r>
        <w:t xml:space="preserve"> and</w:t>
      </w:r>
      <w:r w:rsidRPr="006E1A4A">
        <w:t xml:space="preserve"> </w:t>
      </w:r>
      <w:r w:rsidRPr="006E1A4A">
        <w:rPr>
          <w:bCs/>
        </w:rPr>
        <w:t>4-e</w:t>
      </w:r>
      <w:r w:rsidR="003C60DE">
        <w:rPr>
          <w:bCs/>
        </w:rPr>
        <w:t>thoxychrysoidine hydrochloride.</w:t>
      </w:r>
    </w:p>
    <w:p w14:paraId="46B36810" w14:textId="77777777" w:rsidR="003F5A6D" w:rsidRDefault="003F5A6D" w:rsidP="003F5A6D">
      <w:pPr>
        <w:pStyle w:val="icho2019-question"/>
      </w:pPr>
    </w:p>
    <w:p w14:paraId="43FE88B3" w14:textId="5987E0FA" w:rsidR="00DD3986" w:rsidRPr="004277A4" w:rsidRDefault="00DD3986" w:rsidP="004277A4">
      <w:pPr>
        <w:pStyle w:val="icho2019-solutionbutfirstline"/>
      </w:pPr>
      <w:r>
        <w:object w:dxaOrig="5363" w:dyaOrig="996" w14:anchorId="02F3C1F0">
          <v:shape id="_x0000_i1036" type="#_x0000_t75" style="width:268.5pt;height:48pt" o:ole="">
            <v:imagedata r:id="rId45" o:title=""/>
          </v:shape>
          <o:OLEObject Type="Embed" ProgID="ACD.ChemSketchCDX" ShapeID="_x0000_i1036" DrawAspect="Content" ObjectID="_1621108482" r:id="rId46"/>
        </w:object>
      </w:r>
    </w:p>
    <w:p w14:paraId="16CF0F79" w14:textId="2404DA56" w:rsidR="000E0EA4" w:rsidRDefault="00DD3986" w:rsidP="00BE2CF1">
      <w:pPr>
        <w:pStyle w:val="icho2019-question"/>
      </w:pPr>
      <w:r>
        <w:t xml:space="preserve">According to the values of the diameters given in the text of the problem, the product </w:t>
      </w:r>
      <w:r>
        <w:rPr>
          <w:b/>
        </w:rPr>
        <w:t>F</w:t>
      </w:r>
      <w:r>
        <w:t xml:space="preserve"> seems to be smaller than </w:t>
      </w:r>
      <w:r>
        <w:rPr>
          <w:b/>
        </w:rPr>
        <w:t>G</w:t>
      </w:r>
      <w:r>
        <w:t xml:space="preserve">: </w:t>
      </w:r>
      <w:r w:rsidRPr="004200AA">
        <w:rPr>
          <w:b/>
        </w:rPr>
        <w:t>F</w:t>
      </w:r>
      <w:r>
        <w:t xml:space="preserve"> is then the main one that can be synthesized in </w:t>
      </w:r>
      <w:r w:rsidR="003056AC">
        <w:t>laumont</w:t>
      </w:r>
      <w:r>
        <w:t>ite.</w:t>
      </w:r>
    </w:p>
    <w:p w14:paraId="209163A2" w14:textId="77777777" w:rsidR="00FE7B79" w:rsidRDefault="00FE7B79" w:rsidP="00E93CEB">
      <w:pPr>
        <w:pStyle w:val="icho2019-problemtitle"/>
      </w:pPr>
    </w:p>
    <w:p w14:paraId="04A80D0E" w14:textId="77777777" w:rsidR="0011311D" w:rsidRPr="002E0B5A" w:rsidRDefault="00FE7B79" w:rsidP="00E93CEB">
      <w:pPr>
        <w:pStyle w:val="icho2019-problemtitle"/>
        <w:rPr>
          <w:szCs w:val="26"/>
        </w:rPr>
      </w:pPr>
      <w:bookmarkStart w:id="24" w:name="_Toc1657525"/>
      <w:r>
        <w:t xml:space="preserve">Problem </w:t>
      </w:r>
      <w:r w:rsidR="00BE4E47">
        <w:fldChar w:fldCharType="begin"/>
      </w:r>
      <w:r>
        <w:instrText xml:space="preserve"> AUTONUM  \* Arabic </w:instrText>
      </w:r>
      <w:r w:rsidR="00BE4E47">
        <w:fldChar w:fldCharType="end"/>
      </w:r>
      <w:r w:rsidRPr="00FE7B79">
        <w:t xml:space="preserve"> </w:t>
      </w:r>
      <w:r w:rsidR="0011311D" w:rsidRPr="002E0B5A">
        <w:rPr>
          <w:szCs w:val="26"/>
        </w:rPr>
        <w:t>The mineral of winners</w:t>
      </w:r>
      <w:bookmarkEnd w:id="24"/>
    </w:p>
    <w:p w14:paraId="3E098556" w14:textId="3FD1BA3E" w:rsidR="0011311D" w:rsidRDefault="0011311D" w:rsidP="005F7953">
      <w:pPr>
        <w:pStyle w:val="icho2019-question"/>
        <w:numPr>
          <w:ilvl w:val="0"/>
          <w:numId w:val="26"/>
        </w:numPr>
      </w:pPr>
      <w:r w:rsidRPr="006E1A4A">
        <w:t xml:space="preserve">To </w:t>
      </w:r>
      <w:r>
        <w:t>determine</w:t>
      </w:r>
      <w:r w:rsidRPr="006E1A4A">
        <w:t xml:space="preserve"> </w:t>
      </w:r>
      <w:r>
        <w:t>the formula of pyromorphite, its</w:t>
      </w:r>
      <w:r w:rsidRPr="006E1A4A">
        <w:t xml:space="preserve"> molar </w:t>
      </w:r>
      <w:r>
        <w:t>mass</w:t>
      </w:r>
      <w:r w:rsidRPr="006E1A4A">
        <w:t xml:space="preserve"> </w:t>
      </w:r>
      <w:r>
        <w:t>needs first to be calculated</w:t>
      </w:r>
      <w:r w:rsidRPr="006E1A4A">
        <w:t>:</w:t>
      </w:r>
    </w:p>
    <w:p w14:paraId="07BED957" w14:textId="77777777" w:rsidR="006C1DCD" w:rsidRDefault="006C1DCD" w:rsidP="006C1DCD">
      <w:pPr>
        <w:pStyle w:val="icho2019-question"/>
        <w:numPr>
          <w:ilvl w:val="0"/>
          <w:numId w:val="0"/>
        </w:numPr>
        <w:ind w:left="360"/>
      </w:pPr>
      <m:oMath>
        <m:r>
          <w:rPr>
            <w:rFonts w:ascii="Cambria Math" w:hAnsi="Cambria Math"/>
          </w:rPr>
          <m:t>ρ=</m:t>
        </m:r>
        <m:f>
          <m:fPr>
            <m:ctrlPr>
              <w:rPr>
                <w:rFonts w:ascii="Cambria Math" w:hAnsi="Cambria Math"/>
                <w:i/>
              </w:rPr>
            </m:ctrlPr>
          </m:fPr>
          <m:num>
            <m:r>
              <w:rPr>
                <w:rFonts w:ascii="Cambria Math" w:hAnsi="Cambria Math"/>
              </w:rPr>
              <m:t>m</m:t>
            </m:r>
          </m:num>
          <m:den>
            <m:r>
              <w:rPr>
                <w:rFonts w:ascii="Cambria Math" w:hAnsi="Cambria Math"/>
              </w:rPr>
              <m:t>V</m:t>
            </m:r>
          </m:den>
        </m:f>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abc×sinβ</m:t>
            </m:r>
          </m:den>
        </m:f>
      </m:oMath>
      <w:r>
        <w:t xml:space="preserve"> and </w:t>
      </w:r>
      <m:oMath>
        <m:r>
          <w:rPr>
            <w:rFonts w:ascii="Cambria Math" w:hAnsi="Cambria Math"/>
          </w:rPr>
          <m:t>n=</m:t>
        </m:r>
        <m:f>
          <m:fPr>
            <m:ctrlPr>
              <w:rPr>
                <w:rFonts w:ascii="Cambria Math" w:hAnsi="Cambria Math"/>
                <w:i/>
              </w:rPr>
            </m:ctrlPr>
          </m:fPr>
          <m:num>
            <m:r>
              <w:rPr>
                <w:rFonts w:ascii="Cambria Math" w:hAnsi="Cambria Math"/>
              </w:rPr>
              <m:t>m</m:t>
            </m:r>
          </m:num>
          <m:den>
            <m:r>
              <w:rPr>
                <w:rFonts w:ascii="Cambria Math" w:hAnsi="Cambria Math"/>
              </w:rPr>
              <m:t>M</m:t>
            </m:r>
          </m:den>
        </m:f>
        <m:r>
          <w:rPr>
            <w:rFonts w:ascii="Cambria Math" w:hAnsi="Cambria Math"/>
          </w:rPr>
          <m:t>=</m:t>
        </m:r>
        <m:f>
          <m:fPr>
            <m:ctrlPr>
              <w:rPr>
                <w:rFonts w:ascii="Cambria Math" w:hAnsi="Cambria Math"/>
                <w:i/>
              </w:rPr>
            </m:ctrlPr>
          </m:fPr>
          <m:num>
            <m:r>
              <w:rPr>
                <w:rFonts w:ascii="Cambria Math" w:hAnsi="Cambria Math"/>
              </w:rPr>
              <m:t>Z</m:t>
            </m:r>
          </m:num>
          <m:den>
            <m:sSub>
              <m:sSubPr>
                <m:ctrlPr>
                  <w:rPr>
                    <w:rFonts w:ascii="Cambria Math" w:hAnsi="Cambria Math"/>
                    <w:i/>
                  </w:rPr>
                </m:ctrlPr>
              </m:sSubPr>
              <m:e>
                <m:r>
                  <w:rPr>
                    <w:rFonts w:ascii="Cambria Math" w:hAnsi="Cambria Math"/>
                  </w:rPr>
                  <m:t>N</m:t>
                </m:r>
              </m:e>
              <m:sub>
                <m:r>
                  <m:rPr>
                    <m:sty m:val="p"/>
                  </m:rPr>
                  <w:rPr>
                    <w:rFonts w:ascii="Cambria Math" w:hAnsi="Cambria Math"/>
                  </w:rPr>
                  <m:t>A</m:t>
                </m:r>
              </m:sub>
            </m:sSub>
          </m:den>
        </m:f>
      </m:oMath>
      <w:r>
        <w:t xml:space="preserve"> </w:t>
      </w:r>
      <w:r>
        <w:rPr>
          <w:i/>
        </w:rPr>
        <w:t>i.e.</w:t>
      </w:r>
      <w:r>
        <w:t xml:space="preserve"> </w:t>
      </w:r>
      <m:oMath>
        <m:r>
          <w:rPr>
            <w:rFonts w:ascii="Cambria Math" w:hAnsi="Cambria Math"/>
          </w:rPr>
          <m:t>m=</m:t>
        </m:r>
        <m:f>
          <m:fPr>
            <m:ctrlPr>
              <w:rPr>
                <w:rFonts w:ascii="Cambria Math" w:hAnsi="Cambria Math"/>
                <w:i/>
              </w:rPr>
            </m:ctrlPr>
          </m:fPr>
          <m:num>
            <m:r>
              <w:rPr>
                <w:rFonts w:ascii="Cambria Math" w:hAnsi="Cambria Math"/>
              </w:rPr>
              <m:t>MZ</m:t>
            </m:r>
          </m:num>
          <m:den>
            <m:sSub>
              <m:sSubPr>
                <m:ctrlPr>
                  <w:rPr>
                    <w:rFonts w:ascii="Cambria Math" w:hAnsi="Cambria Math"/>
                    <w:i/>
                  </w:rPr>
                </m:ctrlPr>
              </m:sSubPr>
              <m:e>
                <m:r>
                  <w:rPr>
                    <w:rFonts w:ascii="Cambria Math" w:hAnsi="Cambria Math"/>
                  </w:rPr>
                  <m:t>N</m:t>
                </m:r>
              </m:e>
              <m:sub>
                <m:r>
                  <m:rPr>
                    <m:sty m:val="p"/>
                  </m:rPr>
                  <w:rPr>
                    <w:rFonts w:ascii="Cambria Math" w:hAnsi="Cambria Math"/>
                  </w:rPr>
                  <m:t>A</m:t>
                </m:r>
              </m:sub>
            </m:sSub>
          </m:den>
        </m:f>
      </m:oMath>
      <w:r>
        <w:t xml:space="preserve"> then:</w:t>
      </w:r>
    </w:p>
    <w:p w14:paraId="6BE2AF2B" w14:textId="3A0B2056" w:rsidR="006C1DCD" w:rsidRPr="006C1DCD" w:rsidRDefault="006C1DCD" w:rsidP="006C1DCD">
      <w:pPr>
        <w:pStyle w:val="icho2019-question"/>
        <w:numPr>
          <w:ilvl w:val="0"/>
          <w:numId w:val="0"/>
        </w:numPr>
        <w:ind w:left="360" w:hanging="360"/>
      </w:pPr>
      <m:oMathPara>
        <m:oMathParaPr>
          <m:jc m:val="left"/>
        </m:oMathParaPr>
        <m:oMath>
          <m:r>
            <w:rPr>
              <w:rFonts w:ascii="Cambria Math" w:hAnsi="Cambria Math"/>
            </w:rPr>
            <m:t>M=</m:t>
          </m:r>
          <m:f>
            <m:fPr>
              <m:ctrlPr>
                <w:rPr>
                  <w:rFonts w:ascii="Cambria Math" w:hAnsi="Cambria Math"/>
                  <w:i/>
                </w:rPr>
              </m:ctrlPr>
            </m:fPr>
            <m:num>
              <m:r>
                <w:rPr>
                  <w:rFonts w:ascii="Cambria Math" w:hAnsi="Cambria Math"/>
                </w:rPr>
                <m:t>ρ×</m:t>
              </m:r>
              <m:sSub>
                <m:sSubPr>
                  <m:ctrlPr>
                    <w:rPr>
                      <w:rFonts w:ascii="Cambria Math" w:hAnsi="Cambria Math"/>
                      <w:i/>
                    </w:rPr>
                  </m:ctrlPr>
                </m:sSubPr>
                <m:e>
                  <m:r>
                    <w:rPr>
                      <w:rFonts w:ascii="Cambria Math" w:hAnsi="Cambria Math"/>
                    </w:rPr>
                    <m:t>N</m:t>
                  </m:r>
                </m:e>
                <m:sub>
                  <m:r>
                    <m:rPr>
                      <m:sty m:val="p"/>
                    </m:rPr>
                    <w:rPr>
                      <w:rFonts w:ascii="Cambria Math" w:hAnsi="Cambria Math"/>
                    </w:rPr>
                    <m:t>A</m:t>
                  </m:r>
                </m:sub>
              </m:sSub>
              <m:r>
                <w:rPr>
                  <w:rFonts w:ascii="Cambria Math" w:hAnsi="Cambria Math"/>
                </w:rPr>
                <m:t>×abc×sinβ</m:t>
              </m:r>
            </m:num>
            <m:den>
              <m:r>
                <w:rPr>
                  <w:rFonts w:ascii="Cambria Math" w:hAnsi="Cambria Math"/>
                </w:rPr>
                <m:t>Z</m:t>
              </m:r>
            </m:den>
          </m:f>
          <m:r>
            <w:rPr>
              <w:rFonts w:ascii="Cambria Math" w:hAnsi="Cambria Math"/>
            </w:rPr>
            <m:t>=1356 </m:t>
          </m:r>
          <m:r>
            <m:rPr>
              <m:sty m:val="p"/>
            </m:rPr>
            <w:rPr>
              <w:rFonts w:ascii="Cambria Math" w:hAnsi="Cambria Math"/>
            </w:rPr>
            <m:t>g</m:t>
          </m:r>
          <m:r>
            <w:rPr>
              <w:rFonts w:ascii="Cambria Math" w:hAnsi="Cambria Math"/>
            </w:rPr>
            <m:t> </m:t>
          </m:r>
          <m:sSup>
            <m:sSupPr>
              <m:ctrlPr>
                <w:rPr>
                  <w:rFonts w:ascii="Cambria Math" w:hAnsi="Cambria Math"/>
                  <w:i/>
                </w:rPr>
              </m:ctrlPr>
            </m:sSupPr>
            <m:e>
              <m:r>
                <m:rPr>
                  <m:sty m:val="p"/>
                </m:rPr>
                <w:rPr>
                  <w:rFonts w:ascii="Cambria Math" w:hAnsi="Cambria Math"/>
                </w:rPr>
                <m:t>mol</m:t>
              </m:r>
            </m:e>
            <m:sup>
              <m:r>
                <w:rPr>
                  <w:rFonts w:ascii="Cambria Math" w:hAnsi="Cambria Math"/>
                </w:rPr>
                <m:t>-1</m:t>
              </m:r>
            </m:sup>
          </m:sSup>
        </m:oMath>
      </m:oMathPara>
    </w:p>
    <w:p w14:paraId="4CD1132B" w14:textId="4666F6B4" w:rsidR="00397843" w:rsidRDefault="0011311D" w:rsidP="0011311D">
      <w:pPr>
        <w:pStyle w:val="icho2019-solutionbutfirstline"/>
      </w:pPr>
      <w:r>
        <w:t>The c</w:t>
      </w:r>
      <w:r w:rsidRPr="00840ED3">
        <w:t xml:space="preserve">ation </w:t>
      </w:r>
      <w:r w:rsidRPr="00840ED3">
        <w:rPr>
          <w:b/>
        </w:rPr>
        <w:t>A</w:t>
      </w:r>
      <w:r w:rsidRPr="00840ED3">
        <w:t xml:space="preserve"> can be </w:t>
      </w:r>
      <w:r>
        <w:t>identifi</w:t>
      </w:r>
      <w:r w:rsidRPr="00840ED3">
        <w:t>ed from the reaction with potassium i</w:t>
      </w:r>
      <w:r>
        <w:t>odide. Using the problem</w:t>
      </w:r>
      <w:r w:rsidRPr="00840ED3">
        <w:t xml:space="preserve"> data and </w:t>
      </w:r>
      <w:r>
        <w:t xml:space="preserve">the molar mass </w:t>
      </w:r>
      <w:r w:rsidRPr="00840ED3">
        <w:t>of the mineral</w:t>
      </w:r>
      <w:r>
        <w:t>,</w:t>
      </w:r>
      <w:r w:rsidRPr="00840ED3">
        <w:t xml:space="preserve"> the number of moles of the mineral in solution</w:t>
      </w:r>
      <w:r>
        <w:t xml:space="preserve"> can be calculated: in </w:t>
      </w:r>
      <w:r w:rsidRPr="00840ED3">
        <w:t>1</w:t>
      </w:r>
      <w:r w:rsidR="00DE04B2">
        <w:t>.</w:t>
      </w:r>
      <w:r>
        <w:t>000 </w:t>
      </w:r>
      <w:r w:rsidRPr="00840ED3">
        <w:t xml:space="preserve">g </w:t>
      </w:r>
      <w:r>
        <w:t>of solid, there is</w:t>
      </w:r>
      <w:r w:rsidRPr="00840ED3">
        <w:t xml:space="preserve"> </w:t>
      </w:r>
      <w:r>
        <w:t>1</w:t>
      </w:r>
      <w:r w:rsidR="00AE6665">
        <w:t> </w:t>
      </w:r>
      <w:r>
        <w:t>/</w:t>
      </w:r>
      <w:r w:rsidR="00AE6665">
        <w:t> </w:t>
      </w:r>
      <w:r w:rsidRPr="00840ED3">
        <w:t>1356 = 7.375</w:t>
      </w:r>
      <w:r>
        <w:t>·</w:t>
      </w:r>
      <w:r w:rsidRPr="00840ED3">
        <w:t>10</w:t>
      </w:r>
      <w:r w:rsidR="00DE04B2">
        <w:rPr>
          <w:rFonts w:cs="Times New Roman"/>
          <w:vertAlign w:val="superscript"/>
        </w:rPr>
        <w:t>‒</w:t>
      </w:r>
      <w:r w:rsidRPr="00840ED3">
        <w:rPr>
          <w:vertAlign w:val="superscript"/>
        </w:rPr>
        <w:t>4</w:t>
      </w:r>
      <w:r>
        <w:t> </w:t>
      </w:r>
      <w:r w:rsidRPr="00840ED3">
        <w:t>mol</w:t>
      </w:r>
      <w:r>
        <w:t xml:space="preserve"> of pyromorphite</w:t>
      </w:r>
      <w:r w:rsidRPr="00840ED3">
        <w:t xml:space="preserve">. </w:t>
      </w:r>
      <w:r w:rsidR="00DE04B2">
        <w:t>1.224</w:t>
      </w:r>
      <w:r>
        <w:t> </w:t>
      </w:r>
      <w:r w:rsidRPr="00840ED3">
        <w:t>g of KI</w:t>
      </w:r>
      <w:r>
        <w:t xml:space="preserve">, that is </w:t>
      </w:r>
      <w:r w:rsidR="00DE04B2">
        <w:t>1.224</w:t>
      </w:r>
      <w:r w:rsidR="00AE6665">
        <w:t> </w:t>
      </w:r>
      <w:r>
        <w:t>/</w:t>
      </w:r>
      <w:r w:rsidRPr="00840ED3">
        <w:t>1</w:t>
      </w:r>
      <w:r w:rsidR="00AE6665">
        <w:t> </w:t>
      </w:r>
      <w:r w:rsidRPr="00840ED3">
        <w:t xml:space="preserve">66 = </w:t>
      </w:r>
      <w:r w:rsidR="00DE04B2">
        <w:t>7</w:t>
      </w:r>
      <w:r>
        <w:t>.</w:t>
      </w:r>
      <w:r w:rsidR="00DE04B2">
        <w:t>37</w:t>
      </w:r>
      <w:r>
        <w:t>·</w:t>
      </w:r>
      <w:r w:rsidRPr="00840ED3">
        <w:t>10</w:t>
      </w:r>
      <w:r w:rsidR="004277A4">
        <w:rPr>
          <w:rFonts w:cs="Times New Roman"/>
          <w:vertAlign w:val="superscript"/>
        </w:rPr>
        <w:t>‒</w:t>
      </w:r>
      <w:r w:rsidRPr="00840ED3">
        <w:rPr>
          <w:vertAlign w:val="superscript"/>
        </w:rPr>
        <w:t>3</w:t>
      </w:r>
      <w:r>
        <w:t> </w:t>
      </w:r>
      <w:r w:rsidRPr="00840ED3">
        <w:t xml:space="preserve">mol. </w:t>
      </w:r>
      <w:r>
        <w:t>Hence, t</w:t>
      </w:r>
      <w:r w:rsidRPr="00840ED3">
        <w:t xml:space="preserve">he ratio between </w:t>
      </w:r>
      <w:r>
        <w:t>both</w:t>
      </w:r>
      <w:r w:rsidRPr="00840ED3">
        <w:t xml:space="preserve"> reagents is</w:t>
      </w:r>
      <w:r>
        <w:t xml:space="preserve"> </w:t>
      </w:r>
      <w:r w:rsidR="00DE04B2">
        <w:t>7.37·</w:t>
      </w:r>
      <w:r w:rsidR="00DE04B2" w:rsidRPr="00840ED3">
        <w:t>10</w:t>
      </w:r>
      <w:r w:rsidR="00DE04B2">
        <w:rPr>
          <w:rFonts w:cs="Times New Roman"/>
          <w:vertAlign w:val="superscript"/>
        </w:rPr>
        <w:t>‒</w:t>
      </w:r>
      <w:r w:rsidR="00DE04B2">
        <w:rPr>
          <w:vertAlign w:val="superscript"/>
        </w:rPr>
        <w:t>4</w:t>
      </w:r>
      <w:r w:rsidR="00DE04B2" w:rsidRPr="00AE6665">
        <w:t> </w:t>
      </w:r>
      <w:r w:rsidR="00DE04B2">
        <w:t xml:space="preserve">× 5 / </w:t>
      </w:r>
      <w:r w:rsidR="00DE04B2" w:rsidRPr="00840ED3">
        <w:t>7.375</w:t>
      </w:r>
      <w:r w:rsidR="00DE04B2">
        <w:t>·</w:t>
      </w:r>
      <w:r w:rsidR="00DE04B2" w:rsidRPr="00840ED3">
        <w:t>10</w:t>
      </w:r>
      <w:r w:rsidR="00DE04B2">
        <w:rPr>
          <w:rFonts w:cs="Times New Roman"/>
          <w:vertAlign w:val="superscript"/>
        </w:rPr>
        <w:t>‒</w:t>
      </w:r>
      <w:r w:rsidR="00DE04B2">
        <w:rPr>
          <w:vertAlign w:val="superscript"/>
        </w:rPr>
        <w:t>3</w:t>
      </w:r>
      <w:r w:rsidR="00DE04B2">
        <w:t xml:space="preserve"> = 0.500</w:t>
      </w:r>
      <w:r w:rsidR="001D44BA">
        <w:t xml:space="preserve"> and</w:t>
      </w:r>
      <w:r>
        <w:t xml:space="preserve"> t</w:t>
      </w:r>
      <w:r w:rsidR="00397843">
        <w:t>he reaction between both reads:</w:t>
      </w:r>
    </w:p>
    <w:p w14:paraId="488066CE" w14:textId="37E2A599" w:rsidR="0011311D" w:rsidRDefault="0011311D" w:rsidP="00397843">
      <w:pPr>
        <w:pStyle w:val="icho2019-solutionbutfirstline"/>
        <w:jc w:val="center"/>
      </w:pPr>
      <w:r w:rsidRPr="00840ED3">
        <w:rPr>
          <w:b/>
        </w:rPr>
        <w:t>A</w:t>
      </w:r>
      <w:r w:rsidRPr="00840ED3">
        <w:rPr>
          <w:vertAlign w:val="superscript"/>
        </w:rPr>
        <w:t>2+</w:t>
      </w:r>
      <w:r w:rsidRPr="00840ED3">
        <w:t xml:space="preserve"> + </w:t>
      </w:r>
      <w:r>
        <w:t>2</w:t>
      </w:r>
      <w:r w:rsidR="00042103">
        <w:t xml:space="preserve"> </w:t>
      </w:r>
      <w:r w:rsidRPr="00840ED3">
        <w:t>I</w:t>
      </w:r>
      <w:r w:rsidR="004277A4">
        <w:rPr>
          <w:rFonts w:cs="Times New Roman"/>
          <w:vertAlign w:val="superscript"/>
        </w:rPr>
        <w:t>‒</w:t>
      </w:r>
      <w:r w:rsidRPr="00840ED3">
        <w:t xml:space="preserve"> = </w:t>
      </w:r>
      <w:r w:rsidRPr="00840ED3">
        <w:rPr>
          <w:b/>
        </w:rPr>
        <w:t>A</w:t>
      </w:r>
      <w:r w:rsidRPr="00840ED3">
        <w:t>I</w:t>
      </w:r>
      <w:r w:rsidRPr="00840ED3">
        <w:rPr>
          <w:vertAlign w:val="subscript"/>
        </w:rPr>
        <w:t>2</w:t>
      </w:r>
    </w:p>
    <w:p w14:paraId="00F4C328" w14:textId="0989C281" w:rsidR="0011311D" w:rsidRPr="00372F57" w:rsidRDefault="0011311D" w:rsidP="001D44BA">
      <w:pPr>
        <w:pStyle w:val="icho2019-solutionbutfirstline"/>
        <w:rPr>
          <w:rFonts w:cs="Times New Roman"/>
        </w:rPr>
      </w:pPr>
      <w:r>
        <w:t>The molar mass</w:t>
      </w:r>
      <w:r w:rsidRPr="00840ED3">
        <w:t xml:space="preserve"> of </w:t>
      </w:r>
      <w:r>
        <w:t xml:space="preserve">the precipitate is then </w:t>
      </w:r>
      <w:r w:rsidR="001D44BA">
        <w:t>1.700</w:t>
      </w:r>
      <w:r w:rsidR="00AE6665">
        <w:t> </w:t>
      </w:r>
      <w:r>
        <w:t>/</w:t>
      </w:r>
      <w:r w:rsidR="00AE6665">
        <w:t> </w:t>
      </w:r>
      <w:r w:rsidR="001D44BA">
        <w:t>3.688</w:t>
      </w:r>
      <w:r>
        <w:t>·</w:t>
      </w:r>
      <w:r w:rsidRPr="00840ED3">
        <w:t>10</w:t>
      </w:r>
      <w:r w:rsidR="004277A4">
        <w:rPr>
          <w:rFonts w:cs="Times New Roman"/>
          <w:vertAlign w:val="superscript"/>
        </w:rPr>
        <w:t>‒</w:t>
      </w:r>
      <w:r w:rsidR="001D44BA">
        <w:rPr>
          <w:vertAlign w:val="superscript"/>
        </w:rPr>
        <w:t>3</w:t>
      </w:r>
      <w:r>
        <w:t> mol = 461 </w:t>
      </w:r>
      <w:r w:rsidRPr="00840ED3">
        <w:t>g</w:t>
      </w:r>
      <w:r>
        <w:t> </w:t>
      </w:r>
      <w:r w:rsidRPr="00840ED3">
        <w:t>mol</w:t>
      </w:r>
      <w:r w:rsidR="004277A4">
        <w:rPr>
          <w:rFonts w:cs="Times New Roman"/>
          <w:vertAlign w:val="superscript"/>
        </w:rPr>
        <w:t>‒</w:t>
      </w:r>
      <w:r w:rsidRPr="004C0B73">
        <w:rPr>
          <w:vertAlign w:val="superscript"/>
        </w:rPr>
        <w:t>1</w:t>
      </w:r>
      <w:r>
        <w:t xml:space="preserve"> and we can finally calculate the molar mass of </w:t>
      </w:r>
      <w:r w:rsidRPr="0098620A">
        <w:rPr>
          <w:b/>
        </w:rPr>
        <w:t>A</w:t>
      </w:r>
      <w:r>
        <w:t xml:space="preserve">: </w:t>
      </w:r>
      <w:r w:rsidRPr="00FC09A7">
        <w:rPr>
          <w:i/>
        </w:rPr>
        <w:t>M</w:t>
      </w:r>
      <w:r>
        <w:t>(</w:t>
      </w:r>
      <w:r w:rsidRPr="0098620A">
        <w:rPr>
          <w:b/>
        </w:rPr>
        <w:t>A</w:t>
      </w:r>
      <w:r>
        <w:t>)</w:t>
      </w:r>
      <w:r w:rsidR="00E84414">
        <w:t> </w:t>
      </w:r>
      <w:r>
        <w:t>=</w:t>
      </w:r>
      <w:r w:rsidR="00E84414">
        <w:t> </w:t>
      </w:r>
      <w:r w:rsidRPr="00840ED3">
        <w:t>461</w:t>
      </w:r>
      <w:r w:rsidR="00E84414">
        <w:t> ‒ </w:t>
      </w:r>
      <w:r w:rsidRPr="00840ED3">
        <w:t>(2</w:t>
      </w:r>
      <w:r w:rsidR="00AE6665">
        <w:t> </w:t>
      </w:r>
      <w:r>
        <w:t>×</w:t>
      </w:r>
      <w:r w:rsidR="00AE6665">
        <w:t> </w:t>
      </w:r>
      <w:r w:rsidRPr="00FC09A7">
        <w:rPr>
          <w:i/>
        </w:rPr>
        <w:t>M</w:t>
      </w:r>
      <w:r w:rsidRPr="00840ED3">
        <w:t>(I))</w:t>
      </w:r>
      <w:r w:rsidR="00E84414">
        <w:t> </w:t>
      </w:r>
      <w:r w:rsidRPr="00840ED3">
        <w:t>=</w:t>
      </w:r>
      <w:r w:rsidR="00E84414">
        <w:t> </w:t>
      </w:r>
      <w:r w:rsidRPr="00840ED3">
        <w:t>207</w:t>
      </w:r>
      <w:r w:rsidR="00E84414">
        <w:t> </w:t>
      </w:r>
      <w:r w:rsidRPr="00840ED3">
        <w:t>g</w:t>
      </w:r>
      <w:r w:rsidR="00E84414">
        <w:t> </w:t>
      </w:r>
      <w:r w:rsidRPr="00840ED3">
        <w:t>mol</w:t>
      </w:r>
      <w:r w:rsidR="004277A4">
        <w:rPr>
          <w:rFonts w:cs="Times New Roman"/>
          <w:vertAlign w:val="superscript"/>
        </w:rPr>
        <w:t>‒</w:t>
      </w:r>
      <w:r w:rsidRPr="004C0B73">
        <w:rPr>
          <w:vertAlign w:val="superscript"/>
        </w:rPr>
        <w:t>1</w:t>
      </w:r>
      <w:r w:rsidRPr="00840ED3">
        <w:t xml:space="preserve">. </w:t>
      </w:r>
      <w:r>
        <w:t>We can deduce:</w:t>
      </w:r>
      <w:r w:rsidRPr="00840ED3">
        <w:t xml:space="preserve"> </w:t>
      </w:r>
      <w:r w:rsidRPr="00840ED3">
        <w:rPr>
          <w:b/>
        </w:rPr>
        <w:t>A</w:t>
      </w:r>
      <w:r w:rsidRPr="00840ED3">
        <w:t xml:space="preserve"> </w:t>
      </w:r>
      <w:r>
        <w:t>=</w:t>
      </w:r>
      <w:r w:rsidRPr="00840ED3">
        <w:t xml:space="preserve"> Pb.</w:t>
      </w:r>
    </w:p>
    <w:p w14:paraId="48EF9299" w14:textId="6B16EAC2" w:rsidR="0011311D" w:rsidRPr="00840ED3" w:rsidRDefault="0011311D" w:rsidP="0011311D">
      <w:pPr>
        <w:pStyle w:val="icho2019-solutionbutfirstline"/>
      </w:pPr>
      <w:r>
        <w:t>T</w:t>
      </w:r>
      <w:r w:rsidRPr="00840ED3">
        <w:t xml:space="preserve">o determine </w:t>
      </w:r>
      <w:r w:rsidRPr="00840ED3">
        <w:rPr>
          <w:b/>
        </w:rPr>
        <w:t>B</w:t>
      </w:r>
      <w:r w:rsidRPr="00840ED3">
        <w:t xml:space="preserve">: </w:t>
      </w:r>
      <w:r w:rsidRPr="00FC09A7">
        <w:rPr>
          <w:i/>
        </w:rPr>
        <w:t>M</w:t>
      </w:r>
      <w:r>
        <w:t>(</w:t>
      </w:r>
      <w:r w:rsidRPr="0098620A">
        <w:rPr>
          <w:b/>
        </w:rPr>
        <w:t>B</w:t>
      </w:r>
      <w:r>
        <w:t>)</w:t>
      </w:r>
      <w:r w:rsidR="00E84414">
        <w:t> </w:t>
      </w:r>
      <w:r>
        <w:t>=</w:t>
      </w:r>
      <w:r w:rsidR="00E84414">
        <w:t> </w:t>
      </w:r>
      <w:r w:rsidRPr="00840ED3">
        <w:t>1356</w:t>
      </w:r>
      <w:r w:rsidR="00E84414">
        <w:t> ‒ </w:t>
      </w:r>
      <w:r w:rsidRPr="00840ED3">
        <w:t>5</w:t>
      </w:r>
      <w:r w:rsidR="00AE6665">
        <w:t> </w:t>
      </w:r>
      <w:r>
        <w:t>×</w:t>
      </w:r>
      <w:r w:rsidR="00AE6665">
        <w:t> </w:t>
      </w:r>
      <w:r w:rsidRPr="00840ED3">
        <w:t>207</w:t>
      </w:r>
      <w:r w:rsidR="00E84414">
        <w:t> ‒ </w:t>
      </w:r>
      <w:r>
        <w:t>3</w:t>
      </w:r>
      <w:r w:rsidR="00AE6665">
        <w:t> </w:t>
      </w:r>
      <w:r>
        <w:t>×</w:t>
      </w:r>
      <w:r w:rsidR="00AE6665">
        <w:t> </w:t>
      </w:r>
      <w:r w:rsidRPr="00840ED3">
        <w:t>95</w:t>
      </w:r>
      <w:r w:rsidR="00E84414">
        <w:t> </w:t>
      </w:r>
      <w:r w:rsidRPr="00840ED3">
        <w:t>=</w:t>
      </w:r>
      <w:r w:rsidR="00E84414">
        <w:t> </w:t>
      </w:r>
      <w:r w:rsidRPr="00840ED3">
        <w:t>36</w:t>
      </w:r>
      <w:r w:rsidR="00E84414">
        <w:t> </w:t>
      </w:r>
      <w:r w:rsidRPr="00840ED3">
        <w:t>g</w:t>
      </w:r>
      <w:r w:rsidR="00E84414">
        <w:t> </w:t>
      </w:r>
      <w:r w:rsidRPr="00840ED3">
        <w:t>mol</w:t>
      </w:r>
      <w:r w:rsidR="004277A4">
        <w:rPr>
          <w:rFonts w:cs="Times New Roman"/>
          <w:vertAlign w:val="superscript"/>
        </w:rPr>
        <w:t>‒</w:t>
      </w:r>
      <w:r w:rsidRPr="004C0B73">
        <w:rPr>
          <w:vertAlign w:val="superscript"/>
        </w:rPr>
        <w:t>1</w:t>
      </w:r>
      <w:r w:rsidRPr="00840ED3">
        <w:t xml:space="preserve">. Therefore, </w:t>
      </w:r>
      <w:r w:rsidRPr="00840ED3">
        <w:rPr>
          <w:b/>
        </w:rPr>
        <w:t>B</w:t>
      </w:r>
      <w:r w:rsidRPr="00840ED3">
        <w:t xml:space="preserve"> </w:t>
      </w:r>
      <w:r>
        <w:t>=</w:t>
      </w:r>
      <w:r w:rsidRPr="00840ED3">
        <w:t xml:space="preserve"> Cl</w:t>
      </w:r>
      <w:r>
        <w:t xml:space="preserve"> and</w:t>
      </w:r>
      <w:r w:rsidRPr="00840ED3">
        <w:t xml:space="preserve"> </w:t>
      </w:r>
      <w:r>
        <w:t xml:space="preserve">the </w:t>
      </w:r>
      <w:r w:rsidRPr="00840ED3">
        <w:t xml:space="preserve">formula of pyromorphite is </w:t>
      </w:r>
      <w:r w:rsidRPr="00840ED3">
        <w:rPr>
          <w:b/>
        </w:rPr>
        <w:t>Pb</w:t>
      </w:r>
      <w:r w:rsidRPr="00840ED3">
        <w:rPr>
          <w:vertAlign w:val="subscript"/>
        </w:rPr>
        <w:t>5</w:t>
      </w:r>
      <w:r w:rsidRPr="00840ED3">
        <w:t>(PO</w:t>
      </w:r>
      <w:r w:rsidRPr="00840ED3">
        <w:rPr>
          <w:vertAlign w:val="subscript"/>
        </w:rPr>
        <w:t>4</w:t>
      </w:r>
      <w:r w:rsidRPr="00840ED3">
        <w:t>)</w:t>
      </w:r>
      <w:r w:rsidRPr="00840ED3">
        <w:rPr>
          <w:vertAlign w:val="subscript"/>
        </w:rPr>
        <w:t>3</w:t>
      </w:r>
      <w:r w:rsidRPr="00840ED3">
        <w:rPr>
          <w:b/>
        </w:rPr>
        <w:t>Cl</w:t>
      </w:r>
      <w:r>
        <w:t>.</w:t>
      </w:r>
    </w:p>
    <w:p w14:paraId="29D7D2D9" w14:textId="041A9898" w:rsidR="0011311D" w:rsidRDefault="0011311D" w:rsidP="0011311D">
      <w:pPr>
        <w:pStyle w:val="icho2019-question"/>
      </w:pPr>
      <w:r w:rsidRPr="00840ED3">
        <w:t>PbI</w:t>
      </w:r>
      <w:r w:rsidRPr="00840ED3">
        <w:rPr>
          <w:vertAlign w:val="subscript"/>
        </w:rPr>
        <w:t>2</w:t>
      </w:r>
      <w:r w:rsidRPr="004277A4">
        <w:t>(s)</w:t>
      </w:r>
      <w:r>
        <w:t xml:space="preserve"> + 2</w:t>
      </w:r>
      <w:r w:rsidRPr="00840ED3">
        <w:t>I</w:t>
      </w:r>
      <w:r w:rsidR="004277A4">
        <w:rPr>
          <w:rFonts w:cs="Times New Roman"/>
          <w:vertAlign w:val="superscript"/>
        </w:rPr>
        <w:t>‒</w:t>
      </w:r>
      <w:r w:rsidR="009E1F14">
        <w:rPr>
          <w:rFonts w:cs="Times New Roman"/>
        </w:rPr>
        <w:t>(aq)</w:t>
      </w:r>
      <w:r>
        <w:t xml:space="preserve"> = </w:t>
      </w:r>
      <w:r w:rsidRPr="00840ED3">
        <w:t>PbI</w:t>
      </w:r>
      <w:r>
        <w:rPr>
          <w:vertAlign w:val="subscript"/>
        </w:rPr>
        <w:t>4</w:t>
      </w:r>
      <w:r w:rsidRPr="00BF1BFC">
        <w:rPr>
          <w:vertAlign w:val="superscript"/>
        </w:rPr>
        <w:t>2</w:t>
      </w:r>
      <w:r w:rsidR="000D267C">
        <w:rPr>
          <w:rFonts w:cs="Times New Roman"/>
          <w:vertAlign w:val="superscript"/>
        </w:rPr>
        <w:t>‒</w:t>
      </w:r>
      <w:r w:rsidR="009E1F14">
        <w:rPr>
          <w:rFonts w:cs="Times New Roman"/>
        </w:rPr>
        <w:t>(aq)</w:t>
      </w:r>
    </w:p>
    <w:p w14:paraId="214DD255" w14:textId="03B299F0" w:rsidR="004277A4" w:rsidRDefault="0011311D" w:rsidP="0011311D">
      <w:pPr>
        <w:pStyle w:val="icho2019-question"/>
      </w:pPr>
      <w:r w:rsidRPr="00FC09A7">
        <w:rPr>
          <w:i/>
        </w:rPr>
        <w:t>M</w:t>
      </w:r>
      <w:r w:rsidRPr="00840ED3">
        <w:t>(</w:t>
      </w:r>
      <w:r w:rsidRPr="00F12362">
        <w:rPr>
          <w:b/>
        </w:rPr>
        <w:t>C</w:t>
      </w:r>
      <w:r>
        <w:t>) = 207</w:t>
      </w:r>
      <w:r w:rsidR="009E1F14">
        <w:t> </w:t>
      </w:r>
      <w:r>
        <w:t>/</w:t>
      </w:r>
      <w:r w:rsidR="009E1F14">
        <w:t> </w:t>
      </w:r>
      <w:r>
        <w:t>3.98 = 52 </w:t>
      </w:r>
      <w:r w:rsidRPr="00840ED3">
        <w:t>g</w:t>
      </w:r>
      <w:r>
        <w:t> </w:t>
      </w:r>
      <w:r w:rsidRPr="00840ED3">
        <w:t>mol</w:t>
      </w:r>
      <w:r w:rsidR="004277A4">
        <w:rPr>
          <w:rFonts w:cs="Times New Roman"/>
          <w:vertAlign w:val="superscript"/>
        </w:rPr>
        <w:t>‒</w:t>
      </w:r>
      <w:r w:rsidRPr="004C0B73">
        <w:rPr>
          <w:vertAlign w:val="superscript"/>
        </w:rPr>
        <w:t>1</w:t>
      </w:r>
      <w:r w:rsidRPr="00840ED3">
        <w:t>. Therefore</w:t>
      </w:r>
      <w:r w:rsidR="0034513F">
        <w:t>,</w:t>
      </w:r>
      <w:r w:rsidRPr="00840ED3">
        <w:t xml:space="preserve"> </w:t>
      </w:r>
      <w:r w:rsidRPr="00840ED3">
        <w:rPr>
          <w:b/>
        </w:rPr>
        <w:t>C</w:t>
      </w:r>
      <w:r w:rsidRPr="00840ED3">
        <w:t xml:space="preserve"> </w:t>
      </w:r>
      <w:r>
        <w:t>=</w:t>
      </w:r>
      <w:r w:rsidRPr="00840ED3">
        <w:t xml:space="preserve"> Cr.</w:t>
      </w:r>
    </w:p>
    <w:p w14:paraId="57C096E9" w14:textId="7C885C1F" w:rsidR="0011311D" w:rsidRPr="004277A4" w:rsidRDefault="0011311D" w:rsidP="004277A4">
      <w:pPr>
        <w:pStyle w:val="icho2019-question"/>
        <w:numPr>
          <w:ilvl w:val="0"/>
          <w:numId w:val="0"/>
        </w:numPr>
        <w:ind w:left="360"/>
        <w:rPr>
          <w:rStyle w:val="icho2019-solutionbutfirstlineCar"/>
        </w:rPr>
      </w:pPr>
      <w:r w:rsidRPr="004277A4">
        <w:rPr>
          <w:rStyle w:val="icho2019-solutionbutfirstlineCar"/>
        </w:rPr>
        <w:t>Pb</w:t>
      </w:r>
      <w:r w:rsidRPr="004277A4">
        <w:rPr>
          <w:rStyle w:val="icho2019-solutionbutfirstlineCar"/>
          <w:vertAlign w:val="superscript"/>
        </w:rPr>
        <w:t>2+</w:t>
      </w:r>
      <w:r w:rsidR="00A144DD" w:rsidRPr="004277A4">
        <w:rPr>
          <w:rStyle w:val="icho2019-solutionbutfirstlineCar"/>
        </w:rPr>
        <w:t>(aq)</w:t>
      </w:r>
      <w:r w:rsidRPr="004277A4">
        <w:rPr>
          <w:rStyle w:val="icho2019-solutionbutfirstlineCar"/>
        </w:rPr>
        <w:t xml:space="preserve"> + SO</w:t>
      </w:r>
      <w:r w:rsidRPr="004277A4">
        <w:rPr>
          <w:rStyle w:val="icho2019-solutionbutfirstlineCar"/>
          <w:vertAlign w:val="subscript"/>
        </w:rPr>
        <w:t>4</w:t>
      </w:r>
      <w:r w:rsidRPr="004277A4">
        <w:rPr>
          <w:rStyle w:val="icho2019-solutionbutfirstlineCar"/>
          <w:vertAlign w:val="superscript"/>
        </w:rPr>
        <w:t>2</w:t>
      </w:r>
      <w:r w:rsidR="000D267C">
        <w:rPr>
          <w:rStyle w:val="icho2019-solutionbutfirstlineCar"/>
          <w:rFonts w:cs="Times New Roman"/>
          <w:vertAlign w:val="superscript"/>
        </w:rPr>
        <w:t>‒</w:t>
      </w:r>
      <w:r w:rsidR="00A144DD" w:rsidRPr="004277A4">
        <w:rPr>
          <w:rStyle w:val="icho2019-solutionbutfirstlineCar"/>
        </w:rPr>
        <w:t>(aq)</w:t>
      </w:r>
      <w:r w:rsidRPr="004277A4">
        <w:rPr>
          <w:rStyle w:val="icho2019-solutionbutfirstlineCar"/>
        </w:rPr>
        <w:t xml:space="preserve"> = PbSO</w:t>
      </w:r>
      <w:r w:rsidRPr="004277A4">
        <w:rPr>
          <w:rStyle w:val="icho2019-solutionbutfirstlineCar"/>
          <w:vertAlign w:val="subscript"/>
        </w:rPr>
        <w:t>4</w:t>
      </w:r>
      <w:r w:rsidRPr="004277A4">
        <w:rPr>
          <w:rStyle w:val="icho2019-solutionbutfirstlineCar"/>
        </w:rPr>
        <w:t xml:space="preserve"> </w:t>
      </w:r>
      <w:r w:rsidR="00A144DD" w:rsidRPr="004277A4">
        <w:rPr>
          <w:rStyle w:val="icho2019-solutionbutfirstlineCar"/>
        </w:rPr>
        <w:t>(s)</w:t>
      </w:r>
    </w:p>
    <w:p w14:paraId="126A5ECF" w14:textId="77777777" w:rsidR="0011311D" w:rsidRPr="00803EC4" w:rsidRDefault="0011311D" w:rsidP="0011311D">
      <w:pPr>
        <w:pStyle w:val="icho2019-solutionbutfirstline"/>
      </w:pPr>
      <w:r w:rsidRPr="00803EC4">
        <w:t>Cr</w:t>
      </w:r>
      <w:r w:rsidRPr="009B21B0">
        <w:rPr>
          <w:vertAlign w:val="superscript"/>
        </w:rPr>
        <w:t>3+</w:t>
      </w:r>
      <w:r w:rsidR="00A144DD">
        <w:t>(aq)</w:t>
      </w:r>
      <w:r w:rsidRPr="00803EC4">
        <w:t xml:space="preserve"> + 3</w:t>
      </w:r>
      <w:r>
        <w:t xml:space="preserve"> </w:t>
      </w:r>
      <w:r w:rsidRPr="00803EC4">
        <w:t>NH</w:t>
      </w:r>
      <w:r w:rsidRPr="00803EC4">
        <w:rPr>
          <w:vertAlign w:val="subscript"/>
        </w:rPr>
        <w:t>3</w:t>
      </w:r>
      <w:r w:rsidR="00A144DD">
        <w:t>(aq)</w:t>
      </w:r>
      <w:r w:rsidRPr="00803EC4">
        <w:t xml:space="preserve"> </w:t>
      </w:r>
      <w:r>
        <w:t>+ 3 H</w:t>
      </w:r>
      <w:r>
        <w:rPr>
          <w:vertAlign w:val="subscript"/>
        </w:rPr>
        <w:t>2</w:t>
      </w:r>
      <w:r>
        <w:t>O</w:t>
      </w:r>
      <w:r w:rsidR="00A144DD">
        <w:t>(l)</w:t>
      </w:r>
      <w:r>
        <w:t xml:space="preserve"> </w:t>
      </w:r>
      <w:r w:rsidRPr="00803EC4">
        <w:t>= Cr(OH)</w:t>
      </w:r>
      <w:r w:rsidRPr="00803EC4">
        <w:rPr>
          <w:vertAlign w:val="subscript"/>
        </w:rPr>
        <w:t>3</w:t>
      </w:r>
      <w:r w:rsidR="00A144DD">
        <w:t>(s)</w:t>
      </w:r>
      <w:r w:rsidRPr="00803EC4">
        <w:t xml:space="preserve"> + 3</w:t>
      </w:r>
      <w:r>
        <w:t xml:space="preserve"> </w:t>
      </w:r>
      <w:r w:rsidRPr="00803EC4">
        <w:t>NH</w:t>
      </w:r>
      <w:r w:rsidRPr="00803EC4">
        <w:rPr>
          <w:vertAlign w:val="subscript"/>
        </w:rPr>
        <w:t>4</w:t>
      </w:r>
      <w:r w:rsidRPr="009B21B0">
        <w:rPr>
          <w:vertAlign w:val="superscript"/>
        </w:rPr>
        <w:t>+</w:t>
      </w:r>
      <w:r w:rsidR="00A144DD">
        <w:t>(aq)</w:t>
      </w:r>
    </w:p>
    <w:p w14:paraId="15C3EFD6" w14:textId="77777777" w:rsidR="0011311D" w:rsidRPr="00803EC4" w:rsidRDefault="0011311D" w:rsidP="0011311D">
      <w:pPr>
        <w:pStyle w:val="icho2019-solutionbutfirstline"/>
      </w:pPr>
      <w:r w:rsidRPr="00803EC4">
        <w:lastRenderedPageBreak/>
        <w:t>Cr(OH)</w:t>
      </w:r>
      <w:r w:rsidRPr="00803EC4">
        <w:rPr>
          <w:vertAlign w:val="subscript"/>
        </w:rPr>
        <w:t>3</w:t>
      </w:r>
      <w:r w:rsidR="00A144DD">
        <w:t xml:space="preserve">(s) </w:t>
      </w:r>
      <w:r w:rsidRPr="00803EC4">
        <w:t>+ 3</w:t>
      </w:r>
      <w:r>
        <w:t xml:space="preserve"> </w:t>
      </w:r>
      <w:r w:rsidRPr="00803EC4">
        <w:t>H</w:t>
      </w:r>
      <w:r w:rsidRPr="005E0BC1">
        <w:rPr>
          <w:vertAlign w:val="superscript"/>
        </w:rPr>
        <w:t>+</w:t>
      </w:r>
      <w:r w:rsidR="00A144DD">
        <w:t>(aq)</w:t>
      </w:r>
      <w:r w:rsidRPr="00803EC4">
        <w:rPr>
          <w:vertAlign w:val="subscript"/>
        </w:rPr>
        <w:t xml:space="preserve"> </w:t>
      </w:r>
      <w:r w:rsidRPr="00803EC4">
        <w:t>= Cr</w:t>
      </w:r>
      <w:r w:rsidRPr="005E0BC1">
        <w:rPr>
          <w:vertAlign w:val="superscript"/>
        </w:rPr>
        <w:t>3+</w:t>
      </w:r>
      <w:r w:rsidR="00A144DD">
        <w:t>(aq)</w:t>
      </w:r>
      <w:r>
        <w:t xml:space="preserve"> + 3 </w:t>
      </w:r>
      <w:r w:rsidRPr="00803EC4">
        <w:t>H</w:t>
      </w:r>
      <w:r w:rsidRPr="00803EC4">
        <w:rPr>
          <w:vertAlign w:val="subscript"/>
        </w:rPr>
        <w:t>2</w:t>
      </w:r>
      <w:r w:rsidRPr="00803EC4">
        <w:t>O</w:t>
      </w:r>
      <w:r w:rsidR="00A144DD">
        <w:t>(l)</w:t>
      </w:r>
    </w:p>
    <w:p w14:paraId="18D4A6E8" w14:textId="62516AC5" w:rsidR="0011311D" w:rsidRPr="00803EC4" w:rsidRDefault="0011311D" w:rsidP="0011311D">
      <w:pPr>
        <w:pStyle w:val="icho2019-solutionbutfirstline"/>
      </w:pPr>
      <w:r w:rsidRPr="00803EC4">
        <w:t>2</w:t>
      </w:r>
      <w:r>
        <w:t xml:space="preserve"> </w:t>
      </w:r>
      <w:r w:rsidRPr="00803EC4">
        <w:t>Cr</w:t>
      </w:r>
      <w:r w:rsidRPr="00803EC4">
        <w:rPr>
          <w:vertAlign w:val="superscript"/>
        </w:rPr>
        <w:t>3+</w:t>
      </w:r>
      <w:r w:rsidR="00A144DD">
        <w:t>(aq)</w:t>
      </w:r>
      <w:r w:rsidRPr="00803EC4">
        <w:t xml:space="preserve"> + 3</w:t>
      </w:r>
      <w:r>
        <w:t xml:space="preserve"> </w:t>
      </w:r>
      <w:r w:rsidRPr="00803EC4">
        <w:t>S</w:t>
      </w:r>
      <w:r w:rsidRPr="00803EC4">
        <w:rPr>
          <w:vertAlign w:val="subscript"/>
        </w:rPr>
        <w:t>2</w:t>
      </w:r>
      <w:r w:rsidRPr="00803EC4">
        <w:t>O</w:t>
      </w:r>
      <w:r w:rsidRPr="00803EC4">
        <w:rPr>
          <w:vertAlign w:val="subscript"/>
        </w:rPr>
        <w:t>8</w:t>
      </w:r>
      <w:r w:rsidRPr="00803EC4">
        <w:rPr>
          <w:vertAlign w:val="superscript"/>
        </w:rPr>
        <w:t>2</w:t>
      </w:r>
      <w:r w:rsidR="000D267C">
        <w:rPr>
          <w:rFonts w:cs="Times New Roman"/>
          <w:vertAlign w:val="superscript"/>
        </w:rPr>
        <w:t>‒</w:t>
      </w:r>
      <w:r w:rsidR="00A144DD">
        <w:t>(aq)</w:t>
      </w:r>
      <w:r w:rsidRPr="00803EC4">
        <w:t xml:space="preserve"> +</w:t>
      </w:r>
      <w:r>
        <w:t xml:space="preserve"> </w:t>
      </w:r>
      <w:r w:rsidRPr="00803EC4">
        <w:t>7</w:t>
      </w:r>
      <w:r>
        <w:t xml:space="preserve"> </w:t>
      </w:r>
      <w:r w:rsidRPr="00803EC4">
        <w:t>H</w:t>
      </w:r>
      <w:r w:rsidRPr="00803EC4">
        <w:rPr>
          <w:vertAlign w:val="subscript"/>
        </w:rPr>
        <w:t>2</w:t>
      </w:r>
      <w:r w:rsidRPr="00803EC4">
        <w:t>O</w:t>
      </w:r>
      <w:r w:rsidR="00A144DD">
        <w:t>(l)</w:t>
      </w:r>
      <w:r w:rsidRPr="00803EC4">
        <w:t xml:space="preserve"> = Cr</w:t>
      </w:r>
      <w:r w:rsidRPr="00803EC4">
        <w:rPr>
          <w:vertAlign w:val="subscript"/>
        </w:rPr>
        <w:t>2</w:t>
      </w:r>
      <w:r w:rsidRPr="00803EC4">
        <w:t>O</w:t>
      </w:r>
      <w:r w:rsidRPr="00803EC4">
        <w:rPr>
          <w:vertAlign w:val="subscript"/>
        </w:rPr>
        <w:t>7</w:t>
      </w:r>
      <w:r w:rsidRPr="00803EC4">
        <w:rPr>
          <w:vertAlign w:val="superscript"/>
        </w:rPr>
        <w:t>2</w:t>
      </w:r>
      <w:r w:rsidR="000D267C">
        <w:rPr>
          <w:rFonts w:cs="Times New Roman"/>
          <w:vertAlign w:val="superscript"/>
        </w:rPr>
        <w:t>‒</w:t>
      </w:r>
      <w:r w:rsidR="00A144DD">
        <w:t>(aq)</w:t>
      </w:r>
      <w:r w:rsidRPr="00803EC4">
        <w:t xml:space="preserve"> +</w:t>
      </w:r>
      <w:r>
        <w:t xml:space="preserve"> </w:t>
      </w:r>
      <w:r w:rsidRPr="00803EC4">
        <w:t>6</w:t>
      </w:r>
      <w:r>
        <w:t xml:space="preserve"> </w:t>
      </w:r>
      <w:r w:rsidRPr="00803EC4">
        <w:t>SO</w:t>
      </w:r>
      <w:r w:rsidRPr="00803EC4">
        <w:rPr>
          <w:vertAlign w:val="subscript"/>
        </w:rPr>
        <w:t>4</w:t>
      </w:r>
      <w:r w:rsidRPr="00803EC4">
        <w:rPr>
          <w:vertAlign w:val="superscript"/>
        </w:rPr>
        <w:t>2</w:t>
      </w:r>
      <w:r w:rsidR="000D267C">
        <w:rPr>
          <w:rFonts w:cs="Times New Roman"/>
          <w:vertAlign w:val="superscript"/>
        </w:rPr>
        <w:t>‒</w:t>
      </w:r>
      <w:r w:rsidR="00A144DD">
        <w:t>(aq)</w:t>
      </w:r>
      <w:r w:rsidRPr="00803EC4">
        <w:t xml:space="preserve"> + 14</w:t>
      </w:r>
      <w:r>
        <w:t xml:space="preserve"> </w:t>
      </w:r>
      <w:r w:rsidRPr="00803EC4">
        <w:t>H</w:t>
      </w:r>
      <w:r w:rsidRPr="00803EC4">
        <w:rPr>
          <w:vertAlign w:val="superscript"/>
        </w:rPr>
        <w:t>+</w:t>
      </w:r>
      <w:r w:rsidR="00A144DD">
        <w:t>(aq)</w:t>
      </w:r>
    </w:p>
    <w:p w14:paraId="3113D4AB" w14:textId="2B4410DB" w:rsidR="0011311D" w:rsidRPr="00803EC4" w:rsidRDefault="0011311D" w:rsidP="0011311D">
      <w:pPr>
        <w:pStyle w:val="icho2019-solutionbutfirstline"/>
      </w:pPr>
      <w:r w:rsidRPr="00803EC4">
        <w:t>Cr</w:t>
      </w:r>
      <w:r w:rsidRPr="00803EC4">
        <w:rPr>
          <w:vertAlign w:val="subscript"/>
        </w:rPr>
        <w:t>2</w:t>
      </w:r>
      <w:r w:rsidRPr="00803EC4">
        <w:t>O</w:t>
      </w:r>
      <w:r w:rsidRPr="00803EC4">
        <w:rPr>
          <w:vertAlign w:val="subscript"/>
        </w:rPr>
        <w:t>7</w:t>
      </w:r>
      <w:r w:rsidRPr="00803EC4">
        <w:rPr>
          <w:vertAlign w:val="superscript"/>
        </w:rPr>
        <w:t>2</w:t>
      </w:r>
      <w:r w:rsidR="000D267C">
        <w:rPr>
          <w:rFonts w:cs="Times New Roman"/>
          <w:vertAlign w:val="superscript"/>
        </w:rPr>
        <w:t>‒</w:t>
      </w:r>
      <w:r w:rsidR="00A144DD">
        <w:t>(aq)</w:t>
      </w:r>
      <w:r w:rsidRPr="00803EC4">
        <w:t xml:space="preserve"> + 6</w:t>
      </w:r>
      <w:r>
        <w:t xml:space="preserve"> </w:t>
      </w:r>
      <w:r w:rsidRPr="00803EC4">
        <w:t>Fe</w:t>
      </w:r>
      <w:r w:rsidRPr="00803EC4">
        <w:rPr>
          <w:vertAlign w:val="superscript"/>
        </w:rPr>
        <w:t>2+</w:t>
      </w:r>
      <w:r w:rsidR="00A144DD">
        <w:t>(aq)</w:t>
      </w:r>
      <w:r w:rsidRPr="00803EC4">
        <w:t xml:space="preserve"> + 14</w:t>
      </w:r>
      <w:r>
        <w:t xml:space="preserve"> </w:t>
      </w:r>
      <w:r w:rsidRPr="00803EC4">
        <w:t>H</w:t>
      </w:r>
      <w:r w:rsidRPr="00803EC4">
        <w:rPr>
          <w:vertAlign w:val="superscript"/>
        </w:rPr>
        <w:t>+</w:t>
      </w:r>
      <w:r w:rsidR="00A144DD">
        <w:t>(aq)</w:t>
      </w:r>
      <w:r>
        <w:rPr>
          <w:vertAlign w:val="superscript"/>
        </w:rPr>
        <w:t xml:space="preserve"> </w:t>
      </w:r>
      <w:r w:rsidRPr="00803EC4">
        <w:t>= 2</w:t>
      </w:r>
      <w:r>
        <w:t xml:space="preserve"> </w:t>
      </w:r>
      <w:r w:rsidRPr="00803EC4">
        <w:t>Cr</w:t>
      </w:r>
      <w:r w:rsidRPr="00803EC4">
        <w:rPr>
          <w:vertAlign w:val="superscript"/>
        </w:rPr>
        <w:t>3+</w:t>
      </w:r>
      <w:r w:rsidR="00A144DD">
        <w:t>(aq)</w:t>
      </w:r>
      <w:r w:rsidRPr="00803EC4">
        <w:t xml:space="preserve"> +</w:t>
      </w:r>
      <w:r>
        <w:t xml:space="preserve"> </w:t>
      </w:r>
      <w:r w:rsidRPr="00803EC4">
        <w:t>6</w:t>
      </w:r>
      <w:r>
        <w:t xml:space="preserve"> </w:t>
      </w:r>
      <w:r w:rsidRPr="00803EC4">
        <w:t>Fe</w:t>
      </w:r>
      <w:r w:rsidRPr="00803EC4">
        <w:rPr>
          <w:vertAlign w:val="superscript"/>
        </w:rPr>
        <w:t>3+</w:t>
      </w:r>
      <w:r w:rsidR="00A144DD">
        <w:t>(aq)</w:t>
      </w:r>
      <w:r w:rsidRPr="00803EC4">
        <w:t xml:space="preserve"> +</w:t>
      </w:r>
      <w:r>
        <w:t xml:space="preserve"> </w:t>
      </w:r>
      <w:r w:rsidRPr="00803EC4">
        <w:t>7</w:t>
      </w:r>
      <w:r>
        <w:t xml:space="preserve"> </w:t>
      </w:r>
      <w:r w:rsidRPr="00803EC4">
        <w:t>H</w:t>
      </w:r>
      <w:r w:rsidRPr="00803EC4">
        <w:rPr>
          <w:vertAlign w:val="subscript"/>
        </w:rPr>
        <w:t>2</w:t>
      </w:r>
      <w:r w:rsidRPr="00803EC4">
        <w:t>O</w:t>
      </w:r>
      <w:r w:rsidR="00A144DD">
        <w:t>(l)</w:t>
      </w:r>
    </w:p>
    <w:p w14:paraId="60D27B69" w14:textId="17C0D63B" w:rsidR="0011311D" w:rsidRDefault="0011311D" w:rsidP="0011311D">
      <w:pPr>
        <w:pStyle w:val="icho2019-solutionbutfirstline"/>
      </w:pPr>
      <w:r w:rsidRPr="00803EC4">
        <w:t>5</w:t>
      </w:r>
      <w:r>
        <w:t xml:space="preserve"> </w:t>
      </w:r>
      <w:r w:rsidRPr="00803EC4">
        <w:t>Fe</w:t>
      </w:r>
      <w:r w:rsidRPr="00803EC4">
        <w:rPr>
          <w:vertAlign w:val="superscript"/>
        </w:rPr>
        <w:t>2+</w:t>
      </w:r>
      <w:r w:rsidR="00A144DD">
        <w:t>(aq)</w:t>
      </w:r>
      <w:r w:rsidRPr="00803EC4">
        <w:t xml:space="preserve"> + MnO</w:t>
      </w:r>
      <w:r w:rsidRPr="00803EC4">
        <w:rPr>
          <w:vertAlign w:val="subscript"/>
        </w:rPr>
        <w:t>4</w:t>
      </w:r>
      <w:r w:rsidR="003F6CED">
        <w:rPr>
          <w:rFonts w:cs="Times New Roman"/>
          <w:vertAlign w:val="superscript"/>
        </w:rPr>
        <w:t>‒</w:t>
      </w:r>
      <w:r w:rsidR="003F6CED">
        <w:t xml:space="preserve"> </w:t>
      </w:r>
      <w:r w:rsidR="00A144DD">
        <w:t>(aq)</w:t>
      </w:r>
      <w:r w:rsidRPr="00803EC4">
        <w:t xml:space="preserve"> +</w:t>
      </w:r>
      <w:r>
        <w:t xml:space="preserve"> </w:t>
      </w:r>
      <w:r w:rsidRPr="00803EC4">
        <w:t>8</w:t>
      </w:r>
      <w:r>
        <w:t xml:space="preserve"> </w:t>
      </w:r>
      <w:r w:rsidRPr="00803EC4">
        <w:t>H</w:t>
      </w:r>
      <w:r w:rsidRPr="00803EC4">
        <w:rPr>
          <w:vertAlign w:val="superscript"/>
        </w:rPr>
        <w:t>+</w:t>
      </w:r>
      <w:r w:rsidR="00A144DD">
        <w:t>(aq)</w:t>
      </w:r>
      <w:r w:rsidRPr="00803EC4">
        <w:rPr>
          <w:vertAlign w:val="superscript"/>
        </w:rPr>
        <w:t xml:space="preserve"> </w:t>
      </w:r>
      <w:r w:rsidRPr="00803EC4">
        <w:t>= Mn</w:t>
      </w:r>
      <w:r w:rsidRPr="00803EC4">
        <w:rPr>
          <w:vertAlign w:val="superscript"/>
        </w:rPr>
        <w:t>2+</w:t>
      </w:r>
      <w:r w:rsidR="00A144DD">
        <w:t>(aq)</w:t>
      </w:r>
      <w:r w:rsidRPr="00803EC4">
        <w:t xml:space="preserve"> + 5</w:t>
      </w:r>
      <w:r>
        <w:t xml:space="preserve"> </w:t>
      </w:r>
      <w:r w:rsidRPr="00803EC4">
        <w:t>Fe</w:t>
      </w:r>
      <w:r w:rsidRPr="00803EC4">
        <w:rPr>
          <w:vertAlign w:val="superscript"/>
        </w:rPr>
        <w:t>3+</w:t>
      </w:r>
      <w:r w:rsidR="00A144DD">
        <w:t>(aq)</w:t>
      </w:r>
      <w:r w:rsidRPr="00803EC4">
        <w:t xml:space="preserve"> + 4</w:t>
      </w:r>
      <w:r>
        <w:t xml:space="preserve"> </w:t>
      </w:r>
      <w:r w:rsidRPr="00803EC4">
        <w:t>H</w:t>
      </w:r>
      <w:r w:rsidRPr="00803EC4">
        <w:rPr>
          <w:vertAlign w:val="subscript"/>
        </w:rPr>
        <w:t>2</w:t>
      </w:r>
      <w:r w:rsidRPr="00803EC4">
        <w:t>O</w:t>
      </w:r>
      <w:r w:rsidR="00A144DD">
        <w:t>(l)</w:t>
      </w:r>
    </w:p>
    <w:p w14:paraId="05D55C71" w14:textId="77777777" w:rsidR="0011311D" w:rsidRPr="00AA34EA" w:rsidRDefault="0011311D" w:rsidP="0011311D">
      <w:pPr>
        <w:pStyle w:val="icho2019-solutionbutfirstline"/>
        <w:rPr>
          <w:i/>
          <w:lang w:val="it-IT"/>
        </w:rPr>
      </w:pPr>
      <w:r w:rsidRPr="00244FB2">
        <w:rPr>
          <w:i/>
          <w:lang w:val="it-IT"/>
        </w:rPr>
        <w:t>(several notations are acceptable)</w:t>
      </w:r>
    </w:p>
    <w:p w14:paraId="654800BD" w14:textId="77777777" w:rsidR="0011311D" w:rsidRDefault="0011311D" w:rsidP="0011311D">
      <w:pPr>
        <w:pStyle w:val="icho2019-question"/>
      </w:pPr>
      <w:r>
        <w:t>T</w:t>
      </w:r>
      <w:r w:rsidRPr="00840ED3">
        <w:t xml:space="preserve">he method </w:t>
      </w:r>
      <w:r>
        <w:t>described here is a back</w:t>
      </w:r>
      <w:r w:rsidRPr="00840ED3">
        <w:t xml:space="preserve"> titration</w:t>
      </w:r>
      <w:r>
        <w:t>. Indeed, after</w:t>
      </w:r>
      <w:r w:rsidRPr="00840ED3">
        <w:t xml:space="preserve"> the </w:t>
      </w:r>
      <w:r>
        <w:t xml:space="preserve">following </w:t>
      </w:r>
      <w:r w:rsidRPr="00840ED3">
        <w:t>reaction</w:t>
      </w:r>
      <w:r>
        <w:t>:</w:t>
      </w:r>
    </w:p>
    <w:p w14:paraId="16513A83" w14:textId="2B01684A" w:rsidR="0011311D" w:rsidRDefault="0011311D" w:rsidP="0011311D">
      <w:pPr>
        <w:pStyle w:val="icho2019-solutionbutfirstline"/>
      </w:pPr>
      <w:r w:rsidRPr="00840ED3">
        <w:t>Cr</w:t>
      </w:r>
      <w:r w:rsidRPr="00840ED3">
        <w:rPr>
          <w:vertAlign w:val="subscript"/>
        </w:rPr>
        <w:t>2</w:t>
      </w:r>
      <w:r w:rsidRPr="00840ED3">
        <w:t>O</w:t>
      </w:r>
      <w:r w:rsidRPr="00840ED3">
        <w:rPr>
          <w:vertAlign w:val="subscript"/>
        </w:rPr>
        <w:t>7</w:t>
      </w:r>
      <w:r w:rsidR="003F6CED">
        <w:rPr>
          <w:vertAlign w:val="superscript"/>
        </w:rPr>
        <w:t>2</w:t>
      </w:r>
      <w:r w:rsidR="003F6CED">
        <w:rPr>
          <w:rFonts w:cs="Times New Roman"/>
          <w:vertAlign w:val="superscript"/>
        </w:rPr>
        <w:t>‒</w:t>
      </w:r>
      <w:r w:rsidR="00FA2394">
        <w:t>(aq)</w:t>
      </w:r>
      <w:r w:rsidRPr="00840ED3">
        <w:t xml:space="preserve"> + 6</w:t>
      </w:r>
      <w:r>
        <w:t xml:space="preserve"> </w:t>
      </w:r>
      <w:r w:rsidRPr="00840ED3">
        <w:t>Fe</w:t>
      </w:r>
      <w:r w:rsidRPr="00840ED3">
        <w:rPr>
          <w:vertAlign w:val="superscript"/>
        </w:rPr>
        <w:t>2+</w:t>
      </w:r>
      <w:r w:rsidR="00FA2394">
        <w:t>(aq)</w:t>
      </w:r>
      <w:r w:rsidRPr="00840ED3">
        <w:t xml:space="preserve"> + 14</w:t>
      </w:r>
      <w:r>
        <w:t xml:space="preserve"> </w:t>
      </w:r>
      <w:r w:rsidRPr="00840ED3">
        <w:t>H</w:t>
      </w:r>
      <w:r w:rsidRPr="00840ED3">
        <w:rPr>
          <w:vertAlign w:val="superscript"/>
        </w:rPr>
        <w:t>+</w:t>
      </w:r>
      <w:r w:rsidR="00FA2394">
        <w:t>(aq)</w:t>
      </w:r>
      <w:r w:rsidRPr="00840ED3">
        <w:t>= 2</w:t>
      </w:r>
      <w:r>
        <w:t xml:space="preserve"> </w:t>
      </w:r>
      <w:r w:rsidRPr="00840ED3">
        <w:t>Cr</w:t>
      </w:r>
      <w:r w:rsidRPr="00840ED3">
        <w:rPr>
          <w:vertAlign w:val="superscript"/>
        </w:rPr>
        <w:t>3+</w:t>
      </w:r>
      <w:r w:rsidR="00FA2394">
        <w:t>(aq)</w:t>
      </w:r>
      <w:r w:rsidRPr="00840ED3">
        <w:t xml:space="preserve"> +</w:t>
      </w:r>
      <w:r>
        <w:t xml:space="preserve"> </w:t>
      </w:r>
      <w:r w:rsidRPr="00840ED3">
        <w:t>6</w:t>
      </w:r>
      <w:r>
        <w:t xml:space="preserve"> </w:t>
      </w:r>
      <w:r w:rsidRPr="00840ED3">
        <w:t>Fe</w:t>
      </w:r>
      <w:r w:rsidRPr="00840ED3">
        <w:rPr>
          <w:vertAlign w:val="superscript"/>
        </w:rPr>
        <w:t>3+</w:t>
      </w:r>
      <w:r w:rsidR="00FA2394">
        <w:t>(aq)</w:t>
      </w:r>
      <w:r w:rsidRPr="00840ED3">
        <w:t xml:space="preserve"> +</w:t>
      </w:r>
      <w:r>
        <w:t xml:space="preserve"> </w:t>
      </w:r>
      <w:r w:rsidRPr="00840ED3">
        <w:t>7</w:t>
      </w:r>
      <w:r>
        <w:t xml:space="preserve"> </w:t>
      </w:r>
      <w:r w:rsidRPr="00840ED3">
        <w:t>H</w:t>
      </w:r>
      <w:r w:rsidRPr="00840ED3">
        <w:rPr>
          <w:vertAlign w:val="subscript"/>
        </w:rPr>
        <w:t>2</w:t>
      </w:r>
      <w:r>
        <w:t>O</w:t>
      </w:r>
      <w:r w:rsidR="00FA2394">
        <w:t>(l)</w:t>
      </w:r>
    </w:p>
    <w:p w14:paraId="453E83FD" w14:textId="63BFA103" w:rsidR="0011311D" w:rsidRDefault="0011311D" w:rsidP="0011311D">
      <w:pPr>
        <w:pStyle w:val="icho2019-solutionbutfirstline"/>
      </w:pPr>
      <w:r>
        <w:t xml:space="preserve">the </w:t>
      </w:r>
      <w:r w:rsidRPr="00840ED3">
        <w:t>excess iron</w:t>
      </w:r>
      <w:r w:rsidR="003F6CED">
        <w:t> </w:t>
      </w:r>
      <w:r>
        <w:t>(II)</w:t>
      </w:r>
      <w:r w:rsidRPr="00840ED3">
        <w:t xml:space="preserve"> </w:t>
      </w:r>
      <w:r>
        <w:t>is titrated by</w:t>
      </w:r>
      <w:r w:rsidRPr="00840ED3">
        <w:t xml:space="preserve"> a solu</w:t>
      </w:r>
      <w:r>
        <w:t>tion of potassium permanganate:</w:t>
      </w:r>
    </w:p>
    <w:p w14:paraId="0A5A56EE" w14:textId="1BE83F47" w:rsidR="0011311D" w:rsidRDefault="0011311D" w:rsidP="0011311D">
      <w:pPr>
        <w:pStyle w:val="icho2019-solutionbutfirstline"/>
      </w:pPr>
      <w:r w:rsidRPr="00840ED3">
        <w:t>5</w:t>
      </w:r>
      <w:r>
        <w:t xml:space="preserve"> </w:t>
      </w:r>
      <w:r w:rsidRPr="00840ED3">
        <w:t>Fe</w:t>
      </w:r>
      <w:r w:rsidRPr="00840ED3">
        <w:rPr>
          <w:vertAlign w:val="superscript"/>
        </w:rPr>
        <w:t>2+</w:t>
      </w:r>
      <w:r w:rsidR="00821DFF">
        <w:t>(aq)</w:t>
      </w:r>
      <w:r w:rsidRPr="00840ED3">
        <w:t xml:space="preserve"> + MnO</w:t>
      </w:r>
      <w:r w:rsidRPr="00840ED3">
        <w:rPr>
          <w:vertAlign w:val="subscript"/>
        </w:rPr>
        <w:t>4</w:t>
      </w:r>
      <w:r w:rsidR="003F6CED">
        <w:rPr>
          <w:rFonts w:cs="Times New Roman"/>
          <w:vertAlign w:val="superscript"/>
        </w:rPr>
        <w:t>‒</w:t>
      </w:r>
      <w:r w:rsidR="00821DFF">
        <w:t>(aq)</w:t>
      </w:r>
      <w:r w:rsidRPr="00840ED3">
        <w:t xml:space="preserve"> +</w:t>
      </w:r>
      <w:r>
        <w:t xml:space="preserve"> </w:t>
      </w:r>
      <w:r w:rsidRPr="00840ED3">
        <w:t>8</w:t>
      </w:r>
      <w:r>
        <w:t xml:space="preserve"> </w:t>
      </w:r>
      <w:r w:rsidRPr="00840ED3">
        <w:t>H</w:t>
      </w:r>
      <w:r w:rsidRPr="00840ED3">
        <w:rPr>
          <w:vertAlign w:val="superscript"/>
        </w:rPr>
        <w:t>+</w:t>
      </w:r>
      <w:r w:rsidR="00821DFF">
        <w:t>(aq)</w:t>
      </w:r>
      <w:r w:rsidRPr="00840ED3">
        <w:rPr>
          <w:vertAlign w:val="superscript"/>
        </w:rPr>
        <w:t xml:space="preserve"> </w:t>
      </w:r>
      <w:r w:rsidRPr="00840ED3">
        <w:t>= Mn</w:t>
      </w:r>
      <w:r w:rsidRPr="00840ED3">
        <w:rPr>
          <w:vertAlign w:val="superscript"/>
        </w:rPr>
        <w:t>2+</w:t>
      </w:r>
      <w:r w:rsidR="00821DFF">
        <w:t>(aq)</w:t>
      </w:r>
      <w:r w:rsidRPr="00840ED3">
        <w:t xml:space="preserve"> + 5</w:t>
      </w:r>
      <w:r>
        <w:t xml:space="preserve"> </w:t>
      </w:r>
      <w:r w:rsidRPr="00840ED3">
        <w:t>Fe</w:t>
      </w:r>
      <w:r w:rsidRPr="00840ED3">
        <w:rPr>
          <w:vertAlign w:val="superscript"/>
        </w:rPr>
        <w:t>3+</w:t>
      </w:r>
      <w:r w:rsidR="00821DFF">
        <w:t>(aq)</w:t>
      </w:r>
      <w:r w:rsidRPr="00840ED3">
        <w:t xml:space="preserve"> + 4</w:t>
      </w:r>
      <w:r>
        <w:t xml:space="preserve"> </w:t>
      </w:r>
      <w:r w:rsidRPr="00840ED3">
        <w:t>H</w:t>
      </w:r>
      <w:r w:rsidRPr="00840ED3">
        <w:rPr>
          <w:vertAlign w:val="subscript"/>
        </w:rPr>
        <w:t>2</w:t>
      </w:r>
      <w:r>
        <w:t>O</w:t>
      </w:r>
      <w:r w:rsidR="00821DFF">
        <w:t>(l)</w:t>
      </w:r>
    </w:p>
    <w:p w14:paraId="46C5B004" w14:textId="6550E389" w:rsidR="0011311D" w:rsidRPr="005D3288" w:rsidRDefault="0011311D" w:rsidP="0011311D">
      <w:pPr>
        <w:pStyle w:val="icho2019-solutionbutfirstline"/>
      </w:pPr>
      <w:r w:rsidRPr="00840ED3">
        <w:t xml:space="preserve">According to the last reaction, the amount of iron titrated by potassium permanganate: </w:t>
      </w:r>
      <w:r w:rsidRPr="00FC09A7">
        <w:rPr>
          <w:i/>
        </w:rPr>
        <w:t>n</w:t>
      </w:r>
      <w:r>
        <w:rPr>
          <w:vertAlign w:val="subscript"/>
        </w:rPr>
        <w:t>excess</w:t>
      </w:r>
      <w:r>
        <w:t>(Fe</w:t>
      </w:r>
      <w:r>
        <w:rPr>
          <w:vertAlign w:val="superscript"/>
        </w:rPr>
        <w:t>2+</w:t>
      </w:r>
      <w:r>
        <w:t>) = 5</w:t>
      </w:r>
      <w:r w:rsidR="003F6CED">
        <w:t xml:space="preserve"> </w:t>
      </w:r>
      <w:r>
        <w:t>×</w:t>
      </w:r>
      <w:r w:rsidR="003F6CED">
        <w:t xml:space="preserve"> </w:t>
      </w:r>
      <w:r w:rsidR="000D267C" w:rsidRPr="000D267C">
        <w:rPr>
          <w:i/>
        </w:rPr>
        <w:t>c</w:t>
      </w:r>
      <w:r>
        <w:t>(</w:t>
      </w:r>
      <w:r w:rsidRPr="00840ED3">
        <w:t>MnO</w:t>
      </w:r>
      <w:r w:rsidRPr="00840ED3">
        <w:rPr>
          <w:vertAlign w:val="subscript"/>
        </w:rPr>
        <w:t>4</w:t>
      </w:r>
      <w:r w:rsidR="003F6CED">
        <w:rPr>
          <w:rFonts w:cs="Times New Roman"/>
          <w:vertAlign w:val="superscript"/>
        </w:rPr>
        <w:t>‒</w:t>
      </w:r>
      <w:r>
        <w:t>)</w:t>
      </w:r>
      <w:r w:rsidR="003F6CED">
        <w:t xml:space="preserve"> </w:t>
      </w:r>
      <w:r>
        <w:t>×</w:t>
      </w:r>
      <w:r w:rsidR="003F6CED">
        <w:t xml:space="preserve"> </w:t>
      </w:r>
      <w:r w:rsidRPr="00FC09A7">
        <w:rPr>
          <w:i/>
        </w:rPr>
        <w:t>V</w:t>
      </w:r>
      <w:r>
        <w:t>(</w:t>
      </w:r>
      <w:r w:rsidRPr="00840ED3">
        <w:t>MnO</w:t>
      </w:r>
      <w:r w:rsidRPr="00840ED3">
        <w:rPr>
          <w:vertAlign w:val="subscript"/>
        </w:rPr>
        <w:t>4</w:t>
      </w:r>
      <w:r w:rsidR="003F6CED">
        <w:rPr>
          <w:rFonts w:cs="Times New Roman"/>
          <w:vertAlign w:val="superscript"/>
        </w:rPr>
        <w:t>‒</w:t>
      </w:r>
      <w:r>
        <w:t>) = 7.08·10</w:t>
      </w:r>
      <w:r w:rsidR="003F6CED">
        <w:rPr>
          <w:rFonts w:cs="Times New Roman"/>
          <w:vertAlign w:val="superscript"/>
        </w:rPr>
        <w:t>‒</w:t>
      </w:r>
      <w:r>
        <w:rPr>
          <w:vertAlign w:val="superscript"/>
        </w:rPr>
        <w:t>4</w:t>
      </w:r>
      <w:r w:rsidR="003F6CED">
        <w:t> </w:t>
      </w:r>
      <w:r>
        <w:t>mol</w:t>
      </w:r>
    </w:p>
    <w:p w14:paraId="28FE7534" w14:textId="251A999E" w:rsidR="0011311D" w:rsidRDefault="0011311D" w:rsidP="0011311D">
      <w:pPr>
        <w:pStyle w:val="icho2019-solutionbutfirstline"/>
      </w:pPr>
      <w:r>
        <w:t>We can then deduce that, in the 10.0 mL aliquot,</w:t>
      </w:r>
      <w:r w:rsidRPr="00840ED3">
        <w:t xml:space="preserve"> 10.0</w:t>
      </w:r>
      <w:r>
        <w:t>·</w:t>
      </w:r>
      <w:r w:rsidRPr="00840ED3">
        <w:t>10</w:t>
      </w:r>
      <w:r w:rsidR="003F6CED">
        <w:rPr>
          <w:rFonts w:cs="Times New Roman"/>
          <w:vertAlign w:val="superscript"/>
        </w:rPr>
        <w:t>‒</w:t>
      </w:r>
      <w:r>
        <w:rPr>
          <w:vertAlign w:val="superscript"/>
        </w:rPr>
        <w:t>3</w:t>
      </w:r>
      <w:r w:rsidR="00AE6665">
        <w:t> </w:t>
      </w:r>
      <w:r>
        <w:t>×</w:t>
      </w:r>
      <w:r w:rsidR="00AE6665">
        <w:t> </w:t>
      </w:r>
      <w:r w:rsidR="00F80457">
        <w:t>0</w:t>
      </w:r>
      <w:r>
        <w:t>.</w:t>
      </w:r>
      <w:r w:rsidR="00F80457">
        <w:t>1</w:t>
      </w:r>
      <w:r>
        <w:t>00</w:t>
      </w:r>
      <w:r w:rsidR="00E84414">
        <w:t> ‒ </w:t>
      </w:r>
      <w:r w:rsidRPr="00840ED3">
        <w:t>7.08</w:t>
      </w:r>
      <w:r>
        <w:t>·</w:t>
      </w:r>
      <w:r w:rsidRPr="00840ED3">
        <w:t>10</w:t>
      </w:r>
      <w:r w:rsidR="003F6CED">
        <w:rPr>
          <w:rFonts w:cs="Times New Roman"/>
          <w:vertAlign w:val="superscript"/>
        </w:rPr>
        <w:t>‒</w:t>
      </w:r>
      <w:r>
        <w:rPr>
          <w:vertAlign w:val="superscript"/>
        </w:rPr>
        <w:t>4</w:t>
      </w:r>
      <w:r w:rsidRPr="00840ED3">
        <w:t xml:space="preserve"> = 2.92</w:t>
      </w:r>
      <w:r>
        <w:t>·</w:t>
      </w:r>
      <w:r w:rsidRPr="00840ED3">
        <w:t>10</w:t>
      </w:r>
      <w:r w:rsidR="00F80457">
        <w:rPr>
          <w:rFonts w:cs="Times New Roman"/>
          <w:vertAlign w:val="superscript"/>
        </w:rPr>
        <w:t>−</w:t>
      </w:r>
      <w:r>
        <w:rPr>
          <w:vertAlign w:val="superscript"/>
        </w:rPr>
        <w:t>4</w:t>
      </w:r>
      <w:r w:rsidR="003F6CED">
        <w:t> </w:t>
      </w:r>
      <w:r w:rsidRPr="00840ED3">
        <w:t xml:space="preserve">mol </w:t>
      </w:r>
      <w:r>
        <w:t xml:space="preserve">of </w:t>
      </w:r>
      <w:r w:rsidRPr="00840ED3">
        <w:t>Fe</w:t>
      </w:r>
      <w:r w:rsidRPr="00840ED3">
        <w:rPr>
          <w:vertAlign w:val="superscript"/>
        </w:rPr>
        <w:t>2+</w:t>
      </w:r>
      <w:r w:rsidRPr="00840ED3">
        <w:t xml:space="preserve"> reacted with Cr</w:t>
      </w:r>
      <w:r w:rsidRPr="00840ED3">
        <w:rPr>
          <w:vertAlign w:val="subscript"/>
        </w:rPr>
        <w:t>2</w:t>
      </w:r>
      <w:r w:rsidRPr="00840ED3">
        <w:t>O</w:t>
      </w:r>
      <w:r w:rsidRPr="00840ED3">
        <w:rPr>
          <w:vertAlign w:val="subscript"/>
        </w:rPr>
        <w:t>7</w:t>
      </w:r>
      <w:r w:rsidR="003F6CED">
        <w:rPr>
          <w:vertAlign w:val="superscript"/>
        </w:rPr>
        <w:t>2</w:t>
      </w:r>
      <w:r w:rsidR="003F6CED">
        <w:rPr>
          <w:rFonts w:cs="Times New Roman"/>
          <w:vertAlign w:val="superscript"/>
        </w:rPr>
        <w:t>‒</w:t>
      </w:r>
      <w:r>
        <w:t>. In the aliquot:</w:t>
      </w:r>
    </w:p>
    <w:p w14:paraId="44E30702" w14:textId="7DE031F1" w:rsidR="0011311D" w:rsidRDefault="0011311D" w:rsidP="0011311D">
      <w:pPr>
        <w:pStyle w:val="icho2019-solutionbutfirstline"/>
      </w:pPr>
      <w:r w:rsidRPr="00FC09A7">
        <w:rPr>
          <w:i/>
        </w:rPr>
        <w:t>m</w:t>
      </w:r>
      <w:r w:rsidRPr="003465B8">
        <w:rPr>
          <w:vertAlign w:val="subscript"/>
        </w:rPr>
        <w:t>al</w:t>
      </w:r>
      <w:r w:rsidRPr="00840ED3">
        <w:t>(Cr) = (2.92</w:t>
      </w:r>
      <w:r>
        <w:t>·</w:t>
      </w:r>
      <w:r w:rsidRPr="00840ED3">
        <w:t>10</w:t>
      </w:r>
      <w:r w:rsidR="003F6CED">
        <w:rPr>
          <w:rFonts w:cs="Times New Roman"/>
          <w:vertAlign w:val="superscript"/>
        </w:rPr>
        <w:t>‒</w:t>
      </w:r>
      <w:r>
        <w:rPr>
          <w:vertAlign w:val="superscript"/>
        </w:rPr>
        <w:t>4</w:t>
      </w:r>
      <w:r w:rsidR="00AE6665" w:rsidRPr="00AE6665">
        <w:t> </w:t>
      </w:r>
      <w:r>
        <w:t>×</w:t>
      </w:r>
      <w:r w:rsidR="00AE6665">
        <w:t> </w:t>
      </w:r>
      <w:r>
        <w:t>2</w:t>
      </w:r>
      <w:r w:rsidR="00AE6665">
        <w:t> </w:t>
      </w:r>
      <w:r>
        <w:t>×</w:t>
      </w:r>
      <w:r w:rsidR="00AE6665">
        <w:t xml:space="preserve"> </w:t>
      </w:r>
      <w:r w:rsidRPr="00FC09A7">
        <w:rPr>
          <w:i/>
        </w:rPr>
        <w:t>M</w:t>
      </w:r>
      <w:r>
        <w:t>(Cr))</w:t>
      </w:r>
      <w:r w:rsidR="00AE6665">
        <w:t xml:space="preserve"> </w:t>
      </w:r>
      <w:r>
        <w:t>/</w:t>
      </w:r>
      <w:r w:rsidR="00AE6665">
        <w:t xml:space="preserve"> </w:t>
      </w:r>
      <w:r>
        <w:t>6 = 5.1 mg</w:t>
      </w:r>
    </w:p>
    <w:p w14:paraId="5490BDA1" w14:textId="7AABB1DA" w:rsidR="0011311D" w:rsidRPr="00C17CD7" w:rsidRDefault="0011311D" w:rsidP="0011311D">
      <w:pPr>
        <w:pStyle w:val="icho2019-solutionbutfirstline"/>
      </w:pPr>
      <w:r>
        <w:t xml:space="preserve">For 1.00 g of the mineral, we find then: </w:t>
      </w:r>
      <w:r w:rsidRPr="00FC09A7">
        <w:rPr>
          <w:i/>
        </w:rPr>
        <w:t>m</w:t>
      </w:r>
      <w:r>
        <w:t xml:space="preserve">(Cr) = </w:t>
      </w:r>
      <w:r w:rsidRPr="00FC09A7">
        <w:rPr>
          <w:i/>
        </w:rPr>
        <w:t>m</w:t>
      </w:r>
      <w:r w:rsidRPr="003465B8">
        <w:rPr>
          <w:vertAlign w:val="subscript"/>
        </w:rPr>
        <w:t>al</w:t>
      </w:r>
      <w:r w:rsidRPr="00840ED3">
        <w:t>(Cr)</w:t>
      </w:r>
      <w:r w:rsidR="00AE6665">
        <w:t> </w:t>
      </w:r>
      <w:r>
        <w:t>×</w:t>
      </w:r>
      <w:r w:rsidR="00AE6665">
        <w:t xml:space="preserve"> </w:t>
      </w:r>
      <w:r w:rsidRPr="00FC09A7">
        <w:rPr>
          <w:i/>
        </w:rPr>
        <w:t>V</w:t>
      </w:r>
      <w:r w:rsidRPr="00C17CD7">
        <w:rPr>
          <w:vertAlign w:val="subscript"/>
        </w:rPr>
        <w:t>vol.fl.</w:t>
      </w:r>
      <w:r w:rsidR="00AE6665">
        <w:rPr>
          <w:vertAlign w:val="subscript"/>
        </w:rPr>
        <w:t> </w:t>
      </w:r>
      <w:r>
        <w:t>/</w:t>
      </w:r>
      <w:r w:rsidR="00AE6665">
        <w:t xml:space="preserve"> </w:t>
      </w:r>
      <w:r w:rsidRPr="00FC09A7">
        <w:rPr>
          <w:i/>
        </w:rPr>
        <w:t>V</w:t>
      </w:r>
      <w:r w:rsidRPr="00C17CD7">
        <w:rPr>
          <w:vertAlign w:val="subscript"/>
        </w:rPr>
        <w:t>al.</w:t>
      </w:r>
      <w:r>
        <w:t xml:space="preserve"> = 51 mg</w:t>
      </w:r>
    </w:p>
    <w:p w14:paraId="4FC7A487" w14:textId="5DBA6F7F" w:rsidR="0011311D" w:rsidRPr="00840ED3" w:rsidRDefault="0011311D" w:rsidP="0011311D">
      <w:pPr>
        <w:pStyle w:val="icho2019-solutionbutfirstline"/>
      </w:pPr>
      <w:r>
        <w:t>Hence, t</w:t>
      </w:r>
      <w:r w:rsidRPr="00840ED3">
        <w:t>he weight content of chromium in the mineral is eq</w:t>
      </w:r>
      <w:r>
        <w:t>ual to: 0.051</w:t>
      </w:r>
      <w:r w:rsidR="00AE6665">
        <w:t> </w:t>
      </w:r>
      <w:r>
        <w:t>/</w:t>
      </w:r>
      <w:r w:rsidR="00AE6665">
        <w:t> </w:t>
      </w:r>
      <w:r>
        <w:t>1.00 = 5.1 w.%</w:t>
      </w:r>
    </w:p>
    <w:p w14:paraId="38FF9D1E" w14:textId="15487A54" w:rsidR="0011311D" w:rsidRPr="0083602C" w:rsidRDefault="0011311D" w:rsidP="0011311D">
      <w:pPr>
        <w:pStyle w:val="icho2019-question"/>
      </w:pPr>
      <w:r w:rsidRPr="00803EC4">
        <w:t>5</w:t>
      </w:r>
      <w:r>
        <w:t xml:space="preserve"> </w:t>
      </w:r>
      <w:r w:rsidRPr="00803EC4">
        <w:t>Fe</w:t>
      </w:r>
      <w:r w:rsidRPr="00803EC4">
        <w:rPr>
          <w:vertAlign w:val="superscript"/>
        </w:rPr>
        <w:t>2+</w:t>
      </w:r>
      <w:r w:rsidR="00294E51">
        <w:t>(aq)</w:t>
      </w:r>
      <w:r w:rsidRPr="00803EC4">
        <w:t xml:space="preserve"> + MnO</w:t>
      </w:r>
      <w:r w:rsidRPr="00803EC4">
        <w:rPr>
          <w:vertAlign w:val="subscript"/>
        </w:rPr>
        <w:t>4</w:t>
      </w:r>
      <w:r w:rsidR="006747AB">
        <w:rPr>
          <w:rFonts w:cs="Times New Roman"/>
          <w:vertAlign w:val="superscript"/>
        </w:rPr>
        <w:t>‒</w:t>
      </w:r>
      <w:r w:rsidR="00294E51">
        <w:t>(aq)</w:t>
      </w:r>
      <w:r w:rsidRPr="00803EC4">
        <w:t xml:space="preserve"> +</w:t>
      </w:r>
      <w:r>
        <w:t xml:space="preserve"> </w:t>
      </w:r>
      <w:r w:rsidRPr="00803EC4">
        <w:t>8</w:t>
      </w:r>
      <w:r>
        <w:t xml:space="preserve"> </w:t>
      </w:r>
      <w:r w:rsidRPr="00803EC4">
        <w:t>H</w:t>
      </w:r>
      <w:r w:rsidRPr="00803EC4">
        <w:rPr>
          <w:vertAlign w:val="superscript"/>
        </w:rPr>
        <w:t>+</w:t>
      </w:r>
      <w:r w:rsidR="00294E51">
        <w:t>(aq)</w:t>
      </w:r>
      <w:r w:rsidRPr="00803EC4">
        <w:rPr>
          <w:vertAlign w:val="superscript"/>
        </w:rPr>
        <w:t xml:space="preserve"> </w:t>
      </w:r>
      <w:r w:rsidRPr="00803EC4">
        <w:t>= Mn</w:t>
      </w:r>
      <w:r w:rsidRPr="00803EC4">
        <w:rPr>
          <w:vertAlign w:val="superscript"/>
        </w:rPr>
        <w:t>2+</w:t>
      </w:r>
      <w:r w:rsidR="00294E51">
        <w:t>(aq)</w:t>
      </w:r>
      <w:r w:rsidRPr="00803EC4">
        <w:t xml:space="preserve"> + 5</w:t>
      </w:r>
      <w:r>
        <w:t xml:space="preserve"> </w:t>
      </w:r>
      <w:r w:rsidRPr="00803EC4">
        <w:t>Fe</w:t>
      </w:r>
      <w:r w:rsidRPr="00803EC4">
        <w:rPr>
          <w:vertAlign w:val="superscript"/>
        </w:rPr>
        <w:t>3+</w:t>
      </w:r>
      <w:r w:rsidR="00294E51">
        <w:t>(aq)</w:t>
      </w:r>
      <w:r w:rsidRPr="00803EC4">
        <w:t xml:space="preserve"> + 4</w:t>
      </w:r>
      <w:r>
        <w:t xml:space="preserve"> </w:t>
      </w:r>
      <w:r w:rsidRPr="00803EC4">
        <w:t>H</w:t>
      </w:r>
      <w:r w:rsidRPr="00803EC4">
        <w:rPr>
          <w:vertAlign w:val="subscript"/>
        </w:rPr>
        <w:t>2</w:t>
      </w:r>
      <w:r w:rsidRPr="00803EC4">
        <w:t>O</w:t>
      </w:r>
      <w:r w:rsidR="00294E51">
        <w:t>(l)</w:t>
      </w:r>
    </w:p>
    <w:p w14:paraId="413B6C14" w14:textId="358BF1D0" w:rsidR="0011311D" w:rsidRDefault="0011311D" w:rsidP="0011311D">
      <w:pPr>
        <w:pStyle w:val="icho2019-solutionbutfirstline"/>
      </w:pPr>
      <w:r>
        <w:rPr>
          <w:rFonts w:cs="Times New Roman"/>
        </w:rPr>
        <w:t>Δ</w:t>
      </w:r>
      <w:r>
        <w:rPr>
          <w:vertAlign w:val="subscript"/>
        </w:rPr>
        <w:t>r</w:t>
      </w:r>
      <w:r w:rsidRPr="00FC09A7">
        <w:rPr>
          <w:i/>
        </w:rPr>
        <w:t>G</w:t>
      </w:r>
      <w:r>
        <w:t xml:space="preserve">° = </w:t>
      </w:r>
      <w:r w:rsidR="00E84414">
        <w:t>‒</w:t>
      </w:r>
      <w:r>
        <w:t>5</w:t>
      </w:r>
      <w:r w:rsidR="00AE6665">
        <w:t> </w:t>
      </w:r>
      <w:r>
        <w:t>×</w:t>
      </w:r>
      <w:r w:rsidR="00AE6665">
        <w:t> </w:t>
      </w:r>
      <w:r w:rsidRPr="00FC09A7">
        <w:rPr>
          <w:i/>
        </w:rPr>
        <w:t>F</w:t>
      </w:r>
      <w:r w:rsidR="00FC09A7">
        <w:rPr>
          <w:i/>
        </w:rPr>
        <w:t>E</w:t>
      </w:r>
      <w:r w:rsidR="00FC09A7">
        <w:t>°(MnO</w:t>
      </w:r>
      <w:r w:rsidR="00FC09A7">
        <w:rPr>
          <w:vertAlign w:val="subscript"/>
        </w:rPr>
        <w:t>4</w:t>
      </w:r>
      <w:r w:rsidR="00FC09A7">
        <w:rPr>
          <w:rFonts w:cs="Times New Roman"/>
          <w:vertAlign w:val="superscript"/>
        </w:rPr>
        <w:t>‒</w:t>
      </w:r>
      <w:r w:rsidR="00FC09A7">
        <w:t>/Mn</w:t>
      </w:r>
      <w:r w:rsidR="00FC09A7">
        <w:rPr>
          <w:vertAlign w:val="superscript"/>
        </w:rPr>
        <w:t>2+</w:t>
      </w:r>
      <w:r w:rsidR="00FC09A7">
        <w:t>)</w:t>
      </w:r>
      <w:r>
        <w:t xml:space="preserve"> </w:t>
      </w:r>
      <w:r w:rsidR="00E84414">
        <w:t>‒</w:t>
      </w:r>
      <w:r>
        <w:t xml:space="preserve"> 5</w:t>
      </w:r>
      <w:r w:rsidR="00AE6665">
        <w:t> </w:t>
      </w:r>
      <w:r>
        <w:t>×</w:t>
      </w:r>
      <w:r w:rsidR="00AE6665">
        <w:t> </w:t>
      </w:r>
      <w:r>
        <w:t>(</w:t>
      </w:r>
      <w:r w:rsidR="00E84414">
        <w:t>‒</w:t>
      </w:r>
      <w:r w:rsidRPr="00FC09A7">
        <w:rPr>
          <w:i/>
        </w:rPr>
        <w:t>F</w:t>
      </w:r>
      <w:r w:rsidR="00FC09A7">
        <w:rPr>
          <w:i/>
        </w:rPr>
        <w:t>E</w:t>
      </w:r>
      <w:r w:rsidR="00FC09A7">
        <w:t>°(Fe</w:t>
      </w:r>
      <w:r w:rsidR="00FC09A7">
        <w:rPr>
          <w:vertAlign w:val="superscript"/>
        </w:rPr>
        <w:t>3+</w:t>
      </w:r>
      <w:r w:rsidR="00FC09A7">
        <w:t>/Fe</w:t>
      </w:r>
      <w:r w:rsidR="00FC09A7">
        <w:rPr>
          <w:vertAlign w:val="superscript"/>
        </w:rPr>
        <w:t>2+</w:t>
      </w:r>
      <w:r w:rsidR="00FC09A7">
        <w:t>)</w:t>
      </w:r>
      <w:r>
        <w:t>)</w:t>
      </w:r>
    </w:p>
    <w:p w14:paraId="1FAE0F7D" w14:textId="04B71133" w:rsidR="0011311D" w:rsidRPr="0083602C" w:rsidRDefault="0011311D" w:rsidP="0011311D">
      <w:pPr>
        <w:pStyle w:val="icho2019-solutionbutfirstline"/>
      </w:pPr>
      <w:r w:rsidRPr="00FC09A7">
        <w:rPr>
          <w:i/>
        </w:rPr>
        <w:t>K</w:t>
      </w:r>
      <w:r>
        <w:t>° = exp(</w:t>
      </w:r>
      <w:r w:rsidR="00E84414">
        <w:t>‒</w:t>
      </w:r>
      <w:r>
        <w:rPr>
          <w:rFonts w:cs="Times New Roman"/>
        </w:rPr>
        <w:t>Δ</w:t>
      </w:r>
      <w:r>
        <w:rPr>
          <w:vertAlign w:val="subscript"/>
        </w:rPr>
        <w:t>r</w:t>
      </w:r>
      <w:r w:rsidRPr="00FC09A7">
        <w:rPr>
          <w:i/>
        </w:rPr>
        <w:t>G</w:t>
      </w:r>
      <w:r>
        <w:t>°</w:t>
      </w:r>
      <w:r w:rsidR="00AE6665">
        <w:t xml:space="preserve"> </w:t>
      </w:r>
      <w:r>
        <w:t>/</w:t>
      </w:r>
      <w:r w:rsidR="00AE6665">
        <w:t> </w:t>
      </w:r>
      <w:r w:rsidRPr="00FC09A7">
        <w:rPr>
          <w:i/>
        </w:rPr>
        <w:t>RT</w:t>
      </w:r>
      <w:r>
        <w:t>) = exp(</w:t>
      </w:r>
      <w:r w:rsidR="00E84414">
        <w:t>‒</w:t>
      </w:r>
      <w:r>
        <w:rPr>
          <w:rFonts w:cs="Times New Roman"/>
        </w:rPr>
        <w:t>5</w:t>
      </w:r>
      <w:r w:rsidRPr="00FC09A7">
        <w:rPr>
          <w:rFonts w:cs="Times New Roman"/>
          <w:i/>
        </w:rPr>
        <w:t>F</w:t>
      </w:r>
      <w:r>
        <w:rPr>
          <w:rFonts w:cs="Times New Roman"/>
        </w:rPr>
        <w:t>(</w:t>
      </w:r>
      <w:r w:rsidR="00FC09A7">
        <w:rPr>
          <w:i/>
        </w:rPr>
        <w:t>E</w:t>
      </w:r>
      <w:r w:rsidR="00FC09A7">
        <w:t>°(Fe</w:t>
      </w:r>
      <w:r w:rsidR="00FC09A7">
        <w:rPr>
          <w:vertAlign w:val="superscript"/>
        </w:rPr>
        <w:t>3+</w:t>
      </w:r>
      <w:r w:rsidR="00FC09A7">
        <w:t>/Fe</w:t>
      </w:r>
      <w:r w:rsidR="00FC09A7">
        <w:rPr>
          <w:vertAlign w:val="superscript"/>
        </w:rPr>
        <w:t>2+</w:t>
      </w:r>
      <w:r w:rsidR="00FC09A7">
        <w:t>)</w:t>
      </w:r>
      <w:r w:rsidR="00E84414" w:rsidRPr="00E84414">
        <w:t> </w:t>
      </w:r>
      <w:r w:rsidR="00E84414">
        <w:rPr>
          <w:rFonts w:cs="Times New Roman"/>
        </w:rPr>
        <w:t>‒ </w:t>
      </w:r>
      <w:r w:rsidR="00FC09A7" w:rsidRPr="00FC09A7">
        <w:rPr>
          <w:i/>
        </w:rPr>
        <w:t>E</w:t>
      </w:r>
      <w:r w:rsidR="00FC09A7">
        <w:t>°(MnO</w:t>
      </w:r>
      <w:r w:rsidR="00FC09A7">
        <w:rPr>
          <w:vertAlign w:val="subscript"/>
        </w:rPr>
        <w:t>4</w:t>
      </w:r>
      <w:r w:rsidR="00FC09A7">
        <w:rPr>
          <w:rFonts w:cs="Times New Roman"/>
          <w:vertAlign w:val="superscript"/>
        </w:rPr>
        <w:t>‒</w:t>
      </w:r>
      <w:r w:rsidR="00FC09A7">
        <w:t>/Mn</w:t>
      </w:r>
      <w:r w:rsidR="00FC09A7">
        <w:rPr>
          <w:vertAlign w:val="superscript"/>
        </w:rPr>
        <w:t>2+</w:t>
      </w:r>
      <w:r w:rsidR="00FC09A7">
        <w:t>)</w:t>
      </w:r>
      <w:r>
        <w:rPr>
          <w:rFonts w:cs="Times New Roman"/>
        </w:rPr>
        <w:t>)</w:t>
      </w:r>
      <w:r w:rsidR="00AE6665">
        <w:rPr>
          <w:rFonts w:cs="Times New Roman"/>
        </w:rPr>
        <w:t> </w:t>
      </w:r>
      <w:r>
        <w:t>/</w:t>
      </w:r>
      <w:r w:rsidR="00AE6665">
        <w:t> </w:t>
      </w:r>
      <w:r w:rsidRPr="00FC09A7">
        <w:rPr>
          <w:i/>
        </w:rPr>
        <w:t>RT</w:t>
      </w:r>
      <w:r>
        <w:t>)) = 3.8·10</w:t>
      </w:r>
      <w:r w:rsidRPr="00C7255D">
        <w:rPr>
          <w:vertAlign w:val="superscript"/>
        </w:rPr>
        <w:t>62</w:t>
      </w:r>
    </w:p>
    <w:p w14:paraId="7394E82D" w14:textId="1854EC20" w:rsidR="0011311D" w:rsidRPr="00E0660A" w:rsidRDefault="0011311D" w:rsidP="0011311D">
      <w:pPr>
        <w:pStyle w:val="icho2019-question"/>
      </w:pPr>
      <w:r w:rsidRPr="00840ED3">
        <w:t>2</w:t>
      </w:r>
      <w:r>
        <w:t xml:space="preserve"> </w:t>
      </w:r>
      <w:r w:rsidRPr="00840ED3">
        <w:t>Mn</w:t>
      </w:r>
      <w:r w:rsidRPr="00840ED3">
        <w:rPr>
          <w:vertAlign w:val="superscript"/>
        </w:rPr>
        <w:t>2+</w:t>
      </w:r>
      <w:r w:rsidR="00294E51">
        <w:t>(aq)</w:t>
      </w:r>
      <w:r w:rsidRPr="00E0660A">
        <w:t xml:space="preserve"> </w:t>
      </w:r>
      <w:r w:rsidRPr="00840ED3">
        <w:t>+ 5</w:t>
      </w:r>
      <w:r>
        <w:t xml:space="preserve"> </w:t>
      </w:r>
      <w:r w:rsidRPr="00840ED3">
        <w:t>S</w:t>
      </w:r>
      <w:r w:rsidRPr="00840ED3">
        <w:rPr>
          <w:vertAlign w:val="subscript"/>
        </w:rPr>
        <w:t>2</w:t>
      </w:r>
      <w:r w:rsidRPr="00840ED3">
        <w:t>O</w:t>
      </w:r>
      <w:r w:rsidRPr="00840ED3">
        <w:rPr>
          <w:vertAlign w:val="subscript"/>
        </w:rPr>
        <w:t>8</w:t>
      </w:r>
      <w:r w:rsidRPr="00840ED3">
        <w:rPr>
          <w:vertAlign w:val="superscript"/>
        </w:rPr>
        <w:t>2</w:t>
      </w:r>
      <w:r w:rsidR="00F858DA">
        <w:rPr>
          <w:rFonts w:cs="Times New Roman"/>
          <w:vertAlign w:val="superscript"/>
        </w:rPr>
        <w:t>‒</w:t>
      </w:r>
      <w:r w:rsidR="00294E51">
        <w:t>(aq)</w:t>
      </w:r>
      <w:r w:rsidRPr="00840ED3">
        <w:t xml:space="preserve"> +</w:t>
      </w:r>
      <w:r>
        <w:t xml:space="preserve"> </w:t>
      </w:r>
      <w:r w:rsidRPr="00840ED3">
        <w:t>8</w:t>
      </w:r>
      <w:r>
        <w:t xml:space="preserve"> </w:t>
      </w:r>
      <w:r w:rsidRPr="00840ED3">
        <w:t>H</w:t>
      </w:r>
      <w:r w:rsidRPr="00840ED3">
        <w:rPr>
          <w:vertAlign w:val="subscript"/>
        </w:rPr>
        <w:t>2</w:t>
      </w:r>
      <w:r w:rsidRPr="00840ED3">
        <w:t>O</w:t>
      </w:r>
      <w:r w:rsidR="00294E51">
        <w:t>(l)</w:t>
      </w:r>
      <w:r w:rsidRPr="00840ED3">
        <w:t xml:space="preserve"> = 2</w:t>
      </w:r>
      <w:r>
        <w:t xml:space="preserve"> </w:t>
      </w:r>
      <w:r w:rsidRPr="000C1FAE">
        <w:rPr>
          <w:b/>
          <w:u w:val="single"/>
        </w:rPr>
        <w:t>MnO</w:t>
      </w:r>
      <w:r w:rsidRPr="000C1FAE">
        <w:rPr>
          <w:b/>
          <w:vertAlign w:val="subscript"/>
        </w:rPr>
        <w:t>4</w:t>
      </w:r>
      <w:r w:rsidR="003F6CED" w:rsidRPr="00042103">
        <w:rPr>
          <w:rFonts w:cs="Times New Roman"/>
          <w:b/>
          <w:vertAlign w:val="superscript"/>
        </w:rPr>
        <w:t>‒</w:t>
      </w:r>
      <w:r w:rsidR="00294E51">
        <w:t>(aq)</w:t>
      </w:r>
      <w:r w:rsidRPr="00840ED3">
        <w:t xml:space="preserve"> +</w:t>
      </w:r>
      <w:r w:rsidR="00AE6665">
        <w:t> </w:t>
      </w:r>
      <w:r w:rsidRPr="00840ED3">
        <w:t>10</w:t>
      </w:r>
      <w:r>
        <w:t xml:space="preserve"> </w:t>
      </w:r>
      <w:r w:rsidRPr="00840ED3">
        <w:t>SO</w:t>
      </w:r>
      <w:r w:rsidRPr="00840ED3">
        <w:rPr>
          <w:vertAlign w:val="subscript"/>
        </w:rPr>
        <w:t>4</w:t>
      </w:r>
      <w:r w:rsidR="003F6CED">
        <w:rPr>
          <w:vertAlign w:val="superscript"/>
        </w:rPr>
        <w:t>2</w:t>
      </w:r>
      <w:r w:rsidR="003F6CED">
        <w:rPr>
          <w:rFonts w:cs="Times New Roman"/>
          <w:vertAlign w:val="superscript"/>
        </w:rPr>
        <w:t>‒</w:t>
      </w:r>
      <w:r w:rsidR="00294E51">
        <w:t>(aq)</w:t>
      </w:r>
      <w:r w:rsidRPr="00840ED3">
        <w:t xml:space="preserve"> +</w:t>
      </w:r>
      <w:r w:rsidR="00AE6665">
        <w:t> </w:t>
      </w:r>
      <w:r w:rsidRPr="00840ED3">
        <w:t>16</w:t>
      </w:r>
      <w:r>
        <w:t xml:space="preserve"> </w:t>
      </w:r>
      <w:r w:rsidRPr="00840ED3">
        <w:t>H</w:t>
      </w:r>
      <w:r w:rsidRPr="00840ED3">
        <w:rPr>
          <w:vertAlign w:val="superscript"/>
        </w:rPr>
        <w:t>+</w:t>
      </w:r>
      <w:r w:rsidR="00294E51">
        <w:t>(aq)</w:t>
      </w:r>
    </w:p>
    <w:p w14:paraId="2D2D00BF" w14:textId="33B1B314" w:rsidR="003F6CED" w:rsidRDefault="0011311D" w:rsidP="0011311D">
      <w:pPr>
        <w:pStyle w:val="icho2019-solutionbutfirstline"/>
      </w:pPr>
      <w:r w:rsidRPr="00840ED3">
        <w:t>Mn</w:t>
      </w:r>
      <w:r>
        <w:rPr>
          <w:vertAlign w:val="superscript"/>
        </w:rPr>
        <w:t>2+</w:t>
      </w:r>
      <w:r w:rsidRPr="001058A4">
        <w:t xml:space="preserve"> </w:t>
      </w:r>
      <w:r>
        <w:t>is</w:t>
      </w:r>
      <w:r w:rsidRPr="00840ED3">
        <w:t xml:space="preserve"> oxidize</w:t>
      </w:r>
      <w:r>
        <w:t>d</w:t>
      </w:r>
      <w:r w:rsidRPr="00840ED3">
        <w:t xml:space="preserve"> only after the complete oxidation of Cr</w:t>
      </w:r>
      <w:r w:rsidRPr="00840ED3">
        <w:rPr>
          <w:vertAlign w:val="superscript"/>
        </w:rPr>
        <w:t>3+</w:t>
      </w:r>
      <w:r>
        <w:t xml:space="preserve"> (</w:t>
      </w:r>
      <w:r w:rsidR="00FC09A7" w:rsidRPr="00FC09A7">
        <w:rPr>
          <w:i/>
        </w:rPr>
        <w:t>E</w:t>
      </w:r>
      <w:r w:rsidR="00FC09A7">
        <w:t>°(MnO</w:t>
      </w:r>
      <w:r w:rsidR="00FC09A7">
        <w:rPr>
          <w:vertAlign w:val="subscript"/>
        </w:rPr>
        <w:t>4</w:t>
      </w:r>
      <w:r w:rsidR="00FC09A7">
        <w:rPr>
          <w:rFonts w:cs="Times New Roman"/>
          <w:vertAlign w:val="superscript"/>
        </w:rPr>
        <w:t>‒</w:t>
      </w:r>
      <w:r w:rsidR="00FC09A7">
        <w:t>/Mn</w:t>
      </w:r>
      <w:r w:rsidR="00FC09A7">
        <w:rPr>
          <w:vertAlign w:val="superscript"/>
        </w:rPr>
        <w:t>2+</w:t>
      </w:r>
      <w:r w:rsidR="00FC09A7">
        <w:t>)</w:t>
      </w:r>
      <w:r>
        <w:t xml:space="preserve"> &gt; </w:t>
      </w:r>
      <w:r w:rsidR="00FC09A7">
        <w:rPr>
          <w:i/>
        </w:rPr>
        <w:t>E</w:t>
      </w:r>
      <w:r w:rsidR="00FC09A7">
        <w:t>°(</w:t>
      </w:r>
      <w:r w:rsidR="00FC09A7" w:rsidRPr="00280B4E">
        <w:rPr>
          <w:b/>
        </w:rPr>
        <w:t>C</w:t>
      </w:r>
      <w:r w:rsidR="00FC09A7">
        <w:t>(+</w:t>
      </w:r>
      <w:r w:rsidR="00FC09A7" w:rsidRPr="00280B4E">
        <w:rPr>
          <w:i/>
        </w:rPr>
        <w:t>m</w:t>
      </w:r>
      <w:r w:rsidR="00FC09A7">
        <w:t>)/</w:t>
      </w:r>
      <w:r w:rsidR="00FC09A7" w:rsidRPr="00280B4E">
        <w:rPr>
          <w:b/>
        </w:rPr>
        <w:t>C</w:t>
      </w:r>
      <w:r w:rsidR="00FC09A7">
        <w:t>(+</w:t>
      </w:r>
      <w:r w:rsidR="00FC09A7" w:rsidRPr="00280B4E">
        <w:rPr>
          <w:i/>
        </w:rPr>
        <w:t>n</w:t>
      </w:r>
      <w:r w:rsidR="00FC09A7">
        <w:t>)))</w:t>
      </w:r>
      <w:r>
        <w:t>.</w:t>
      </w:r>
    </w:p>
    <w:p w14:paraId="329C0846" w14:textId="4D69B1AE" w:rsidR="0011311D" w:rsidRPr="00840ED3" w:rsidRDefault="0011311D" w:rsidP="0011311D">
      <w:pPr>
        <w:pStyle w:val="icho2019-solutionbutfirstline"/>
      </w:pPr>
      <w:r w:rsidRPr="00840ED3">
        <w:t xml:space="preserve">The </w:t>
      </w:r>
      <w:r>
        <w:t>solution will then turn pink.</w:t>
      </w:r>
    </w:p>
    <w:p w14:paraId="62F68CCC" w14:textId="77777777" w:rsidR="0011311D" w:rsidRDefault="0011311D" w:rsidP="0011311D">
      <w:pPr>
        <w:pStyle w:val="icho2019-question"/>
      </w:pPr>
      <w:r>
        <w:rPr>
          <w:u w:val="single"/>
        </w:rPr>
        <w:t xml:space="preserve">Correct </w:t>
      </w:r>
      <w:r w:rsidRPr="000219EC">
        <w:rPr>
          <w:u w:val="single"/>
        </w:rPr>
        <w:t>answer</w:t>
      </w:r>
      <w:r>
        <w:t>:</w:t>
      </w:r>
    </w:p>
    <w:p w14:paraId="27845CB5" w14:textId="47EA4F3D" w:rsidR="0011311D" w:rsidRPr="00840ED3" w:rsidRDefault="00AB7924" w:rsidP="0011311D">
      <w:pPr>
        <w:pStyle w:val="icho2019-solutionbutfirstline"/>
      </w:pPr>
      <w:r w:rsidRPr="00EE5E56">
        <w:t>FeSO</w:t>
      </w:r>
      <w:r w:rsidRPr="00EE5E56">
        <w:rPr>
          <w:vertAlign w:val="subscript"/>
        </w:rPr>
        <w:t>4</w:t>
      </w:r>
      <w:r w:rsidRPr="00EE5E56">
        <w:t xml:space="preserve"> </w:t>
      </w:r>
      <w:r>
        <w:t>is</w:t>
      </w:r>
      <w:r w:rsidRPr="00EE5E56">
        <w:t xml:space="preserve"> not stable and get quickly oxidized by the oxygen in the air.</w:t>
      </w:r>
    </w:p>
    <w:p w14:paraId="1BE54321" w14:textId="77777777" w:rsidR="009C3D17" w:rsidRDefault="0011311D" w:rsidP="009C3D17">
      <w:pPr>
        <w:pStyle w:val="icho2019-solutionbutfirstline"/>
      </w:pPr>
      <w:r w:rsidRPr="00840ED3">
        <w:t>4</w:t>
      </w:r>
      <w:r>
        <w:t xml:space="preserve"> </w:t>
      </w:r>
      <w:r w:rsidRPr="00840ED3">
        <w:t>Fe</w:t>
      </w:r>
      <w:r w:rsidRPr="003D2A04">
        <w:rPr>
          <w:vertAlign w:val="superscript"/>
        </w:rPr>
        <w:t>2+</w:t>
      </w:r>
      <w:r w:rsidR="007043D6">
        <w:t>(aq)</w:t>
      </w:r>
      <w:r w:rsidRPr="00840ED3">
        <w:t xml:space="preserve"> + O</w:t>
      </w:r>
      <w:r w:rsidRPr="00840ED3">
        <w:rPr>
          <w:vertAlign w:val="subscript"/>
        </w:rPr>
        <w:t>2</w:t>
      </w:r>
      <w:r w:rsidR="007043D6">
        <w:t>(aq)</w:t>
      </w:r>
      <w:r w:rsidRPr="00840ED3">
        <w:t xml:space="preserve"> + </w:t>
      </w:r>
      <w:r>
        <w:t>4</w:t>
      </w:r>
      <w:r w:rsidRPr="00840ED3">
        <w:t>H</w:t>
      </w:r>
      <w:r w:rsidRPr="003D2A04">
        <w:rPr>
          <w:vertAlign w:val="superscript"/>
        </w:rPr>
        <w:t>+</w:t>
      </w:r>
      <w:r w:rsidR="007043D6">
        <w:t>(aq)</w:t>
      </w:r>
      <w:r>
        <w:t xml:space="preserve"> = 4 </w:t>
      </w:r>
      <w:r w:rsidRPr="00840ED3">
        <w:t>Fe</w:t>
      </w:r>
      <w:r w:rsidRPr="003D2A04">
        <w:rPr>
          <w:vertAlign w:val="superscript"/>
        </w:rPr>
        <w:t>3+</w:t>
      </w:r>
      <w:r w:rsidR="007043D6">
        <w:t>(aq)</w:t>
      </w:r>
      <w:r w:rsidRPr="00840ED3">
        <w:t xml:space="preserve"> + 2</w:t>
      </w:r>
      <w:r>
        <w:t xml:space="preserve"> </w:t>
      </w:r>
      <w:r w:rsidRPr="00840ED3">
        <w:t>H</w:t>
      </w:r>
      <w:r w:rsidRPr="00840ED3">
        <w:rPr>
          <w:vertAlign w:val="subscript"/>
        </w:rPr>
        <w:t>2</w:t>
      </w:r>
      <w:r w:rsidRPr="00840ED3">
        <w:t>O</w:t>
      </w:r>
      <w:r w:rsidR="007043D6">
        <w:t>(l)</w:t>
      </w:r>
    </w:p>
    <w:p w14:paraId="0C01ED49" w14:textId="27675C26" w:rsidR="00372F57" w:rsidRDefault="00372F57" w:rsidP="00E93CEB">
      <w:pPr>
        <w:pStyle w:val="icho2019-problemtitle"/>
      </w:pPr>
    </w:p>
    <w:p w14:paraId="36D44383" w14:textId="77777777" w:rsidR="0011311D" w:rsidRPr="005373EE" w:rsidRDefault="00FE7B79" w:rsidP="00E93CEB">
      <w:pPr>
        <w:pStyle w:val="icho2019-problemtitle"/>
      </w:pPr>
      <w:bookmarkStart w:id="25" w:name="_Toc1657526"/>
      <w:r>
        <w:t xml:space="preserve">Problem </w:t>
      </w:r>
      <w:r w:rsidR="00BE4E47">
        <w:fldChar w:fldCharType="begin"/>
      </w:r>
      <w:r>
        <w:instrText xml:space="preserve"> AUTONUM  \* Arabic </w:instrText>
      </w:r>
      <w:r w:rsidR="00BE4E47">
        <w:fldChar w:fldCharType="end"/>
      </w:r>
      <w:r>
        <w:t xml:space="preserve"> </w:t>
      </w:r>
      <w:r w:rsidR="0011311D">
        <w:t>Reaction progress kinetics</w:t>
      </w:r>
      <w:bookmarkEnd w:id="25"/>
    </w:p>
    <w:p w14:paraId="082EDA4D" w14:textId="18EC52DD" w:rsidR="0011311D" w:rsidRDefault="000D267C" w:rsidP="00AD3A49">
      <w:pPr>
        <w:pStyle w:val="icho2019-question"/>
        <w:numPr>
          <w:ilvl w:val="0"/>
          <w:numId w:val="10"/>
        </w:numPr>
      </w:pPr>
      <w:r>
        <w:rPr>
          <w:i/>
        </w:rPr>
        <w:t>r</w:t>
      </w:r>
      <w:r w:rsidR="0011311D">
        <w:t xml:space="preserve"> = </w:t>
      </w:r>
      <w:r w:rsidR="0011311D" w:rsidRPr="004C0178">
        <w:rPr>
          <w:i/>
        </w:rPr>
        <w:t>k</w:t>
      </w:r>
      <w:r w:rsidR="0011311D" w:rsidRPr="0011311D">
        <w:rPr>
          <w:vertAlign w:val="subscript"/>
        </w:rPr>
        <w:t>2</w:t>
      </w:r>
      <w:r w:rsidR="0011311D">
        <w:t>[</w:t>
      </w:r>
      <w:r w:rsidR="0011311D" w:rsidRPr="000D267C">
        <w:t>2</w:t>
      </w:r>
      <w:r w:rsidR="0011311D">
        <w:t>][</w:t>
      </w:r>
      <w:r w:rsidR="0011311D" w:rsidRPr="000D267C">
        <w:t>5</w:t>
      </w:r>
      <w:r w:rsidR="0011311D">
        <w:t xml:space="preserve">] </w:t>
      </w:r>
    </w:p>
    <w:p w14:paraId="08796A0F" w14:textId="472E1643" w:rsidR="0011311D" w:rsidRDefault="0011311D" w:rsidP="0011311D">
      <w:pPr>
        <w:pStyle w:val="icho2019-question"/>
      </w:pPr>
      <w:r>
        <w:t>[</w:t>
      </w:r>
      <w:r w:rsidRPr="000D267C">
        <w:t>4</w:t>
      </w:r>
      <w:r>
        <w:t>]</w:t>
      </w:r>
      <w:r w:rsidRPr="00FC5080">
        <w:rPr>
          <w:vertAlign w:val="subscript"/>
        </w:rPr>
        <w:t>tot</w:t>
      </w:r>
      <w:r>
        <w:t xml:space="preserve"> = [</w:t>
      </w:r>
      <w:r w:rsidRPr="000D267C">
        <w:t>4</w:t>
      </w:r>
      <w:r w:rsidR="00280B4E">
        <w:t>]</w:t>
      </w:r>
      <w:r>
        <w:t xml:space="preserve"> + [</w:t>
      </w:r>
      <w:r w:rsidRPr="000D267C">
        <w:t>5</w:t>
      </w:r>
      <w:r>
        <w:t>]</w:t>
      </w:r>
    </w:p>
    <w:p w14:paraId="34E669C3" w14:textId="2F07A61C" w:rsidR="0011311D" w:rsidRDefault="0011311D" w:rsidP="004C0178">
      <w:pPr>
        <w:pStyle w:val="icho2019-question"/>
      </w:pPr>
      <w:r>
        <w:t xml:space="preserve">Steady state approximation for </w:t>
      </w:r>
      <w:r w:rsidRPr="00FC5080">
        <w:rPr>
          <w:b/>
        </w:rPr>
        <w:t>5</w:t>
      </w:r>
      <w:r>
        <w:t xml:space="preserve">: </w:t>
      </w:r>
      <w:r w:rsidRPr="000D267C">
        <w:rPr>
          <w:i/>
        </w:rPr>
        <w:t>k</w:t>
      </w:r>
      <w:r w:rsidR="004C0178" w:rsidRPr="000D267C">
        <w:rPr>
          <w:rFonts w:cs="Times New Roman"/>
          <w:vertAlign w:val="subscript"/>
        </w:rPr>
        <w:t>‒</w:t>
      </w:r>
      <w:r w:rsidRPr="000D267C">
        <w:rPr>
          <w:vertAlign w:val="subscript"/>
        </w:rPr>
        <w:t>1</w:t>
      </w:r>
      <w:r w:rsidRPr="000D267C">
        <w:t xml:space="preserve">[5] + </w:t>
      </w:r>
      <w:r w:rsidRPr="000D267C">
        <w:rPr>
          <w:i/>
        </w:rPr>
        <w:t>k</w:t>
      </w:r>
      <w:r w:rsidRPr="000D267C">
        <w:rPr>
          <w:vertAlign w:val="subscript"/>
        </w:rPr>
        <w:t>2</w:t>
      </w:r>
      <w:r w:rsidRPr="000D267C">
        <w:t xml:space="preserve">[2][5] = </w:t>
      </w:r>
      <w:r w:rsidRPr="000D267C">
        <w:rPr>
          <w:i/>
        </w:rPr>
        <w:t>k</w:t>
      </w:r>
      <w:r w:rsidRPr="000D267C">
        <w:rPr>
          <w:vertAlign w:val="subscript"/>
        </w:rPr>
        <w:t>1</w:t>
      </w:r>
      <w:r w:rsidRPr="000D267C">
        <w:t>[1][4]</w:t>
      </w:r>
    </w:p>
    <w:p w14:paraId="06742D0B" w14:textId="30CDC09A" w:rsidR="0011311D" w:rsidRPr="000D267C" w:rsidRDefault="00DA0A86" w:rsidP="0011311D">
      <w:pPr>
        <w:pStyle w:val="icho2019-solutionbutfirstline"/>
      </w:pPr>
      <m:oMathPara>
        <m:oMath>
          <m:d>
            <m:dPr>
              <m:begChr m:val="["/>
              <m:endChr m:val="]"/>
              <m:ctrlPr>
                <w:rPr>
                  <w:rFonts w:ascii="Cambria Math" w:hAnsi="Cambria Math"/>
                </w:rPr>
              </m:ctrlPr>
            </m:dPr>
            <m:e>
              <m:r>
                <m:rPr>
                  <m:sty m:val="p"/>
                </m:rPr>
                <w:rPr>
                  <w:rFonts w:ascii="Cambria Math" w:hAnsi="Cambria Math"/>
                </w:rPr>
                <m:t>5</m:t>
              </m:r>
            </m:e>
          </m:d>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1</m:t>
                  </m:r>
                </m:sub>
              </m:sSub>
              <m:d>
                <m:dPr>
                  <m:begChr m:val="["/>
                  <m:endChr m:val="]"/>
                  <m:ctrlPr>
                    <w:rPr>
                      <w:rFonts w:ascii="Cambria Math" w:hAnsi="Cambria Math"/>
                    </w:rPr>
                  </m:ctrlPr>
                </m:dPr>
                <m:e>
                  <m:r>
                    <m:rPr>
                      <m:sty m:val="p"/>
                    </m:rPr>
                    <w:rPr>
                      <w:rFonts w:ascii="Cambria Math" w:hAnsi="Cambria Math"/>
                    </w:rPr>
                    <m:t>4</m:t>
                  </m:r>
                </m:e>
              </m:d>
              <m:r>
                <m:rPr>
                  <m:sty m:val="p"/>
                </m:rPr>
                <w:rPr>
                  <w:rFonts w:ascii="Cambria Math" w:hAnsi="Cambria Math"/>
                </w:rPr>
                <m:t>[1]</m:t>
              </m:r>
            </m:num>
            <m:den>
              <m:sSub>
                <m:sSubPr>
                  <m:ctrlPr>
                    <w:rPr>
                      <w:rFonts w:ascii="Cambria Math" w:hAnsi="Cambria Math"/>
                    </w:rPr>
                  </m:ctrlPr>
                </m:sSubPr>
                <m:e>
                  <m:r>
                    <w:rPr>
                      <w:rFonts w:ascii="Cambria Math" w:hAnsi="Cambria Math"/>
                    </w:rPr>
                    <m:t>k</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 xml:space="preserve">2 </m:t>
                  </m:r>
                </m:sub>
              </m:sSub>
              <m:r>
                <m:rPr>
                  <m:sty m:val="p"/>
                </m:rPr>
                <w:rPr>
                  <w:rFonts w:ascii="Cambria Math" w:hAnsi="Cambria Math"/>
                </w:rPr>
                <m:t>[2]</m:t>
              </m:r>
            </m:den>
          </m:f>
        </m:oMath>
      </m:oMathPara>
    </w:p>
    <w:p w14:paraId="31F0B240" w14:textId="7BC84AA1" w:rsidR="0011311D" w:rsidRDefault="0011311D" w:rsidP="0011311D">
      <w:pPr>
        <w:pStyle w:val="icho2019-solutionbutfirstline"/>
      </w:pPr>
      <w:r>
        <w:t>With resu</w:t>
      </w:r>
      <w:r w:rsidR="003F6CED">
        <w:t>lt from question 3, one obtains</w:t>
      </w:r>
    </w:p>
    <w:p w14:paraId="3657B899" w14:textId="4C4086C0" w:rsidR="003F6CED" w:rsidRDefault="00DA0A86" w:rsidP="00042103">
      <w:pPr>
        <w:pStyle w:val="icho2019-solutionbutfirstline"/>
      </w:pPr>
      <m:oMathPara>
        <m:oMath>
          <m:d>
            <m:dPr>
              <m:begChr m:val="["/>
              <m:endChr m:val="]"/>
              <m:ctrlPr>
                <w:rPr>
                  <w:rFonts w:ascii="Cambria Math" w:hAnsi="Cambria Math"/>
                </w:rPr>
              </m:ctrlPr>
            </m:dPr>
            <m:e>
              <m:r>
                <m:rPr>
                  <m:sty m:val="p"/>
                </m:rPr>
                <w:rPr>
                  <w:rFonts w:ascii="Cambria Math" w:hAnsi="Cambria Math"/>
                </w:rPr>
                <m:t>5</m:t>
              </m:r>
            </m:e>
          </m:d>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1</m:t>
                  </m:r>
                </m:sub>
              </m:sSub>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4</m:t>
                      </m:r>
                    </m:e>
                  </m:d>
                </m:e>
                <m:sub>
                  <m:r>
                    <m:rPr>
                      <m:sty m:val="p"/>
                    </m:rPr>
                    <w:rPr>
                      <w:rFonts w:ascii="Cambria Math" w:hAnsi="Cambria Math"/>
                    </w:rPr>
                    <m:t>tot</m:t>
                  </m:r>
                </m:sub>
              </m:sSub>
              <m:r>
                <m:rPr>
                  <m:sty m:val="p"/>
                </m:rPr>
                <w:rPr>
                  <w:rFonts w:ascii="Cambria Math" w:hAnsi="Cambria Math"/>
                </w:rPr>
                <m:t>[1]</m:t>
              </m:r>
            </m:num>
            <m:den>
              <m:sSub>
                <m:sSubPr>
                  <m:ctrlPr>
                    <w:rPr>
                      <w:rFonts w:ascii="Cambria Math" w:hAnsi="Cambria Math"/>
                    </w:rPr>
                  </m:ctrlPr>
                </m:sSubPr>
                <m:e>
                  <m:r>
                    <w:rPr>
                      <w:rFonts w:ascii="Cambria Math" w:hAnsi="Cambria Math"/>
                    </w:rPr>
                    <m:t>k</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 xml:space="preserve">2 </m:t>
                  </m:r>
                </m:sub>
              </m:sSub>
              <m:r>
                <m:rPr>
                  <m:sty m:val="p"/>
                </m:rPr>
                <w:rPr>
                  <w:rFonts w:ascii="Cambria Math" w:hAnsi="Cambria Math"/>
                </w:rPr>
                <m:t>[2]</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1</m:t>
                  </m:r>
                </m:sub>
              </m:sSub>
              <m:d>
                <m:dPr>
                  <m:begChr m:val="["/>
                  <m:endChr m:val="]"/>
                  <m:ctrlPr>
                    <w:rPr>
                      <w:rFonts w:ascii="Cambria Math" w:hAnsi="Cambria Math"/>
                    </w:rPr>
                  </m:ctrlPr>
                </m:dPr>
                <m:e>
                  <m:r>
                    <m:rPr>
                      <m:sty m:val="p"/>
                    </m:rPr>
                    <w:rPr>
                      <w:rFonts w:ascii="Cambria Math" w:hAnsi="Cambria Math"/>
                    </w:rPr>
                    <m:t>5</m:t>
                  </m:r>
                </m:e>
              </m:d>
              <m:r>
                <m:rPr>
                  <m:sty m:val="p"/>
                </m:rPr>
                <w:rPr>
                  <w:rFonts w:ascii="Cambria Math" w:hAnsi="Cambria Math"/>
                </w:rPr>
                <m:t>[1]</m:t>
              </m:r>
            </m:num>
            <m:den>
              <m:sSub>
                <m:sSubPr>
                  <m:ctrlPr>
                    <w:rPr>
                      <w:rFonts w:ascii="Cambria Math" w:hAnsi="Cambria Math"/>
                    </w:rPr>
                  </m:ctrlPr>
                </m:sSubPr>
                <m:e>
                  <m:r>
                    <w:rPr>
                      <w:rFonts w:ascii="Cambria Math" w:hAnsi="Cambria Math"/>
                    </w:rPr>
                    <m:t>k</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 xml:space="preserve">2 </m:t>
                  </m:r>
                </m:sub>
              </m:sSub>
              <m:r>
                <m:rPr>
                  <m:sty m:val="p"/>
                </m:rPr>
                <w:rPr>
                  <w:rFonts w:ascii="Cambria Math" w:hAnsi="Cambria Math"/>
                </w:rPr>
                <m:t>[2]</m:t>
              </m:r>
            </m:den>
          </m:f>
        </m:oMath>
      </m:oMathPara>
    </w:p>
    <w:p w14:paraId="7A07C534" w14:textId="3CD56E3E" w:rsidR="0011311D" w:rsidRDefault="003F6CED" w:rsidP="0011311D">
      <w:pPr>
        <w:pStyle w:val="icho2019-solutionbutfirstline"/>
      </w:pPr>
      <w:r>
        <w:t>This allows writing</w:t>
      </w:r>
    </w:p>
    <w:p w14:paraId="0D67EC32" w14:textId="6BCBC071" w:rsidR="0011311D" w:rsidRPr="004214C4" w:rsidRDefault="00DA0A86" w:rsidP="0011311D">
      <w:pPr>
        <w:pStyle w:val="icho2019-solutionbutfirstline"/>
      </w:pPr>
      <m:oMathPara>
        <m:oMath>
          <m:d>
            <m:dPr>
              <m:begChr m:val="["/>
              <m:endChr m:val="]"/>
              <m:ctrlPr>
                <w:rPr>
                  <w:rFonts w:ascii="Cambria Math" w:hAnsi="Cambria Math"/>
                  <w:i/>
                </w:rPr>
              </m:ctrlPr>
            </m:dPr>
            <m:e>
              <m:r>
                <w:rPr>
                  <w:rFonts w:ascii="Cambria Math" w:hAnsi="Cambria Math"/>
                </w:rPr>
                <m:t>5</m:t>
              </m:r>
            </m:e>
          </m:d>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1</m:t>
                  </m:r>
                </m:sub>
              </m:sSub>
              <m:d>
                <m:dPr>
                  <m:begChr m:val="["/>
                  <m:endChr m:val="]"/>
                  <m:ctrlPr>
                    <w:rPr>
                      <w:rFonts w:ascii="Cambria Math" w:hAnsi="Cambria Math"/>
                      <w:i/>
                    </w:rPr>
                  </m:ctrlPr>
                </m:dPr>
                <m:e>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 xml:space="preserve"> [2]</m:t>
              </m:r>
            </m:num>
            <m:den>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 xml:space="preserve">2 </m:t>
                  </m:r>
                </m:sub>
              </m:sSub>
              <m:r>
                <w:rPr>
                  <w:rFonts w:ascii="Cambria Math" w:hAnsi="Cambria Math"/>
                </w:rPr>
                <m:t>[2]</m:t>
              </m:r>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1</m:t>
                  </m:r>
                </m:sub>
              </m:sSub>
              <m:sSub>
                <m:sSubPr>
                  <m:ctrlPr>
                    <w:rPr>
                      <w:rFonts w:ascii="Cambria Math" w:hAnsi="Cambria Math"/>
                      <w:i/>
                    </w:rPr>
                  </m:ctrlPr>
                </m:sSubPr>
                <m:e>
                  <m:d>
                    <m:dPr>
                      <m:begChr m:val="["/>
                      <m:endChr m:val="]"/>
                      <m:ctrlPr>
                        <w:rPr>
                          <w:rFonts w:ascii="Cambria Math" w:hAnsi="Cambria Math"/>
                          <w:i/>
                        </w:rPr>
                      </m:ctrlPr>
                    </m:dPr>
                    <m:e>
                      <m:r>
                        <w:rPr>
                          <w:rFonts w:ascii="Cambria Math" w:hAnsi="Cambria Math"/>
                        </w:rPr>
                        <m:t>4</m:t>
                      </m:r>
                    </m:e>
                  </m:d>
                </m:e>
                <m:sub>
                  <m:r>
                    <m:rPr>
                      <m:sty m:val="p"/>
                    </m:rPr>
                    <w:rPr>
                      <w:rFonts w:ascii="Cambria Math" w:hAnsi="Cambria Math"/>
                    </w:rPr>
                    <m:t>tot</m:t>
                  </m:r>
                </m:sub>
              </m:sSub>
              <m:r>
                <w:rPr>
                  <w:rFonts w:ascii="Cambria Math" w:hAnsi="Cambria Math"/>
                </w:rPr>
                <m:t>[1]</m:t>
              </m:r>
            </m:num>
            <m:den>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 xml:space="preserve">2 </m:t>
                  </m:r>
                </m:sub>
              </m:sSub>
              <m:r>
                <w:rPr>
                  <w:rFonts w:ascii="Cambria Math" w:hAnsi="Cambria Math"/>
                </w:rPr>
                <m:t>[2]</m:t>
              </m:r>
            </m:den>
          </m:f>
        </m:oMath>
      </m:oMathPara>
    </w:p>
    <w:p w14:paraId="66DCF5F4" w14:textId="77777777" w:rsidR="0011311D" w:rsidRDefault="0011311D" w:rsidP="0011311D">
      <w:pPr>
        <w:pStyle w:val="icho2019-solutionbutfirstline"/>
      </w:pPr>
      <w:r>
        <w:t>Finally using result from question 2 one obtains:</w:t>
      </w:r>
    </w:p>
    <w:p w14:paraId="45D48FE5" w14:textId="36FF95E0" w:rsidR="0011311D" w:rsidRPr="005373EE" w:rsidRDefault="00D039D8" w:rsidP="0011311D">
      <w:pPr>
        <w:pStyle w:val="icho2019-solutionbutfirstline"/>
      </w:pPr>
      <m:oMathPara>
        <m:oMath>
          <m:r>
            <w:rPr>
              <w:rFonts w:ascii="Cambria Math" w:hAnsi="Cambria Math"/>
            </w:rPr>
            <m:t>r</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1</m:t>
                  </m:r>
                </m:sub>
              </m:sSub>
              <m:sSub>
                <m:sSubPr>
                  <m:ctrlPr>
                    <w:rPr>
                      <w:rFonts w:ascii="Cambria Math" w:hAnsi="Cambria Math"/>
                      <w:i/>
                    </w:rPr>
                  </m:ctrlPr>
                </m:sSubPr>
                <m:e>
                  <m:r>
                    <w:rPr>
                      <w:rFonts w:ascii="Cambria Math" w:hAnsi="Cambria Math"/>
                    </w:rPr>
                    <m:t>k</m:t>
                  </m:r>
                </m:e>
                <m:sub>
                  <m:r>
                    <w:rPr>
                      <w:rFonts w:ascii="Cambria Math" w:hAnsi="Cambria Math"/>
                    </w:rPr>
                    <m:t>2</m:t>
                  </m:r>
                </m:sub>
              </m:sSub>
              <m:d>
                <m:dPr>
                  <m:begChr m:val="["/>
                  <m:endChr m:val="]"/>
                  <m:ctrlPr>
                    <w:rPr>
                      <w:rFonts w:ascii="Cambria Math" w:hAnsi="Cambria Math"/>
                    </w:rPr>
                  </m:ctrlPr>
                </m:dPr>
                <m:e>
                  <m:r>
                    <m:rPr>
                      <m:sty m:val="p"/>
                    </m:rPr>
                    <w:rPr>
                      <w:rFonts w:ascii="Cambria Math" w:hAnsi="Cambria Math"/>
                    </w:rPr>
                    <m:t>1</m:t>
                  </m:r>
                </m:e>
              </m:d>
              <m:d>
                <m:dPr>
                  <m:begChr m:val="["/>
                  <m:endChr m:val="]"/>
                  <m:ctrlPr>
                    <w:rPr>
                      <w:rFonts w:ascii="Cambria Math" w:hAnsi="Cambria Math"/>
                    </w:rPr>
                  </m:ctrlPr>
                </m:dPr>
                <m:e>
                  <m:r>
                    <m:rPr>
                      <m:sty m:val="p"/>
                    </m:rPr>
                    <w:rPr>
                      <w:rFonts w:ascii="Cambria Math" w:hAnsi="Cambria Math"/>
                    </w:rPr>
                    <m:t>2</m:t>
                  </m:r>
                </m:e>
              </m:d>
              <m:sSub>
                <m:sSubPr>
                  <m:ctrlPr>
                    <w:rPr>
                      <w:rFonts w:ascii="Cambria Math" w:hAnsi="Cambria Math"/>
                    </w:rPr>
                  </m:ctrlPr>
                </m:sSubPr>
                <m:e>
                  <m:r>
                    <m:rPr>
                      <m:sty m:val="p"/>
                    </m:rPr>
                    <w:rPr>
                      <w:rFonts w:ascii="Cambria Math" w:hAnsi="Cambria Math"/>
                    </w:rPr>
                    <m:t>[4]</m:t>
                  </m:r>
                </m:e>
                <m:sub>
                  <m:r>
                    <m:rPr>
                      <m:sty m:val="p"/>
                    </m:rPr>
                    <w:rPr>
                      <w:rFonts w:ascii="Cambria Math" w:hAnsi="Cambria Math"/>
                    </w:rPr>
                    <m:t>tot</m:t>
                  </m:r>
                </m:sub>
              </m:sSub>
            </m:num>
            <m:den>
              <m:sSub>
                <m:sSubPr>
                  <m:ctrlPr>
                    <w:rPr>
                      <w:rFonts w:ascii="Cambria Math" w:hAnsi="Cambria Math"/>
                    </w:rPr>
                  </m:ctrlPr>
                </m:sSubPr>
                <m:e>
                  <m:r>
                    <w:rPr>
                      <w:rFonts w:ascii="Cambria Math" w:hAnsi="Cambria Math"/>
                    </w:rPr>
                    <m:t>k</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1</m:t>
                  </m:r>
                </m:sub>
              </m:sSub>
              <m:d>
                <m:dPr>
                  <m:begChr m:val="["/>
                  <m:endChr m:val="]"/>
                  <m:ctrlPr>
                    <w:rPr>
                      <w:rFonts w:ascii="Cambria Math" w:hAnsi="Cambria Math"/>
                    </w:rPr>
                  </m:ctrlPr>
                </m:dPr>
                <m:e>
                  <m:r>
                    <m:rPr>
                      <m:sty m:val="p"/>
                    </m:rPr>
                    <w:rPr>
                      <w:rFonts w:ascii="Cambria Math" w:hAnsi="Cambria Math"/>
                    </w:rPr>
                    <m:t>1</m:t>
                  </m:r>
                </m:e>
              </m:d>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2</m:t>
                  </m:r>
                </m:sub>
              </m:sSub>
              <m:r>
                <m:rPr>
                  <m:sty m:val="p"/>
                </m:rPr>
                <w:rPr>
                  <w:rFonts w:ascii="Cambria Math" w:hAnsi="Cambria Math"/>
                </w:rPr>
                <m:t>[2]</m:t>
              </m:r>
            </m:den>
          </m:f>
        </m:oMath>
      </m:oMathPara>
    </w:p>
    <w:p w14:paraId="06A12082" w14:textId="20E8AEBF" w:rsidR="0011311D" w:rsidRPr="00D039D8" w:rsidRDefault="0011311D" w:rsidP="0011311D">
      <w:pPr>
        <w:pStyle w:val="icho2019-question"/>
      </w:pPr>
      <w:r w:rsidRPr="00D039D8">
        <w:lastRenderedPageBreak/>
        <w:t>Replace [2] in the above equation by [1] + [“exce</w:t>
      </w:r>
      <w:r w:rsidR="003F6CED" w:rsidRPr="00D039D8">
        <w:t>ss”] and the relation is found.</w:t>
      </w:r>
    </w:p>
    <w:p w14:paraId="6E68C64F" w14:textId="5C5C4ADD" w:rsidR="0011311D" w:rsidRPr="00372F57" w:rsidRDefault="00D039D8" w:rsidP="0011311D">
      <w:pPr>
        <w:pStyle w:val="icho2019-question"/>
        <w:numPr>
          <w:ilvl w:val="0"/>
          <w:numId w:val="0"/>
        </w:numPr>
        <w:rPr>
          <w:sz w:val="22"/>
          <w:szCs w:val="22"/>
        </w:rPr>
      </w:pPr>
      <m:oMathPara>
        <m:oMath>
          <m:r>
            <w:rPr>
              <w:rFonts w:ascii="Cambria Math" w:hAnsi="Cambria Math"/>
              <w:sz w:val="22"/>
              <w:szCs w:val="22"/>
            </w:rPr>
            <m:t>r</m:t>
          </m:r>
          <m:r>
            <m:rPr>
              <m:sty m:val="p"/>
            </m:rPr>
            <w:rPr>
              <w:rFonts w:ascii="Cambria Math" w:hAnsi="Cambria Math"/>
              <w:sz w:val="22"/>
              <w:szCs w:val="22"/>
            </w:rPr>
            <m:t xml:space="preserve">= </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k</m:t>
                  </m:r>
                </m:e>
                <m:sub>
                  <m:r>
                    <m:rPr>
                      <m:sty m:val="p"/>
                    </m:rPr>
                    <w:rPr>
                      <w:rFonts w:ascii="Cambria Math" w:hAnsi="Cambria Math"/>
                      <w:sz w:val="22"/>
                      <w:szCs w:val="22"/>
                    </w:rPr>
                    <m:t>1</m:t>
                  </m:r>
                </m:sub>
              </m:sSub>
              <m:sSub>
                <m:sSubPr>
                  <m:ctrlPr>
                    <w:rPr>
                      <w:rFonts w:ascii="Cambria Math" w:hAnsi="Cambria Math"/>
                      <w:sz w:val="22"/>
                      <w:szCs w:val="22"/>
                    </w:rPr>
                  </m:ctrlPr>
                </m:sSubPr>
                <m:e>
                  <m:r>
                    <w:rPr>
                      <w:rFonts w:ascii="Cambria Math" w:hAnsi="Cambria Math"/>
                      <w:sz w:val="22"/>
                      <w:szCs w:val="22"/>
                    </w:rPr>
                    <m:t>k</m:t>
                  </m:r>
                </m:e>
                <m:sub>
                  <m:r>
                    <m:rPr>
                      <m:sty m:val="p"/>
                    </m:rPr>
                    <w:rPr>
                      <w:rFonts w:ascii="Cambria Math" w:hAnsi="Cambria Math"/>
                      <w:sz w:val="22"/>
                      <w:szCs w:val="22"/>
                    </w:rPr>
                    <m:t>2</m:t>
                  </m:r>
                </m:sub>
              </m:sSub>
              <m:d>
                <m:dPr>
                  <m:begChr m:val="["/>
                  <m:endChr m:val="]"/>
                  <m:ctrlPr>
                    <w:rPr>
                      <w:rFonts w:ascii="Cambria Math" w:hAnsi="Cambria Math"/>
                      <w:sz w:val="22"/>
                      <w:szCs w:val="22"/>
                    </w:rPr>
                  </m:ctrlPr>
                </m:dPr>
                <m:e>
                  <m:r>
                    <m:rPr>
                      <m:sty m:val="p"/>
                    </m:rPr>
                    <w:rPr>
                      <w:rFonts w:ascii="Cambria Math" w:hAnsi="Cambria Math"/>
                      <w:sz w:val="22"/>
                      <w:szCs w:val="22"/>
                    </w:rPr>
                    <m:t>1</m:t>
                  </m:r>
                </m:e>
              </m:d>
              <m:r>
                <m:rPr>
                  <m:sty m:val="p"/>
                </m:rPr>
                <w:rPr>
                  <w:rFonts w:ascii="Cambria Math" w:hAnsi="Cambria Math"/>
                  <w:sz w:val="22"/>
                  <w:szCs w:val="22"/>
                </w:rPr>
                <m:t>(</m:t>
              </m:r>
              <m:d>
                <m:dPr>
                  <m:begChr m:val="["/>
                  <m:endChr m:val="]"/>
                  <m:ctrlPr>
                    <w:rPr>
                      <w:rFonts w:ascii="Cambria Math" w:hAnsi="Cambria Math"/>
                      <w:sz w:val="22"/>
                      <w:szCs w:val="22"/>
                    </w:rPr>
                  </m:ctrlPr>
                </m:dPr>
                <m:e>
                  <m:r>
                    <m:rPr>
                      <m:sty m:val="p"/>
                    </m:rPr>
                    <w:rPr>
                      <w:rFonts w:ascii="Cambria Math" w:hAnsi="Cambria Math"/>
                      <w:sz w:val="22"/>
                      <w:szCs w:val="22"/>
                    </w:rPr>
                    <m:t>1</m:t>
                  </m:r>
                </m:e>
              </m:d>
              <m:r>
                <m:rPr>
                  <m:sty m:val="p"/>
                </m:rPr>
                <w:rPr>
                  <w:rFonts w:ascii="Cambria Math" w:hAnsi="Cambria Math"/>
                  <w:sz w:val="22"/>
                  <w:szCs w:val="22"/>
                </w:rPr>
                <m:t>+</m:t>
              </m:r>
              <m:d>
                <m:dPr>
                  <m:begChr m:val="["/>
                  <m:endChr m:val="]"/>
                  <m:ctrlPr>
                    <w:rPr>
                      <w:rFonts w:ascii="Cambria Math" w:hAnsi="Cambria Math"/>
                      <w:sz w:val="22"/>
                      <w:szCs w:val="22"/>
                    </w:rPr>
                  </m:ctrlPr>
                </m:dPr>
                <m:e>
                  <m:r>
                    <m:rPr>
                      <m:nor/>
                    </m:rPr>
                    <w:rPr>
                      <w:rFonts w:ascii="Cambria Math" w:hAnsi="Cambria Math"/>
                      <w:sz w:val="22"/>
                      <w:szCs w:val="22"/>
                    </w:rPr>
                    <m:t>"excess"</m:t>
                  </m:r>
                </m:e>
              </m:d>
              <m:r>
                <m:rPr>
                  <m:sty m:val="p"/>
                </m:rPr>
                <w:rPr>
                  <w:rFonts w:ascii="Cambria Math" w:hAnsi="Cambria Math"/>
                  <w:sz w:val="22"/>
                  <w:szCs w:val="22"/>
                </w:rPr>
                <m:t>)</m:t>
              </m:r>
            </m:num>
            <m:den>
              <m:sSub>
                <m:sSubPr>
                  <m:ctrlPr>
                    <w:rPr>
                      <w:rFonts w:ascii="Cambria Math" w:hAnsi="Cambria Math"/>
                      <w:sz w:val="22"/>
                      <w:szCs w:val="22"/>
                    </w:rPr>
                  </m:ctrlPr>
                </m:sSubPr>
                <m:e>
                  <m:r>
                    <w:rPr>
                      <w:rFonts w:ascii="Cambria Math" w:hAnsi="Cambria Math"/>
                      <w:sz w:val="22"/>
                      <w:szCs w:val="22"/>
                    </w:rPr>
                    <m:t>k</m:t>
                  </m:r>
                </m:e>
                <m:sub>
                  <m:r>
                    <m:rPr>
                      <m:sty m:val="p"/>
                    </m:rPr>
                    <w:rPr>
                      <w:rFonts w:ascii="Cambria Math" w:hAnsi="Cambria Math"/>
                      <w:sz w:val="22"/>
                      <w:szCs w:val="22"/>
                    </w:rPr>
                    <m:t>-1</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k</m:t>
                  </m:r>
                </m:e>
                <m:sub>
                  <m:r>
                    <m:rPr>
                      <m:sty m:val="p"/>
                    </m:rPr>
                    <w:rPr>
                      <w:rFonts w:ascii="Cambria Math" w:hAnsi="Cambria Math"/>
                      <w:sz w:val="22"/>
                      <w:szCs w:val="22"/>
                    </w:rPr>
                    <m:t>1</m:t>
                  </m:r>
                </m:sub>
              </m:sSub>
              <m:d>
                <m:dPr>
                  <m:begChr m:val="["/>
                  <m:endChr m:val="]"/>
                  <m:ctrlPr>
                    <w:rPr>
                      <w:rFonts w:ascii="Cambria Math" w:hAnsi="Cambria Math"/>
                      <w:sz w:val="22"/>
                      <w:szCs w:val="22"/>
                    </w:rPr>
                  </m:ctrlPr>
                </m:dPr>
                <m:e>
                  <m:r>
                    <m:rPr>
                      <m:sty m:val="p"/>
                    </m:rPr>
                    <w:rPr>
                      <w:rFonts w:ascii="Cambria Math" w:hAnsi="Cambria Math"/>
                      <w:sz w:val="22"/>
                      <w:szCs w:val="22"/>
                    </w:rPr>
                    <m:t>1</m:t>
                  </m:r>
                </m:e>
              </m:d>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k</m:t>
                  </m:r>
                </m:e>
                <m:sub>
                  <m:r>
                    <m:rPr>
                      <m:sty m:val="p"/>
                    </m:rPr>
                    <w:rPr>
                      <w:rFonts w:ascii="Cambria Math" w:hAnsi="Cambria Math"/>
                      <w:sz w:val="22"/>
                      <w:szCs w:val="22"/>
                    </w:rPr>
                    <m:t>2</m:t>
                  </m:r>
                </m:sub>
              </m:sSub>
              <m:d>
                <m:dPr>
                  <m:begChr m:val="["/>
                  <m:endChr m:val="]"/>
                  <m:ctrlPr>
                    <w:rPr>
                      <w:rFonts w:ascii="Cambria Math" w:hAnsi="Cambria Math"/>
                      <w:sz w:val="22"/>
                      <w:szCs w:val="22"/>
                    </w:rPr>
                  </m:ctrlPr>
                </m:dPr>
                <m:e>
                  <m:r>
                    <m:rPr>
                      <m:sty m:val="p"/>
                    </m:rPr>
                    <w:rPr>
                      <w:rFonts w:ascii="Cambria Math" w:hAnsi="Cambria Math"/>
                      <w:sz w:val="22"/>
                      <w:szCs w:val="22"/>
                    </w:rPr>
                    <m:t>1</m:t>
                  </m:r>
                </m:e>
              </m:d>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k</m:t>
                  </m:r>
                </m:e>
                <m:sub>
                  <m:r>
                    <m:rPr>
                      <m:sty m:val="p"/>
                    </m:rPr>
                    <w:rPr>
                      <w:rFonts w:ascii="Cambria Math" w:hAnsi="Cambria Math"/>
                      <w:sz w:val="22"/>
                      <w:szCs w:val="22"/>
                    </w:rPr>
                    <m:t>2</m:t>
                  </m:r>
                </m:sub>
              </m:sSub>
              <m:r>
                <m:rPr>
                  <m:sty m:val="p"/>
                </m:rPr>
                <w:rPr>
                  <w:rFonts w:ascii="Cambria Math" w:hAnsi="Cambria Math"/>
                  <w:sz w:val="22"/>
                  <w:szCs w:val="22"/>
                </w:rPr>
                <m:t>["</m:t>
              </m:r>
              <m:r>
                <m:rPr>
                  <m:nor/>
                </m:rPr>
                <w:rPr>
                  <w:rFonts w:ascii="Cambria Math" w:hAnsi="Cambria Math"/>
                  <w:sz w:val="22"/>
                  <w:szCs w:val="22"/>
                </w:rPr>
                <m:t>excess"</m:t>
              </m:r>
              <m:r>
                <m:rPr>
                  <m:sty m:val="p"/>
                </m:rPr>
                <w:rPr>
                  <w:rFonts w:ascii="Cambria Math" w:hAnsi="Cambria Math"/>
                  <w:sz w:val="22"/>
                  <w:szCs w:val="22"/>
                </w:rPr>
                <m:t>]</m:t>
              </m:r>
            </m:den>
          </m:f>
          <m:sSub>
            <m:sSubPr>
              <m:ctrlPr>
                <w:rPr>
                  <w:rFonts w:ascii="Cambria Math" w:hAnsi="Cambria Math"/>
                  <w:sz w:val="22"/>
                  <w:szCs w:val="22"/>
                </w:rPr>
              </m:ctrlPr>
            </m:sSubPr>
            <m:e>
              <m:r>
                <m:rPr>
                  <m:sty m:val="p"/>
                </m:rPr>
                <w:rPr>
                  <w:rFonts w:ascii="Cambria Math" w:hAnsi="Cambria Math"/>
                  <w:sz w:val="22"/>
                  <w:szCs w:val="22"/>
                </w:rPr>
                <m:t>[4]</m:t>
              </m:r>
            </m:e>
            <m:sub>
              <m:r>
                <m:rPr>
                  <m:sty m:val="p"/>
                </m:rPr>
                <w:rPr>
                  <w:rFonts w:ascii="Cambria Math" w:hAnsi="Cambria Math"/>
                  <w:sz w:val="22"/>
                  <w:szCs w:val="22"/>
                </w:rPr>
                <m:t>tot</m:t>
              </m:r>
            </m:sub>
          </m:sSub>
        </m:oMath>
      </m:oMathPara>
    </w:p>
    <w:p w14:paraId="64A92F17" w14:textId="77777777" w:rsidR="00372F57" w:rsidRDefault="00372F57" w:rsidP="0011311D">
      <w:pPr>
        <w:pStyle w:val="icho2019-solutionbutfirstline"/>
      </w:pPr>
    </w:p>
    <w:p w14:paraId="448CAF8C" w14:textId="748D1D47" w:rsidR="0011311D" w:rsidRDefault="0011311D" w:rsidP="0011311D">
      <w:pPr>
        <w:pStyle w:val="icho2019-solutionbutfirstline"/>
      </w:pPr>
      <w:r>
        <w:t xml:space="preserve">It is easy to show that </w:t>
      </w:r>
    </w:p>
    <w:p w14:paraId="64376898" w14:textId="621DEFCF" w:rsidR="0011311D" w:rsidRPr="00D039D8" w:rsidRDefault="00DA0A86" w:rsidP="0011311D">
      <w:pPr>
        <w:pStyle w:val="icho2019-solutionbutfirstline"/>
      </w:pPr>
      <m:oMathPara>
        <m:oMath>
          <m:f>
            <m:fPr>
              <m:ctrlPr>
                <w:rPr>
                  <w:rFonts w:ascii="Cambria Math" w:hAnsi="Cambria Math"/>
                </w:rPr>
              </m:ctrlPr>
            </m:fPr>
            <m:num>
              <m:r>
                <w:rPr>
                  <w:rFonts w:ascii="Cambria Math" w:hAnsi="Cambria Math"/>
                </w:rPr>
                <m:t>a</m:t>
              </m:r>
            </m:num>
            <m:den>
              <m:r>
                <m:rPr>
                  <m:sty m:val="p"/>
                </m:rPr>
                <w:rPr>
                  <w:rFonts w:ascii="Cambria Math" w:hAnsi="Cambria Math"/>
                </w:rPr>
                <m:t>1+</m:t>
              </m:r>
              <m:r>
                <w:rPr>
                  <w:rFonts w:ascii="Cambria Math" w:hAnsi="Cambria Math"/>
                </w:rPr>
                <m:t>b</m:t>
              </m:r>
              <m:r>
                <m:rPr>
                  <m:sty m:val="p"/>
                </m:rPr>
                <w:rPr>
                  <w:rFonts w:ascii="Cambria Math" w:hAnsi="Cambria Math"/>
                </w:rPr>
                <m:t>[1]</m:t>
              </m:r>
            </m:den>
          </m:f>
          <m:r>
            <m:rPr>
              <m:sty m:val="p"/>
            </m:rPr>
            <w:rPr>
              <w:rFonts w:ascii="Cambria Math" w:hAnsi="Cambria Math"/>
            </w:rPr>
            <m:t xml:space="preserve">= </m:t>
          </m:r>
          <m:f>
            <m:fPr>
              <m:ctrlPr>
                <w:rPr>
                  <w:rFonts w:ascii="Cambria Math" w:hAnsi="Cambria Math"/>
                </w:rPr>
              </m:ctrlPr>
            </m:fPr>
            <m:num>
              <m:sSub>
                <m:sSubPr>
                  <m:ctrlPr>
                    <w:rPr>
                      <w:rFonts w:ascii="Cambria Math" w:hAnsi="Cambria Math"/>
                      <w:i/>
                    </w:rPr>
                  </m:ctrlPr>
                </m:sSubPr>
                <m:e>
                  <m:r>
                    <w:rPr>
                      <w:rFonts w:ascii="Cambria Math" w:hAnsi="Cambria Math"/>
                    </w:rPr>
                    <m:t>k</m:t>
                  </m:r>
                </m:e>
                <m:sub>
                  <m:r>
                    <w:rPr>
                      <w:rFonts w:ascii="Cambria Math" w:hAnsi="Cambria Math"/>
                    </w:rPr>
                    <m:t>1</m:t>
                  </m:r>
                </m:sub>
              </m:sSub>
              <m:sSub>
                <m:sSubPr>
                  <m:ctrlPr>
                    <w:rPr>
                      <w:rFonts w:ascii="Cambria Math" w:hAnsi="Cambria Math"/>
                    </w:rPr>
                  </m:ctrlPr>
                </m:sSubPr>
                <m:e>
                  <m:r>
                    <w:rPr>
                      <w:rFonts w:ascii="Cambria Math" w:hAnsi="Cambria Math"/>
                    </w:rPr>
                    <m:t>k</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k</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1</m:t>
                  </m:r>
                </m:sub>
              </m:sSub>
              <m:r>
                <m:rPr>
                  <m:sty m:val="p"/>
                </m:rPr>
                <w:rPr>
                  <w:rFonts w:ascii="Cambria Math" w:hAnsi="Cambria Math"/>
                </w:rPr>
                <m:t>[1]+</m:t>
              </m:r>
              <m:sSub>
                <m:sSubPr>
                  <m:ctrlPr>
                    <w:rPr>
                      <w:rFonts w:ascii="Cambria Math" w:hAnsi="Cambria Math"/>
                    </w:rPr>
                  </m:ctrlPr>
                </m:sSubPr>
                <m:e>
                  <m:r>
                    <w:rPr>
                      <w:rFonts w:ascii="Cambria Math" w:hAnsi="Cambria Math"/>
                    </w:rPr>
                    <m:t>k</m:t>
                  </m:r>
                </m:e>
                <m:sub>
                  <m:r>
                    <m:rPr>
                      <m:sty m:val="p"/>
                    </m:rPr>
                    <w:rPr>
                      <w:rFonts w:ascii="Cambria Math" w:hAnsi="Cambria Math"/>
                    </w:rPr>
                    <m:t>2</m:t>
                  </m:r>
                </m:sub>
              </m:sSub>
              <m:r>
                <m:rPr>
                  <m:sty m:val="p"/>
                </m:rPr>
                <w:rPr>
                  <w:rFonts w:ascii="Cambria Math" w:hAnsi="Cambria Math"/>
                </w:rPr>
                <m:t>[1]+</m:t>
              </m:r>
              <m:sSub>
                <m:sSubPr>
                  <m:ctrlPr>
                    <w:rPr>
                      <w:rFonts w:ascii="Cambria Math" w:hAnsi="Cambria Math"/>
                    </w:rPr>
                  </m:ctrlPr>
                </m:sSubPr>
                <m:e>
                  <m:r>
                    <w:rPr>
                      <w:rFonts w:ascii="Cambria Math" w:hAnsi="Cambria Math"/>
                    </w:rPr>
                    <m:t>k</m:t>
                  </m:r>
                </m:e>
                <m:sub>
                  <m:r>
                    <m:rPr>
                      <m:sty m:val="p"/>
                    </m:rPr>
                    <w:rPr>
                      <w:rFonts w:ascii="Cambria Math" w:hAnsi="Cambria Math"/>
                    </w:rPr>
                    <m:t xml:space="preserve">2 </m:t>
                  </m:r>
                </m:sub>
              </m:sSub>
              <m:r>
                <m:rPr>
                  <m:sty m:val="p"/>
                </m:rPr>
                <w:rPr>
                  <w:rFonts w:ascii="Cambria Math" w:hAnsi="Cambria Math"/>
                </w:rPr>
                <m:t>["excess"]</m:t>
              </m:r>
            </m:den>
          </m:f>
        </m:oMath>
      </m:oMathPara>
    </w:p>
    <w:p w14:paraId="3CB48E26" w14:textId="72CC6F0F" w:rsidR="0011311D" w:rsidRPr="00863FD5" w:rsidRDefault="0011311D" w:rsidP="0011311D">
      <w:pPr>
        <w:pStyle w:val="icho2019-question"/>
      </w:pPr>
      <w:r w:rsidRPr="00863FD5">
        <w:t xml:space="preserve">The rate of the reaction is expressed as </w:t>
      </w:r>
      <w:r w:rsidR="00D039D8" w:rsidRPr="00863FD5">
        <w:rPr>
          <w:i/>
        </w:rPr>
        <w:t>r</w:t>
      </w:r>
      <w:r w:rsidR="004C0178" w:rsidRPr="00863FD5">
        <w:t> </w:t>
      </w:r>
      <w:r w:rsidRPr="00863FD5">
        <w:t>=</w:t>
      </w:r>
      <w:r w:rsidR="004C0178" w:rsidRPr="00863FD5">
        <w:t> </w:t>
      </w:r>
      <w:r w:rsidRPr="00863FD5">
        <w:t>1</w:t>
      </w:r>
      <w:r w:rsidR="004C0178" w:rsidRPr="00863FD5">
        <w:t> </w:t>
      </w:r>
      <w:r w:rsidRPr="00863FD5">
        <w:t>/</w:t>
      </w:r>
      <w:r w:rsidR="004C0178" w:rsidRPr="00863FD5">
        <w:t> </w:t>
      </w:r>
      <w:r w:rsidRPr="00863FD5">
        <w:rPr>
          <w:i/>
        </w:rPr>
        <w:t>V</w:t>
      </w:r>
      <w:r w:rsidR="004C0178" w:rsidRPr="00863FD5">
        <w:rPr>
          <w:i/>
        </w:rPr>
        <w:t> </w:t>
      </w:r>
      <w:r w:rsidR="004C0178" w:rsidRPr="00863FD5">
        <w:t>× </w:t>
      </w:r>
      <w:r w:rsidRPr="00863FD5">
        <w:t>(d</w:t>
      </w:r>
      <w:r w:rsidRPr="00863FD5">
        <w:rPr>
          <w:i/>
        </w:rPr>
        <w:t>n</w:t>
      </w:r>
      <w:r w:rsidR="004C0178" w:rsidRPr="00863FD5">
        <w:t> </w:t>
      </w:r>
      <w:r w:rsidRPr="00863FD5">
        <w:t>/</w:t>
      </w:r>
      <w:r w:rsidR="004C0178" w:rsidRPr="00863FD5">
        <w:t> </w:t>
      </w:r>
      <w:r w:rsidRPr="00863FD5">
        <w:t>d</w:t>
      </w:r>
      <w:r w:rsidRPr="00863FD5">
        <w:rPr>
          <w:i/>
        </w:rPr>
        <w:t>t</w:t>
      </w:r>
      <w:r w:rsidRPr="00863FD5">
        <w:t>) where d</w:t>
      </w:r>
      <w:r w:rsidRPr="00863FD5">
        <w:rPr>
          <w:i/>
        </w:rPr>
        <w:t>n</w:t>
      </w:r>
      <w:r w:rsidRPr="00863FD5">
        <w:t xml:space="preserve"> is the amount of matter that has been transformed in the reaction with molar heat </w:t>
      </w:r>
      <w:r w:rsidRPr="00863FD5">
        <w:rPr>
          <w:rFonts w:ascii="Symbol" w:hAnsi="Symbol"/>
        </w:rPr>
        <w:t></w:t>
      </w:r>
      <w:r w:rsidRPr="00863FD5">
        <w:rPr>
          <w:vertAlign w:val="subscript"/>
        </w:rPr>
        <w:t>r</w:t>
      </w:r>
      <w:r w:rsidRPr="00863FD5">
        <w:rPr>
          <w:i/>
        </w:rPr>
        <w:t>H</w:t>
      </w:r>
      <w:r w:rsidRPr="00863FD5">
        <w:t xml:space="preserve"> during the time d</w:t>
      </w:r>
      <w:r w:rsidRPr="00863FD5">
        <w:rPr>
          <w:i/>
        </w:rPr>
        <w:t>t</w:t>
      </w:r>
      <w:r w:rsidRPr="00863FD5">
        <w:t>.  Consequently</w:t>
      </w:r>
      <w:r w:rsidR="004C0178" w:rsidRPr="00863FD5">
        <w:t>,</w:t>
      </w:r>
      <w:r w:rsidRPr="00863FD5">
        <w:t xml:space="preserve"> the heat flow during time d</w:t>
      </w:r>
      <w:r w:rsidRPr="00863FD5">
        <w:rPr>
          <w:i/>
        </w:rPr>
        <w:t>t</w:t>
      </w:r>
      <w:r w:rsidRPr="00863FD5">
        <w:t xml:space="preserve"> is d</w:t>
      </w:r>
      <w:r w:rsidRPr="00863FD5">
        <w:rPr>
          <w:i/>
        </w:rPr>
        <w:t>q</w:t>
      </w:r>
      <w:r w:rsidRPr="00863FD5">
        <w:t xml:space="preserve"> = d</w:t>
      </w:r>
      <w:r w:rsidRPr="00863FD5">
        <w:rPr>
          <w:i/>
        </w:rPr>
        <w:t>n</w:t>
      </w:r>
      <w:r w:rsidRPr="00863FD5">
        <w:rPr>
          <w:rFonts w:ascii="Symbol" w:hAnsi="Symbol"/>
        </w:rPr>
        <w:t></w:t>
      </w:r>
      <w:r w:rsidRPr="00863FD5">
        <w:rPr>
          <w:vertAlign w:val="subscript"/>
        </w:rPr>
        <w:t>r</w:t>
      </w:r>
      <w:r w:rsidRPr="00863FD5">
        <w:rPr>
          <w:i/>
        </w:rPr>
        <w:t>H</w:t>
      </w:r>
      <w:r w:rsidRPr="00863FD5">
        <w:t xml:space="preserve"> = </w:t>
      </w:r>
      <w:r w:rsidRPr="00863FD5">
        <w:rPr>
          <w:rFonts w:ascii="Symbol" w:hAnsi="Symbol"/>
        </w:rPr>
        <w:t></w:t>
      </w:r>
      <w:r w:rsidRPr="00863FD5">
        <w:rPr>
          <w:vertAlign w:val="subscript"/>
        </w:rPr>
        <w:t>r</w:t>
      </w:r>
      <w:r w:rsidRPr="00863FD5">
        <w:rPr>
          <w:i/>
        </w:rPr>
        <w:t>H</w:t>
      </w:r>
      <w:r w:rsidR="00372F57" w:rsidRPr="00863FD5">
        <w:rPr>
          <w:i/>
        </w:rPr>
        <w:t xml:space="preserve"> </w:t>
      </w:r>
      <w:r w:rsidRPr="00863FD5">
        <w:rPr>
          <w:i/>
        </w:rPr>
        <w:t>V</w:t>
      </w:r>
      <w:r w:rsidR="00372F57" w:rsidRPr="00863FD5">
        <w:rPr>
          <w:i/>
        </w:rPr>
        <w:t xml:space="preserve"> r </w:t>
      </w:r>
      <w:r w:rsidRPr="00863FD5">
        <w:t>d</w:t>
      </w:r>
      <w:r w:rsidRPr="00863FD5">
        <w:rPr>
          <w:i/>
        </w:rPr>
        <w:t>t</w:t>
      </w:r>
      <w:r w:rsidRPr="00863FD5">
        <w:t>.</w:t>
      </w:r>
    </w:p>
    <w:p w14:paraId="75BE161A" w14:textId="62837B57" w:rsidR="0011311D" w:rsidRPr="005373EE" w:rsidRDefault="00374365" w:rsidP="0011311D">
      <w:pPr>
        <w:pStyle w:val="icho2019-question"/>
        <w:rPr>
          <w:color w:val="000000" w:themeColor="text1"/>
        </w:rPr>
      </w:pPr>
      <w:r w:rsidRPr="00374365">
        <w:rPr>
          <w:color w:val="000000" w:themeColor="text1"/>
          <w:u w:val="single"/>
        </w:rPr>
        <w:t>Correct answer</w:t>
      </w:r>
      <w:r>
        <w:rPr>
          <w:color w:val="000000" w:themeColor="text1"/>
        </w:rPr>
        <w:t xml:space="preserve">: </w:t>
      </w:r>
      <w:r w:rsidR="004C0178">
        <w:rPr>
          <w:color w:val="000000" w:themeColor="text1"/>
        </w:rPr>
        <w:t>Experiment A</w:t>
      </w:r>
      <w:r w:rsidR="0011311D">
        <w:rPr>
          <w:color w:val="000000" w:themeColor="text1"/>
        </w:rPr>
        <w:t xml:space="preserve"> because the initial concentration in reactant was higher.</w:t>
      </w:r>
    </w:p>
    <w:p w14:paraId="1862DC88" w14:textId="14E54EA1" w:rsidR="0011311D" w:rsidRPr="005373EE" w:rsidRDefault="00374365" w:rsidP="0011311D">
      <w:pPr>
        <w:pStyle w:val="icho2019-question"/>
        <w:rPr>
          <w:color w:val="000000" w:themeColor="text1"/>
        </w:rPr>
      </w:pPr>
      <w:r w:rsidRPr="00374365">
        <w:rPr>
          <w:color w:val="000000" w:themeColor="text1"/>
          <w:u w:val="single"/>
        </w:rPr>
        <w:t>Correct answer</w:t>
      </w:r>
      <w:r>
        <w:rPr>
          <w:color w:val="000000" w:themeColor="text1"/>
        </w:rPr>
        <w:t xml:space="preserve">: </w:t>
      </w:r>
      <w:r w:rsidR="004C0178">
        <w:rPr>
          <w:color w:val="000000" w:themeColor="text1"/>
        </w:rPr>
        <w:t>Experiment A</w:t>
      </w:r>
      <w:r w:rsidR="0011311D">
        <w:rPr>
          <w:color w:val="000000" w:themeColor="text1"/>
        </w:rPr>
        <w:t xml:space="preserve"> because if more product has been formed, it implies that more catalyst turnovers have been achieved.</w:t>
      </w:r>
    </w:p>
    <w:p w14:paraId="23B31544" w14:textId="77777777" w:rsidR="0011311D" w:rsidRPr="005373EE" w:rsidRDefault="00374365" w:rsidP="0011311D">
      <w:pPr>
        <w:pStyle w:val="icho2019-question"/>
        <w:rPr>
          <w:color w:val="000000" w:themeColor="text1"/>
        </w:rPr>
      </w:pPr>
      <w:r w:rsidRPr="00374365">
        <w:rPr>
          <w:color w:val="000000" w:themeColor="text1"/>
          <w:u w:val="single"/>
        </w:rPr>
        <w:t>Correct answer</w:t>
      </w:r>
      <w:r>
        <w:rPr>
          <w:color w:val="000000" w:themeColor="text1"/>
        </w:rPr>
        <w:t xml:space="preserve">: </w:t>
      </w:r>
      <w:r w:rsidR="0011311D">
        <w:rPr>
          <w:color w:val="000000" w:themeColor="text1"/>
        </w:rPr>
        <w:t>True because in the case of product inhibition, the formation of the product would hamper the reaction and thus the more product the less efficient the reaction.</w:t>
      </w:r>
    </w:p>
    <w:p w14:paraId="28438C99" w14:textId="77777777" w:rsidR="0011311D" w:rsidRPr="005373EE" w:rsidRDefault="00374365" w:rsidP="0011311D">
      <w:pPr>
        <w:pStyle w:val="icho2019-question"/>
        <w:rPr>
          <w:color w:val="000000" w:themeColor="text1"/>
        </w:rPr>
      </w:pPr>
      <w:r w:rsidRPr="00374365">
        <w:rPr>
          <w:color w:val="000000" w:themeColor="text1"/>
          <w:u w:val="single"/>
        </w:rPr>
        <w:t>Correct answer</w:t>
      </w:r>
      <w:r>
        <w:rPr>
          <w:color w:val="000000" w:themeColor="text1"/>
        </w:rPr>
        <w:t xml:space="preserve">: </w:t>
      </w:r>
      <w:r w:rsidR="0011311D">
        <w:rPr>
          <w:color w:val="000000" w:themeColor="text1"/>
        </w:rPr>
        <w:t>True because catalyst deactivation is occurring with time and therefore the more turnovers have been achieved the more likely catalyst deactivation is to happen. Moreover, catalyst deactivation implies that less catalyst is present and thus the rate decreases.</w:t>
      </w:r>
    </w:p>
    <w:p w14:paraId="42759A94" w14:textId="77777777" w:rsidR="00374365" w:rsidRDefault="00374365" w:rsidP="0011311D">
      <w:pPr>
        <w:pStyle w:val="icho2019-question"/>
        <w:rPr>
          <w:color w:val="000000" w:themeColor="text1"/>
        </w:rPr>
      </w:pPr>
      <w:r w:rsidRPr="00374365">
        <w:rPr>
          <w:color w:val="000000" w:themeColor="text1"/>
          <w:u w:val="single"/>
        </w:rPr>
        <w:t>Correct answer</w:t>
      </w:r>
      <w:r>
        <w:rPr>
          <w:color w:val="000000" w:themeColor="text1"/>
        </w:rPr>
        <w:t xml:space="preserve">: </w:t>
      </w:r>
      <w:r w:rsidR="0011311D">
        <w:rPr>
          <w:color w:val="000000" w:themeColor="text1"/>
        </w:rPr>
        <w:t>True because the rates of the two reactions with same excess but different initial concentration do overlap.</w:t>
      </w:r>
    </w:p>
    <w:p w14:paraId="12F7C993" w14:textId="76A77802" w:rsidR="00C80400" w:rsidRPr="00C80400" w:rsidRDefault="00374365" w:rsidP="0044236B">
      <w:pPr>
        <w:pStyle w:val="icho2019-question"/>
      </w:pPr>
      <w:r w:rsidRPr="003613ED">
        <w:rPr>
          <w:color w:val="000000" w:themeColor="text1"/>
          <w:u w:val="single"/>
        </w:rPr>
        <w:t>Correct answer</w:t>
      </w:r>
      <w:r w:rsidRPr="003613ED">
        <w:rPr>
          <w:color w:val="000000" w:themeColor="text1"/>
        </w:rPr>
        <w:t xml:space="preserve">: </w:t>
      </w:r>
      <w:r>
        <w:t>True; i</w:t>
      </w:r>
      <w:r w:rsidR="0011311D">
        <w:t xml:space="preserve">n that case, </w:t>
      </w:r>
      <w:r w:rsidR="004C0178">
        <w:t xml:space="preserve">the reaction of </w:t>
      </w:r>
      <w:r w:rsidR="00AE6665" w:rsidRPr="003613ED">
        <w:rPr>
          <w:color w:val="000000" w:themeColor="text1"/>
        </w:rPr>
        <w:t>E</w:t>
      </w:r>
      <w:r w:rsidR="004C0178" w:rsidRPr="003613ED">
        <w:rPr>
          <w:color w:val="000000" w:themeColor="text1"/>
        </w:rPr>
        <w:t xml:space="preserve">xperiment </w:t>
      </w:r>
      <w:r w:rsidR="00AE6665" w:rsidRPr="003613ED">
        <w:rPr>
          <w:color w:val="000000" w:themeColor="text1"/>
        </w:rPr>
        <w:t>C</w:t>
      </w:r>
      <w:r w:rsidR="0011311D">
        <w:t xml:space="preserve"> with the same excess but larger initial concentration has a rate lower rate than</w:t>
      </w:r>
      <w:r w:rsidR="004C0178">
        <w:t xml:space="preserve"> that of</w:t>
      </w:r>
      <w:r w:rsidR="0011311D">
        <w:t xml:space="preserve"> </w:t>
      </w:r>
      <w:r w:rsidR="00AE6665">
        <w:t>E</w:t>
      </w:r>
      <w:r w:rsidR="004C0178" w:rsidRPr="003613ED">
        <w:rPr>
          <w:color w:val="000000" w:themeColor="text1"/>
        </w:rPr>
        <w:t xml:space="preserve">xperiment </w:t>
      </w:r>
      <w:r w:rsidR="00AE6665" w:rsidRPr="003613ED">
        <w:rPr>
          <w:color w:val="000000" w:themeColor="text1"/>
        </w:rPr>
        <w:t>D</w:t>
      </w:r>
      <w:r w:rsidR="0011311D">
        <w:t>. Therefore</w:t>
      </w:r>
      <w:r w:rsidR="0034513F">
        <w:t>,</w:t>
      </w:r>
      <w:r w:rsidR="0011311D">
        <w:t xml:space="preserve"> either catalyst deactivation or product inhibition is taking place. If product inhibition is the reason for the observed behavior, then setting an experiment for </w:t>
      </w:r>
      <w:r w:rsidR="00AE6665">
        <w:t>E</w:t>
      </w:r>
      <w:r w:rsidR="004C0178" w:rsidRPr="003613ED">
        <w:rPr>
          <w:color w:val="000000" w:themeColor="text1"/>
        </w:rPr>
        <w:t xml:space="preserve">xperiment </w:t>
      </w:r>
      <w:r w:rsidR="00AE6665" w:rsidRPr="003613ED">
        <w:rPr>
          <w:color w:val="000000" w:themeColor="text1"/>
        </w:rPr>
        <w:t>D</w:t>
      </w:r>
      <w:r w:rsidR="0011311D">
        <w:t xml:space="preserve"> where more product is present right from the start would create a situation similar to that observed in </w:t>
      </w:r>
      <w:r w:rsidR="00AE6665">
        <w:t>E</w:t>
      </w:r>
      <w:r w:rsidR="004C0178" w:rsidRPr="003613ED">
        <w:rPr>
          <w:color w:val="000000" w:themeColor="text1"/>
        </w:rPr>
        <w:t xml:space="preserve">xperiment </w:t>
      </w:r>
      <w:r w:rsidR="00AE6665" w:rsidRPr="003613ED">
        <w:rPr>
          <w:color w:val="000000" w:themeColor="text1"/>
        </w:rPr>
        <w:t>C</w:t>
      </w:r>
      <w:r w:rsidR="0011311D">
        <w:t xml:space="preserve"> and thus the curves should overlap. If the curve obtained remains similar to that observed for </w:t>
      </w:r>
      <w:r w:rsidR="00AE6665">
        <w:t>E</w:t>
      </w:r>
      <w:r w:rsidR="004C0178" w:rsidRPr="003613ED">
        <w:rPr>
          <w:color w:val="000000" w:themeColor="text1"/>
        </w:rPr>
        <w:t xml:space="preserve">xperiment </w:t>
      </w:r>
      <w:r w:rsidR="00AE6665" w:rsidRPr="003613ED">
        <w:rPr>
          <w:color w:val="000000" w:themeColor="text1"/>
        </w:rPr>
        <w:t>D</w:t>
      </w:r>
      <w:r w:rsidR="0011311D">
        <w:t xml:space="preserve"> then product inhibition is not the investigated factor and catalyst deactivation is.</w:t>
      </w:r>
    </w:p>
    <w:p w14:paraId="442717B3" w14:textId="594CB7B9" w:rsidR="000661FA" w:rsidRDefault="000661FA" w:rsidP="009E6935">
      <w:pPr>
        <w:rPr>
          <w:rFonts w:asciiTheme="majorHAnsi" w:hAnsiTheme="majorHAnsi" w:cstheme="majorHAnsi"/>
          <w:b/>
          <w:sz w:val="32"/>
          <w:szCs w:val="32"/>
          <w:lang w:val="en-US"/>
        </w:rPr>
      </w:pPr>
    </w:p>
    <w:p w14:paraId="6F312678" w14:textId="1E7DB95C" w:rsidR="00280B4E" w:rsidRDefault="00280B4E" w:rsidP="009E6935">
      <w:pPr>
        <w:rPr>
          <w:rFonts w:asciiTheme="majorHAnsi" w:hAnsiTheme="majorHAnsi" w:cstheme="majorHAnsi"/>
          <w:b/>
          <w:sz w:val="32"/>
          <w:szCs w:val="32"/>
          <w:lang w:val="en-US"/>
        </w:rPr>
      </w:pPr>
    </w:p>
    <w:p w14:paraId="583CADB3" w14:textId="77777777" w:rsidR="00280B4E" w:rsidRPr="009E6935" w:rsidRDefault="00280B4E" w:rsidP="009E6935">
      <w:pPr>
        <w:rPr>
          <w:rFonts w:asciiTheme="majorHAnsi" w:hAnsiTheme="majorHAnsi" w:cstheme="majorHAnsi"/>
          <w:b/>
          <w:sz w:val="32"/>
          <w:szCs w:val="32"/>
          <w:lang w:val="en-US"/>
        </w:rPr>
      </w:pPr>
    </w:p>
    <w:p w14:paraId="654C641F" w14:textId="55AE8484" w:rsidR="00B2127D" w:rsidRPr="004A6EFB" w:rsidRDefault="000948A2" w:rsidP="00E93CEB">
      <w:pPr>
        <w:pStyle w:val="icho2019-problemtitle"/>
      </w:pPr>
      <w:bookmarkStart w:id="26" w:name="_Toc1657527"/>
      <w:r>
        <w:t xml:space="preserve">Problem </w:t>
      </w:r>
      <w:r w:rsidR="00BE4E47">
        <w:fldChar w:fldCharType="begin"/>
      </w:r>
      <w:r>
        <w:instrText xml:space="preserve"> AUTONUM  \* Arabic </w:instrText>
      </w:r>
      <w:r w:rsidR="00BE4E47">
        <w:fldChar w:fldCharType="end"/>
      </w:r>
      <w:r>
        <w:t xml:space="preserve"> </w:t>
      </w:r>
      <w:r w:rsidR="00B2127D">
        <w:t>Nylon 6</w:t>
      </w:r>
      <w:bookmarkEnd w:id="26"/>
    </w:p>
    <w:p w14:paraId="3EA9E23D" w14:textId="77777777" w:rsidR="00B2127D" w:rsidRDefault="00B2127D" w:rsidP="005F7953">
      <w:pPr>
        <w:pStyle w:val="icho2019-question"/>
        <w:numPr>
          <w:ilvl w:val="0"/>
          <w:numId w:val="11"/>
        </w:numPr>
      </w:pPr>
      <w:r>
        <w:t>The initial initiator concentration is equal to the sum of the concentrations of the remaining initiator in solution and of the initiator in the ionic or neutral polymer chain:</w:t>
      </w:r>
    </w:p>
    <w:p w14:paraId="16591B00" w14:textId="4FF421F4" w:rsidR="00B2127D" w:rsidRPr="009A6611" w:rsidRDefault="00DA0A86" w:rsidP="00B2127D">
      <w:pPr>
        <w:pStyle w:val="icho2019-equation"/>
      </w:pPr>
      <m:oMathPara>
        <m:oMath>
          <m:sSub>
            <m:sSubPr>
              <m:ctrlPr>
                <w:rPr>
                  <w:i w:val="0"/>
                </w:rPr>
              </m:ctrlPr>
            </m:sSubPr>
            <m:e>
              <m:d>
                <m:dPr>
                  <m:begChr m:val="["/>
                  <m:endChr m:val="]"/>
                  <m:ctrlPr>
                    <w:rPr>
                      <w:i w:val="0"/>
                    </w:rPr>
                  </m:ctrlPr>
                </m:dPr>
                <m:e>
                  <m:r>
                    <m:t>I</m:t>
                  </m:r>
                </m:e>
              </m:d>
            </m:e>
            <m:sub>
              <m:r>
                <m:t>0</m:t>
              </m:r>
            </m:sub>
          </m:sSub>
          <m:r>
            <m:t>=</m:t>
          </m:r>
          <m:d>
            <m:dPr>
              <m:begChr m:val="["/>
              <m:endChr m:val="]"/>
              <m:ctrlPr>
                <w:rPr>
                  <w:i w:val="0"/>
                </w:rPr>
              </m:ctrlPr>
            </m:dPr>
            <m:e>
              <m:r>
                <m:t>I</m:t>
              </m:r>
            </m:e>
          </m:d>
          <m:r>
            <m:t xml:space="preserve">+ </m:t>
          </m:r>
          <m:nary>
            <m:naryPr>
              <m:chr m:val="∑"/>
              <m:limLoc m:val="undOvr"/>
              <m:ctrlPr/>
            </m:naryPr>
            <m:sub>
              <m:r>
                <m:t>i=1</m:t>
              </m:r>
            </m:sub>
            <m:sup>
              <m:r>
                <m:t>n</m:t>
              </m:r>
            </m:sup>
            <m:e>
              <m:d>
                <m:dPr>
                  <m:begChr m:val="["/>
                  <m:endChr m:val="]"/>
                  <m:ctrlPr>
                    <w:rPr>
                      <w:i w:val="0"/>
                    </w:rPr>
                  </m:ctrlPr>
                </m:dPr>
                <m:e>
                  <m:sSub>
                    <m:sSubPr>
                      <m:ctrlPr>
                        <w:rPr>
                          <w:i w:val="0"/>
                        </w:rPr>
                      </m:ctrlPr>
                    </m:sSubPr>
                    <m:e>
                      <m:r>
                        <m:t>P</m:t>
                      </m:r>
                    </m:e>
                    <m:sub>
                      <m:r>
                        <m:t>i</m:t>
                      </m:r>
                    </m:sub>
                  </m:sSub>
                </m:e>
              </m:d>
              <m:r>
                <m:t xml:space="preserve">+ </m:t>
              </m:r>
              <m:nary>
                <m:naryPr>
                  <m:chr m:val="∑"/>
                  <m:limLoc m:val="undOvr"/>
                  <m:ctrlPr/>
                </m:naryPr>
                <m:sub>
                  <m:r>
                    <m:t>i=1</m:t>
                  </m:r>
                </m:sub>
                <m:sup>
                  <m:r>
                    <m:t>n</m:t>
                  </m:r>
                </m:sup>
                <m:e>
                  <m:r>
                    <m:t>[</m:t>
                  </m:r>
                  <m:sSub>
                    <m:sSubPr>
                      <m:ctrlPr>
                        <w:rPr>
                          <w:i w:val="0"/>
                        </w:rPr>
                      </m:ctrlPr>
                    </m:sSubPr>
                    <m:e>
                      <m:r>
                        <m:t>A</m:t>
                      </m:r>
                    </m:e>
                    <m:sub>
                      <m:r>
                        <m:t>i</m:t>
                      </m:r>
                    </m:sub>
                  </m:sSub>
                  <m:r>
                    <m:t>]</m:t>
                  </m:r>
                </m:e>
              </m:nary>
              <m:r>
                <m:t xml:space="preserve"> </m:t>
              </m:r>
            </m:e>
          </m:nary>
        </m:oMath>
      </m:oMathPara>
    </w:p>
    <w:p w14:paraId="736D847F" w14:textId="77777777" w:rsidR="00B2127D" w:rsidRDefault="00B2127D" w:rsidP="00B2127D">
      <w:pPr>
        <w:pStyle w:val="icho2019-question"/>
      </w:pPr>
      <w:r w:rsidRPr="00D2305C">
        <w:t>If we apply the steady state approximation to all the A</w:t>
      </w:r>
      <w:r w:rsidRPr="00D2305C">
        <w:rPr>
          <w:vertAlign w:val="subscript"/>
        </w:rPr>
        <w:t>i</w:t>
      </w:r>
      <w:r w:rsidRPr="00D2305C">
        <w:t xml:space="preserve"> we </w:t>
      </w:r>
      <w:r>
        <w:t>obtain</w:t>
      </w:r>
      <w:r w:rsidRPr="00D2305C">
        <w:t>:</w:t>
      </w:r>
    </w:p>
    <w:p w14:paraId="4B80F080" w14:textId="2E343B3B" w:rsidR="00B2127D" w:rsidRPr="00372F57" w:rsidRDefault="00DA0A86" w:rsidP="00B2127D">
      <w:pPr>
        <w:pStyle w:val="icho2019-equation"/>
      </w:pPr>
      <m:oMathPara>
        <m:oMath>
          <m:m>
            <m:mPr>
              <m:mcs>
                <m:mc>
                  <m:mcPr>
                    <m:count m:val="1"/>
                    <m:mcJc m:val="center"/>
                  </m:mcPr>
                </m:mc>
              </m:mcs>
              <m:ctrlPr/>
            </m:mPr>
            <m:mr>
              <m:e>
                <m:sSub>
                  <m:sSubPr>
                    <m:ctrlPr/>
                  </m:sSubPr>
                  <m:e>
                    <m:r>
                      <m:t>k</m:t>
                    </m:r>
                  </m:e>
                  <m:sub>
                    <m:r>
                      <m:t>1</m:t>
                    </m:r>
                  </m:sub>
                </m:sSub>
                <m:d>
                  <m:dPr>
                    <m:begChr m:val="["/>
                    <m:endChr m:val="]"/>
                    <m:ctrlPr>
                      <w:rPr>
                        <w:i w:val="0"/>
                      </w:rPr>
                    </m:ctrlPr>
                  </m:dPr>
                  <m:e>
                    <m:r>
                      <m:t>I</m:t>
                    </m:r>
                  </m:e>
                </m:d>
                <m:d>
                  <m:dPr>
                    <m:begChr m:val="["/>
                    <m:endChr m:val="]"/>
                    <m:ctrlPr>
                      <w:rPr>
                        <w:i w:val="0"/>
                      </w:rPr>
                    </m:ctrlPr>
                  </m:dPr>
                  <m:e>
                    <m:sSup>
                      <m:sSupPr>
                        <m:ctrlPr>
                          <w:rPr>
                            <w:i w:val="0"/>
                          </w:rPr>
                        </m:ctrlPr>
                      </m:sSupPr>
                      <m:e>
                        <m:r>
                          <m:t>M</m:t>
                        </m:r>
                      </m:e>
                      <m:sup>
                        <m:r>
                          <m:t>-</m:t>
                        </m:r>
                      </m:sup>
                    </m:sSup>
                  </m:e>
                </m:d>
                <m:r>
                  <m:t xml:space="preserve">= </m:t>
                </m:r>
                <m:sSub>
                  <m:sSubPr>
                    <m:ctrlPr/>
                  </m:sSubPr>
                  <m:e>
                    <m:r>
                      <m:t>k</m:t>
                    </m:r>
                  </m:e>
                  <m:sub>
                    <m:r>
                      <m:t>2</m:t>
                    </m:r>
                  </m:sub>
                </m:sSub>
                <m:d>
                  <m:dPr>
                    <m:begChr m:val="["/>
                    <m:endChr m:val="]"/>
                    <m:ctrlPr>
                      <w:rPr>
                        <w:i w:val="0"/>
                      </w:rPr>
                    </m:ctrlPr>
                  </m:dPr>
                  <m:e>
                    <m:sSub>
                      <m:sSubPr>
                        <m:ctrlPr>
                          <w:rPr>
                            <w:i w:val="0"/>
                          </w:rPr>
                        </m:ctrlPr>
                      </m:sSubPr>
                      <m:e>
                        <m:r>
                          <m:t>A</m:t>
                        </m:r>
                      </m:e>
                      <m:sub>
                        <m:r>
                          <m:t>1</m:t>
                        </m:r>
                      </m:sub>
                    </m:sSub>
                  </m:e>
                </m:d>
                <m:r>
                  <m:t xml:space="preserve">+ </m:t>
                </m:r>
                <m:sSub>
                  <m:sSubPr>
                    <m:ctrlPr/>
                  </m:sSubPr>
                  <m:e>
                    <m:r>
                      <m:t>k</m:t>
                    </m:r>
                  </m:e>
                  <m:sub>
                    <m:r>
                      <m:t>3</m:t>
                    </m:r>
                  </m:sub>
                </m:sSub>
                <m:d>
                  <m:dPr>
                    <m:begChr m:val="["/>
                    <m:endChr m:val="]"/>
                    <m:ctrlPr>
                      <w:rPr>
                        <w:i w:val="0"/>
                      </w:rPr>
                    </m:ctrlPr>
                  </m:dPr>
                  <m:e>
                    <m:r>
                      <m:t>MH</m:t>
                    </m:r>
                  </m:e>
                </m:d>
                <m:d>
                  <m:dPr>
                    <m:begChr m:val="["/>
                    <m:endChr m:val="]"/>
                    <m:ctrlPr>
                      <w:rPr>
                        <w:i w:val="0"/>
                      </w:rPr>
                    </m:ctrlPr>
                  </m:dPr>
                  <m:e>
                    <m:sSub>
                      <m:sSubPr>
                        <m:ctrlPr>
                          <w:rPr>
                            <w:i w:val="0"/>
                          </w:rPr>
                        </m:ctrlPr>
                      </m:sSubPr>
                      <m:e>
                        <m:r>
                          <m:t>A</m:t>
                        </m:r>
                      </m:e>
                      <m:sub>
                        <m:r>
                          <m:t>1</m:t>
                        </m:r>
                      </m:sub>
                    </m:sSub>
                  </m:e>
                </m:d>
              </m:e>
            </m:mr>
            <m:mr>
              <m:e>
                <m:sSub>
                  <m:sSubPr>
                    <m:ctrlPr/>
                  </m:sSubPr>
                  <m:e>
                    <m:r>
                      <m:t>k</m:t>
                    </m:r>
                  </m:e>
                  <m:sub>
                    <m:r>
                      <m:t>1</m:t>
                    </m:r>
                  </m:sub>
                </m:sSub>
                <m:d>
                  <m:dPr>
                    <m:begChr m:val="["/>
                    <m:endChr m:val="]"/>
                    <m:ctrlPr>
                      <w:rPr>
                        <w:i w:val="0"/>
                      </w:rPr>
                    </m:ctrlPr>
                  </m:dPr>
                  <m:e>
                    <m:sSub>
                      <m:sSubPr>
                        <m:ctrlPr>
                          <w:rPr>
                            <w:i w:val="0"/>
                          </w:rPr>
                        </m:ctrlPr>
                      </m:sSubPr>
                      <m:e>
                        <m:r>
                          <m:t>P</m:t>
                        </m:r>
                      </m:e>
                      <m:sub>
                        <m:r>
                          <m:t>1</m:t>
                        </m:r>
                      </m:sub>
                    </m:sSub>
                  </m:e>
                </m:d>
                <m:d>
                  <m:dPr>
                    <m:begChr m:val="["/>
                    <m:endChr m:val="]"/>
                    <m:ctrlPr>
                      <w:rPr>
                        <w:i w:val="0"/>
                      </w:rPr>
                    </m:ctrlPr>
                  </m:dPr>
                  <m:e>
                    <m:sSup>
                      <m:sSupPr>
                        <m:ctrlPr>
                          <w:rPr>
                            <w:i w:val="0"/>
                          </w:rPr>
                        </m:ctrlPr>
                      </m:sSupPr>
                      <m:e>
                        <m:r>
                          <m:t>M</m:t>
                        </m:r>
                      </m:e>
                      <m:sup>
                        <m:r>
                          <m:t>-</m:t>
                        </m:r>
                      </m:sup>
                    </m:sSup>
                  </m:e>
                </m:d>
                <m:r>
                  <m:t xml:space="preserve">= </m:t>
                </m:r>
                <m:sSub>
                  <m:sSubPr>
                    <m:ctrlPr/>
                  </m:sSubPr>
                  <m:e>
                    <m:r>
                      <m:t>k</m:t>
                    </m:r>
                  </m:e>
                  <m:sub>
                    <m:r>
                      <m:t>2</m:t>
                    </m:r>
                  </m:sub>
                </m:sSub>
                <m:d>
                  <m:dPr>
                    <m:begChr m:val="["/>
                    <m:endChr m:val="]"/>
                    <m:ctrlPr>
                      <w:rPr>
                        <w:i w:val="0"/>
                      </w:rPr>
                    </m:ctrlPr>
                  </m:dPr>
                  <m:e>
                    <m:sSub>
                      <m:sSubPr>
                        <m:ctrlPr>
                          <w:rPr>
                            <w:i w:val="0"/>
                          </w:rPr>
                        </m:ctrlPr>
                      </m:sSubPr>
                      <m:e>
                        <m:r>
                          <m:t>A</m:t>
                        </m:r>
                      </m:e>
                      <m:sub>
                        <m:r>
                          <m:t>2</m:t>
                        </m:r>
                      </m:sub>
                    </m:sSub>
                  </m:e>
                </m:d>
                <m:r>
                  <m:t xml:space="preserve">+ </m:t>
                </m:r>
                <m:sSub>
                  <m:sSubPr>
                    <m:ctrlPr>
                      <w:rPr>
                        <w:i w:val="0"/>
                      </w:rPr>
                    </m:ctrlPr>
                  </m:sSubPr>
                  <m:e>
                    <m:r>
                      <m:t>k</m:t>
                    </m:r>
                  </m:e>
                  <m:sub>
                    <m:r>
                      <m:t>3</m:t>
                    </m:r>
                  </m:sub>
                </m:sSub>
                <m:d>
                  <m:dPr>
                    <m:begChr m:val="["/>
                    <m:endChr m:val="]"/>
                    <m:ctrlPr>
                      <w:rPr>
                        <w:i w:val="0"/>
                      </w:rPr>
                    </m:ctrlPr>
                  </m:dPr>
                  <m:e>
                    <m:r>
                      <m:t>MH</m:t>
                    </m:r>
                  </m:e>
                </m:d>
                <m:d>
                  <m:dPr>
                    <m:begChr m:val="["/>
                    <m:endChr m:val="]"/>
                    <m:ctrlPr>
                      <w:rPr>
                        <w:i w:val="0"/>
                      </w:rPr>
                    </m:ctrlPr>
                  </m:dPr>
                  <m:e>
                    <m:sSub>
                      <m:sSubPr>
                        <m:ctrlPr>
                          <w:rPr>
                            <w:i w:val="0"/>
                          </w:rPr>
                        </m:ctrlPr>
                      </m:sSubPr>
                      <m:e>
                        <m:r>
                          <m:t>A</m:t>
                        </m:r>
                      </m:e>
                      <m:sub>
                        <m:r>
                          <m:t>2</m:t>
                        </m:r>
                      </m:sub>
                    </m:sSub>
                  </m:e>
                </m:d>
              </m:e>
            </m:mr>
            <m:mr>
              <m:e>
                <m:r>
                  <m:t>⋯</m:t>
                </m:r>
              </m:e>
            </m:mr>
            <m:mr>
              <m:e>
                <m:sSub>
                  <m:sSubPr>
                    <m:ctrlPr/>
                  </m:sSubPr>
                  <m:e>
                    <m:r>
                      <m:t>k</m:t>
                    </m:r>
                  </m:e>
                  <m:sub>
                    <m:r>
                      <m:t>1</m:t>
                    </m:r>
                  </m:sub>
                </m:sSub>
                <m:d>
                  <m:dPr>
                    <m:begChr m:val="["/>
                    <m:endChr m:val="]"/>
                    <m:ctrlPr>
                      <w:rPr>
                        <w:i w:val="0"/>
                      </w:rPr>
                    </m:ctrlPr>
                  </m:dPr>
                  <m:e>
                    <m:sSub>
                      <m:sSubPr>
                        <m:ctrlPr>
                          <w:rPr>
                            <w:i w:val="0"/>
                          </w:rPr>
                        </m:ctrlPr>
                      </m:sSubPr>
                      <m:e>
                        <m:r>
                          <m:t>P</m:t>
                        </m:r>
                      </m:e>
                      <m:sub>
                        <m:r>
                          <m:t>n-1</m:t>
                        </m:r>
                      </m:sub>
                    </m:sSub>
                    <m:r>
                      <m:t xml:space="preserve"> </m:t>
                    </m:r>
                  </m:e>
                </m:d>
                <m:d>
                  <m:dPr>
                    <m:begChr m:val="["/>
                    <m:endChr m:val="]"/>
                    <m:ctrlPr>
                      <w:rPr>
                        <w:i w:val="0"/>
                      </w:rPr>
                    </m:ctrlPr>
                  </m:dPr>
                  <m:e>
                    <m:sSup>
                      <m:sSupPr>
                        <m:ctrlPr>
                          <w:rPr>
                            <w:i w:val="0"/>
                          </w:rPr>
                        </m:ctrlPr>
                      </m:sSupPr>
                      <m:e>
                        <m:r>
                          <m:t>M</m:t>
                        </m:r>
                      </m:e>
                      <m:sup>
                        <m:r>
                          <m:t>-</m:t>
                        </m:r>
                      </m:sup>
                    </m:sSup>
                  </m:e>
                </m:d>
                <m:r>
                  <m:t xml:space="preserve">= </m:t>
                </m:r>
                <m:sSub>
                  <m:sSubPr>
                    <m:ctrlPr/>
                  </m:sSubPr>
                  <m:e>
                    <m:r>
                      <m:t>k</m:t>
                    </m:r>
                  </m:e>
                  <m:sub>
                    <m:r>
                      <m:t>2</m:t>
                    </m:r>
                  </m:sub>
                </m:sSub>
                <m:d>
                  <m:dPr>
                    <m:begChr m:val="["/>
                    <m:endChr m:val="]"/>
                    <m:ctrlPr>
                      <w:rPr>
                        <w:i w:val="0"/>
                      </w:rPr>
                    </m:ctrlPr>
                  </m:dPr>
                  <m:e>
                    <m:sSub>
                      <m:sSubPr>
                        <m:ctrlPr>
                          <w:rPr>
                            <w:i w:val="0"/>
                          </w:rPr>
                        </m:ctrlPr>
                      </m:sSubPr>
                      <m:e>
                        <m:r>
                          <m:t>A</m:t>
                        </m:r>
                      </m:e>
                      <m:sub>
                        <m:r>
                          <m:t>n</m:t>
                        </m:r>
                      </m:sub>
                    </m:sSub>
                  </m:e>
                </m:d>
                <m:r>
                  <m:t xml:space="preserve">+ </m:t>
                </m:r>
                <m:sSub>
                  <m:sSubPr>
                    <m:ctrlPr/>
                  </m:sSubPr>
                  <m:e>
                    <m:r>
                      <m:t>k</m:t>
                    </m:r>
                  </m:e>
                  <m:sub>
                    <m:r>
                      <m:t>3</m:t>
                    </m:r>
                  </m:sub>
                </m:sSub>
                <m:d>
                  <m:dPr>
                    <m:begChr m:val="["/>
                    <m:endChr m:val="]"/>
                    <m:ctrlPr>
                      <w:rPr>
                        <w:i w:val="0"/>
                      </w:rPr>
                    </m:ctrlPr>
                  </m:dPr>
                  <m:e>
                    <m:r>
                      <m:t>MH</m:t>
                    </m:r>
                  </m:e>
                </m:d>
                <m:d>
                  <m:dPr>
                    <m:begChr m:val="["/>
                    <m:endChr m:val="]"/>
                    <m:ctrlPr>
                      <w:rPr>
                        <w:i w:val="0"/>
                      </w:rPr>
                    </m:ctrlPr>
                  </m:dPr>
                  <m:e>
                    <m:sSub>
                      <m:sSubPr>
                        <m:ctrlPr>
                          <w:rPr>
                            <w:i w:val="0"/>
                          </w:rPr>
                        </m:ctrlPr>
                      </m:sSubPr>
                      <m:e>
                        <m:r>
                          <m:t>A</m:t>
                        </m:r>
                      </m:e>
                      <m:sub>
                        <m:r>
                          <m:t>n</m:t>
                        </m:r>
                      </m:sub>
                    </m:sSub>
                  </m:e>
                </m:d>
              </m:e>
            </m:mr>
          </m:m>
        </m:oMath>
      </m:oMathPara>
    </w:p>
    <w:p w14:paraId="2C973BCA" w14:textId="77777777" w:rsidR="00B2127D" w:rsidRDefault="00B2127D" w:rsidP="00B2127D">
      <w:pPr>
        <w:pStyle w:val="icho2019-question"/>
      </w:pPr>
      <w:r w:rsidRPr="00D2305C">
        <w:t>The rate of dis</w:t>
      </w:r>
      <w:r>
        <w:t xml:space="preserve">appearance of the monomer </w:t>
      </w:r>
      <w:r w:rsidRPr="009D2F1E">
        <w:rPr>
          <w:b/>
        </w:rPr>
        <w:t>MH</w:t>
      </w:r>
      <w:r>
        <w:t xml:space="preserve"> is</w:t>
      </w:r>
      <w:r w:rsidRPr="00D2305C">
        <w:t>:</w:t>
      </w:r>
    </w:p>
    <w:p w14:paraId="40DD6D54" w14:textId="56A33AFB" w:rsidR="00B2127D" w:rsidRPr="00E26DD2" w:rsidRDefault="00B2127D" w:rsidP="00B2127D">
      <w:pPr>
        <w:pStyle w:val="icho2019-equation"/>
      </w:pPr>
      <m:oMathPara>
        <m:oMath>
          <m:r>
            <m:t>-</m:t>
          </m:r>
          <m:f>
            <m:fPr>
              <m:ctrlPr/>
            </m:fPr>
            <m:num>
              <m:r>
                <m:t>d</m:t>
              </m:r>
              <m:d>
                <m:dPr>
                  <m:begChr m:val="["/>
                  <m:endChr m:val="]"/>
                  <m:ctrlPr>
                    <w:rPr>
                      <w:i w:val="0"/>
                    </w:rPr>
                  </m:ctrlPr>
                </m:dPr>
                <m:e>
                  <m:r>
                    <m:t>MH</m:t>
                  </m:r>
                </m:e>
              </m:d>
            </m:num>
            <m:den>
              <m:r>
                <m:t>dt</m:t>
              </m:r>
            </m:den>
          </m:f>
          <m:r>
            <m:t xml:space="preserve">= </m:t>
          </m:r>
          <m:sSub>
            <m:sSubPr>
              <m:ctrlPr/>
            </m:sSubPr>
            <m:e>
              <m:r>
                <m:t>k</m:t>
              </m:r>
            </m:e>
            <m:sub>
              <m:r>
                <m:t>3</m:t>
              </m:r>
            </m:sub>
          </m:sSub>
          <m:d>
            <m:dPr>
              <m:begChr m:val="["/>
              <m:endChr m:val="]"/>
              <m:ctrlPr>
                <w:rPr>
                  <w:i w:val="0"/>
                </w:rPr>
              </m:ctrlPr>
            </m:dPr>
            <m:e>
              <m:r>
                <m:t>MH</m:t>
              </m:r>
            </m:e>
          </m:d>
          <m:nary>
            <m:naryPr>
              <m:chr m:val="∑"/>
              <m:limLoc m:val="undOvr"/>
              <m:ctrlPr/>
            </m:naryPr>
            <m:sub>
              <m:r>
                <m:t>i=1</m:t>
              </m:r>
            </m:sub>
            <m:sup>
              <m:r>
                <m:t>n</m:t>
              </m:r>
            </m:sup>
            <m:e>
              <m:r>
                <m:t>[</m:t>
              </m:r>
              <m:sSub>
                <m:sSubPr>
                  <m:ctrlPr>
                    <w:rPr>
                      <w:i w:val="0"/>
                    </w:rPr>
                  </m:ctrlPr>
                </m:sSubPr>
                <m:e>
                  <m:r>
                    <m:t>A</m:t>
                  </m:r>
                </m:e>
                <m:sub>
                  <m:r>
                    <m:t>i</m:t>
                  </m:r>
                </m:sub>
              </m:sSub>
              <m:r>
                <m:t>]</m:t>
              </m:r>
            </m:e>
          </m:nary>
        </m:oMath>
      </m:oMathPara>
    </w:p>
    <w:p w14:paraId="09B80B28" w14:textId="77777777" w:rsidR="00B2127D" w:rsidRDefault="00B2127D" w:rsidP="00064AB0">
      <w:pPr>
        <w:pStyle w:val="icho2019-solutionbutfirstline"/>
      </w:pPr>
      <w:r>
        <w:t>From the previous question, we have:</w:t>
      </w:r>
    </w:p>
    <w:p w14:paraId="7490B6A0" w14:textId="61345DC6" w:rsidR="00B2127D" w:rsidRPr="00D2305C" w:rsidRDefault="00DA0A86" w:rsidP="00064AB0">
      <w:pPr>
        <w:pStyle w:val="icho2019-solutionbutfirstline"/>
        <w:rPr>
          <w:rFonts w:ascii="Arial" w:hAnsi="Arial" w:cs="Arial"/>
          <w:lang w:val="en-GB"/>
        </w:rPr>
      </w:pPr>
      <m:oMathPara>
        <m:oMath>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k</m:t>
                  </m:r>
                </m:e>
                <m:sub>
                  <m:r>
                    <w:rPr>
                      <w:rFonts w:ascii="Cambria Math" w:hAnsi="Cambria Math" w:cs="Arial"/>
                      <w:lang w:val="en-GB"/>
                    </w:rPr>
                    <m:t>2</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k</m:t>
                  </m:r>
                </m:e>
                <m:sub>
                  <m:r>
                    <w:rPr>
                      <w:rFonts w:ascii="Cambria Math" w:hAnsi="Cambria Math" w:cs="Arial"/>
                      <w:lang w:val="en-GB"/>
                    </w:rPr>
                    <m:t>3</m:t>
                  </m:r>
                </m:sub>
              </m:sSub>
              <m:d>
                <m:dPr>
                  <m:begChr m:val="["/>
                  <m:endChr m:val="]"/>
                  <m:ctrlPr>
                    <w:rPr>
                      <w:rFonts w:ascii="Cambria Math" w:hAnsi="Cambria Math" w:cs="Arial"/>
                      <w:i/>
                      <w:lang w:val="en-GB"/>
                    </w:rPr>
                  </m:ctrlPr>
                </m:dPr>
                <m:e>
                  <m:r>
                    <m:rPr>
                      <m:sty m:val="p"/>
                    </m:rPr>
                    <w:rPr>
                      <w:rFonts w:ascii="Cambria Math" w:hAnsi="Cambria Math" w:cs="Arial"/>
                      <w:lang w:val="en-GB"/>
                    </w:rPr>
                    <m:t>MH</m:t>
                  </m:r>
                </m:e>
              </m:d>
            </m:e>
          </m:d>
          <m:d>
            <m:dPr>
              <m:ctrlPr>
                <w:rPr>
                  <w:rFonts w:ascii="Cambria Math" w:hAnsi="Cambria Math" w:cs="Arial"/>
                  <w:i/>
                  <w:lang w:val="en-GB"/>
                </w:rPr>
              </m:ctrlPr>
            </m:dPr>
            <m:e>
              <m:nary>
                <m:naryPr>
                  <m:chr m:val="∑"/>
                  <m:limLoc m:val="undOvr"/>
                  <m:ctrlPr>
                    <w:rPr>
                      <w:rFonts w:ascii="Cambria Math" w:hAnsi="Cambria Math" w:cs="Arial"/>
                      <w:i/>
                      <w:lang w:val="en-GB"/>
                    </w:rPr>
                  </m:ctrlPr>
                </m:naryPr>
                <m:sub>
                  <m:r>
                    <w:rPr>
                      <w:rFonts w:ascii="Cambria Math" w:hAnsi="Cambria Math" w:cs="Arial"/>
                      <w:lang w:val="en-GB"/>
                    </w:rPr>
                    <m:t>i=1</m:t>
                  </m:r>
                </m:sub>
                <m:sup>
                  <m:r>
                    <w:rPr>
                      <w:rFonts w:ascii="Cambria Math" w:hAnsi="Cambria Math" w:cs="Arial"/>
                      <w:lang w:val="en-GB"/>
                    </w:rPr>
                    <m:t>n</m:t>
                  </m:r>
                </m:sup>
                <m:e>
                  <m:d>
                    <m:dPr>
                      <m:begChr m:val="["/>
                      <m:endChr m:val="]"/>
                      <m:ctrlPr>
                        <w:rPr>
                          <w:rFonts w:ascii="Cambria Math" w:hAnsi="Cambria Math" w:cs="Arial"/>
                          <w:i/>
                          <w:lang w:val="en-GB"/>
                        </w:rPr>
                      </m:ctrlPr>
                    </m:dPr>
                    <m:e>
                      <m:sSub>
                        <m:sSubPr>
                          <m:ctrlPr>
                            <w:rPr>
                              <w:rFonts w:ascii="Cambria Math" w:hAnsi="Cambria Math" w:cs="Arial"/>
                              <w:i/>
                              <w:lang w:val="en-GB"/>
                            </w:rPr>
                          </m:ctrlPr>
                        </m:sSubPr>
                        <m:e>
                          <m:r>
                            <m:rPr>
                              <m:sty m:val="p"/>
                            </m:rPr>
                            <w:rPr>
                              <w:rFonts w:ascii="Cambria Math" w:hAnsi="Cambria Math" w:cs="Arial"/>
                              <w:lang w:val="en-GB"/>
                            </w:rPr>
                            <m:t>A</m:t>
                          </m:r>
                        </m:e>
                        <m:sub>
                          <m:r>
                            <w:rPr>
                              <w:rFonts w:ascii="Cambria Math" w:hAnsi="Cambria Math" w:cs="Arial"/>
                              <w:lang w:val="en-GB"/>
                            </w:rPr>
                            <m:t>i</m:t>
                          </m:r>
                        </m:sub>
                      </m:sSub>
                    </m:e>
                  </m:d>
                </m:e>
              </m:nary>
            </m:e>
          </m:d>
          <m:r>
            <w:rPr>
              <w:rFonts w:ascii="Cambria Math" w:hAnsi="Cambria Math" w:cs="Arial"/>
              <w:lang w:val="en-GB"/>
            </w:rPr>
            <m:t xml:space="preserve">= </m:t>
          </m:r>
          <m:sSub>
            <m:sSubPr>
              <m:ctrlPr>
                <w:rPr>
                  <w:rFonts w:ascii="Cambria Math" w:hAnsi="Cambria Math" w:cs="Arial"/>
                  <w:i/>
                  <w:lang w:val="en-GB"/>
                </w:rPr>
              </m:ctrlPr>
            </m:sSubPr>
            <m:e>
              <m:r>
                <w:rPr>
                  <w:rFonts w:ascii="Cambria Math" w:hAnsi="Cambria Math" w:cs="Arial"/>
                  <w:lang w:val="en-GB"/>
                </w:rPr>
                <m:t>k</m:t>
              </m:r>
            </m:e>
            <m:sub>
              <m:r>
                <w:rPr>
                  <w:rFonts w:ascii="Cambria Math" w:hAnsi="Cambria Math" w:cs="Arial"/>
                  <w:lang w:val="en-GB"/>
                </w:rPr>
                <m:t>1</m:t>
              </m:r>
            </m:sub>
          </m:sSub>
          <m:d>
            <m:dPr>
              <m:begChr m:val="["/>
              <m:endChr m:val="]"/>
              <m:ctrlPr>
                <w:rPr>
                  <w:rFonts w:ascii="Cambria Math" w:hAnsi="Cambria Math" w:cs="Arial"/>
                  <w:i/>
                  <w:lang w:val="en-GB"/>
                </w:rPr>
              </m:ctrlPr>
            </m:dPr>
            <m:e>
              <m:sSup>
                <m:sSupPr>
                  <m:ctrlPr>
                    <w:rPr>
                      <w:rFonts w:ascii="Cambria Math" w:hAnsi="Cambria Math" w:cs="Arial"/>
                      <w:i/>
                      <w:lang w:val="en-GB"/>
                    </w:rPr>
                  </m:ctrlPr>
                </m:sSupPr>
                <m:e>
                  <m:r>
                    <m:rPr>
                      <m:sty m:val="p"/>
                    </m:rPr>
                    <w:rPr>
                      <w:rFonts w:ascii="Cambria Math" w:hAnsi="Cambria Math" w:cs="Arial"/>
                      <w:lang w:val="en-GB"/>
                    </w:rPr>
                    <m:t>M</m:t>
                  </m:r>
                </m:e>
                <m:sup>
                  <m:r>
                    <w:rPr>
                      <w:rFonts w:ascii="Cambria Math" w:hAnsi="Cambria Math" w:cs="Arial"/>
                      <w:lang w:val="en-GB"/>
                    </w:rPr>
                    <m:t>-</m:t>
                  </m:r>
                </m:sup>
              </m:sSup>
            </m:e>
          </m:d>
          <m:r>
            <w:rPr>
              <w:rFonts w:ascii="Cambria Math" w:hAnsi="Cambria Math" w:cs="Arial"/>
              <w:lang w:val="en-GB"/>
            </w:rPr>
            <m:t xml:space="preserve"> </m:t>
          </m:r>
          <m:d>
            <m:dPr>
              <m:ctrlPr>
                <w:rPr>
                  <w:rFonts w:ascii="Cambria Math" w:hAnsi="Cambria Math" w:cs="Arial"/>
                  <w:i/>
                  <w:lang w:val="en-GB"/>
                </w:rPr>
              </m:ctrlPr>
            </m:dPr>
            <m:e>
              <m:d>
                <m:dPr>
                  <m:begChr m:val="["/>
                  <m:endChr m:val="]"/>
                  <m:ctrlPr>
                    <w:rPr>
                      <w:rFonts w:ascii="Cambria Math" w:hAnsi="Cambria Math" w:cs="Arial"/>
                      <w:i/>
                      <w:lang w:val="en-GB"/>
                    </w:rPr>
                  </m:ctrlPr>
                </m:dPr>
                <m:e>
                  <m:r>
                    <m:rPr>
                      <m:sty m:val="p"/>
                    </m:rPr>
                    <w:rPr>
                      <w:rFonts w:ascii="Cambria Math" w:hAnsi="Cambria Math" w:cs="Arial"/>
                      <w:lang w:val="en-GB"/>
                    </w:rPr>
                    <m:t>I</m:t>
                  </m:r>
                </m:e>
              </m:d>
              <m:r>
                <w:rPr>
                  <w:rFonts w:ascii="Cambria Math" w:hAnsi="Cambria Math" w:cs="Arial"/>
                  <w:lang w:val="en-GB"/>
                </w:rPr>
                <m:t>+</m:t>
              </m:r>
              <m:nary>
                <m:naryPr>
                  <m:chr m:val="∑"/>
                  <m:limLoc m:val="undOvr"/>
                  <m:ctrlPr>
                    <w:rPr>
                      <w:rFonts w:ascii="Cambria Math" w:hAnsi="Cambria Math" w:cs="Arial"/>
                      <w:i/>
                      <w:lang w:val="en-GB"/>
                    </w:rPr>
                  </m:ctrlPr>
                </m:naryPr>
                <m:sub>
                  <m:r>
                    <w:rPr>
                      <w:rFonts w:ascii="Cambria Math" w:hAnsi="Cambria Math" w:cs="Arial"/>
                      <w:lang w:val="en-GB"/>
                    </w:rPr>
                    <m:t>i=1</m:t>
                  </m:r>
                </m:sub>
                <m:sup>
                  <m:r>
                    <w:rPr>
                      <w:rFonts w:ascii="Cambria Math" w:hAnsi="Cambria Math" w:cs="Arial"/>
                      <w:lang w:val="en-GB"/>
                    </w:rPr>
                    <m:t>n</m:t>
                  </m:r>
                </m:sup>
                <m:e>
                  <m:r>
                    <w:rPr>
                      <w:rFonts w:ascii="Cambria Math" w:hAnsi="Cambria Math" w:cs="Arial"/>
                      <w:lang w:val="en-GB"/>
                    </w:rPr>
                    <m:t>[</m:t>
                  </m:r>
                  <m:sSub>
                    <m:sSubPr>
                      <m:ctrlPr>
                        <w:rPr>
                          <w:rFonts w:ascii="Cambria Math" w:hAnsi="Cambria Math" w:cs="Arial"/>
                          <w:i/>
                          <w:lang w:val="en-GB"/>
                        </w:rPr>
                      </m:ctrlPr>
                    </m:sSubPr>
                    <m:e>
                      <m:r>
                        <m:rPr>
                          <m:sty m:val="p"/>
                        </m:rPr>
                        <w:rPr>
                          <w:rFonts w:ascii="Cambria Math" w:hAnsi="Cambria Math" w:cs="Arial"/>
                          <w:lang w:val="en-GB"/>
                        </w:rPr>
                        <m:t>P</m:t>
                      </m:r>
                    </m:e>
                    <m:sub>
                      <m:r>
                        <w:rPr>
                          <w:rFonts w:ascii="Cambria Math" w:hAnsi="Cambria Math" w:cs="Arial"/>
                          <w:lang w:val="en-GB"/>
                        </w:rPr>
                        <m:t>i</m:t>
                      </m:r>
                    </m:sub>
                  </m:sSub>
                  <m:r>
                    <w:rPr>
                      <w:rFonts w:ascii="Cambria Math" w:hAnsi="Cambria Math" w:cs="Arial"/>
                      <w:lang w:val="en-GB"/>
                    </w:rPr>
                    <m:t>]</m:t>
                  </m:r>
                </m:e>
              </m:nary>
            </m:e>
          </m:d>
        </m:oMath>
      </m:oMathPara>
    </w:p>
    <w:p w14:paraId="6EBB01B2" w14:textId="77777777" w:rsidR="00B2127D" w:rsidRPr="00A001D3" w:rsidRDefault="00B2127D" w:rsidP="00064AB0">
      <w:pPr>
        <w:pStyle w:val="icho2019-solutionbutfirstline"/>
        <w:rPr>
          <w:rFonts w:cs="Times New Roman"/>
          <w:lang w:val="en-GB"/>
        </w:rPr>
      </w:pPr>
      <w:r w:rsidRPr="00A001D3">
        <w:rPr>
          <w:rFonts w:cs="Times New Roman"/>
          <w:lang w:val="en-GB"/>
        </w:rPr>
        <w:t>hence</w:t>
      </w:r>
      <w:r>
        <w:rPr>
          <w:rFonts w:cs="Times New Roman"/>
          <w:lang w:val="en-GB"/>
        </w:rPr>
        <w:t>, from the relation obtained at question 1:</w:t>
      </w:r>
    </w:p>
    <w:p w14:paraId="173D0752" w14:textId="75CB03E3" w:rsidR="00B2127D" w:rsidRPr="00D2305C" w:rsidRDefault="00DA0A86" w:rsidP="00064AB0">
      <w:pPr>
        <w:pStyle w:val="icho2019-solutionbutfirstline"/>
        <w:rPr>
          <w:rFonts w:ascii="Arial" w:hAnsi="Arial" w:cs="Arial"/>
          <w:lang w:val="en-GB"/>
        </w:rPr>
      </w:pPr>
      <m:oMathPara>
        <m:oMath>
          <m:nary>
            <m:naryPr>
              <m:chr m:val="∑"/>
              <m:limLoc m:val="undOvr"/>
              <m:ctrlPr>
                <w:rPr>
                  <w:rFonts w:ascii="Cambria Math" w:hAnsi="Cambria Math" w:cs="Arial"/>
                  <w:i/>
                  <w:lang w:val="en-GB"/>
                </w:rPr>
              </m:ctrlPr>
            </m:naryPr>
            <m:sub>
              <m:r>
                <w:rPr>
                  <w:rFonts w:ascii="Cambria Math" w:hAnsi="Cambria Math" w:cs="Arial"/>
                  <w:lang w:val="en-GB"/>
                </w:rPr>
                <m:t>i=1</m:t>
              </m:r>
            </m:sub>
            <m:sup>
              <m:r>
                <w:rPr>
                  <w:rFonts w:ascii="Cambria Math" w:hAnsi="Cambria Math" w:cs="Arial"/>
                  <w:lang w:val="en-GB"/>
                </w:rPr>
                <m:t>n</m:t>
              </m:r>
            </m:sup>
            <m:e>
              <m:d>
                <m:dPr>
                  <m:begChr m:val="["/>
                  <m:endChr m:val="]"/>
                  <m:ctrlPr>
                    <w:rPr>
                      <w:rFonts w:ascii="Cambria Math" w:hAnsi="Cambria Math" w:cs="Arial"/>
                      <w:i/>
                      <w:lang w:val="en-GB"/>
                    </w:rPr>
                  </m:ctrlPr>
                </m:dPr>
                <m:e>
                  <m:sSub>
                    <m:sSubPr>
                      <m:ctrlPr>
                        <w:rPr>
                          <w:rFonts w:ascii="Cambria Math" w:hAnsi="Cambria Math" w:cs="Arial"/>
                          <w:i/>
                          <w:lang w:val="en-GB"/>
                        </w:rPr>
                      </m:ctrlPr>
                    </m:sSubPr>
                    <m:e>
                      <m:r>
                        <m:rPr>
                          <m:sty m:val="p"/>
                        </m:rPr>
                        <w:rPr>
                          <w:rFonts w:ascii="Cambria Math" w:hAnsi="Cambria Math" w:cs="Arial"/>
                          <w:lang w:val="en-GB"/>
                        </w:rPr>
                        <m:t>A</m:t>
                      </m:r>
                    </m:e>
                    <m:sub>
                      <m:r>
                        <w:rPr>
                          <w:rFonts w:ascii="Cambria Math" w:hAnsi="Cambria Math" w:cs="Arial"/>
                          <w:lang w:val="en-GB"/>
                        </w:rPr>
                        <m:t>i</m:t>
                      </m:r>
                    </m:sub>
                  </m:sSub>
                </m:e>
              </m:d>
            </m:e>
          </m:nary>
          <m:r>
            <w:rPr>
              <w:rFonts w:ascii="Cambria Math" w:hAnsi="Cambria Math" w:cs="Arial"/>
              <w:lang w:val="en-GB"/>
            </w:rPr>
            <m:t xml:space="preserve">= </m:t>
          </m:r>
          <m:f>
            <m:fPr>
              <m:ctrlPr>
                <w:rPr>
                  <w:rFonts w:ascii="Cambria Math" w:hAnsi="Cambria Math" w:cs="Arial"/>
                  <w:i/>
                  <w:lang w:val="en-GB"/>
                </w:rPr>
              </m:ctrlPr>
            </m:fPr>
            <m:num>
              <m:sSub>
                <m:sSubPr>
                  <m:ctrlPr>
                    <w:rPr>
                      <w:rFonts w:ascii="Cambria Math" w:hAnsi="Cambria Math" w:cs="Arial"/>
                      <w:i/>
                      <w:lang w:val="en-GB"/>
                    </w:rPr>
                  </m:ctrlPr>
                </m:sSubPr>
                <m:e>
                  <m:r>
                    <w:rPr>
                      <w:rFonts w:ascii="Cambria Math" w:hAnsi="Cambria Math" w:cs="Arial"/>
                      <w:lang w:val="en-GB"/>
                    </w:rPr>
                    <m:t>k</m:t>
                  </m:r>
                </m:e>
                <m:sub>
                  <m:r>
                    <w:rPr>
                      <w:rFonts w:ascii="Cambria Math" w:hAnsi="Cambria Math" w:cs="Arial"/>
                      <w:lang w:val="en-GB"/>
                    </w:rPr>
                    <m:t>1</m:t>
                  </m:r>
                </m:sub>
              </m:sSub>
              <m:d>
                <m:dPr>
                  <m:begChr m:val="["/>
                  <m:endChr m:val="]"/>
                  <m:ctrlPr>
                    <w:rPr>
                      <w:rFonts w:ascii="Cambria Math" w:hAnsi="Cambria Math" w:cs="Arial"/>
                      <w:i/>
                      <w:lang w:val="en-GB"/>
                    </w:rPr>
                  </m:ctrlPr>
                </m:dPr>
                <m:e>
                  <m:sSup>
                    <m:sSupPr>
                      <m:ctrlPr>
                        <w:rPr>
                          <w:rFonts w:ascii="Cambria Math" w:hAnsi="Cambria Math" w:cs="Arial"/>
                          <w:i/>
                          <w:lang w:val="en-GB"/>
                        </w:rPr>
                      </m:ctrlPr>
                    </m:sSupPr>
                    <m:e>
                      <m:r>
                        <m:rPr>
                          <m:sty m:val="p"/>
                        </m:rPr>
                        <w:rPr>
                          <w:rFonts w:ascii="Cambria Math" w:hAnsi="Cambria Math" w:cs="Arial"/>
                          <w:lang w:val="en-GB"/>
                        </w:rPr>
                        <m:t>M</m:t>
                      </m:r>
                    </m:e>
                    <m:sup>
                      <m:r>
                        <w:rPr>
                          <w:rFonts w:ascii="Cambria Math" w:hAnsi="Cambria Math" w:cs="Arial"/>
                          <w:lang w:val="en-GB"/>
                        </w:rPr>
                        <m:t>-</m:t>
                      </m:r>
                    </m:sup>
                  </m:sSup>
                </m:e>
              </m:d>
              <m:sSub>
                <m:sSubPr>
                  <m:ctrlPr>
                    <w:rPr>
                      <w:rFonts w:ascii="Cambria Math" w:hAnsi="Cambria Math" w:cs="Arial"/>
                      <w:i/>
                      <w:lang w:val="en-GB"/>
                    </w:rPr>
                  </m:ctrlPr>
                </m:sSubPr>
                <m:e>
                  <m:r>
                    <w:rPr>
                      <w:rFonts w:ascii="Cambria Math" w:hAnsi="Cambria Math" w:cs="Arial"/>
                      <w:lang w:val="en-GB"/>
                    </w:rPr>
                    <m:t>[</m:t>
                  </m:r>
                  <m:r>
                    <m:rPr>
                      <m:sty m:val="p"/>
                    </m:rPr>
                    <w:rPr>
                      <w:rFonts w:ascii="Cambria Math" w:hAnsi="Cambria Math" w:cs="Arial"/>
                      <w:lang w:val="en-GB"/>
                    </w:rPr>
                    <m:t>I</m:t>
                  </m:r>
                  <m:r>
                    <w:rPr>
                      <w:rFonts w:ascii="Cambria Math" w:hAnsi="Cambria Math" w:cs="Arial"/>
                      <w:lang w:val="en-GB"/>
                    </w:rPr>
                    <m:t>]</m:t>
                  </m:r>
                </m:e>
                <m:sub>
                  <m:r>
                    <w:rPr>
                      <w:rFonts w:ascii="Cambria Math" w:hAnsi="Cambria Math" w:cs="Arial"/>
                      <w:lang w:val="en-GB"/>
                    </w:rPr>
                    <m:t>0</m:t>
                  </m:r>
                </m:sub>
              </m:sSub>
            </m:num>
            <m:den>
              <m:sSub>
                <m:sSubPr>
                  <m:ctrlPr>
                    <w:rPr>
                      <w:rFonts w:ascii="Cambria Math" w:hAnsi="Cambria Math" w:cs="Arial"/>
                      <w:i/>
                      <w:lang w:val="en-GB"/>
                    </w:rPr>
                  </m:ctrlPr>
                </m:sSubPr>
                <m:e>
                  <m:r>
                    <w:rPr>
                      <w:rFonts w:ascii="Cambria Math" w:hAnsi="Cambria Math" w:cs="Arial"/>
                      <w:lang w:val="en-GB"/>
                    </w:rPr>
                    <m:t>k</m:t>
                  </m:r>
                </m:e>
                <m:sub>
                  <m:r>
                    <w:rPr>
                      <w:rFonts w:ascii="Cambria Math" w:hAnsi="Cambria Math" w:cs="Arial"/>
                      <w:lang w:val="en-GB"/>
                    </w:rPr>
                    <m:t>1</m:t>
                  </m:r>
                </m:sub>
              </m:sSub>
              <m:d>
                <m:dPr>
                  <m:begChr m:val="["/>
                  <m:endChr m:val="]"/>
                  <m:ctrlPr>
                    <w:rPr>
                      <w:rFonts w:ascii="Cambria Math" w:hAnsi="Cambria Math" w:cs="Arial"/>
                      <w:i/>
                      <w:lang w:val="en-GB"/>
                    </w:rPr>
                  </m:ctrlPr>
                </m:dPr>
                <m:e>
                  <m:sSup>
                    <m:sSupPr>
                      <m:ctrlPr>
                        <w:rPr>
                          <w:rFonts w:ascii="Cambria Math" w:hAnsi="Cambria Math" w:cs="Arial"/>
                          <w:i/>
                          <w:lang w:val="en-GB"/>
                        </w:rPr>
                      </m:ctrlPr>
                    </m:sSupPr>
                    <m:e>
                      <m:r>
                        <m:rPr>
                          <m:sty m:val="p"/>
                        </m:rPr>
                        <w:rPr>
                          <w:rFonts w:ascii="Cambria Math" w:hAnsi="Cambria Math" w:cs="Arial"/>
                          <w:lang w:val="en-GB"/>
                        </w:rPr>
                        <m:t>M</m:t>
                      </m:r>
                    </m:e>
                    <m:sup>
                      <m:r>
                        <w:rPr>
                          <w:rFonts w:ascii="Cambria Math" w:hAnsi="Cambria Math" w:cs="Arial"/>
                          <w:lang w:val="en-GB"/>
                        </w:rPr>
                        <m:t>-</m:t>
                      </m:r>
                    </m:sup>
                  </m:sSup>
                </m:e>
              </m:d>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k</m:t>
                  </m:r>
                </m:e>
                <m:sub>
                  <m:r>
                    <w:rPr>
                      <w:rFonts w:ascii="Cambria Math" w:hAnsi="Cambria Math" w:cs="Arial"/>
                      <w:lang w:val="en-GB"/>
                    </w:rPr>
                    <m:t>2</m:t>
                  </m:r>
                </m:sub>
              </m:sSub>
              <m:r>
                <w:rPr>
                  <w:rFonts w:ascii="Cambria Math" w:hAnsi="Cambria Math" w:cs="Arial"/>
                  <w:lang w:val="en-GB"/>
                </w:rPr>
                <m:t xml:space="preserve">+ </m:t>
              </m:r>
              <m:sSub>
                <m:sSubPr>
                  <m:ctrlPr>
                    <w:rPr>
                      <w:rFonts w:ascii="Cambria Math" w:hAnsi="Cambria Math" w:cs="Arial"/>
                      <w:i/>
                      <w:lang w:val="en-GB"/>
                    </w:rPr>
                  </m:ctrlPr>
                </m:sSubPr>
                <m:e>
                  <m:r>
                    <w:rPr>
                      <w:rFonts w:ascii="Cambria Math" w:hAnsi="Cambria Math" w:cs="Arial"/>
                      <w:lang w:val="en-GB"/>
                    </w:rPr>
                    <m:t>k</m:t>
                  </m:r>
                </m:e>
                <m:sub>
                  <m:r>
                    <w:rPr>
                      <w:rFonts w:ascii="Cambria Math" w:hAnsi="Cambria Math" w:cs="Arial"/>
                      <w:lang w:val="en-GB"/>
                    </w:rPr>
                    <m:t>3</m:t>
                  </m:r>
                </m:sub>
              </m:sSub>
              <m:r>
                <w:rPr>
                  <w:rFonts w:ascii="Cambria Math" w:hAnsi="Cambria Math" w:cs="Arial"/>
                  <w:lang w:val="en-GB"/>
                </w:rPr>
                <m:t>[</m:t>
              </m:r>
              <m:r>
                <m:rPr>
                  <m:sty m:val="p"/>
                </m:rPr>
                <w:rPr>
                  <w:rFonts w:ascii="Cambria Math" w:hAnsi="Cambria Math" w:cs="Arial"/>
                  <w:lang w:val="en-GB"/>
                </w:rPr>
                <m:t>MH</m:t>
              </m:r>
              <m:r>
                <w:rPr>
                  <w:rFonts w:ascii="Cambria Math" w:hAnsi="Cambria Math" w:cs="Arial"/>
                  <w:lang w:val="en-GB"/>
                </w:rPr>
                <m:t>]</m:t>
              </m:r>
            </m:den>
          </m:f>
        </m:oMath>
      </m:oMathPara>
    </w:p>
    <w:p w14:paraId="1B4E9FCB" w14:textId="38F8D7B5" w:rsidR="00B2127D" w:rsidRDefault="00B2127D" w:rsidP="00064AB0">
      <w:pPr>
        <w:pStyle w:val="icho2019-solutionbutfirstline"/>
      </w:pPr>
      <w:r w:rsidRPr="00D2305C">
        <w:t>The concentration of [M</w:t>
      </w:r>
      <w:r w:rsidRPr="00D2305C">
        <w:rPr>
          <w:vertAlign w:val="superscript"/>
        </w:rPr>
        <w:t>-</w:t>
      </w:r>
      <w:r w:rsidRPr="00D2305C">
        <w:t>] is related to the ion pair [MNa] via the equilibrium constant</w:t>
      </w:r>
      <w:r>
        <w:t xml:space="preserve"> </w:t>
      </w:r>
      <m:oMath>
        <m:r>
          <w:rPr>
            <w:rFonts w:ascii="Cambria Math" w:hAnsi="Cambria Math"/>
          </w:rPr>
          <m:t>K° = </m:t>
        </m:r>
        <m:f>
          <m:fPr>
            <m:ctrlPr>
              <w:rPr>
                <w:rFonts w:ascii="Cambria Math" w:hAnsi="Cambria Math"/>
                <w:i/>
              </w:rPr>
            </m:ctrlPr>
          </m:fPr>
          <m:num>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rPr>
                      <m:t>Na</m:t>
                    </m:r>
                  </m:e>
                  <m:sup>
                    <m:r>
                      <w:rPr>
                        <w:rFonts w:ascii="Cambria Math" w:hAnsi="Cambria Math"/>
                      </w:rPr>
                      <m:t>+</m:t>
                    </m:r>
                  </m:sup>
                </m:sSup>
              </m:e>
            </m:d>
            <m:r>
              <w:rPr>
                <w:rFonts w:ascii="Cambria Math" w:hAnsi="Cambria Math"/>
              </w:rPr>
              <m:t>[</m:t>
            </m:r>
            <m:sSup>
              <m:sSupPr>
                <m:ctrlPr>
                  <w:rPr>
                    <w:rFonts w:ascii="Cambria Math" w:hAnsi="Cambria Math"/>
                    <w:i/>
                  </w:rPr>
                </m:ctrlPr>
              </m:sSupPr>
              <m:e>
                <m:r>
                  <m:rPr>
                    <m:sty m:val="p"/>
                  </m:rPr>
                  <w:rPr>
                    <w:rFonts w:ascii="Cambria Math" w:hAnsi="Cambria Math"/>
                  </w:rPr>
                  <m:t>M</m:t>
                </m:r>
              </m:e>
              <m:sup>
                <m:r>
                  <w:rPr>
                    <w:rFonts w:ascii="Cambria Math" w:hAnsi="Cambria Math"/>
                  </w:rPr>
                  <m:t>-</m:t>
                </m:r>
              </m:sup>
            </m:sSup>
            <m:r>
              <w:rPr>
                <w:rFonts w:ascii="Cambria Math" w:hAnsi="Cambria Math"/>
              </w:rPr>
              <m:t>]</m:t>
            </m:r>
          </m:num>
          <m:den>
            <m:r>
              <w:rPr>
                <w:rFonts w:ascii="Cambria Math" w:hAnsi="Cambria Math"/>
              </w:rPr>
              <m:t>[</m:t>
            </m:r>
            <m:r>
              <m:rPr>
                <m:sty m:val="p"/>
              </m:rPr>
              <w:rPr>
                <w:rFonts w:ascii="Cambria Math" w:hAnsi="Cambria Math"/>
              </w:rPr>
              <m:t>MNa</m:t>
            </m:r>
            <m:r>
              <w:rPr>
                <w:rFonts w:ascii="Cambria Math" w:hAnsi="Cambria Math"/>
              </w:rPr>
              <m:t>]</m:t>
            </m:r>
          </m:den>
        </m:f>
      </m:oMath>
      <w:r>
        <w:t xml:space="preserve">. If we neglect the concentration of the intermediates </w:t>
      </w:r>
      <w:r w:rsidRPr="009D2F1E">
        <w:rPr>
          <w:b/>
        </w:rPr>
        <w:t>A</w:t>
      </w:r>
      <w:r w:rsidRPr="009D2F1E">
        <w:rPr>
          <w:b/>
          <w:i/>
          <w:vertAlign w:val="subscript"/>
        </w:rPr>
        <w:t>i</w:t>
      </w:r>
      <w:r w:rsidRPr="006D67D9">
        <w:t>, the</w:t>
      </w:r>
      <w:r>
        <w:t xml:space="preserve"> electroneutrality condition imposes [Na</w:t>
      </w:r>
      <w:r w:rsidRPr="006D67D9">
        <w:rPr>
          <w:vertAlign w:val="superscript"/>
        </w:rPr>
        <w:t>+</w:t>
      </w:r>
      <w:r>
        <w:t>] = [M</w:t>
      </w:r>
      <w:r w:rsidRPr="006D67D9">
        <w:rPr>
          <w:vertAlign w:val="superscript"/>
        </w:rPr>
        <w:t>-</w:t>
      </w:r>
      <w:r>
        <w:t xml:space="preserve">]. </w:t>
      </w:r>
      <w:r w:rsidR="000661FA">
        <w:t>Hence:</w:t>
      </w:r>
    </w:p>
    <w:p w14:paraId="325501C5" w14:textId="70C421FD" w:rsidR="00B2127D" w:rsidRPr="001A7CFC" w:rsidRDefault="00DA0A86" w:rsidP="00064AB0">
      <w:pPr>
        <w:pStyle w:val="icho2019-solutionbutfirstline"/>
      </w:pPr>
      <m:oMathPara>
        <m:oMath>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M</m:t>
                  </m:r>
                </m:e>
                <m:sup>
                  <m:r>
                    <m:rPr>
                      <m:sty m:val="p"/>
                    </m:rPr>
                    <w:rPr>
                      <w:rFonts w:ascii="Cambria Math" w:hAnsi="Cambria Math"/>
                    </w:rPr>
                    <m:t>-</m:t>
                  </m:r>
                </m:sup>
              </m:sSup>
            </m:e>
          </m:d>
          <m:r>
            <m:rPr>
              <m:sty m:val="p"/>
            </m:rPr>
            <w:rPr>
              <w:rFonts w:ascii="Cambria Math" w:hAnsi="Cambria Math"/>
            </w:rPr>
            <m:t>=</m:t>
          </m:r>
          <m:rad>
            <m:radPr>
              <m:degHide m:val="1"/>
              <m:ctrlPr>
                <w:rPr>
                  <w:rFonts w:ascii="Cambria Math" w:hAnsi="Cambria Math"/>
                </w:rPr>
              </m:ctrlPr>
            </m:radPr>
            <m:deg/>
            <m:e>
              <m:r>
                <w:rPr>
                  <w:rFonts w:ascii="Cambria Math" w:hAnsi="Cambria Math"/>
                </w:rPr>
                <m:t>K</m:t>
              </m:r>
              <m:r>
                <m:rPr>
                  <m:sty m:val="p"/>
                </m:rPr>
                <w:rPr>
                  <w:rFonts w:ascii="Cambria Math" w:hAnsi="Cambria Math"/>
                </w:rPr>
                <m:t>°[MNa]</m:t>
              </m:r>
            </m:e>
          </m:rad>
        </m:oMath>
      </m:oMathPara>
    </w:p>
    <w:p w14:paraId="02319FF0" w14:textId="77777777" w:rsidR="00B2127D" w:rsidRDefault="00B2127D" w:rsidP="00064AB0">
      <w:pPr>
        <w:pStyle w:val="icho2019-solutionbutfirstline"/>
      </w:pPr>
      <w:r w:rsidRPr="00D2305C">
        <w:t>Finally</w:t>
      </w:r>
      <w:r w:rsidR="00E9307D">
        <w:t>,</w:t>
      </w:r>
      <w:r w:rsidRPr="00D2305C">
        <w:t xml:space="preserve"> the </w:t>
      </w:r>
      <w:r>
        <w:t xml:space="preserve">disappearance </w:t>
      </w:r>
      <w:r w:rsidRPr="00D2305C">
        <w:t xml:space="preserve">rate of </w:t>
      </w:r>
      <w:r>
        <w:t xml:space="preserve">monomer </w:t>
      </w:r>
      <w:r w:rsidRPr="009D2F1E">
        <w:rPr>
          <w:b/>
        </w:rPr>
        <w:t>MH</w:t>
      </w:r>
      <w:r>
        <w:t xml:space="preserve"> is</w:t>
      </w:r>
      <w:r w:rsidRPr="00D2305C">
        <w:t>:</w:t>
      </w:r>
    </w:p>
    <w:p w14:paraId="44D16499" w14:textId="3302CC43" w:rsidR="00B2127D" w:rsidRPr="00D2305C" w:rsidRDefault="00B2127D" w:rsidP="00064AB0">
      <w:pPr>
        <w:pStyle w:val="icho2019-solutionbutfirstline"/>
        <w:rPr>
          <w:rFonts w:ascii="Arial" w:hAnsi="Arial" w:cs="Arial"/>
        </w:rPr>
      </w:pPr>
      <m:oMathPara>
        <m:oMath>
          <m:r>
            <m:rPr>
              <m:sty m:val="p"/>
            </m:rPr>
            <w:rPr>
              <w:rFonts w:ascii="Cambria Math" w:hAnsi="Cambria Math"/>
            </w:rPr>
            <m:t>-</m:t>
          </m:r>
          <m:f>
            <m:fPr>
              <m:ctrlPr>
                <w:rPr>
                  <w:rFonts w:ascii="Cambria Math" w:hAnsi="Cambria Math"/>
                </w:rPr>
              </m:ctrlPr>
            </m:fPr>
            <m:num>
              <m:r>
                <m:rPr>
                  <m:sty m:val="p"/>
                </m:rPr>
                <w:rPr>
                  <w:rFonts w:ascii="Cambria Math" w:hAnsi="Cambria Math"/>
                </w:rPr>
                <m:t>d</m:t>
              </m:r>
              <m:d>
                <m:dPr>
                  <m:begChr m:val="["/>
                  <m:endChr m:val="]"/>
                  <m:ctrlPr>
                    <w:rPr>
                      <w:rFonts w:ascii="Cambria Math" w:hAnsi="Cambria Math"/>
                    </w:rPr>
                  </m:ctrlPr>
                </m:dPr>
                <m:e>
                  <m:r>
                    <m:rPr>
                      <m:sty m:val="p"/>
                    </m:rPr>
                    <w:rPr>
                      <w:rFonts w:ascii="Cambria Math" w:hAnsi="Cambria Math"/>
                    </w:rPr>
                    <m:t>MH</m:t>
                  </m:r>
                </m:e>
              </m:d>
            </m:num>
            <m:den>
              <m:r>
                <m:rPr>
                  <m:sty m:val="p"/>
                </m:rPr>
                <w:rPr>
                  <w:rFonts w:ascii="Cambria Math" w:hAnsi="Cambria Math"/>
                </w:rPr>
                <m:t>d</m:t>
              </m:r>
              <m:r>
                <w:rPr>
                  <w:rFonts w:ascii="Cambria Math" w:hAnsi="Cambria Math"/>
                </w:rPr>
                <m:t>t</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1</m:t>
                  </m:r>
                </m:sub>
              </m:sSub>
              <m:sSub>
                <m:sSubPr>
                  <m:ctrlPr>
                    <w:rPr>
                      <w:rFonts w:ascii="Cambria Math" w:hAnsi="Cambria Math"/>
                    </w:rPr>
                  </m:ctrlPr>
                </m:sSubPr>
                <m:e>
                  <m:r>
                    <w:rPr>
                      <w:rFonts w:ascii="Cambria Math" w:hAnsi="Cambria Math"/>
                    </w:rPr>
                    <m:t>k</m:t>
                  </m:r>
                </m:e>
                <m:sub>
                  <m:r>
                    <m:rPr>
                      <m:sty m:val="p"/>
                    </m:rPr>
                    <w:rPr>
                      <w:rFonts w:ascii="Cambria Math" w:hAnsi="Cambria Math"/>
                    </w:rPr>
                    <m:t>3</m:t>
                  </m:r>
                </m:sub>
              </m:sSub>
              <m:d>
                <m:dPr>
                  <m:begChr m:val="["/>
                  <m:endChr m:val="]"/>
                  <m:ctrlPr>
                    <w:rPr>
                      <w:rFonts w:ascii="Cambria Math" w:hAnsi="Cambria Math"/>
                    </w:rPr>
                  </m:ctrlPr>
                </m:dPr>
                <m:e>
                  <m:r>
                    <m:rPr>
                      <m:sty m:val="p"/>
                    </m:rPr>
                    <w:rPr>
                      <w:rFonts w:ascii="Cambria Math" w:hAnsi="Cambria Math"/>
                    </w:rPr>
                    <m:t>MH</m:t>
                  </m:r>
                </m:e>
              </m:d>
              <m:rad>
                <m:radPr>
                  <m:degHide m:val="1"/>
                  <m:ctrlPr>
                    <w:rPr>
                      <w:rFonts w:ascii="Cambria Math" w:hAnsi="Cambria Math"/>
                    </w:rPr>
                  </m:ctrlPr>
                </m:radPr>
                <m:deg/>
                <m:e>
                  <m:r>
                    <w:rPr>
                      <w:rFonts w:ascii="Cambria Math" w:hAnsi="Cambria Math"/>
                    </w:rPr>
                    <m:t>K</m:t>
                  </m:r>
                  <m:r>
                    <m:rPr>
                      <m:sty m:val="p"/>
                    </m:rPr>
                    <w:rPr>
                      <w:rFonts w:ascii="Cambria Math" w:hAnsi="Cambria Math"/>
                    </w:rPr>
                    <m:t>°[MNa]</m:t>
                  </m:r>
                </m:e>
              </m:rad>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k</m:t>
                  </m:r>
                </m:e>
                <m:sub>
                  <m:r>
                    <m:rPr>
                      <m:sty m:val="p"/>
                    </m:rPr>
                    <w:rPr>
                      <w:rFonts w:ascii="Cambria Math" w:hAnsi="Cambria Math"/>
                    </w:rPr>
                    <m:t>1</m:t>
                  </m:r>
                </m:sub>
              </m:sSub>
              <m:rad>
                <m:radPr>
                  <m:degHide m:val="1"/>
                  <m:ctrlPr>
                    <w:rPr>
                      <w:rFonts w:ascii="Cambria Math" w:hAnsi="Cambria Math"/>
                    </w:rPr>
                  </m:ctrlPr>
                </m:radPr>
                <m:deg/>
                <m:e>
                  <m:r>
                    <w:rPr>
                      <w:rFonts w:ascii="Cambria Math" w:hAnsi="Cambria Math"/>
                    </w:rPr>
                    <m:t>K</m:t>
                  </m:r>
                  <m:r>
                    <m:rPr>
                      <m:sty m:val="p"/>
                    </m:rPr>
                    <w:rPr>
                      <w:rFonts w:ascii="Cambria Math" w:hAnsi="Cambria Math"/>
                    </w:rPr>
                    <m:t>°[MNa]</m:t>
                  </m:r>
                </m:e>
              </m:rad>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3</m:t>
                  </m:r>
                </m:sub>
              </m:sSub>
              <m:r>
                <m:rPr>
                  <m:sty m:val="p"/>
                </m:rPr>
                <w:rPr>
                  <w:rFonts w:ascii="Cambria Math" w:hAnsi="Cambria Math"/>
                </w:rPr>
                <m:t>[MH]</m:t>
              </m:r>
            </m:den>
          </m:f>
          <m:r>
            <m:rPr>
              <m:sty m:val="p"/>
            </m:rPr>
            <w:rPr>
              <w:rFonts w:ascii="Cambria Math" w:hAnsi="Cambria Math"/>
            </w:rPr>
            <m:t xml:space="preserve"> </m:t>
          </m:r>
        </m:oMath>
      </m:oMathPara>
    </w:p>
    <w:p w14:paraId="300D1415" w14:textId="42544A2F" w:rsidR="00B2127D" w:rsidRDefault="00B2127D" w:rsidP="0045438B">
      <w:pPr>
        <w:pStyle w:val="icho2019-question"/>
      </w:pPr>
      <w:r w:rsidRPr="00D2305C">
        <w:t xml:space="preserve">If we assume that the acid base reaction </w:t>
      </w:r>
      <w:r>
        <w:t xml:space="preserve">between </w:t>
      </w:r>
      <w:r w:rsidRPr="009D2F1E">
        <w:rPr>
          <w:b/>
        </w:rPr>
        <w:t>A</w:t>
      </w:r>
      <w:r w:rsidRPr="009D2F1E">
        <w:rPr>
          <w:b/>
          <w:vertAlign w:val="subscript"/>
        </w:rPr>
        <w:t>1</w:t>
      </w:r>
      <w:r>
        <w:t xml:space="preserve"> and </w:t>
      </w:r>
      <w:r w:rsidRPr="009D2F1E">
        <w:rPr>
          <w:b/>
        </w:rPr>
        <w:t>MH</w:t>
      </w:r>
      <w:r>
        <w:t xml:space="preserve"> </w:t>
      </w:r>
      <w:r w:rsidRPr="00D2305C">
        <w:t>is the rate determi</w:t>
      </w:r>
      <w:r>
        <w:t>ni</w:t>
      </w:r>
      <w:r w:rsidRPr="00D2305C">
        <w:t xml:space="preserve">ng step, </w:t>
      </w:r>
      <w:r>
        <w:t xml:space="preserve">then </w:t>
      </w:r>
      <w:r w:rsidRPr="00AE6665">
        <w:rPr>
          <w:i/>
        </w:rPr>
        <w:t>k</w:t>
      </w:r>
      <w:r w:rsidRPr="00D2305C">
        <w:rPr>
          <w:vertAlign w:val="subscript"/>
        </w:rPr>
        <w:t>2</w:t>
      </w:r>
      <w:r w:rsidRPr="00D2305C">
        <w:t xml:space="preserve"> &gt;&gt; </w:t>
      </w:r>
      <w:r w:rsidRPr="00AE6665">
        <w:rPr>
          <w:i/>
        </w:rPr>
        <w:t>k</w:t>
      </w:r>
      <w:r w:rsidRPr="00D2305C">
        <w:rPr>
          <w:vertAlign w:val="subscript"/>
        </w:rPr>
        <w:t>3</w:t>
      </w:r>
      <w:r w:rsidRPr="00D2305C">
        <w:t xml:space="preserve">[MH] and </w:t>
      </w:r>
      <m:oMath>
        <m:sSub>
          <m:sSubPr>
            <m:ctrlPr>
              <w:rPr>
                <w:rFonts w:ascii="Cambria Math" w:hAnsi="Cambria Math"/>
                <w:i/>
              </w:rPr>
            </m:ctrlPr>
          </m:sSubPr>
          <m:e>
            <m:r>
              <w:rPr>
                <w:rFonts w:ascii="Cambria Math" w:hAnsi="Cambria Math"/>
              </w:rPr>
              <m:t>k</m:t>
            </m:r>
          </m:e>
          <m:sub>
            <m:r>
              <w:rPr>
                <w:rFonts w:ascii="Cambria Math" w:hAnsi="Cambria Math"/>
              </w:rPr>
              <m:t>1</m:t>
            </m:r>
          </m:sub>
        </m:sSub>
        <m:rad>
          <m:radPr>
            <m:degHide m:val="1"/>
            <m:ctrlPr>
              <w:rPr>
                <w:rFonts w:ascii="Cambria Math" w:hAnsi="Cambria Math"/>
                <w:i/>
              </w:rPr>
            </m:ctrlPr>
          </m:radPr>
          <m:deg/>
          <m:e>
            <m:r>
              <w:rPr>
                <w:rFonts w:ascii="Cambria Math" w:hAnsi="Cambria Math"/>
              </w:rPr>
              <m:t>K°[</m:t>
            </m:r>
            <m:r>
              <m:rPr>
                <m:sty m:val="p"/>
              </m:rPr>
              <w:rPr>
                <w:rFonts w:ascii="Cambria Math" w:hAnsi="Cambria Math"/>
              </w:rPr>
              <m:t>MNa</m:t>
            </m:r>
            <m:r>
              <w:rPr>
                <w:rFonts w:ascii="Cambria Math" w:hAnsi="Cambria Math"/>
              </w:rPr>
              <m:t>]</m:t>
            </m:r>
          </m:e>
        </m:rad>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3</m:t>
            </m:r>
          </m:sub>
        </m:sSub>
        <m:r>
          <w:rPr>
            <w:rFonts w:ascii="Cambria Math" w:hAnsi="Cambria Math"/>
          </w:rPr>
          <m:t>[</m:t>
        </m:r>
        <m:r>
          <m:rPr>
            <m:sty m:val="p"/>
          </m:rPr>
          <w:rPr>
            <w:rFonts w:ascii="Cambria Math" w:hAnsi="Cambria Math"/>
          </w:rPr>
          <m:t>MH</m:t>
        </m:r>
        <m:r>
          <w:rPr>
            <w:rFonts w:ascii="Cambria Math" w:hAnsi="Cambria Math"/>
          </w:rPr>
          <m:t>]</m:t>
        </m:r>
      </m:oMath>
      <w:r>
        <w:t>, so the rate expression can be simplified as:</w:t>
      </w:r>
    </w:p>
    <w:p w14:paraId="00C83396" w14:textId="594D9DF9" w:rsidR="00B2127D" w:rsidRPr="007E6F3B" w:rsidRDefault="00B2127D" w:rsidP="00064AB0">
      <w:pPr>
        <w:pStyle w:val="icho2019-solutionbutfirstline"/>
        <w:rPr>
          <w:rFonts w:ascii="Arial" w:hAnsi="Arial" w:cs="Arial"/>
        </w:rPr>
      </w:pPr>
      <m:oMathPara>
        <m:oMath>
          <m:r>
            <m:rPr>
              <m:sty m:val="p"/>
            </m:rPr>
            <w:rPr>
              <w:rFonts w:ascii="Cambria Math" w:hAnsi="Cambria Math"/>
            </w:rPr>
            <m:t>-</m:t>
          </m:r>
          <m:f>
            <m:fPr>
              <m:ctrlPr>
                <w:rPr>
                  <w:rFonts w:ascii="Cambria Math" w:hAnsi="Cambria Math"/>
                </w:rPr>
              </m:ctrlPr>
            </m:fPr>
            <m:num>
              <m:r>
                <m:rPr>
                  <m:sty m:val="p"/>
                </m:rPr>
                <w:rPr>
                  <w:rFonts w:ascii="Cambria Math" w:hAnsi="Cambria Math"/>
                </w:rPr>
                <m:t>d</m:t>
              </m:r>
              <m:d>
                <m:dPr>
                  <m:begChr m:val="["/>
                  <m:endChr m:val="]"/>
                  <m:ctrlPr>
                    <w:rPr>
                      <w:rFonts w:ascii="Cambria Math" w:hAnsi="Cambria Math"/>
                    </w:rPr>
                  </m:ctrlPr>
                </m:dPr>
                <m:e>
                  <m:r>
                    <m:rPr>
                      <m:sty m:val="p"/>
                    </m:rPr>
                    <w:rPr>
                      <w:rFonts w:ascii="Cambria Math" w:hAnsi="Cambria Math"/>
                    </w:rPr>
                    <m:t>MH</m:t>
                  </m:r>
                </m:e>
              </m:d>
            </m:num>
            <m:den>
              <m:r>
                <m:rPr>
                  <m:sty m:val="p"/>
                </m:rPr>
                <w:rPr>
                  <w:rFonts w:ascii="Cambria Math" w:hAnsi="Cambria Math"/>
                </w:rPr>
                <m:t>d</m:t>
              </m:r>
              <m:r>
                <w:rPr>
                  <w:rFonts w:ascii="Cambria Math" w:hAnsi="Cambria Math"/>
                </w:rPr>
                <m:t>t</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1</m:t>
                  </m:r>
                </m:sub>
              </m:sSub>
              <m:sSub>
                <m:sSubPr>
                  <m:ctrlPr>
                    <w:rPr>
                      <w:rFonts w:ascii="Cambria Math" w:hAnsi="Cambria Math"/>
                    </w:rPr>
                  </m:ctrlPr>
                </m:sSubPr>
                <m:e>
                  <m:r>
                    <w:rPr>
                      <w:rFonts w:ascii="Cambria Math" w:hAnsi="Cambria Math"/>
                    </w:rPr>
                    <m:t>k</m:t>
                  </m:r>
                </m:e>
                <m:sub>
                  <m:r>
                    <m:rPr>
                      <m:sty m:val="p"/>
                    </m:rPr>
                    <w:rPr>
                      <w:rFonts w:ascii="Cambria Math" w:hAnsi="Cambria Math"/>
                    </w:rPr>
                    <m:t>3</m:t>
                  </m:r>
                </m:sub>
              </m:sSub>
              <m:rad>
                <m:radPr>
                  <m:degHide m:val="1"/>
                  <m:ctrlPr>
                    <w:rPr>
                      <w:rFonts w:ascii="Cambria Math" w:hAnsi="Cambria Math"/>
                    </w:rPr>
                  </m:ctrlPr>
                </m:radPr>
                <m:deg/>
                <m:e>
                  <m:r>
                    <w:rPr>
                      <w:rFonts w:ascii="Cambria Math" w:hAnsi="Cambria Math"/>
                    </w:rPr>
                    <m:t>K</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MNa</m:t>
                      </m:r>
                    </m:e>
                  </m:d>
                </m:e>
              </m:rad>
            </m:num>
            <m:den>
              <m:sSub>
                <m:sSubPr>
                  <m:ctrlPr>
                    <w:rPr>
                      <w:rFonts w:ascii="Cambria Math" w:hAnsi="Cambria Math"/>
                    </w:rPr>
                  </m:ctrlPr>
                </m:sSubPr>
                <m:e>
                  <m:r>
                    <w:rPr>
                      <w:rFonts w:ascii="Cambria Math" w:hAnsi="Cambria Math"/>
                    </w:rPr>
                    <m:t>k</m:t>
                  </m:r>
                </m:e>
                <m:sub>
                  <m:r>
                    <m:rPr>
                      <m:sty m:val="p"/>
                    </m:rPr>
                    <w:rPr>
                      <w:rFonts w:ascii="Cambria Math" w:hAnsi="Cambria Math"/>
                    </w:rPr>
                    <m:t>1</m:t>
                  </m:r>
                </m:sub>
              </m:sSub>
              <m:rad>
                <m:radPr>
                  <m:degHide m:val="1"/>
                  <m:ctrlPr>
                    <w:rPr>
                      <w:rFonts w:ascii="Cambria Math" w:hAnsi="Cambria Math"/>
                    </w:rPr>
                  </m:ctrlPr>
                </m:radPr>
                <m:deg/>
                <m:e>
                  <m:r>
                    <w:rPr>
                      <w:rFonts w:ascii="Cambria Math" w:hAnsi="Cambria Math"/>
                    </w:rPr>
                    <m:t>K</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MNa</m:t>
                      </m:r>
                    </m:e>
                  </m:d>
                </m:e>
              </m:rad>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2</m:t>
                  </m:r>
                </m:sub>
              </m:sSub>
            </m:den>
          </m:f>
          <m:r>
            <m:rPr>
              <m:sty m:val="p"/>
            </m:rPr>
            <w:rPr>
              <w:rFonts w:ascii="Cambria Math" w:hAnsi="Cambria Math"/>
            </w:rPr>
            <m:t xml:space="preserve"> </m:t>
          </m:r>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I</m:t>
                  </m:r>
                </m:e>
              </m:d>
            </m:e>
            <m:sub>
              <m:r>
                <m:rPr>
                  <m:sty m:val="p"/>
                </m:rPr>
                <w:rPr>
                  <w:rFonts w:ascii="Cambria Math" w:hAnsi="Cambria Math"/>
                </w:rPr>
                <m:t>0</m:t>
              </m:r>
            </m:sub>
          </m:sSub>
          <m:r>
            <m:rPr>
              <m:sty m:val="p"/>
            </m:rPr>
            <w:rPr>
              <w:rFonts w:ascii="Cambria Math" w:hAnsi="Cambria Math"/>
            </w:rPr>
            <m:t>[MH]</m:t>
          </m:r>
        </m:oMath>
      </m:oMathPara>
    </w:p>
    <w:p w14:paraId="1B6FBFAF" w14:textId="77777777" w:rsidR="00B2127D" w:rsidRPr="00D2305C" w:rsidRDefault="00B2127D" w:rsidP="00064AB0">
      <w:pPr>
        <w:pStyle w:val="icho2019-solutionbutfirstline"/>
      </w:pPr>
      <w:r>
        <w:t>In this case, t</w:t>
      </w:r>
      <w:r w:rsidRPr="00D2305C">
        <w:t>he monomer reaction order is equal to 1 and the co</w:t>
      </w:r>
      <w:r>
        <w:t>nversion rate of the monomer is</w:t>
      </w:r>
      <w:r w:rsidRPr="00D2305C">
        <w:t>:</w:t>
      </w:r>
    </w:p>
    <w:p w14:paraId="29196D46" w14:textId="4292217D" w:rsidR="00B2127D" w:rsidRPr="00FC0A25" w:rsidRDefault="00AE6665" w:rsidP="00064AB0">
      <w:pPr>
        <w:pStyle w:val="icho2019-solutionbutfirstline"/>
        <w:rPr>
          <w:rFonts w:ascii="Arial" w:hAnsi="Arial" w:cs="Arial"/>
        </w:rPr>
      </w:pPr>
      <m:oMathPara>
        <m:oMath>
          <m:r>
            <w:rPr>
              <w:rFonts w:ascii="Cambria Math" w:hAnsi="Cambria Math" w:cs="Arial"/>
              <w:lang w:val="en-GB"/>
            </w:rPr>
            <m:t>τ</m:t>
          </m:r>
          <m:r>
            <m:rPr>
              <m:sty m:val="p"/>
            </m:rPr>
            <w:rPr>
              <w:rFonts w:ascii="Cambria Math" w:hAnsi="Cambria Math" w:cs="Arial"/>
              <w:lang w:val="en-GB"/>
            </w:rPr>
            <m:t>=</m:t>
          </m:r>
          <m:f>
            <m:fPr>
              <m:ctrlPr>
                <w:rPr>
                  <w:rFonts w:ascii="Cambria Math" w:hAnsi="Cambria Math"/>
                </w:rPr>
              </m:ctrlPr>
            </m:fPr>
            <m:num>
              <m:sSub>
                <m:sSubPr>
                  <m:ctrlPr>
                    <w:rPr>
                      <w:rFonts w:ascii="Cambria Math" w:hAnsi="Cambria Math"/>
                      <w:iCs/>
                    </w:rPr>
                  </m:ctrlPr>
                </m:sSubPr>
                <m:e>
                  <m:d>
                    <m:dPr>
                      <m:begChr m:val="["/>
                      <m:endChr m:val="]"/>
                      <m:ctrlPr>
                        <w:rPr>
                          <w:rFonts w:ascii="Cambria Math" w:hAnsi="Cambria Math"/>
                          <w:iCs/>
                        </w:rPr>
                      </m:ctrlPr>
                    </m:dPr>
                    <m:e>
                      <m:r>
                        <m:rPr>
                          <m:sty m:val="p"/>
                        </m:rPr>
                        <w:rPr>
                          <w:rFonts w:ascii="Cambria Math" w:hAnsi="Cambria Math"/>
                        </w:rPr>
                        <m:t>MH</m:t>
                      </m:r>
                    </m:e>
                  </m:d>
                </m:e>
                <m:sub>
                  <m:r>
                    <m:rPr>
                      <m:sty m:val="p"/>
                    </m:rPr>
                    <w:rPr>
                      <w:rFonts w:ascii="Cambria Math" w:hAnsi="Cambria Math"/>
                    </w:rPr>
                    <m:t>0</m:t>
                  </m:r>
                </m:sub>
              </m:sSub>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MH</m:t>
                  </m:r>
                </m:e>
              </m:d>
            </m:num>
            <m:den>
              <m:sSub>
                <m:sSubPr>
                  <m:ctrlPr>
                    <w:rPr>
                      <w:rFonts w:ascii="Cambria Math" w:hAnsi="Cambria Math"/>
                      <w:iCs/>
                    </w:rPr>
                  </m:ctrlPr>
                </m:sSubPr>
                <m:e>
                  <m:d>
                    <m:dPr>
                      <m:begChr m:val="["/>
                      <m:endChr m:val="]"/>
                      <m:ctrlPr>
                        <w:rPr>
                          <w:rFonts w:ascii="Cambria Math" w:hAnsi="Cambria Math"/>
                          <w:iCs/>
                        </w:rPr>
                      </m:ctrlPr>
                    </m:dPr>
                    <m:e>
                      <m:r>
                        <m:rPr>
                          <m:sty m:val="p"/>
                        </m:rPr>
                        <w:rPr>
                          <w:rFonts w:ascii="Cambria Math" w:hAnsi="Cambria Math"/>
                        </w:rPr>
                        <m:t>MH</m:t>
                      </m:r>
                    </m:e>
                  </m:d>
                </m:e>
                <m:sub>
                  <m:r>
                    <m:rPr>
                      <m:sty m:val="p"/>
                    </m:rPr>
                    <w:rPr>
                      <w:rFonts w:ascii="Cambria Math" w:hAnsi="Cambria Math"/>
                    </w:rPr>
                    <m:t>0</m:t>
                  </m:r>
                </m:sub>
              </m:sSub>
            </m:den>
          </m:f>
          <m:r>
            <m:rPr>
              <m:sty m:val="p"/>
            </m:rPr>
            <w:rPr>
              <w:rFonts w:ascii="Cambria Math" w:hAnsi="Cambria Math"/>
            </w:rPr>
            <m:t>=1-exp</m:t>
          </m:r>
          <m:d>
            <m:dPr>
              <m:ctrlPr>
                <w:rPr>
                  <w:rFonts w:ascii="Cambria Math" w:hAnsi="Cambria Math"/>
                </w:rPr>
              </m:ctrlPr>
            </m:dPr>
            <m:e>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1</m:t>
                      </m:r>
                    </m:sub>
                  </m:sSub>
                  <m:sSub>
                    <m:sSubPr>
                      <m:ctrlPr>
                        <w:rPr>
                          <w:rFonts w:ascii="Cambria Math" w:hAnsi="Cambria Math"/>
                        </w:rPr>
                      </m:ctrlPr>
                    </m:sSubPr>
                    <m:e>
                      <m:r>
                        <w:rPr>
                          <w:rFonts w:ascii="Cambria Math" w:hAnsi="Cambria Math"/>
                        </w:rPr>
                        <m:t>k</m:t>
                      </m:r>
                    </m:e>
                    <m:sub>
                      <m:r>
                        <m:rPr>
                          <m:sty m:val="p"/>
                        </m:rPr>
                        <w:rPr>
                          <w:rFonts w:ascii="Cambria Math" w:hAnsi="Cambria Math"/>
                        </w:rPr>
                        <m:t>3</m:t>
                      </m:r>
                    </m:sub>
                  </m:sSub>
                  <m:rad>
                    <m:radPr>
                      <m:degHide m:val="1"/>
                      <m:ctrlPr>
                        <w:rPr>
                          <w:rFonts w:ascii="Cambria Math" w:hAnsi="Cambria Math"/>
                        </w:rPr>
                      </m:ctrlPr>
                    </m:radPr>
                    <m:deg/>
                    <m:e>
                      <m:r>
                        <w:rPr>
                          <w:rFonts w:ascii="Cambria Math" w:hAnsi="Cambria Math"/>
                        </w:rPr>
                        <m:t>K</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MNa</m:t>
                          </m:r>
                        </m:e>
                      </m:d>
                    </m:e>
                  </m:rad>
                </m:num>
                <m:den>
                  <m:sSub>
                    <m:sSubPr>
                      <m:ctrlPr>
                        <w:rPr>
                          <w:rFonts w:ascii="Cambria Math" w:hAnsi="Cambria Math"/>
                        </w:rPr>
                      </m:ctrlPr>
                    </m:sSubPr>
                    <m:e>
                      <m:r>
                        <w:rPr>
                          <w:rFonts w:ascii="Cambria Math" w:hAnsi="Cambria Math"/>
                        </w:rPr>
                        <m:t>k</m:t>
                      </m:r>
                    </m:e>
                    <m:sub>
                      <m:r>
                        <m:rPr>
                          <m:sty m:val="p"/>
                        </m:rPr>
                        <w:rPr>
                          <w:rFonts w:ascii="Cambria Math" w:hAnsi="Cambria Math"/>
                        </w:rPr>
                        <m:t>1</m:t>
                      </m:r>
                    </m:sub>
                  </m:sSub>
                  <m:rad>
                    <m:radPr>
                      <m:degHide m:val="1"/>
                      <m:ctrlPr>
                        <w:rPr>
                          <w:rFonts w:ascii="Cambria Math" w:hAnsi="Cambria Math"/>
                        </w:rPr>
                      </m:ctrlPr>
                    </m:radPr>
                    <m:deg/>
                    <m:e>
                      <m:r>
                        <w:rPr>
                          <w:rFonts w:ascii="Cambria Math" w:hAnsi="Cambria Math"/>
                        </w:rPr>
                        <m:t>K</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MNa</m:t>
                          </m:r>
                        </m:e>
                      </m:d>
                    </m:e>
                  </m:rad>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2</m:t>
                      </m:r>
                    </m:sub>
                  </m:sSub>
                </m:den>
              </m:f>
              <m:r>
                <m:rPr>
                  <m:sty m:val="p"/>
                </m:rPr>
                <w:rPr>
                  <w:rFonts w:ascii="Cambria Math" w:hAnsi="Cambria Math"/>
                </w:rPr>
                <m:t xml:space="preserve"> </m:t>
              </m:r>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I</m:t>
                      </m:r>
                    </m:e>
                  </m:d>
                </m:e>
                <m:sub>
                  <m:r>
                    <m:rPr>
                      <m:sty m:val="p"/>
                    </m:rPr>
                    <w:rPr>
                      <w:rFonts w:ascii="Cambria Math" w:hAnsi="Cambria Math"/>
                    </w:rPr>
                    <m:t>0</m:t>
                  </m:r>
                </m:sub>
              </m:sSub>
              <m:r>
                <w:rPr>
                  <w:rFonts w:ascii="Cambria Math" w:hAnsi="Cambria Math"/>
                </w:rPr>
                <m:t>t</m:t>
              </m:r>
            </m:e>
          </m:d>
        </m:oMath>
      </m:oMathPara>
    </w:p>
    <w:p w14:paraId="4F81ED75" w14:textId="77777777" w:rsidR="00B2127D" w:rsidRDefault="00B2127D" w:rsidP="00B2127D">
      <w:pPr>
        <w:pStyle w:val="icho2019-solutionbutfirstline"/>
      </w:pPr>
    </w:p>
    <w:p w14:paraId="467F8D97" w14:textId="0727F83D" w:rsidR="00B2127D" w:rsidRPr="00D2305C" w:rsidRDefault="00B2127D" w:rsidP="00064AB0">
      <w:pPr>
        <w:pStyle w:val="icho2019-solutionbutfirstline"/>
      </w:pPr>
      <w:r>
        <w:t xml:space="preserve">On the contrary, </w:t>
      </w:r>
      <w:r w:rsidRPr="00D2305C">
        <w:t xml:space="preserve">if we assume that </w:t>
      </w:r>
      <w:r w:rsidRPr="003940D7">
        <w:rPr>
          <w:i/>
        </w:rPr>
        <w:t>k</w:t>
      </w:r>
      <w:r w:rsidRPr="00D2305C">
        <w:rPr>
          <w:vertAlign w:val="subscript"/>
        </w:rPr>
        <w:t>2</w:t>
      </w:r>
      <w:r w:rsidRPr="00D2305C">
        <w:t xml:space="preserve"> &lt;&lt; </w:t>
      </w:r>
      <w:r w:rsidRPr="003940D7">
        <w:rPr>
          <w:i/>
        </w:rPr>
        <w:t>k</w:t>
      </w:r>
      <w:r w:rsidRPr="00D2305C">
        <w:rPr>
          <w:vertAlign w:val="subscript"/>
        </w:rPr>
        <w:t>3</w:t>
      </w:r>
      <w:r w:rsidRPr="00D2305C">
        <w:t xml:space="preserve">[MH] and </w:t>
      </w:r>
      <m:oMath>
        <m:sSub>
          <m:sSubPr>
            <m:ctrlPr>
              <w:rPr>
                <w:rFonts w:ascii="Cambria Math" w:hAnsi="Cambria Math"/>
                <w:i/>
              </w:rPr>
            </m:ctrlPr>
          </m:sSubPr>
          <m:e>
            <m:r>
              <w:rPr>
                <w:rFonts w:ascii="Cambria Math" w:hAnsi="Cambria Math"/>
              </w:rPr>
              <m:t>k</m:t>
            </m:r>
          </m:e>
          <m:sub>
            <m:r>
              <w:rPr>
                <w:rFonts w:ascii="Cambria Math" w:hAnsi="Cambria Math"/>
              </w:rPr>
              <m:t>1</m:t>
            </m:r>
          </m:sub>
        </m:sSub>
        <m:rad>
          <m:radPr>
            <m:degHide m:val="1"/>
            <m:ctrlPr>
              <w:rPr>
                <w:rFonts w:ascii="Cambria Math" w:hAnsi="Cambria Math"/>
                <w:i/>
              </w:rPr>
            </m:ctrlPr>
          </m:radPr>
          <m:deg/>
          <m:e>
            <m:r>
              <w:rPr>
                <w:rFonts w:ascii="Cambria Math" w:hAnsi="Cambria Math"/>
              </w:rPr>
              <m:t>K°[</m:t>
            </m:r>
            <m:r>
              <m:rPr>
                <m:sty m:val="p"/>
              </m:rPr>
              <w:rPr>
                <w:rFonts w:ascii="Cambria Math" w:hAnsi="Cambria Math"/>
              </w:rPr>
              <m:t>MNa</m:t>
            </m:r>
            <m:r>
              <w:rPr>
                <w:rFonts w:ascii="Cambria Math" w:hAnsi="Cambria Math"/>
              </w:rPr>
              <m:t>]</m:t>
            </m:r>
          </m:e>
        </m:rad>
        <m:r>
          <w:rPr>
            <w:rFonts w:ascii="Cambria Math" w:hAnsi="Cambria Math" w:cs="Cambria Math"/>
          </w:rPr>
          <m:t>≪</m:t>
        </m:r>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3</m:t>
            </m:r>
          </m:sub>
        </m:sSub>
        <m:r>
          <w:rPr>
            <w:rFonts w:ascii="Cambria Math" w:hAnsi="Cambria Math"/>
          </w:rPr>
          <m:t>[</m:t>
        </m:r>
        <m:r>
          <m:rPr>
            <m:sty m:val="p"/>
          </m:rPr>
          <w:rPr>
            <w:rFonts w:ascii="Cambria Math" w:hAnsi="Cambria Math"/>
          </w:rPr>
          <m:t>MH</m:t>
        </m:r>
        <m:r>
          <w:rPr>
            <w:rFonts w:ascii="Cambria Math" w:hAnsi="Cambria Math"/>
          </w:rPr>
          <m:t>]</m:t>
        </m:r>
      </m:oMath>
      <w:r w:rsidRPr="00D2305C">
        <w:t xml:space="preserve">, the rate </w:t>
      </w:r>
      <w:r>
        <w:t>can be rewritten as:</w:t>
      </w:r>
    </w:p>
    <w:p w14:paraId="2667A130" w14:textId="6BADCC8A" w:rsidR="00B2127D" w:rsidRPr="00FC0A25" w:rsidRDefault="00B2127D" w:rsidP="00064AB0">
      <w:pPr>
        <w:pStyle w:val="icho2019-solutionbutfirstline"/>
      </w:pPr>
      <m:oMathPara>
        <m:oMath>
          <m:r>
            <m:rPr>
              <m:sty m:val="p"/>
            </m:rPr>
            <w:rPr>
              <w:rFonts w:ascii="Cambria Math" w:hAnsi="Cambria Math"/>
            </w:rPr>
            <m:t>-</m:t>
          </m:r>
          <m:f>
            <m:fPr>
              <m:ctrlPr>
                <w:rPr>
                  <w:rFonts w:ascii="Cambria Math" w:hAnsi="Cambria Math"/>
                </w:rPr>
              </m:ctrlPr>
            </m:fPr>
            <m:num>
              <m:r>
                <m:rPr>
                  <m:sty m:val="p"/>
                </m:rPr>
                <w:rPr>
                  <w:rFonts w:ascii="Cambria Math" w:hAnsi="Cambria Math"/>
                </w:rPr>
                <m:t>d[MH]</m:t>
              </m:r>
            </m:num>
            <m:den>
              <m:r>
                <m:rPr>
                  <m:sty m:val="p"/>
                </m:rPr>
                <w:rPr>
                  <w:rFonts w:ascii="Cambria Math" w:hAnsi="Cambria Math"/>
                </w:rPr>
                <m:t>d</m:t>
              </m:r>
              <m:r>
                <w:rPr>
                  <w:rFonts w:ascii="Cambria Math" w:hAnsi="Cambria Math"/>
                </w:rPr>
                <m:t>t</m:t>
              </m:r>
            </m:den>
          </m:f>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1</m:t>
              </m:r>
            </m:sub>
          </m:sSub>
          <m:rad>
            <m:radPr>
              <m:degHide m:val="1"/>
              <m:ctrlPr>
                <w:rPr>
                  <w:rFonts w:ascii="Cambria Math" w:hAnsi="Cambria Math"/>
                </w:rPr>
              </m:ctrlPr>
            </m:radPr>
            <m:deg/>
            <m:e>
              <m:r>
                <w:rPr>
                  <w:rFonts w:ascii="Cambria Math" w:hAnsi="Cambria Math"/>
                </w:rPr>
                <m:t>K</m:t>
              </m:r>
              <m:r>
                <m:rPr>
                  <m:sty m:val="p"/>
                </m:rPr>
                <w:rPr>
                  <w:rFonts w:ascii="Cambria Math" w:hAnsi="Cambria Math"/>
                </w:rPr>
                <m:t>°[MNa]</m:t>
              </m:r>
            </m:e>
          </m:rad>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oMath>
      </m:oMathPara>
    </w:p>
    <w:p w14:paraId="709F8547" w14:textId="77777777" w:rsidR="00B2127D" w:rsidRDefault="00B2127D" w:rsidP="00064AB0">
      <w:pPr>
        <w:pStyle w:val="icho2019-solutionbutfirstline"/>
      </w:pPr>
      <w:r w:rsidRPr="00D2305C">
        <w:t xml:space="preserve">The monomer reaction order is </w:t>
      </w:r>
      <w:r>
        <w:t xml:space="preserve">then </w:t>
      </w:r>
      <w:r w:rsidRPr="00D2305C">
        <w:t>equal to 0 and the co</w:t>
      </w:r>
      <w:r>
        <w:t>nversion rate of the monomer is</w:t>
      </w:r>
      <w:r w:rsidRPr="00D2305C">
        <w:t>:</w:t>
      </w:r>
    </w:p>
    <w:p w14:paraId="32C8E2A4" w14:textId="58BCD445" w:rsidR="00B2127D" w:rsidRPr="00042103" w:rsidRDefault="00B2127D" w:rsidP="00B2127D">
      <w:pPr>
        <w:pStyle w:val="icho2019-equation"/>
        <w:rPr>
          <w:rFonts w:ascii="Arial" w:hAnsi="Arial" w:cs="Arial"/>
        </w:rPr>
      </w:pPr>
      <m:oMathPara>
        <m:oMath>
          <m:r>
            <w:rPr>
              <w:rFonts w:cs="Arial"/>
              <w:lang w:val="en-GB"/>
            </w:rPr>
            <m:t>τ</m:t>
          </m:r>
          <m:r>
            <w:rPr>
              <w:rFonts w:hAnsi="Arial" w:cs="Arial"/>
              <w:lang w:val="en-GB"/>
            </w:rPr>
            <m:t>=</m:t>
          </m:r>
          <m:f>
            <m:fPr>
              <m:ctrlPr>
                <w:rPr>
                  <w:i w:val="0"/>
                </w:rPr>
              </m:ctrlPr>
            </m:fPr>
            <m:num>
              <m:sSub>
                <m:sSubPr>
                  <m:ctrlPr>
                    <w:rPr>
                      <w:i w:val="0"/>
                      <w:iCs/>
                    </w:rPr>
                  </m:ctrlPr>
                </m:sSubPr>
                <m:e>
                  <m:d>
                    <m:dPr>
                      <m:begChr m:val="["/>
                      <m:endChr m:val="]"/>
                      <m:ctrlPr>
                        <w:rPr>
                          <w:i w:val="0"/>
                          <w:iCs/>
                        </w:rPr>
                      </m:ctrlPr>
                    </m:dPr>
                    <m:e>
                      <m:r>
                        <m:t>MH</m:t>
                      </m:r>
                    </m:e>
                  </m:d>
                </m:e>
                <m:sub>
                  <m:r>
                    <m:t>0</m:t>
                  </m:r>
                </m:sub>
              </m:sSub>
              <m:r>
                <m:t>-</m:t>
              </m:r>
              <m:d>
                <m:dPr>
                  <m:begChr m:val="["/>
                  <m:endChr m:val="]"/>
                  <m:ctrlPr>
                    <w:rPr>
                      <w:i w:val="0"/>
                    </w:rPr>
                  </m:ctrlPr>
                </m:dPr>
                <m:e>
                  <m:r>
                    <m:t>MH</m:t>
                  </m:r>
                </m:e>
              </m:d>
            </m:num>
            <m:den>
              <m:sSub>
                <m:sSubPr>
                  <m:ctrlPr>
                    <w:rPr>
                      <w:i w:val="0"/>
                      <w:iCs/>
                    </w:rPr>
                  </m:ctrlPr>
                </m:sSubPr>
                <m:e>
                  <m:d>
                    <m:dPr>
                      <m:begChr m:val="["/>
                      <m:endChr m:val="]"/>
                      <m:ctrlPr>
                        <w:rPr>
                          <w:i w:val="0"/>
                          <w:iCs/>
                        </w:rPr>
                      </m:ctrlPr>
                    </m:dPr>
                    <m:e>
                      <m:r>
                        <m:t>MH</m:t>
                      </m:r>
                    </m:e>
                  </m:d>
                </m:e>
                <m:sub>
                  <m:r>
                    <m:t>0</m:t>
                  </m:r>
                </m:sub>
              </m:sSub>
            </m:den>
          </m:f>
          <m:r>
            <m:t>=⁡</m:t>
          </m:r>
          <m:f>
            <m:fPr>
              <m:ctrlPr/>
            </m:fPr>
            <m:num>
              <m:sSub>
                <m:sSubPr>
                  <m:ctrlPr/>
                </m:sSubPr>
                <m:e>
                  <m:r>
                    <m:t>k</m:t>
                  </m:r>
                </m:e>
                <m:sub>
                  <m:r>
                    <m:t>1</m:t>
                  </m:r>
                </m:sub>
              </m:sSub>
              <m:rad>
                <m:radPr>
                  <m:degHide m:val="1"/>
                  <m:ctrlPr/>
                </m:radPr>
                <m:deg/>
                <m:e>
                  <m:r>
                    <m:t>K°</m:t>
                  </m:r>
                  <m:d>
                    <m:dPr>
                      <m:begChr m:val="["/>
                      <m:endChr m:val="]"/>
                      <m:ctrlPr>
                        <w:rPr>
                          <w:i w:val="0"/>
                        </w:rPr>
                      </m:ctrlPr>
                    </m:dPr>
                    <m:e>
                      <m:r>
                        <m:t>MNa</m:t>
                      </m:r>
                    </m:e>
                  </m:d>
                </m:e>
              </m:rad>
            </m:num>
            <m:den>
              <m:sSub>
                <m:sSubPr>
                  <m:ctrlPr>
                    <w:rPr>
                      <w:i w:val="0"/>
                    </w:rPr>
                  </m:ctrlPr>
                </m:sSubPr>
                <m:e>
                  <m:r>
                    <m:t>[MH]</m:t>
                  </m:r>
                </m:e>
                <m:sub>
                  <m:r>
                    <m:t>0</m:t>
                  </m:r>
                </m:sub>
              </m:sSub>
            </m:den>
          </m:f>
          <m:r>
            <m:t xml:space="preserve"> </m:t>
          </m:r>
          <m:sSub>
            <m:sSubPr>
              <m:ctrlPr>
                <w:rPr>
                  <w:i w:val="0"/>
                </w:rPr>
              </m:ctrlPr>
            </m:sSubPr>
            <m:e>
              <m:d>
                <m:dPr>
                  <m:begChr m:val="["/>
                  <m:endChr m:val="]"/>
                  <m:ctrlPr>
                    <w:rPr>
                      <w:i w:val="0"/>
                    </w:rPr>
                  </m:ctrlPr>
                </m:dPr>
                <m:e>
                  <m:r>
                    <m:t>I</m:t>
                  </m:r>
                </m:e>
              </m:d>
            </m:e>
            <m:sub>
              <m:r>
                <m:t>0</m:t>
              </m:r>
            </m:sub>
          </m:sSub>
          <m:r>
            <m:t>t</m:t>
          </m:r>
        </m:oMath>
      </m:oMathPara>
    </w:p>
    <w:p w14:paraId="5FAB6C24" w14:textId="77777777" w:rsidR="00B2127D" w:rsidRPr="00D2305C" w:rsidRDefault="00B2127D" w:rsidP="00B2127D">
      <w:pPr>
        <w:pStyle w:val="icho2019-question"/>
      </w:pPr>
      <w:r w:rsidRPr="00D2305C">
        <w:t xml:space="preserve">The conversion of monomer versus time of the two limiting cases </w:t>
      </w:r>
      <w:r>
        <w:t>is thus</w:t>
      </w:r>
      <w:r w:rsidRPr="00D2305C">
        <w:t>:</w:t>
      </w:r>
    </w:p>
    <w:p w14:paraId="6A324EAF" w14:textId="77777777" w:rsidR="00B2127D" w:rsidRPr="00F81D44" w:rsidRDefault="00B2127D" w:rsidP="00064AB0">
      <w:pPr>
        <w:pStyle w:val="icho2019-solutionbutfirstline"/>
        <w:jc w:val="center"/>
        <w:rPr>
          <w:lang w:val="en-GB"/>
        </w:rPr>
      </w:pPr>
      <w:r>
        <w:rPr>
          <w:noProof/>
          <w:lang w:val="fr-FR"/>
        </w:rPr>
        <w:lastRenderedPageBreak/>
        <w:drawing>
          <wp:inline distT="0" distB="0" distL="0" distR="0" wp14:anchorId="56B89690" wp14:editId="5877D8D5">
            <wp:extent cx="3171825" cy="2100546"/>
            <wp:effectExtent l="0" t="0" r="0" b="0"/>
            <wp:docPr id="8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71825" cy="2100546"/>
                    </a:xfrm>
                    <a:prstGeom prst="rect">
                      <a:avLst/>
                    </a:prstGeom>
                    <a:noFill/>
                    <a:ln>
                      <a:noFill/>
                    </a:ln>
                  </pic:spPr>
                </pic:pic>
              </a:graphicData>
            </a:graphic>
          </wp:inline>
        </w:drawing>
      </w:r>
    </w:p>
    <w:p w14:paraId="3DEE9C0A" w14:textId="31E0F988" w:rsidR="003940D7" w:rsidRDefault="003940D7" w:rsidP="00372F57">
      <w:pPr>
        <w:pStyle w:val="icho2019-question"/>
      </w:pPr>
      <w:r w:rsidRPr="003940D7">
        <w:rPr>
          <w:u w:val="single"/>
        </w:rPr>
        <w:t>Correct answer</w:t>
      </w:r>
      <w:r w:rsidR="00372F57">
        <w:rPr>
          <w:u w:val="single"/>
        </w:rPr>
        <w:t>s</w:t>
      </w:r>
      <w:r w:rsidRPr="003940D7">
        <w:rPr>
          <w:u w:val="single"/>
        </w:rPr>
        <w:t>:</w:t>
      </w:r>
      <w:r>
        <w:t xml:space="preserve"> An autocatalytic process</w:t>
      </w:r>
      <w:r w:rsidR="00372F57">
        <w:t xml:space="preserve">, </w:t>
      </w:r>
      <w:r w:rsidR="00372F57" w:rsidRPr="00372F57">
        <w:t>A catalyzed reaction</w:t>
      </w:r>
    </w:p>
    <w:p w14:paraId="27016EE3" w14:textId="05E4F60A" w:rsidR="00B2127D" w:rsidRPr="00F81D44" w:rsidRDefault="00B2127D" w:rsidP="003940D7">
      <w:pPr>
        <w:pStyle w:val="icho2019-solutionbutfirstline"/>
      </w:pPr>
      <w:r w:rsidRPr="00D2305C">
        <w:t>The sigmoid curve stress</w:t>
      </w:r>
      <w:r>
        <w:t>es</w:t>
      </w:r>
      <w:r w:rsidRPr="00D2305C">
        <w:t xml:space="preserve"> out that the polymerizatio</w:t>
      </w:r>
      <w:r>
        <w:t xml:space="preserve">n reaction is an autocatalytic </w:t>
      </w:r>
      <w:r w:rsidRPr="00D2305C">
        <w:t xml:space="preserve">process. </w:t>
      </w:r>
    </w:p>
    <w:p w14:paraId="7D07AFBC" w14:textId="77777777" w:rsidR="00B2127D" w:rsidRPr="00D2305C" w:rsidRDefault="00B2127D" w:rsidP="00B2127D">
      <w:pPr>
        <w:pStyle w:val="icho2019-question"/>
      </w:pPr>
      <w:r w:rsidRPr="00D2305C">
        <w:t xml:space="preserve">The structures of the </w:t>
      </w:r>
      <w:r>
        <w:t>intermediates are the following</w:t>
      </w:r>
      <w:r w:rsidRPr="00D2305C">
        <w:t>:</w:t>
      </w:r>
    </w:p>
    <w:p w14:paraId="6B4F05DC" w14:textId="09496C1B" w:rsidR="00304B77" w:rsidRDefault="00304B77" w:rsidP="000661FA">
      <w:pPr>
        <w:pStyle w:val="icho2019-picture"/>
      </w:pPr>
      <w:r>
        <w:object w:dxaOrig="6720" w:dyaOrig="4286" w14:anchorId="15D69F97">
          <v:shape id="_x0000_i1037" type="#_x0000_t75" style="width:336pt;height:214.5pt" o:ole="">
            <v:imagedata r:id="rId48" o:title=""/>
          </v:shape>
          <o:OLEObject Type="Embed" ProgID="ACD.ChemSketchCDX" ShapeID="_x0000_i1037" DrawAspect="Content" ObjectID="_1621108483" r:id="rId49"/>
        </w:object>
      </w:r>
    </w:p>
    <w:p w14:paraId="60C4F969" w14:textId="403A501E" w:rsidR="00F80457" w:rsidRDefault="00F80457" w:rsidP="00F80457">
      <w:pPr>
        <w:pStyle w:val="icho2019-solutionbutfirstline"/>
      </w:pPr>
    </w:p>
    <w:p w14:paraId="18206C7D" w14:textId="4467ACE4" w:rsidR="00F80457" w:rsidRDefault="00F80457" w:rsidP="00F80457">
      <w:pPr>
        <w:pStyle w:val="icho2019-solutionbutfirstline"/>
      </w:pPr>
    </w:p>
    <w:p w14:paraId="58606E15" w14:textId="0930A676" w:rsidR="00F80457" w:rsidRDefault="00F80457" w:rsidP="00F80457">
      <w:pPr>
        <w:pStyle w:val="icho2019-solutionbutfirstline"/>
      </w:pPr>
    </w:p>
    <w:p w14:paraId="2A6EB8D0" w14:textId="7E7A89C1" w:rsidR="00F80457" w:rsidRDefault="00F80457" w:rsidP="00F80457">
      <w:pPr>
        <w:pStyle w:val="icho2019-solutionbutfirstline"/>
      </w:pPr>
    </w:p>
    <w:p w14:paraId="3E03BB48" w14:textId="35067F5D" w:rsidR="00F80457" w:rsidRDefault="00F80457" w:rsidP="00F80457">
      <w:pPr>
        <w:pStyle w:val="icho2019-solutionbutfirstline"/>
      </w:pPr>
    </w:p>
    <w:p w14:paraId="5550E608" w14:textId="590B3572" w:rsidR="00F80457" w:rsidRDefault="00F80457" w:rsidP="00F80457">
      <w:pPr>
        <w:pStyle w:val="icho2019-solutionbutfirstline"/>
      </w:pPr>
    </w:p>
    <w:p w14:paraId="1E0E2E9B" w14:textId="6F5FA9B2" w:rsidR="00F80457" w:rsidRDefault="00F80457" w:rsidP="00F80457">
      <w:pPr>
        <w:pStyle w:val="icho2019-solutionbutfirstline"/>
      </w:pPr>
    </w:p>
    <w:p w14:paraId="43FDF625" w14:textId="77777777" w:rsidR="00F80457" w:rsidRPr="00D2305C" w:rsidRDefault="00F80457" w:rsidP="00F80457">
      <w:pPr>
        <w:pStyle w:val="icho2019-solutionbutfirstline"/>
      </w:pPr>
    </w:p>
    <w:p w14:paraId="14D64C3E" w14:textId="1D5BD43F" w:rsidR="00B2127D" w:rsidRDefault="00B2127D" w:rsidP="00B2127D">
      <w:pPr>
        <w:pStyle w:val="icho2019-question"/>
        <w:rPr>
          <w:rFonts w:ascii="Arial" w:hAnsi="Arial"/>
        </w:rPr>
      </w:pPr>
      <m:oMath>
        <m:r>
          <m:rPr>
            <m:sty m:val="p"/>
          </m:rPr>
          <w:rPr>
            <w:rFonts w:ascii="Cambria Math" w:hAnsi="Cambria Math"/>
          </w:rPr>
          <m:t>–</m:t>
        </m:r>
        <m:f>
          <m:fPr>
            <m:ctrlPr>
              <w:rPr>
                <w:rFonts w:ascii="Cambria Math" w:hAnsi="Cambria Math"/>
              </w:rPr>
            </m:ctrlPr>
          </m:fPr>
          <m:num>
            <m:r>
              <m:rPr>
                <m:sty m:val="p"/>
              </m:rPr>
              <w:rPr>
                <w:rFonts w:ascii="Cambria Math" w:hAnsi="Cambria Math"/>
              </w:rPr>
              <m:t>d[MH]</m:t>
            </m:r>
          </m:num>
          <m:den>
            <m:r>
              <m:rPr>
                <m:sty m:val="p"/>
              </m:rPr>
              <w:rPr>
                <w:rFonts w:ascii="Cambria Math" w:hAnsi="Cambria Math"/>
              </w:rPr>
              <m:t>d</m:t>
            </m:r>
            <m:r>
              <w:rPr>
                <w:rFonts w:ascii="Cambria Math" w:hAnsi="Cambria Math"/>
              </w:rPr>
              <m:t>t</m:t>
            </m:r>
          </m:den>
        </m:f>
        <m:r>
          <m:rPr>
            <m:sty m:val="p"/>
          </m:rPr>
          <w:rPr>
            <w:rFonts w:ascii="Cambria Math" w:hAnsi="Cambria Math"/>
          </w:rPr>
          <m:t>~[MH](</m:t>
        </m:r>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MH</m:t>
                </m:r>
              </m:e>
            </m:d>
          </m:e>
          <m:sub>
            <m:r>
              <m:rPr>
                <m:sty m:val="p"/>
              </m:rPr>
              <w:rPr>
                <w:rFonts w:ascii="Cambria Math" w:hAnsi="Cambria Math"/>
              </w:rPr>
              <m:t>0</m:t>
            </m:r>
          </m:sub>
        </m:sSub>
        <m:r>
          <m:rPr>
            <m:sty m:val="p"/>
          </m:rPr>
          <w:rPr>
            <w:rFonts w:ascii="Cambria Math" w:hAnsi="Cambria Math"/>
          </w:rPr>
          <m:t>-[MH])</m:t>
        </m:r>
      </m:oMath>
    </w:p>
    <w:p w14:paraId="3A852BDE" w14:textId="77777777" w:rsidR="00F80457" w:rsidRDefault="00F80457" w:rsidP="00F80457">
      <w:pPr>
        <w:pStyle w:val="icho2019-picture"/>
      </w:pPr>
      <m:oMathPara>
        <m:oMath>
          <m:r>
            <w:rPr>
              <w:rFonts w:ascii="Cambria Math" w:hAnsi="Cambria Math"/>
              <w:noProof/>
            </w:rPr>
            <w:lastRenderedPageBreak/>
            <w:drawing>
              <wp:inline distT="0" distB="0" distL="0" distR="0" wp14:anchorId="28D8DD72" wp14:editId="22B42899">
                <wp:extent cx="3754755" cy="2429510"/>
                <wp:effectExtent l="0" t="0" r="0" b="8890"/>
                <wp:docPr id="95" name="Image 15" descr="罚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罚쉀"/>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54755" cy="2429510"/>
                        </a:xfrm>
                        <a:prstGeom prst="rect">
                          <a:avLst/>
                        </a:prstGeom>
                        <a:noFill/>
                        <a:ln>
                          <a:noFill/>
                        </a:ln>
                      </pic:spPr>
                    </pic:pic>
                  </a:graphicData>
                </a:graphic>
              </wp:inline>
            </w:drawing>
          </m:r>
        </m:oMath>
      </m:oMathPara>
    </w:p>
    <w:p w14:paraId="43DCA78B" w14:textId="4BEC1241" w:rsidR="0091150A" w:rsidRDefault="00F80457" w:rsidP="00F80457">
      <w:pPr>
        <w:pStyle w:val="icho2019-question"/>
        <w:numPr>
          <w:ilvl w:val="0"/>
          <w:numId w:val="0"/>
        </w:numPr>
        <w:ind w:left="360"/>
      </w:pPr>
      <w:r>
        <w:t>T</w:t>
      </w:r>
      <w:r w:rsidR="00B2127D" w:rsidRPr="00D2305C">
        <w:t xml:space="preserve">he disappearance rate of the monomer </w:t>
      </w:r>
      <w:r w:rsidR="00B2127D" w:rsidRPr="009D2F1E">
        <w:rPr>
          <w:b/>
        </w:rPr>
        <w:t>MH</w:t>
      </w:r>
      <w:r w:rsidR="00B2127D" w:rsidRPr="00D2305C">
        <w:t xml:space="preserve"> increase</w:t>
      </w:r>
      <w:r w:rsidR="00B2127D">
        <w:t>s</w:t>
      </w:r>
      <w:r w:rsidR="00B2127D" w:rsidRPr="00D2305C">
        <w:t xml:space="preserve"> until the monomer concentration reach</w:t>
      </w:r>
      <w:r w:rsidR="00B2127D">
        <w:t>es</w:t>
      </w:r>
      <w:r w:rsidR="00B2127D" w:rsidRPr="00D2305C">
        <w:t xml:space="preserve"> [MH]</w:t>
      </w:r>
      <w:r w:rsidR="00B2127D" w:rsidRPr="00D2305C">
        <w:rPr>
          <w:vertAlign w:val="subscript"/>
        </w:rPr>
        <w:t>0</w:t>
      </w:r>
      <w:r w:rsidR="00B2127D" w:rsidRPr="00D2305C">
        <w:t xml:space="preserve"> / 2 and then decrease</w:t>
      </w:r>
      <w:r w:rsidR="00B2127D">
        <w:t>s</w:t>
      </w:r>
      <w:r w:rsidR="00B2127D" w:rsidRPr="00D2305C">
        <w:t>.</w:t>
      </w:r>
      <w:r w:rsidR="0091150A">
        <w:t xml:space="preserve"> The rate is then the highest for [MH] = </w:t>
      </w:r>
      <w:r w:rsidR="0091150A" w:rsidRPr="00D2305C">
        <w:t>[MH]</w:t>
      </w:r>
      <w:r w:rsidR="0091150A" w:rsidRPr="00D2305C">
        <w:rPr>
          <w:vertAlign w:val="subscript"/>
        </w:rPr>
        <w:t>0</w:t>
      </w:r>
      <w:r w:rsidR="0091150A" w:rsidRPr="00D2305C">
        <w:t xml:space="preserve"> / 2</w:t>
      </w:r>
      <w:r w:rsidR="0091150A">
        <w:t>.</w:t>
      </w:r>
    </w:p>
    <w:p w14:paraId="2C9C2DA0" w14:textId="429BC7C9" w:rsidR="000948A2" w:rsidRPr="00042103" w:rsidRDefault="00B2127D" w:rsidP="00042103">
      <w:pPr>
        <w:pStyle w:val="icho2019-solutionbutfirstline"/>
        <w:rPr>
          <w:rFonts w:ascii="Arial" w:hAnsi="Arial" w:cs="Arial"/>
          <w:lang w:val="en-GB"/>
        </w:rPr>
      </w:pPr>
      <w:r w:rsidRPr="00D2305C">
        <w:t>It means that the conversion versus ti</w:t>
      </w:r>
      <w:r>
        <w:t xml:space="preserve">me curve of the monomer slowly </w:t>
      </w:r>
      <w:r w:rsidRPr="00D2305C">
        <w:t>increase</w:t>
      </w:r>
      <w:r>
        <w:t>s</w:t>
      </w:r>
      <w:r w:rsidRPr="00D2305C">
        <w:t xml:space="preserve"> (induction time), then the conversion change</w:t>
      </w:r>
      <w:r>
        <w:t>s</w:t>
      </w:r>
      <w:r w:rsidRPr="00D2305C">
        <w:t xml:space="preserve"> rapidly and then slowly increase</w:t>
      </w:r>
      <w:r>
        <w:t>s</w:t>
      </w:r>
      <w:r w:rsidRPr="00D2305C">
        <w:t>. This degradation mechanism can explain the sigmoid curve observed by Macosco.</w:t>
      </w:r>
    </w:p>
    <w:p w14:paraId="7E8F1B21" w14:textId="19F53ACB" w:rsidR="000661FA" w:rsidRDefault="000661FA">
      <w:pPr>
        <w:rPr>
          <w:rFonts w:asciiTheme="majorHAnsi" w:hAnsiTheme="majorHAnsi" w:cstheme="majorHAnsi"/>
          <w:b/>
          <w:sz w:val="32"/>
          <w:szCs w:val="32"/>
          <w:lang w:val="en-US"/>
        </w:rPr>
      </w:pPr>
    </w:p>
    <w:p w14:paraId="5310B02E" w14:textId="77777777" w:rsidR="00637363" w:rsidRPr="00A3604A" w:rsidRDefault="00270151" w:rsidP="00E93CEB">
      <w:pPr>
        <w:pStyle w:val="icho2019-problemtitle"/>
      </w:pPr>
      <w:bookmarkStart w:id="27" w:name="_Toc1657528"/>
      <w:r>
        <w:t xml:space="preserve">Problem </w:t>
      </w:r>
      <w:r w:rsidR="00BE4E47">
        <w:fldChar w:fldCharType="begin"/>
      </w:r>
      <w:r>
        <w:instrText xml:space="preserve"> AUTONUM  \* Arabic </w:instrText>
      </w:r>
      <w:r w:rsidR="00BE4E47">
        <w:fldChar w:fldCharType="end"/>
      </w:r>
      <w:r>
        <w:t xml:space="preserve"> </w:t>
      </w:r>
      <w:r w:rsidR="00637363" w:rsidRPr="00A3604A">
        <w:t>Synthesis of block copolymers followed by size-exclusion chromatography</w:t>
      </w:r>
      <w:bookmarkEnd w:id="27"/>
    </w:p>
    <w:p w14:paraId="4243C3D4" w14:textId="2F9301F5" w:rsidR="00637363" w:rsidRPr="00A3604A" w:rsidRDefault="00637363" w:rsidP="005F7953">
      <w:pPr>
        <w:pStyle w:val="icho2019-question"/>
        <w:numPr>
          <w:ilvl w:val="0"/>
          <w:numId w:val="25"/>
        </w:numPr>
      </w:pPr>
      <w:r w:rsidRPr="00E9307D">
        <w:rPr>
          <w:u w:val="single"/>
        </w:rPr>
        <w:t>Correct answer</w:t>
      </w:r>
      <w:r w:rsidRPr="00A3604A">
        <w:t xml:space="preserve">: </w:t>
      </w:r>
      <w:r w:rsidR="000661FA" w:rsidRPr="000661FA">
        <w:rPr>
          <w:i/>
        </w:rPr>
        <w:t>n</w:t>
      </w:r>
      <w:r w:rsidRPr="00A3604A">
        <w:t>-Butyllithium (</w:t>
      </w:r>
      <w:r w:rsidRPr="00F26203">
        <w:rPr>
          <w:i/>
        </w:rPr>
        <w:t>n</w:t>
      </w:r>
      <w:r w:rsidRPr="00A3604A">
        <w:t>-BuLi)</w:t>
      </w:r>
    </w:p>
    <w:p w14:paraId="3CBC842B" w14:textId="77777777" w:rsidR="00637363" w:rsidRPr="00A3604A" w:rsidRDefault="00637363" w:rsidP="00637363">
      <w:pPr>
        <w:pStyle w:val="icho2019-question"/>
      </w:pPr>
    </w:p>
    <w:p w14:paraId="27272B88" w14:textId="3CDAB75D" w:rsidR="00637363" w:rsidRPr="00A3604A" w:rsidRDefault="00F80457" w:rsidP="000661FA">
      <w:pPr>
        <w:pStyle w:val="icho2019-picture"/>
        <w:rPr>
          <w:rFonts w:ascii="Arial" w:eastAsia="Arial" w:hAnsi="Arial" w:cs="Arial"/>
          <w:u w:val="single"/>
        </w:rPr>
      </w:pPr>
      <w:r>
        <w:rPr>
          <w:noProof/>
        </w:rPr>
        <w:object w:dxaOrig="9513" w:dyaOrig="4334" w14:anchorId="01C9FC25">
          <v:shape id="_x0000_i1038" type="#_x0000_t75" alt="" style="width:453pt;height:204.75pt;mso-width-percent:0;mso-height-percent:0;mso-width-percent:0;mso-height-percent:0" o:ole="">
            <v:imagedata r:id="rId51" o:title=""/>
          </v:shape>
          <o:OLEObject Type="Embed" ProgID="ACD.ChemSketchCDX" ShapeID="_x0000_i1038" DrawAspect="Content" ObjectID="_1621108484" r:id="rId52"/>
        </w:object>
      </w:r>
    </w:p>
    <w:p w14:paraId="1F5F779C" w14:textId="35BEDEEF" w:rsidR="00637363" w:rsidRPr="00A3604A" w:rsidRDefault="00637363" w:rsidP="00637363">
      <w:pPr>
        <w:pStyle w:val="icho2019-question"/>
        <w:rPr>
          <w:color w:val="000000"/>
        </w:rPr>
      </w:pPr>
      <w:r w:rsidRPr="00A3604A">
        <w:rPr>
          <w:i/>
        </w:rPr>
        <w:t>k</w:t>
      </w:r>
      <w:r w:rsidRPr="00C84AF7">
        <w:rPr>
          <w:vertAlign w:val="subscript"/>
        </w:rPr>
        <w:t>a</w:t>
      </w:r>
      <w:r w:rsidRPr="00A3604A">
        <w:t xml:space="preserve"> &gt;&gt; </w:t>
      </w:r>
      <w:r w:rsidRPr="00A3604A">
        <w:rPr>
          <w:i/>
        </w:rPr>
        <w:t>k</w:t>
      </w:r>
      <w:r w:rsidRPr="00C84AF7">
        <w:rPr>
          <w:vertAlign w:val="subscript"/>
        </w:rPr>
        <w:t>p</w:t>
      </w:r>
    </w:p>
    <w:p w14:paraId="2C7C52F8" w14:textId="2F1F443D" w:rsidR="00637363" w:rsidRPr="00A3604A" w:rsidRDefault="00637363" w:rsidP="00637363">
      <w:pPr>
        <w:pStyle w:val="icho2019-question"/>
      </w:pPr>
      <w:r w:rsidRPr="00A3604A">
        <w:t>The rate of disappearance</w:t>
      </w:r>
      <w:r w:rsidR="000661FA">
        <w:t xml:space="preserve"> of the monomer corresponds to </w:t>
      </w:r>
      <w:r w:rsidR="000661FA">
        <w:rPr>
          <w:rFonts w:cs="Times New Roman"/>
        </w:rPr>
        <w:t>‒</w:t>
      </w:r>
      <w:r w:rsidRPr="00A3604A">
        <w:t>d[M]/d</w:t>
      </w:r>
      <w:r w:rsidRPr="00C84AF7">
        <w:rPr>
          <w:i/>
        </w:rPr>
        <w:t>t</w:t>
      </w:r>
      <w:r w:rsidRPr="00A3604A">
        <w:t xml:space="preserve">, and M is consumed at each polymerization step </w:t>
      </w:r>
      <w:r w:rsidR="00CE7321">
        <w:rPr>
          <w:i/>
        </w:rPr>
        <w:t>i</w:t>
      </w:r>
      <w:r w:rsidRPr="00A3604A">
        <w:t>. Therefore:</w:t>
      </w:r>
    </w:p>
    <w:p w14:paraId="3887CFE2" w14:textId="5E3D9E5F" w:rsidR="00637363" w:rsidRDefault="00637363" w:rsidP="00637363">
      <w:pPr>
        <w:pStyle w:val="icho2019-solutionbutfirstline"/>
      </w:pPr>
      <m:oMathPara>
        <m:oMath>
          <m:r>
            <m:rPr>
              <m:sty m:val="p"/>
            </m:rPr>
            <w:rPr>
              <w:rFonts w:ascii="Cambria Math" w:hAnsi="Cambria Math"/>
            </w:rPr>
            <w:lastRenderedPageBreak/>
            <m:t>-</m:t>
          </m:r>
          <m:f>
            <m:fPr>
              <m:ctrlPr>
                <w:rPr>
                  <w:rFonts w:ascii="Cambria Math" w:hAnsi="Cambria Math"/>
                </w:rPr>
              </m:ctrlPr>
            </m:fPr>
            <m:num>
              <m:r>
                <m:rPr>
                  <m:sty m:val="p"/>
                </m:rPr>
                <w:rPr>
                  <w:rFonts w:ascii="Cambria Math" w:hAnsi="Cambria Math"/>
                </w:rPr>
                <m:t>d</m:t>
              </m:r>
              <m:d>
                <m:dPr>
                  <m:begChr m:val="["/>
                  <m:endChr m:val="]"/>
                  <m:ctrlPr>
                    <w:rPr>
                      <w:rFonts w:ascii="Cambria Math" w:hAnsi="Cambria Math"/>
                    </w:rPr>
                  </m:ctrlPr>
                </m:dPr>
                <m:e>
                  <m:r>
                    <m:rPr>
                      <m:sty m:val="p"/>
                    </m:rPr>
                    <w:rPr>
                      <w:rFonts w:ascii="Cambria Math" w:hAnsi="Cambria Math"/>
                    </w:rPr>
                    <m:t>M</m:t>
                  </m:r>
                </m:e>
              </m:d>
            </m:num>
            <m:den>
              <m:r>
                <m:rPr>
                  <m:sty m:val="p"/>
                </m:rPr>
                <w:rPr>
                  <w:rFonts w:ascii="Cambria Math" w:hAnsi="Cambria Math"/>
                </w:rPr>
                <m:t>d</m:t>
              </m:r>
              <m:r>
                <w:rPr>
                  <w:rFonts w:ascii="Cambria Math" w:hAnsi="Cambria Math"/>
                </w:rPr>
                <m:t>t</m:t>
              </m:r>
            </m:den>
          </m:f>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p</m:t>
              </m:r>
            </m:sub>
          </m:sSub>
          <m:nary>
            <m:naryPr>
              <m:chr m:val="∑"/>
              <m:limLoc m:val="undOvr"/>
              <m:ctrlPr>
                <w:rPr>
                  <w:rFonts w:ascii="Cambria Math" w:hAnsi="Cambria Math"/>
                </w:rPr>
              </m:ctrlPr>
            </m:naryPr>
            <m:sub>
              <m:r>
                <w:rPr>
                  <w:rFonts w:ascii="Cambria Math" w:hAnsi="Cambria Math"/>
                </w:rPr>
                <m:t>i</m:t>
              </m:r>
            </m:sub>
            <m:sup/>
            <m:e>
              <m:d>
                <m:dPr>
                  <m:begChr m:val="["/>
                  <m:endChr m:val="]"/>
                  <m:ctrlPr>
                    <w:rPr>
                      <w:rFonts w:ascii="Cambria Math" w:hAnsi="Cambria Math"/>
                    </w:rPr>
                  </m:ctrlPr>
                </m:dPr>
                <m:e>
                  <m:r>
                    <m:rPr>
                      <m:sty m:val="p"/>
                    </m:rPr>
                    <w:rPr>
                      <w:rFonts w:ascii="Cambria Math" w:hAnsi="Cambria Math"/>
                    </w:rPr>
                    <m:t>A</m:t>
                  </m:r>
                  <m:sSubSup>
                    <m:sSubSupPr>
                      <m:ctrlPr>
                        <w:rPr>
                          <w:rFonts w:ascii="Cambria Math" w:hAnsi="Cambria Math"/>
                        </w:rPr>
                      </m:ctrlPr>
                    </m:sSubSupPr>
                    <m:e>
                      <m:r>
                        <m:rPr>
                          <m:sty m:val="p"/>
                        </m:rPr>
                        <w:rPr>
                          <w:rFonts w:ascii="Cambria Math" w:hAnsi="Cambria Math"/>
                        </w:rPr>
                        <m:t>M</m:t>
                      </m:r>
                    </m:e>
                    <m:sub>
                      <m:r>
                        <w:rPr>
                          <w:rFonts w:ascii="Cambria Math" w:hAnsi="Cambria Math"/>
                        </w:rPr>
                        <m:t>i</m:t>
                      </m:r>
                    </m:sub>
                    <m:sup>
                      <m:r>
                        <m:rPr>
                          <m:sty m:val="p"/>
                        </m:rPr>
                        <w:rPr>
                          <w:rFonts w:ascii="Cambria Math" w:hAnsi="Cambria Math"/>
                        </w:rPr>
                        <m:t>-</m:t>
                      </m:r>
                    </m:sup>
                  </m:sSubSup>
                </m:e>
              </m:d>
              <m:r>
                <m:rPr>
                  <m:sty m:val="p"/>
                </m:rPr>
                <w:rPr>
                  <w:rFonts w:ascii="Cambria Math" w:hAnsi="Cambria Math"/>
                </w:rPr>
                <m:t>[M]</m:t>
              </m:r>
            </m:e>
          </m:nary>
        </m:oMath>
      </m:oMathPara>
    </w:p>
    <w:p w14:paraId="7EF671AE" w14:textId="77777777" w:rsidR="00637363" w:rsidRPr="00A3604A" w:rsidRDefault="00637363" w:rsidP="00637363">
      <w:pPr>
        <w:pStyle w:val="icho2019-question"/>
        <w:rPr>
          <w:rFonts w:ascii="Times Roman" w:hAnsi="Times Roman" w:cs="Times Roman"/>
        </w:rPr>
      </w:pPr>
      <w:r w:rsidRPr="00A3604A">
        <w:t xml:space="preserve">The active species concentration is constant and equal to </w:t>
      </w:r>
      <w:r w:rsidRPr="00C84AF7">
        <w:rPr>
          <w:i/>
        </w:rPr>
        <w:t>C</w:t>
      </w:r>
      <w:r w:rsidRPr="00A3604A">
        <w:t xml:space="preserve">, so </w:t>
      </w:r>
    </w:p>
    <w:p w14:paraId="4F741E8A" w14:textId="7421850B" w:rsidR="00637363" w:rsidRPr="00A3604A" w:rsidRDefault="00DA0A86" w:rsidP="00637363">
      <w:pPr>
        <w:pStyle w:val="icho2019-solutionbutfirstline"/>
      </w:pPr>
      <m:oMathPara>
        <m:oMath>
          <m:nary>
            <m:naryPr>
              <m:chr m:val="∑"/>
              <m:limLoc m:val="undOvr"/>
              <m:ctrlPr>
                <w:rPr>
                  <w:rFonts w:ascii="Cambria Math" w:hAnsi="Cambria Math"/>
                </w:rPr>
              </m:ctrlPr>
            </m:naryPr>
            <m:sub>
              <m:r>
                <w:rPr>
                  <w:rFonts w:ascii="Cambria Math" w:hAnsi="Cambria Math"/>
                </w:rPr>
                <m:t>i</m:t>
              </m:r>
            </m:sub>
            <m:sup/>
            <m:e>
              <m:r>
                <m:rPr>
                  <m:sty m:val="p"/>
                </m:rPr>
                <w:rPr>
                  <w:rFonts w:ascii="Cambria Math" w:hAnsi="Cambria Math"/>
                </w:rPr>
                <m:t>[A</m:t>
              </m:r>
              <m:sSubSup>
                <m:sSubSupPr>
                  <m:ctrlPr>
                    <w:rPr>
                      <w:rFonts w:ascii="Cambria Math" w:hAnsi="Cambria Math"/>
                    </w:rPr>
                  </m:ctrlPr>
                </m:sSubSupPr>
                <m:e>
                  <m:r>
                    <m:rPr>
                      <m:sty m:val="p"/>
                    </m:rPr>
                    <w:rPr>
                      <w:rFonts w:ascii="Cambria Math" w:hAnsi="Cambria Math"/>
                    </w:rPr>
                    <m:t>M</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e>
          </m:nary>
          <m:r>
            <m:rPr>
              <m:sty m:val="p"/>
            </m:rPr>
            <w:rPr>
              <w:rFonts w:ascii="Cambria Math" w:hAnsi="Cambria Math"/>
            </w:rPr>
            <m:t>=</m:t>
          </m:r>
          <m:r>
            <w:rPr>
              <w:rFonts w:ascii="Cambria Math" w:hAnsi="Cambria Math"/>
            </w:rPr>
            <m:t>C</m:t>
          </m:r>
        </m:oMath>
      </m:oMathPara>
    </w:p>
    <w:p w14:paraId="34C47790" w14:textId="7FD0ED58" w:rsidR="00637363" w:rsidRPr="00A3604A" w:rsidRDefault="00637363" w:rsidP="00637363">
      <w:pPr>
        <w:pStyle w:val="icho2019-solutionbutfirstline"/>
      </w:pPr>
      <w:r w:rsidRPr="00A3604A">
        <w:t>Therefore,</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d</m:t>
            </m:r>
            <m:d>
              <m:dPr>
                <m:begChr m:val="["/>
                <m:endChr m:val="]"/>
                <m:ctrlPr>
                  <w:rPr>
                    <w:rFonts w:ascii="Cambria Math" w:hAnsi="Cambria Math"/>
                  </w:rPr>
                </m:ctrlPr>
              </m:dPr>
              <m:e>
                <m:r>
                  <m:rPr>
                    <m:sty m:val="p"/>
                  </m:rPr>
                  <w:rPr>
                    <w:rFonts w:ascii="Cambria Math" w:hAnsi="Cambria Math"/>
                  </w:rPr>
                  <m:t>M</m:t>
                </m:r>
              </m:e>
            </m:d>
          </m:num>
          <m:den>
            <m:r>
              <m:rPr>
                <m:sty m:val="p"/>
              </m:rPr>
              <w:rPr>
                <w:rFonts w:ascii="Cambria Math" w:hAnsi="Cambria Math"/>
              </w:rPr>
              <m:t>d</m:t>
            </m:r>
            <m:r>
              <w:rPr>
                <w:rFonts w:ascii="Cambria Math" w:hAnsi="Cambria Math"/>
              </w:rPr>
              <m:t>t</m:t>
            </m:r>
          </m:den>
        </m:f>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p</m:t>
            </m:r>
          </m:sub>
        </m:sSub>
        <m:d>
          <m:dPr>
            <m:begChr m:val="["/>
            <m:endChr m:val="]"/>
            <m:ctrlPr>
              <w:rPr>
                <w:rFonts w:ascii="Cambria Math" w:hAnsi="Cambria Math"/>
              </w:rPr>
            </m:ctrlPr>
          </m:dPr>
          <m:e>
            <m:r>
              <m:rPr>
                <m:sty m:val="p"/>
              </m:rPr>
              <w:rPr>
                <w:rFonts w:ascii="Cambria Math" w:hAnsi="Cambria Math"/>
              </w:rPr>
              <m:t>M</m:t>
            </m:r>
          </m:e>
        </m:d>
        <m:r>
          <w:rPr>
            <w:rFonts w:ascii="Cambria Math" w:hAnsi="Cambria Math"/>
          </w:rPr>
          <m:t>C</m:t>
        </m:r>
      </m:oMath>
      <w:r w:rsidR="00F26203">
        <w:t>.</w:t>
      </w:r>
    </w:p>
    <w:p w14:paraId="563BAC62" w14:textId="4D079392" w:rsidR="00637363" w:rsidRPr="00A3604A" w:rsidRDefault="00DA0A86" w:rsidP="00F26203">
      <w:pPr>
        <w:pStyle w:val="icho2019-question"/>
      </w:pPr>
      <m:oMath>
        <m:d>
          <m:dPr>
            <m:begChr m:val="["/>
            <m:endChr m:val="]"/>
            <m:ctrlPr>
              <w:rPr>
                <w:rFonts w:ascii="Cambria Math" w:hAnsi="Cambria Math"/>
              </w:rPr>
            </m:ctrlPr>
          </m:dPr>
          <m:e>
            <m:r>
              <m:rPr>
                <m:sty m:val="p"/>
              </m:rPr>
              <w:rPr>
                <w:rFonts w:ascii="Cambria Math" w:hAnsi="Cambria Math"/>
              </w:rPr>
              <m:t>M</m:t>
            </m:r>
          </m:e>
        </m:d>
        <m:d>
          <m:dPr>
            <m:ctrlPr>
              <w:rPr>
                <w:rFonts w:ascii="Cambria Math" w:hAnsi="Cambria Math"/>
              </w:rPr>
            </m:ctrlPr>
          </m:dPr>
          <m:e>
            <m:r>
              <w:rPr>
                <w:rFonts w:ascii="Cambria Math" w:hAnsi="Cambria Math"/>
              </w:rPr>
              <m:t>t</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M</m:t>
            </m:r>
          </m:e>
        </m:d>
        <m:d>
          <m:dPr>
            <m:ctrlPr>
              <w:rPr>
                <w:rFonts w:ascii="Cambria Math" w:hAnsi="Cambria Math"/>
              </w:rPr>
            </m:ctrlPr>
          </m:dPr>
          <m:e>
            <m:r>
              <w:rPr>
                <w:rFonts w:ascii="Cambria Math" w:hAnsi="Cambria Math"/>
              </w:rPr>
              <m:t>t</m:t>
            </m:r>
            <m:r>
              <m:rPr>
                <m:sty m:val="p"/>
              </m:rPr>
              <w:rPr>
                <w:rFonts w:ascii="Cambria Math" w:hAnsi="Cambria Math"/>
              </w:rPr>
              <m:t>=0</m:t>
            </m:r>
          </m:e>
        </m:d>
        <m:sSup>
          <m:sSupPr>
            <m:ctrlPr>
              <w:rPr>
                <w:rFonts w:ascii="Cambria Math" w:hAnsi="Cambria Math"/>
              </w:rPr>
            </m:ctrlPr>
          </m:sSupPr>
          <m:e>
            <m:r>
              <m:rPr>
                <m:sty m:val="p"/>
              </m:rPr>
              <w:rPr>
                <w:rFonts w:ascii="Cambria Math" w:hAnsi="Cambria Math"/>
              </w:rPr>
              <m:t>e</m:t>
            </m:r>
          </m:e>
          <m:sup>
            <m:r>
              <m:rPr>
                <m:sty m:val="p"/>
              </m:rPr>
              <w:rPr>
                <w:rFonts w:ascii="Cambria Math" w:hAnsi="Cambria Math"/>
              </w:rPr>
              <m:t xml:space="preserve">- </m:t>
            </m:r>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k</m:t>
                    </m:r>
                  </m:e>
                  <m:sub>
                    <m:r>
                      <m:rPr>
                        <m:sty m:val="p"/>
                      </m:rPr>
                      <w:rPr>
                        <w:rFonts w:ascii="Cambria Math" w:hAnsi="Cambria Math"/>
                      </w:rPr>
                      <m:t>p</m:t>
                    </m:r>
                  </m:sub>
                </m:sSub>
                <m:r>
                  <w:rPr>
                    <w:rFonts w:ascii="Cambria Math" w:hAnsi="Cambria Math"/>
                  </w:rPr>
                  <m:t>C</m:t>
                </m:r>
              </m:den>
            </m:f>
          </m:sup>
        </m:sSup>
      </m:oMath>
      <w:r w:rsidR="00637363" w:rsidRPr="00A3604A">
        <w:t xml:space="preserve"> </w:t>
      </w:r>
    </w:p>
    <w:p w14:paraId="4A51037E" w14:textId="3E474C69" w:rsidR="00637363" w:rsidRDefault="00637363" w:rsidP="00637363">
      <w:pPr>
        <w:pStyle w:val="icho2019-solutionbutfirstline"/>
      </w:pPr>
      <w:r w:rsidRPr="00A3604A">
        <w:t xml:space="preserve">The half-time is </w:t>
      </w:r>
      <w:r>
        <w:t xml:space="preserve">thus </w:t>
      </w:r>
      <m:oMath>
        <m:sSub>
          <m:sSubPr>
            <m:ctrlPr>
              <w:rPr>
                <w:rFonts w:ascii="Cambria Math" w:hAnsi="Cambria Math"/>
                <w:i/>
              </w:rPr>
            </m:ctrlPr>
          </m:sSubPr>
          <m:e>
            <m:r>
              <w:rPr>
                <w:rFonts w:ascii="Cambria Math" w:hAnsi="Cambria Math"/>
              </w:rPr>
              <m:t>t</m:t>
            </m:r>
          </m:e>
          <m:sub>
            <m:r>
              <m:rPr>
                <m:sty m:val="p"/>
              </m:rPr>
              <w:rPr>
                <w:rFonts w:ascii="Cambria Math" w:eastAsia="Times New Roman" w:hAnsi="Cambria Math"/>
                <w:vertAlign w:val="subscript"/>
              </w:rPr>
              <m:t>½</m:t>
            </m:r>
          </m:sub>
        </m:sSub>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(2)/(</m:t>
            </m:r>
            <m:sSub>
              <m:sSubPr>
                <m:ctrlPr>
                  <w:rPr>
                    <w:rFonts w:ascii="Cambria Math" w:hAnsi="Cambria Math"/>
                    <w:i/>
                  </w:rPr>
                </m:ctrlPr>
              </m:sSubPr>
              <m:e>
                <m:r>
                  <w:rPr>
                    <w:rFonts w:ascii="Cambria Math" w:hAnsi="Cambria Math"/>
                  </w:rPr>
                  <m:t>k</m:t>
                </m:r>
              </m:e>
              <m:sub>
                <m:r>
                  <m:rPr>
                    <m:sty m:val="p"/>
                  </m:rPr>
                  <w:rPr>
                    <w:rFonts w:ascii="Cambria Math" w:hAnsi="Cambria Math"/>
                  </w:rPr>
                  <m:t>p</m:t>
                </m:r>
              </m:sub>
            </m:sSub>
            <m:r>
              <w:rPr>
                <w:rFonts w:ascii="Cambria Math" w:hAnsi="Cambria Math"/>
              </w:rPr>
              <m:t>C)</m:t>
            </m:r>
          </m:e>
        </m:func>
      </m:oMath>
    </w:p>
    <w:p w14:paraId="331D63A7" w14:textId="77777777" w:rsidR="000661FA" w:rsidRPr="00A3604A" w:rsidRDefault="000661FA" w:rsidP="00637363">
      <w:pPr>
        <w:pStyle w:val="icho2019-question"/>
      </w:pPr>
    </w:p>
    <w:p w14:paraId="119E7E71" w14:textId="38204C5C" w:rsidR="00637363" w:rsidRPr="00A3604A" w:rsidRDefault="00C84AF7" w:rsidP="000661FA">
      <w:pPr>
        <w:pStyle w:val="icho2019-picture"/>
      </w:pPr>
      <w:r>
        <w:object w:dxaOrig="6783" w:dyaOrig="4190" w14:anchorId="352DC661">
          <v:shape id="_x0000_i1039" type="#_x0000_t75" style="width:339.75pt;height:210pt" o:ole="">
            <v:imagedata r:id="rId53" o:title=""/>
          </v:shape>
          <o:OLEObject Type="Embed" ProgID="ACD.ChemSketchCDX" ShapeID="_x0000_i1039" DrawAspect="Content" ObjectID="_1621108485" r:id="rId54"/>
        </w:object>
      </w:r>
    </w:p>
    <w:p w14:paraId="37F4575C" w14:textId="1F2ADC4E" w:rsidR="00637363" w:rsidRPr="002E63C9" w:rsidRDefault="00CE7321" w:rsidP="00637363">
      <w:pPr>
        <w:pStyle w:val="icho2019-question"/>
        <w:spacing w:before="0" w:after="240"/>
        <w:rPr>
          <w:lang w:val="en-GB"/>
        </w:rPr>
      </w:pPr>
      <w:r w:rsidRPr="00A419CE">
        <w:rPr>
          <w:u w:val="single"/>
        </w:rPr>
        <w:t>Correct answer:</w:t>
      </w:r>
      <w:r>
        <w:t xml:space="preserve"> </w:t>
      </w:r>
      <w:r w:rsidR="00637363" w:rsidRPr="00A419CE">
        <w:t>Yes</w:t>
      </w:r>
      <w:r w:rsidR="00E9307D" w:rsidRPr="00E9307D">
        <w:t>,</w:t>
      </w:r>
      <w:r w:rsidR="00637363" w:rsidRPr="00A3604A">
        <w:rPr>
          <w:b/>
        </w:rPr>
        <w:t xml:space="preserve"> </w:t>
      </w:r>
      <w:r w:rsidR="00637363">
        <w:t>b</w:t>
      </w:r>
      <w:r w:rsidR="00637363" w:rsidRPr="00A3604A">
        <w:t>ecause of the preferen</w:t>
      </w:r>
      <w:r w:rsidR="00637363">
        <w:t xml:space="preserve">tial </w:t>
      </w:r>
      <w:r w:rsidR="00637363" w:rsidRPr="00A3604A">
        <w:t xml:space="preserve">formation of one product over another (the reaction selectively generates one constitutional isomer </w:t>
      </w:r>
      <w:r w:rsidR="00637363">
        <w:t>over</w:t>
      </w:r>
      <w:r w:rsidR="00637363" w:rsidRPr="00A3604A">
        <w:t xml:space="preserve"> the other).</w:t>
      </w:r>
      <w:r w:rsidR="00637363" w:rsidRPr="002E63C9">
        <w:rPr>
          <w:lang w:val="en-GB"/>
        </w:rPr>
        <w:t xml:space="preserve"> </w:t>
      </w:r>
      <w:r w:rsidR="00637363">
        <w:rPr>
          <w:lang w:val="en-GB"/>
        </w:rPr>
        <w:t>Radicals add to the terminal carbon atom of styrene to form a benzyl-type radical.</w:t>
      </w:r>
    </w:p>
    <w:p w14:paraId="33C82F0D" w14:textId="77777777" w:rsidR="00637363" w:rsidRPr="00A3604A" w:rsidRDefault="00637363" w:rsidP="00637363">
      <w:pPr>
        <w:pStyle w:val="icho2019-question"/>
      </w:pPr>
    </w:p>
    <w:p w14:paraId="21C1DC44" w14:textId="718C0DE3" w:rsidR="00637363" w:rsidRPr="00A3604A" w:rsidRDefault="00C84AF7" w:rsidP="000661FA">
      <w:pPr>
        <w:pStyle w:val="icho2019-picture"/>
      </w:pPr>
      <w:r>
        <w:object w:dxaOrig="9103" w:dyaOrig="2179" w14:anchorId="390946A7">
          <v:shape id="_x0000_i1040" type="#_x0000_t75" style="width:455.25pt;height:108.75pt" o:ole="">
            <v:imagedata r:id="rId55" o:title=""/>
          </v:shape>
          <o:OLEObject Type="Embed" ProgID="ACD.ChemSketchCDX" ShapeID="_x0000_i1040" DrawAspect="Content" ObjectID="_1621108486" r:id="rId56"/>
        </w:object>
      </w:r>
    </w:p>
    <w:p w14:paraId="217031C0" w14:textId="59AE90DA" w:rsidR="00637363" w:rsidRDefault="00637363" w:rsidP="00B80CA3">
      <w:pPr>
        <w:pStyle w:val="icho2019-question"/>
        <w:numPr>
          <w:ilvl w:val="0"/>
          <w:numId w:val="0"/>
        </w:numPr>
        <w:ind w:left="360"/>
      </w:pPr>
    </w:p>
    <w:p w14:paraId="18F7E1DA" w14:textId="6CAB7B56" w:rsidR="00B80CA3" w:rsidRDefault="00B80CA3" w:rsidP="00B80CA3">
      <w:pPr>
        <w:pStyle w:val="icho2019-question"/>
        <w:numPr>
          <w:ilvl w:val="0"/>
          <w:numId w:val="0"/>
        </w:numPr>
        <w:ind w:left="360"/>
      </w:pPr>
    </w:p>
    <w:p w14:paraId="09A7808A" w14:textId="77777777" w:rsidR="00B80CA3" w:rsidRDefault="00B80CA3" w:rsidP="00B80CA3">
      <w:pPr>
        <w:pStyle w:val="icho2019-question"/>
        <w:numPr>
          <w:ilvl w:val="0"/>
          <w:numId w:val="0"/>
        </w:numPr>
        <w:ind w:left="360"/>
      </w:pPr>
    </w:p>
    <w:p w14:paraId="070525CA" w14:textId="77777777" w:rsidR="00B80CA3" w:rsidRPr="00A3604A" w:rsidRDefault="00B80CA3" w:rsidP="00637363">
      <w:pPr>
        <w:pStyle w:val="icho2019-question"/>
      </w:pPr>
    </w:p>
    <w:p w14:paraId="6831507D" w14:textId="42062D1E" w:rsidR="00637363" w:rsidRDefault="005B43AE" w:rsidP="005B43AE">
      <w:pPr>
        <w:pStyle w:val="icho2019-picture"/>
        <w:rPr>
          <w:rFonts w:ascii="Arial" w:eastAsia="Arial" w:hAnsi="Arial" w:cs="Arial"/>
          <w:color w:val="000000"/>
        </w:rPr>
      </w:pPr>
      <w:r>
        <w:object w:dxaOrig="6360" w:dyaOrig="3043" w14:anchorId="782944CE">
          <v:shape id="_x0000_i1106" type="#_x0000_t75" style="width:318pt;height:81.75pt" o:ole="">
            <v:imagedata r:id="rId57" o:title="" cropbottom="30279f"/>
          </v:shape>
          <o:OLEObject Type="Embed" ProgID="ACD.ChemSketchCDX" ShapeID="_x0000_i1106" DrawAspect="Content" ObjectID="_1621108487" r:id="rId58"/>
        </w:object>
      </w:r>
    </w:p>
    <w:p w14:paraId="64233B9A" w14:textId="77777777" w:rsidR="00637363" w:rsidRDefault="00637363" w:rsidP="00637363">
      <w:pPr>
        <w:pStyle w:val="icho2019-question"/>
      </w:pPr>
    </w:p>
    <w:p w14:paraId="36B25EE2" w14:textId="1F3630B0" w:rsidR="00637363" w:rsidRPr="00A3604A" w:rsidRDefault="005B43AE" w:rsidP="005B43AE">
      <w:pPr>
        <w:pStyle w:val="icho2019-picture"/>
        <w:rPr>
          <w:rFonts w:ascii="Arial" w:eastAsia="Arial" w:hAnsi="Arial" w:cs="Arial"/>
          <w:color w:val="000000"/>
        </w:rPr>
      </w:pPr>
      <w:r>
        <w:object w:dxaOrig="6360" w:dyaOrig="3043" w14:anchorId="17BC1A54">
          <v:shape id="_x0000_i1111" type="#_x0000_t75" style="width:318pt;height:71.25pt" o:ole="">
            <v:imagedata r:id="rId57" o:title="" croptop="34999f"/>
          </v:shape>
          <o:OLEObject Type="Embed" ProgID="ACD.ChemSketchCDX" ShapeID="_x0000_i1111" DrawAspect="Content" ObjectID="_1621108488" r:id="rId59"/>
        </w:object>
      </w:r>
    </w:p>
    <w:p w14:paraId="3F27167D" w14:textId="3B992061" w:rsidR="00F53E79" w:rsidRPr="00A3604A" w:rsidRDefault="00637363" w:rsidP="00F53E79">
      <w:pPr>
        <w:pStyle w:val="icho2019-question"/>
      </w:pPr>
      <w:r w:rsidRPr="00F26203">
        <w:rPr>
          <w:i/>
        </w:rPr>
        <w:t>M</w:t>
      </w:r>
      <w:r w:rsidRPr="00A3604A">
        <w:rPr>
          <w:vertAlign w:val="subscript"/>
        </w:rPr>
        <w:t>n</w:t>
      </w:r>
      <w:r w:rsidRPr="00A3604A">
        <w:t xml:space="preserve"> </w:t>
      </w:r>
      <w:r w:rsidRPr="00A3604A">
        <w:rPr>
          <w:highlight w:val="white"/>
        </w:rPr>
        <w:t xml:space="preserve">is more sensitive to molecules of </w:t>
      </w:r>
      <w:r w:rsidRPr="00A3604A">
        <w:rPr>
          <w:b/>
          <w:highlight w:val="white"/>
        </w:rPr>
        <w:t>low</w:t>
      </w:r>
      <w:r w:rsidRPr="00A3604A">
        <w:rPr>
          <w:highlight w:val="white"/>
        </w:rPr>
        <w:t xml:space="preserve"> molecular mass while </w:t>
      </w:r>
      <w:r w:rsidRPr="00F26203">
        <w:rPr>
          <w:i/>
        </w:rPr>
        <w:t>M</w:t>
      </w:r>
      <w:r w:rsidRPr="00A3604A">
        <w:rPr>
          <w:vertAlign w:val="subscript"/>
        </w:rPr>
        <w:t xml:space="preserve">w </w:t>
      </w:r>
      <w:r w:rsidRPr="00A3604A">
        <w:rPr>
          <w:highlight w:val="white"/>
        </w:rPr>
        <w:t xml:space="preserve">is more sensitive to molecules of </w:t>
      </w:r>
      <w:r w:rsidRPr="00A3604A">
        <w:rPr>
          <w:b/>
          <w:highlight w:val="white"/>
        </w:rPr>
        <w:t>high</w:t>
      </w:r>
      <w:r w:rsidRPr="00A3604A">
        <w:rPr>
          <w:highlight w:val="white"/>
        </w:rPr>
        <w:t xml:space="preserve"> molecular mass. Therefore</w:t>
      </w:r>
      <w:r w:rsidR="00E9307D">
        <w:rPr>
          <w:highlight w:val="white"/>
        </w:rPr>
        <w:t>,</w:t>
      </w:r>
      <w:r w:rsidRPr="00A3604A">
        <w:rPr>
          <w:highlight w:val="white"/>
        </w:rPr>
        <w:t xml:space="preserve"> the more the polymer chains approach uniform chain length, the more </w:t>
      </w:r>
      <w:r w:rsidRPr="00F26203">
        <w:rPr>
          <w:i/>
        </w:rPr>
        <w:t>I</w:t>
      </w:r>
      <w:r w:rsidRPr="00A3604A">
        <w:rPr>
          <w:vertAlign w:val="subscript"/>
        </w:rPr>
        <w:t xml:space="preserve">p </w:t>
      </w:r>
      <w:r w:rsidRPr="00A3604A">
        <w:rPr>
          <w:highlight w:val="white"/>
        </w:rPr>
        <w:t>is close to 1.</w:t>
      </w:r>
    </w:p>
    <w:p w14:paraId="19BFECBC" w14:textId="0383A953" w:rsidR="00F53E79" w:rsidRDefault="00F53E79" w:rsidP="00F53E79">
      <w:pPr>
        <w:pStyle w:val="icho2019-question"/>
      </w:pPr>
      <w:r w:rsidRPr="00930452">
        <w:t xml:space="preserve">Curve (b) </w:t>
      </w:r>
      <w:r w:rsidRPr="00A3604A">
        <w:t>(the shorter the polymer, the higher the elution volume)</w:t>
      </w:r>
      <w:r>
        <w:t>.</w:t>
      </w:r>
    </w:p>
    <w:p w14:paraId="0229D948" w14:textId="4BDCD6BA" w:rsidR="00637363" w:rsidRPr="00A3604A" w:rsidRDefault="00F53E79" w:rsidP="00F53E79">
      <w:pPr>
        <w:pStyle w:val="icho2019-question"/>
      </w:pPr>
      <w:r>
        <w:t>T</w:t>
      </w:r>
      <w:r w:rsidR="00637363" w:rsidRPr="00A3604A">
        <w:t xml:space="preserve">he </w:t>
      </w:r>
      <w:r w:rsidRPr="00F53E79">
        <w:t>full width half maximum</w:t>
      </w:r>
      <w:r w:rsidR="00637363" w:rsidRPr="00A3604A">
        <w:t xml:space="preserve"> of the SEC signal</w:t>
      </w:r>
      <w:r>
        <w:t xml:space="preserve"> is related to the </w:t>
      </w:r>
      <w:r>
        <w:rPr>
          <w:i/>
        </w:rPr>
        <w:t>I</w:t>
      </w:r>
      <w:r>
        <w:rPr>
          <w:vertAlign w:val="subscript"/>
        </w:rPr>
        <w:t xml:space="preserve">p </w:t>
      </w:r>
      <w:r w:rsidRPr="00F53E79">
        <w:t>value</w:t>
      </w:r>
      <w:r w:rsidR="007A07AB">
        <w:t>:</w:t>
      </w:r>
      <w:r w:rsidR="00637363" w:rsidRPr="00A3604A">
        <w:t xml:space="preserve"> </w:t>
      </w:r>
      <w:r w:rsidR="007A07AB">
        <w:t>t</w:t>
      </w:r>
      <w:r w:rsidR="00637363" w:rsidRPr="00A3604A">
        <w:t xml:space="preserve">he closer to 1 </w:t>
      </w:r>
      <w:r>
        <w:t xml:space="preserve">the </w:t>
      </w:r>
      <w:r w:rsidR="00637363" w:rsidRPr="00F26203">
        <w:rPr>
          <w:i/>
        </w:rPr>
        <w:t>I</w:t>
      </w:r>
      <w:r w:rsidR="00637363" w:rsidRPr="00A3604A">
        <w:rPr>
          <w:vertAlign w:val="subscript"/>
        </w:rPr>
        <w:t>p</w:t>
      </w:r>
      <w:r w:rsidR="00637363" w:rsidRPr="00A3604A">
        <w:t xml:space="preserve">, the thinner the </w:t>
      </w:r>
      <w:r>
        <w:t xml:space="preserve">SEC </w:t>
      </w:r>
      <w:r w:rsidR="00637363" w:rsidRPr="00A3604A">
        <w:t xml:space="preserve">curve. </w:t>
      </w:r>
      <w:r>
        <w:t xml:space="preserve">Curves (a) and (b) correspond then to similar </w:t>
      </w:r>
      <w:r>
        <w:rPr>
          <w:i/>
        </w:rPr>
        <w:t>I</w:t>
      </w:r>
      <w:r>
        <w:rPr>
          <w:vertAlign w:val="subscript"/>
        </w:rPr>
        <w:t>p</w:t>
      </w:r>
      <w:r>
        <w:t xml:space="preserve"> values, whereas curves (c) corresponds to a larger one. Since sample (II) was prepared at a low temperature, starting from (I), are likely to display similar polydispersities and then we can </w:t>
      </w:r>
      <w:r w:rsidR="005669F0">
        <w:t>stat</w:t>
      </w:r>
      <w:r>
        <w:t>e: (I)</w:t>
      </w:r>
      <w:r w:rsidRPr="00F53E79">
        <w:t xml:space="preserve"> </w:t>
      </w:r>
      <w:r w:rsidRPr="00F53E79">
        <w:rPr>
          <w:rFonts w:eastAsia="Wingdings" w:cs="Times New Roman"/>
        </w:rPr>
        <w:t xml:space="preserve">→ (a), </w:t>
      </w:r>
      <w:r>
        <w:rPr>
          <w:rFonts w:eastAsia="Wingdings" w:cs="Times New Roman"/>
        </w:rPr>
        <w:t xml:space="preserve">(II) </w:t>
      </w:r>
      <w:r w:rsidRPr="00F53E79">
        <w:rPr>
          <w:rFonts w:eastAsia="Wingdings" w:cs="Times New Roman"/>
        </w:rPr>
        <w:t>→ (</w:t>
      </w:r>
      <w:r>
        <w:rPr>
          <w:rFonts w:eastAsia="Wingdings" w:cs="Times New Roman"/>
        </w:rPr>
        <w:t>b</w:t>
      </w:r>
      <w:r w:rsidRPr="00F53E79">
        <w:rPr>
          <w:rFonts w:eastAsia="Wingdings" w:cs="Times New Roman"/>
        </w:rPr>
        <w:t>)</w:t>
      </w:r>
      <w:r>
        <w:rPr>
          <w:rFonts w:eastAsia="Wingdings" w:cs="Times New Roman"/>
        </w:rPr>
        <w:t xml:space="preserve"> and (III) </w:t>
      </w:r>
      <w:r w:rsidRPr="00F53E79">
        <w:rPr>
          <w:rFonts w:eastAsia="Wingdings" w:cs="Times New Roman"/>
        </w:rPr>
        <w:t>→ (</w:t>
      </w:r>
      <w:r>
        <w:rPr>
          <w:rFonts w:eastAsia="Wingdings" w:cs="Times New Roman"/>
        </w:rPr>
        <w:t>c</w:t>
      </w:r>
      <w:r w:rsidRPr="00F53E79">
        <w:rPr>
          <w:rFonts w:eastAsia="Wingdings" w:cs="Times New Roman"/>
        </w:rPr>
        <w:t>)</w:t>
      </w:r>
      <w:r>
        <w:rPr>
          <w:rFonts w:eastAsia="Wingdings" w:cs="Times New Roman"/>
        </w:rPr>
        <w:t>.</w:t>
      </w:r>
    </w:p>
    <w:p w14:paraId="489FD368" w14:textId="3985212A" w:rsidR="00637363" w:rsidRPr="00905E69" w:rsidRDefault="00D42903" w:rsidP="00637363">
      <w:pPr>
        <w:pStyle w:val="icho2019-question"/>
        <w:rPr>
          <w:color w:val="000000"/>
        </w:rPr>
      </w:pPr>
      <w:r>
        <w:t>PS-PDMS-O</w:t>
      </w:r>
      <w:r w:rsidR="00637363" w:rsidRPr="00A3604A">
        <w:t>(CH</w:t>
      </w:r>
      <w:r w:rsidR="00637363" w:rsidRPr="00A3604A">
        <w:rPr>
          <w:vertAlign w:val="subscript"/>
        </w:rPr>
        <w:t>3</w:t>
      </w:r>
      <w:r w:rsidR="00637363" w:rsidRPr="00A3604A">
        <w:t>)</w:t>
      </w:r>
      <w:r w:rsidR="00637363" w:rsidRPr="00A3604A">
        <w:rPr>
          <w:vertAlign w:val="subscript"/>
        </w:rPr>
        <w:t>2</w:t>
      </w:r>
      <w:r>
        <w:t>Si</w:t>
      </w:r>
      <w:r w:rsidR="00637363" w:rsidRPr="00A3604A">
        <w:t>CH</w:t>
      </w:r>
      <w:r w:rsidR="00637363" w:rsidRPr="00A3604A">
        <w:rPr>
          <w:vertAlign w:val="subscript"/>
        </w:rPr>
        <w:t>2</w:t>
      </w:r>
      <w:r w:rsidR="00637363" w:rsidRPr="00A3604A">
        <w:t>CH</w:t>
      </w:r>
      <w:r w:rsidR="00637363" w:rsidRPr="00A3604A">
        <w:rPr>
          <w:vertAlign w:val="subscript"/>
        </w:rPr>
        <w:t>2</w:t>
      </w:r>
      <w:r>
        <w:t>Si-</w:t>
      </w:r>
      <w:r w:rsidR="00637363" w:rsidRPr="00A3604A">
        <w:t>(CH</w:t>
      </w:r>
      <w:r w:rsidR="00637363" w:rsidRPr="00A3604A">
        <w:rPr>
          <w:vertAlign w:val="subscript"/>
        </w:rPr>
        <w:t>3</w:t>
      </w:r>
      <w:r w:rsidR="00637363" w:rsidRPr="00A3604A">
        <w:t>)</w:t>
      </w:r>
      <w:r w:rsidR="00637363" w:rsidRPr="00A3604A">
        <w:rPr>
          <w:vertAlign w:val="subscript"/>
        </w:rPr>
        <w:t>2</w:t>
      </w:r>
      <w:r>
        <w:t>-</w:t>
      </w:r>
      <w:r w:rsidR="00637363" w:rsidRPr="00A3604A">
        <w:t>O-PDMS-PS or in a more condensed form</w:t>
      </w:r>
      <w:r w:rsidR="00E9307D">
        <w:t xml:space="preserve"> PS-PDMS-PS (as the linkage is </w:t>
      </w:r>
      <w:r w:rsidR="00637363" w:rsidRPr="00A3604A">
        <w:t>chemically close to PDMS)</w:t>
      </w:r>
      <w:r w:rsidR="00F26203">
        <w:t>.</w:t>
      </w:r>
    </w:p>
    <w:p w14:paraId="367E0A7C" w14:textId="77777777" w:rsidR="00637363" w:rsidRPr="00A3604A" w:rsidRDefault="00637363" w:rsidP="00637363">
      <w:pPr>
        <w:pStyle w:val="icho2019-question"/>
      </w:pPr>
      <w:r w:rsidRPr="00A3604A">
        <w:rPr>
          <w:b/>
        </w:rPr>
        <w:t>PS</w:t>
      </w:r>
      <w:r w:rsidR="00D42903">
        <w:rPr>
          <w:b/>
        </w:rPr>
        <w:t xml:space="preserve"> </w:t>
      </w:r>
      <w:r w:rsidRPr="00A3604A">
        <w:rPr>
          <w:rFonts w:eastAsia="Wingdings" w:cs="Times New Roman"/>
          <w:b/>
        </w:rPr>
        <w:t>→</w:t>
      </w:r>
      <w:r w:rsidR="00D42903">
        <w:rPr>
          <w:rFonts w:eastAsia="Wingdings" w:cs="Times New Roman"/>
          <w:b/>
        </w:rPr>
        <w:t xml:space="preserve"> </w:t>
      </w:r>
      <w:r w:rsidRPr="00A3604A">
        <w:rPr>
          <w:b/>
        </w:rPr>
        <w:t>3</w:t>
      </w:r>
      <w:r w:rsidRPr="00A3604A">
        <w:t xml:space="preserve"> (because it is the shortest molecule of the list)</w:t>
      </w:r>
    </w:p>
    <w:p w14:paraId="1C64F863" w14:textId="77777777" w:rsidR="00637363" w:rsidRPr="00A3604A" w:rsidRDefault="00637363" w:rsidP="00637363">
      <w:pPr>
        <w:pStyle w:val="icho2019-solutionbutfirstline"/>
      </w:pPr>
      <w:r w:rsidRPr="00A3604A">
        <w:rPr>
          <w:b/>
        </w:rPr>
        <w:t xml:space="preserve">PS-PDMS precursor </w:t>
      </w:r>
      <w:r w:rsidRPr="00A3604A">
        <w:rPr>
          <w:rFonts w:eastAsia="Wingdings" w:cs="Times New Roman"/>
          <w:b/>
        </w:rPr>
        <w:t>→</w:t>
      </w:r>
      <w:r w:rsidRPr="00A3604A">
        <w:rPr>
          <w:b/>
        </w:rPr>
        <w:t xml:space="preserve"> 2</w:t>
      </w:r>
      <w:r w:rsidRPr="00A3604A">
        <w:t xml:space="preserve"> (because it is a molecule that is bigger than PS, but smaller than the final product)</w:t>
      </w:r>
    </w:p>
    <w:p w14:paraId="6899B06D" w14:textId="77777777" w:rsidR="00637363" w:rsidRPr="00A3604A" w:rsidRDefault="00637363" w:rsidP="00637363">
      <w:pPr>
        <w:pStyle w:val="icho2019-solutionbutfirstline"/>
      </w:pPr>
      <w:r w:rsidRPr="00A3604A">
        <w:rPr>
          <w:b/>
        </w:rPr>
        <w:t xml:space="preserve">unfractionated product </w:t>
      </w:r>
      <w:r w:rsidRPr="00A3604A">
        <w:rPr>
          <w:rFonts w:eastAsia="Wingdings" w:cs="Times New Roman"/>
          <w:b/>
        </w:rPr>
        <w:t>→</w:t>
      </w:r>
      <w:r w:rsidRPr="00A3604A">
        <w:rPr>
          <w:b/>
        </w:rPr>
        <w:t xml:space="preserve"> 1</w:t>
      </w:r>
      <w:r w:rsidRPr="00A3604A">
        <w:t xml:space="preserve"> (because we observe that there </w:t>
      </w:r>
      <w:r>
        <w:t>are</w:t>
      </w:r>
      <w:r w:rsidRPr="00A3604A">
        <w:t xml:space="preserve"> two SEC curves that reach the lowest elution volume, therefore they could be the final product. But as we suggest an unfractionate</w:t>
      </w:r>
      <w:r>
        <w:t>d product, it should correspond</w:t>
      </w:r>
      <w:r w:rsidRPr="00A3604A">
        <w:t xml:space="preserve"> to the curve with 2 signals i.e</w:t>
      </w:r>
      <w:r>
        <w:t>.</w:t>
      </w:r>
      <w:r w:rsidRPr="00A3604A">
        <w:t xml:space="preserve"> 2 products with the </w:t>
      </w:r>
      <w:r>
        <w:t>desired</w:t>
      </w:r>
      <w:r w:rsidRPr="00A3604A">
        <w:t xml:space="preserve"> and </w:t>
      </w:r>
      <w:r>
        <w:t>the</w:t>
      </w:r>
      <w:r w:rsidRPr="00A3604A">
        <w:t xml:space="preserve"> unwanted product)</w:t>
      </w:r>
    </w:p>
    <w:p w14:paraId="6B1223DB" w14:textId="77777777" w:rsidR="000924F0" w:rsidRDefault="00637363" w:rsidP="008C1DEC">
      <w:pPr>
        <w:pStyle w:val="icho2019-solutionbutfirstline"/>
        <w:rPr>
          <w:b/>
        </w:rPr>
      </w:pPr>
      <w:r w:rsidRPr="00930452">
        <w:rPr>
          <w:b/>
        </w:rPr>
        <w:t xml:space="preserve">fractionated product </w:t>
      </w:r>
      <w:r w:rsidRPr="00930452">
        <w:rPr>
          <w:rFonts w:eastAsia="Wingdings" w:cs="Times New Roman"/>
          <w:b/>
        </w:rPr>
        <w:t>→</w:t>
      </w:r>
      <w:r w:rsidRPr="00930452">
        <w:rPr>
          <w:b/>
        </w:rPr>
        <w:t xml:space="preserve"> 4</w:t>
      </w:r>
    </w:p>
    <w:p w14:paraId="31F675BB" w14:textId="77777777" w:rsidR="008C1DEC" w:rsidRDefault="008C1DEC" w:rsidP="00E93CEB">
      <w:pPr>
        <w:pStyle w:val="icho2019-problemtitle"/>
      </w:pPr>
    </w:p>
    <w:p w14:paraId="570F536F" w14:textId="77777777" w:rsidR="009E59C9" w:rsidRPr="00EC2CCC" w:rsidRDefault="000924F0" w:rsidP="00E93CEB">
      <w:pPr>
        <w:pStyle w:val="icho2019-problemtitle"/>
      </w:pPr>
      <w:bookmarkStart w:id="28" w:name="_Toc1657529"/>
      <w:r>
        <w:t xml:space="preserve">Problem </w:t>
      </w:r>
      <w:r w:rsidR="00BE4E47">
        <w:fldChar w:fldCharType="begin"/>
      </w:r>
      <w:r>
        <w:instrText xml:space="preserve"> AUTONUM  \* Arabic </w:instrText>
      </w:r>
      <w:r w:rsidR="00BE4E47">
        <w:fldChar w:fldCharType="end"/>
      </w:r>
      <w:r w:rsidRPr="000924F0">
        <w:t xml:space="preserve"> </w:t>
      </w:r>
      <w:r w:rsidR="009E59C9" w:rsidRPr="007A2C5B">
        <w:t>Radical polymerization</w:t>
      </w:r>
      <w:bookmarkEnd w:id="28"/>
    </w:p>
    <w:p w14:paraId="0200B4A0" w14:textId="77777777" w:rsidR="009E59C9" w:rsidRPr="00EC2CCC" w:rsidRDefault="009E59C9" w:rsidP="005F7953">
      <w:pPr>
        <w:pStyle w:val="icho2019-question"/>
        <w:numPr>
          <w:ilvl w:val="0"/>
          <w:numId w:val="12"/>
        </w:numPr>
        <w:rPr>
          <w:noProof/>
        </w:rPr>
      </w:pPr>
      <w:r>
        <w:rPr>
          <w:noProof/>
        </w:rPr>
        <w:t>T</w:t>
      </w:r>
      <w:r w:rsidRPr="00202E99">
        <w:rPr>
          <w:noProof/>
        </w:rPr>
        <w:t>he initiator</w:t>
      </w:r>
      <w:r>
        <w:rPr>
          <w:noProof/>
        </w:rPr>
        <w:t xml:space="preserve"> is benzoyl peroxide.</w:t>
      </w:r>
    </w:p>
    <w:p w14:paraId="089BBA93" w14:textId="77777777" w:rsidR="00F858DA" w:rsidRDefault="009E59C9" w:rsidP="00F858DA">
      <w:pPr>
        <w:pStyle w:val="icho2019-picture"/>
      </w:pPr>
      <w:r>
        <w:rPr>
          <w:noProof/>
        </w:rPr>
        <w:drawing>
          <wp:inline distT="0" distB="0" distL="0" distR="0" wp14:anchorId="1AC7B4FB" wp14:editId="7A76B568">
            <wp:extent cx="1649730" cy="725805"/>
            <wp:effectExtent l="0" t="0" r="1270" b="10795"/>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49730" cy="725805"/>
                    </a:xfrm>
                    <a:prstGeom prst="rect">
                      <a:avLst/>
                    </a:prstGeom>
                    <a:noFill/>
                    <a:ln>
                      <a:noFill/>
                    </a:ln>
                  </pic:spPr>
                </pic:pic>
              </a:graphicData>
            </a:graphic>
          </wp:inline>
        </w:drawing>
      </w:r>
    </w:p>
    <w:p w14:paraId="5860E87C" w14:textId="77777777" w:rsidR="00F80457" w:rsidRDefault="00F80457" w:rsidP="00F858DA">
      <w:pPr>
        <w:pStyle w:val="icho2019-solutionbutfirstline"/>
      </w:pPr>
    </w:p>
    <w:p w14:paraId="4D370B60" w14:textId="4EA594B6" w:rsidR="009E59C9" w:rsidRDefault="009E59C9" w:rsidP="00F858DA">
      <w:pPr>
        <w:pStyle w:val="icho2019-solutionbutfirstline"/>
      </w:pPr>
      <w:r>
        <w:lastRenderedPageBreak/>
        <w:t>The monomer used is styrene.</w:t>
      </w:r>
    </w:p>
    <w:p w14:paraId="53BC51BE" w14:textId="56082292" w:rsidR="009E59C9" w:rsidRDefault="009E59C9" w:rsidP="009E59C9">
      <w:pPr>
        <w:pStyle w:val="icho2019-picture"/>
      </w:pPr>
      <w:r>
        <w:rPr>
          <w:noProof/>
        </w:rPr>
        <w:drawing>
          <wp:inline distT="0" distB="0" distL="0" distR="0" wp14:anchorId="371A47C6" wp14:editId="06404D7A">
            <wp:extent cx="406400" cy="702945"/>
            <wp:effectExtent l="0" t="0" r="0" b="8255"/>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6400" cy="702945"/>
                    </a:xfrm>
                    <a:prstGeom prst="rect">
                      <a:avLst/>
                    </a:prstGeom>
                    <a:noFill/>
                    <a:ln>
                      <a:noFill/>
                    </a:ln>
                  </pic:spPr>
                </pic:pic>
              </a:graphicData>
            </a:graphic>
          </wp:inline>
        </w:drawing>
      </w:r>
    </w:p>
    <w:p w14:paraId="7A98C721" w14:textId="77777777" w:rsidR="009E59C9" w:rsidRDefault="009E59C9" w:rsidP="009E59C9">
      <w:pPr>
        <w:pStyle w:val="icho2019-question"/>
      </w:pPr>
      <w:r>
        <w:t>The h</w:t>
      </w:r>
      <w:r w:rsidRPr="00B75848">
        <w:t xml:space="preserve">alf-life </w:t>
      </w:r>
      <w:r>
        <w:t>is the time required to consume</w:t>
      </w:r>
      <w:r w:rsidRPr="00B75848">
        <w:t xml:space="preserve"> 50% of </w:t>
      </w:r>
      <w:r>
        <w:t>the reactants</w:t>
      </w:r>
      <w:r w:rsidRPr="00B75848">
        <w:t>.</w:t>
      </w:r>
    </w:p>
    <w:p w14:paraId="3ECF9E5D" w14:textId="06F04DD5" w:rsidR="00F858DA" w:rsidRDefault="00797D92" w:rsidP="00042103">
      <w:pPr>
        <w:pStyle w:val="icho2019-picture"/>
      </w:pPr>
      <w:r>
        <w:rPr>
          <w:noProof/>
        </w:rPr>
        <mc:AlternateContent>
          <mc:Choice Requires="wps">
            <w:drawing>
              <wp:anchor distT="0" distB="0" distL="114300" distR="114300" simplePos="0" relativeHeight="251684864" behindDoc="0" locked="0" layoutInCell="1" allowOverlap="1" wp14:anchorId="6BE8ECED" wp14:editId="658DB4B8">
                <wp:simplePos x="0" y="0"/>
                <wp:positionH relativeFrom="column">
                  <wp:posOffset>593090</wp:posOffset>
                </wp:positionH>
                <wp:positionV relativeFrom="paragraph">
                  <wp:posOffset>1616710</wp:posOffset>
                </wp:positionV>
                <wp:extent cx="1028700" cy="257625"/>
                <wp:effectExtent l="0" t="0" r="0" b="9525"/>
                <wp:wrapNone/>
                <wp:docPr id="3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576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528AE19" w14:textId="77777777" w:rsidR="00CC3325" w:rsidRPr="00AB2200" w:rsidRDefault="00CC3325" w:rsidP="009E59C9">
                            <w:pPr>
                              <w:jc w:val="center"/>
                              <w:rPr>
                                <w:rFonts w:ascii="Times New Roman" w:hAnsi="Times New Roman" w:cs="Times New Roman"/>
                                <w:sz w:val="22"/>
                                <w:szCs w:val="22"/>
                              </w:rPr>
                            </w:pPr>
                            <w:r w:rsidRPr="00AB2200">
                              <w:rPr>
                                <w:rFonts w:ascii="Times New Roman" w:hAnsi="Times New Roman" w:cs="Times New Roman"/>
                                <w:sz w:val="22"/>
                                <w:szCs w:val="22"/>
                              </w:rPr>
                              <w:t>[A</w:t>
                            </w:r>
                            <w:r w:rsidRPr="00AB2200">
                              <w:rPr>
                                <w:rFonts w:ascii="Times New Roman" w:hAnsi="Times New Roman" w:cs="Times New Roman"/>
                                <w:sz w:val="22"/>
                                <w:szCs w:val="22"/>
                                <w:vertAlign w:val="subscript"/>
                              </w:rPr>
                              <w:t>2</w:t>
                            </w:r>
                            <w:r w:rsidRPr="00AB2200">
                              <w:rPr>
                                <w:rFonts w:ascii="Times New Roman" w:hAnsi="Times New Roman" w:cs="Times New Roman"/>
                                <w:sz w:val="22"/>
                                <w:szCs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8ECED" id="Zone de texte 2" o:spid="_x0000_s1053" type="#_x0000_t202" style="position:absolute;left:0;text-align:left;margin-left:46.7pt;margin-top:127.3pt;width:81pt;height:20.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VO5AIAAP8FAAAOAAAAZHJzL2Uyb0RvYy54bWysVFtvmzAUfp+0/2D5nXIpCQkqqWgipknR&#10;Wq2dKu3NMaZBBduznYRu2n/fsYEk6/bSaS9g+3zn9p3L1XXXNmjPlK4Fz3B4EWDEOBVlzZ8y/OWh&#10;8GYYaUN4SRrBWYZfmMbXi/fvrg4yZZHYiqZkCoERrtODzPDWGJn6vqZb1hJ9ISTjIKyEaomBq3ry&#10;S0UOYL1t/CgIpv5BqFIqQZnW8LrqhXjh7FcVo+a2qjQzqMkwxGbcV7nvxn79xRVJnxSR25oOYZB/&#10;iKIlNQenR1MrYgjaqfoPU21NldCiMhdUtL6oqpoylwNkEwavsrnfEslcLkCOlkea9P8zSz/t7xSq&#10;ywxfJjFGnLRQpK9QKlQyZFhnGIosSQepU8DeS0Cb7kZ0UGyXsJZrQZ81QPwzTK+gAW1J6SrV2j+k&#10;i0AR6vBy5B5cIGqtBdEsCUBEQRZNkmk0sX79k7ZU2nxgokX2kGEFtXURkP1amx46QqwzLoq6aeCd&#10;pA3/7QFs9i/MNUivTVKIBI4WaWNyxftR5Hk0XV2uvNVsnnjxhkXerAhi7yaPJ+EySYpwlfzsm+ik&#10;tJwkUZ5M5t40n4ReHAYzL8+DyFsVeZAHcbGcxzdOCQIZnTryer4sjdq8NKwP/TOroD6ONvvgJoMt&#10;G4X2BHqaUMq4CQeqGg5oi6og9bcoDniXvCPlLco9jaNnwc1Rua25UH2b2IE+hV0+jyFXPX5onyFv&#10;S4HpNp1rzNnYfxtRvkD7KdFPsZa0qKEV1kSbO6JgbKF7YBWZW/hUjThkWAwnjLZCff/bu8XDNIEU&#10;owOsgQzrbzuiGEbNRw5zNg/j2O4Nd4mhsHBR55LNuYTv2qWAqoSw9CR1R4s3zXislGgfYWPl1iuI&#10;CKfgO8NmPC5Nv5xg41GW5w4Em0ISs+b3ko5TZxv9oXskSg7TYEf1kxgXBklfDUWPteXlIt8ZUdVu&#10;YizPPasD/7Bl3MwNG9GusfO7Q5329uIXAAAA//8DAFBLAwQUAAYACAAAACEANSv07N4AAAAKAQAA&#10;DwAAAGRycy9kb3ducmV2LnhtbEyPz06EMBCH7ya+QzMm3twiLhsXKRtjstEYL+I+QJdWSqDThraA&#10;Pr3jSW/z58tvvqkOqx3ZrKfQOxRwu8mAaWyd6rETcPo43twDC1GikqNDLeBLBzjUlxeVLJVb8F3P&#10;TewYhWAopQAToy85D63RVoaN8xpp9+kmKyO1U8fVJBcKtyPPs2zHreyRLhjp9ZPR7dAkK+CYnl/s&#10;/M2Tf23aBY0f0ultEOL6an18ABb1Gv9g+NUndajJ6ewSqsBGAfu7LZEC8mK7A0ZAXhQ0OVOxL3Lg&#10;dcX/v1D/AAAA//8DAFBLAQItABQABgAIAAAAIQC2gziS/gAAAOEBAAATAAAAAAAAAAAAAAAAAAAA&#10;AABbQ29udGVudF9UeXBlc10ueG1sUEsBAi0AFAAGAAgAAAAhADj9If/WAAAAlAEAAAsAAAAAAAAA&#10;AAAAAAAALwEAAF9yZWxzLy5yZWxzUEsBAi0AFAAGAAgAAAAhAMn9xU7kAgAA/wUAAA4AAAAAAAAA&#10;AAAAAAAALgIAAGRycy9lMm9Eb2MueG1sUEsBAi0AFAAGAAgAAAAhADUr9OzeAAAACgEAAA8AAAAA&#10;AAAAAAAAAAAAPgUAAGRycy9kb3ducmV2LnhtbFBLBQYAAAAABAAEAPMAAABJBgAAAAA=&#10;" filled="f" stroked="f">
                <v:path arrowok="t"/>
                <v:textbox>
                  <w:txbxContent>
                    <w:p w14:paraId="2528AE19" w14:textId="77777777" w:rsidR="00CC3325" w:rsidRPr="00AB2200" w:rsidRDefault="00CC3325" w:rsidP="009E59C9">
                      <w:pPr>
                        <w:jc w:val="center"/>
                        <w:rPr>
                          <w:rFonts w:ascii="Times New Roman" w:hAnsi="Times New Roman" w:cs="Times New Roman"/>
                          <w:sz w:val="22"/>
                          <w:szCs w:val="22"/>
                        </w:rPr>
                      </w:pPr>
                      <w:r w:rsidRPr="00AB2200">
                        <w:rPr>
                          <w:rFonts w:ascii="Times New Roman" w:hAnsi="Times New Roman" w:cs="Times New Roman"/>
                          <w:sz w:val="22"/>
                          <w:szCs w:val="22"/>
                        </w:rPr>
                        <w:t>[A</w:t>
                      </w:r>
                      <w:r w:rsidRPr="00AB2200">
                        <w:rPr>
                          <w:rFonts w:ascii="Times New Roman" w:hAnsi="Times New Roman" w:cs="Times New Roman"/>
                          <w:sz w:val="22"/>
                          <w:szCs w:val="22"/>
                          <w:vertAlign w:val="subscript"/>
                        </w:rPr>
                        <w:t>2</w:t>
                      </w:r>
                      <w:r w:rsidRPr="00AB2200">
                        <w:rPr>
                          <w:rFonts w:ascii="Times New Roman" w:hAnsi="Times New Roman" w:cs="Times New Roman"/>
                          <w:sz w:val="22"/>
                          <w:szCs w:val="22"/>
                        </w:rPr>
                        <w:t>]/2</w:t>
                      </w:r>
                    </w:p>
                  </w:txbxContent>
                </v:textbox>
              </v:shape>
            </w:pict>
          </mc:Fallback>
        </mc:AlternateContent>
      </w:r>
      <w:r>
        <w:rPr>
          <w:noProof/>
        </w:rPr>
        <mc:AlternateContent>
          <mc:Choice Requires="wpg">
            <w:drawing>
              <wp:inline distT="0" distB="0" distL="0" distR="0" wp14:anchorId="71C9EE99" wp14:editId="2DBA22CD">
                <wp:extent cx="5018542" cy="3086100"/>
                <wp:effectExtent l="0" t="0" r="0" b="8890"/>
                <wp:docPr id="366" name="Grouper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8542" cy="3086100"/>
                          <a:chOff x="-93" y="105"/>
                          <a:chExt cx="51476" cy="34464"/>
                        </a:xfrm>
                      </wpg:grpSpPr>
                      <pic:pic xmlns:pic="http://schemas.openxmlformats.org/drawingml/2006/picture">
                        <pic:nvPicPr>
                          <pic:cNvPr id="368" name="Graphique 359"/>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522" y="2891"/>
                            <a:ext cx="45861" cy="27593"/>
                          </a:xfrm>
                          <a:prstGeom prst="rect">
                            <a:avLst/>
                          </a:prstGeom>
                          <a:noFill/>
                          <a:extLst>
                            <a:ext uri="{909E8E84-426E-40DD-AFC4-6F175D3DCCD1}">
                              <a14:hiddenFill xmlns:a14="http://schemas.microsoft.com/office/drawing/2010/main">
                                <a:solidFill>
                                  <a:srgbClr val="FFFFFF"/>
                                </a:solidFill>
                              </a14:hiddenFill>
                            </a:ext>
                          </a:extLst>
                        </pic:spPr>
                      </pic:pic>
                      <wps:wsp>
                        <wps:cNvPr id="369" name="Connecteur droit avec flèche 360"/>
                        <wps:cNvCnPr>
                          <a:cxnSpLocks noChangeShapeType="1"/>
                        </wps:cNvCnPr>
                        <wps:spPr bwMode="auto">
                          <a:xfrm>
                            <a:off x="9286" y="17735"/>
                            <a:ext cx="6154" cy="0"/>
                          </a:xfrm>
                          <a:prstGeom prst="straightConnector1">
                            <a:avLst/>
                          </a:prstGeom>
                          <a:noFill/>
                          <a:ln w="254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70" name="Connecteur droit avec flèche 361"/>
                        <wps:cNvCnPr>
                          <a:cxnSpLocks noChangeShapeType="1"/>
                        </wps:cNvCnPr>
                        <wps:spPr bwMode="auto">
                          <a:xfrm>
                            <a:off x="14817" y="17724"/>
                            <a:ext cx="0" cy="9293"/>
                          </a:xfrm>
                          <a:prstGeom prst="straightConnector1">
                            <a:avLst/>
                          </a:prstGeom>
                          <a:noFill/>
                          <a:ln w="254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71" name="Zone de texte 362"/>
                        <wps:cNvSpPr txBox="1">
                          <a:spLocks noChangeArrowheads="1"/>
                        </wps:cNvSpPr>
                        <wps:spPr bwMode="auto">
                          <a:xfrm>
                            <a:off x="23957" y="30416"/>
                            <a:ext cx="11303" cy="4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C5A5B" w14:textId="7570EB97" w:rsidR="00CC3325" w:rsidRDefault="00CC3325" w:rsidP="00BF1563">
                              <w:pPr>
                                <w:pStyle w:val="NormalWeb"/>
                                <w:jc w:val="center"/>
                              </w:pPr>
                              <w:r>
                                <w:rPr>
                                  <w:rFonts w:hAnsi="Cambria"/>
                                  <w:i/>
                                  <w:color w:val="000000" w:themeColor="text1"/>
                                  <w:kern w:val="24"/>
                                </w:rPr>
                                <w:t>t</w:t>
                              </w:r>
                              <w:r>
                                <w:rPr>
                                  <w:rFonts w:hAnsi="Cambria"/>
                                  <w:color w:val="000000" w:themeColor="text1"/>
                                  <w:kern w:val="24"/>
                                </w:rPr>
                                <w:t xml:space="preserve"> (h)</w:t>
                              </w:r>
                            </w:p>
                          </w:txbxContent>
                        </wps:txbx>
                        <wps:bodyPr rot="0" vert="horz" wrap="square" lIns="91440" tIns="45720" rIns="91440" bIns="45720" anchor="t" anchorCtr="0" upright="1">
                          <a:noAutofit/>
                        </wps:bodyPr>
                      </wps:wsp>
                      <wps:wsp>
                        <wps:cNvPr id="372" name="Zone de texte 363"/>
                        <wps:cNvSpPr txBox="1">
                          <a:spLocks noChangeArrowheads="1"/>
                        </wps:cNvSpPr>
                        <wps:spPr bwMode="auto">
                          <a:xfrm>
                            <a:off x="-93" y="105"/>
                            <a:ext cx="12150" cy="4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9E570" w14:textId="4339BE79" w:rsidR="00CC3325" w:rsidRPr="00EC2CCC" w:rsidRDefault="00CC3325" w:rsidP="009E59C9">
                              <w:pPr>
                                <w:pStyle w:val="NormalWeb"/>
                              </w:pPr>
                              <w:r>
                                <w:rPr>
                                  <w:rFonts w:hAnsi="Cambria"/>
                                  <w:color w:val="000000" w:themeColor="text1"/>
                                  <w:kern w:val="24"/>
                                  <w:sz w:val="22"/>
                                  <w:szCs w:val="22"/>
                                </w:rPr>
                                <w:t>[A</w:t>
                              </w:r>
                              <w:r w:rsidRPr="00A410C5">
                                <w:rPr>
                                  <w:rFonts w:hAnsi="Cambria"/>
                                  <w:color w:val="000000" w:themeColor="text1"/>
                                  <w:kern w:val="24"/>
                                  <w:sz w:val="22"/>
                                  <w:szCs w:val="22"/>
                                  <w:vertAlign w:val="subscript"/>
                                </w:rPr>
                                <w:t>2</w:t>
                              </w:r>
                              <w:r>
                                <w:rPr>
                                  <w:rFonts w:hAnsi="Cambria"/>
                                  <w:color w:val="000000" w:themeColor="text1"/>
                                  <w:kern w:val="24"/>
                                  <w:sz w:val="22"/>
                                  <w:szCs w:val="22"/>
                                </w:rPr>
                                <w:t>]</w:t>
                              </w:r>
                              <w:r>
                                <w:rPr>
                                  <w:rFonts w:hAnsi="Cambria"/>
                                  <w:color w:val="000000" w:themeColor="text1"/>
                                  <w:kern w:val="24"/>
                                  <w:sz w:val="22"/>
                                  <w:szCs w:val="22"/>
                                </w:rPr>
                                <w:t>·</w:t>
                              </w:r>
                              <w:r w:rsidRPr="00EC2CCC">
                                <w:rPr>
                                  <w:rFonts w:hAnsi="Cambria"/>
                                  <w:color w:val="000000" w:themeColor="text1"/>
                                  <w:kern w:val="24"/>
                                  <w:sz w:val="22"/>
                                  <w:szCs w:val="22"/>
                                </w:rPr>
                                <w:t>10</w:t>
                              </w:r>
                              <w:r w:rsidRPr="00EC2CCC">
                                <w:rPr>
                                  <w:rFonts w:hAnsi="Cambria"/>
                                  <w:color w:val="000000" w:themeColor="text1"/>
                                  <w:kern w:val="24"/>
                                  <w:sz w:val="22"/>
                                  <w:szCs w:val="22"/>
                                  <w:vertAlign w:val="superscript"/>
                                </w:rPr>
                                <w:t>3</w:t>
                              </w:r>
                              <w:r>
                                <w:rPr>
                                  <w:rFonts w:hAnsi="Cambria"/>
                                  <w:color w:val="000000" w:themeColor="text1"/>
                                  <w:kern w:val="24"/>
                                  <w:sz w:val="22"/>
                                  <w:szCs w:val="22"/>
                                </w:rPr>
                                <w:t> </w:t>
                              </w:r>
                              <w:r>
                                <w:rPr>
                                  <w:rFonts w:hAnsi="Cambria"/>
                                  <w:color w:val="000000" w:themeColor="text1"/>
                                  <w:kern w:val="24"/>
                                  <w:sz w:val="22"/>
                                  <w:szCs w:val="22"/>
                                </w:rPr>
                                <w:t>mol</w:t>
                              </w:r>
                              <w:r>
                                <w:rPr>
                                  <w:rFonts w:hAnsi="Cambria"/>
                                  <w:color w:val="000000" w:themeColor="text1"/>
                                  <w:kern w:val="24"/>
                                  <w:sz w:val="22"/>
                                  <w:szCs w:val="22"/>
                                </w:rPr>
                                <w:t> </w:t>
                              </w:r>
                              <w:r>
                                <w:rPr>
                                  <w:rFonts w:hAnsi="Cambria"/>
                                  <w:color w:val="000000" w:themeColor="text1"/>
                                  <w:kern w:val="24"/>
                                  <w:sz w:val="22"/>
                                  <w:szCs w:val="22"/>
                                </w:rPr>
                                <w:t>L</w:t>
                              </w:r>
                              <w:r>
                                <w:rPr>
                                  <w:rFonts w:ascii="Cambria" w:hAnsi="Cambria"/>
                                  <w:color w:val="000000" w:themeColor="text1"/>
                                  <w:kern w:val="24"/>
                                  <w:sz w:val="22"/>
                                  <w:szCs w:val="22"/>
                                  <w:vertAlign w:val="superscript"/>
                                </w:rPr>
                                <w:t>‒</w:t>
                              </w:r>
                              <w:r w:rsidRPr="00EC2CCC">
                                <w:rPr>
                                  <w:rFonts w:hAnsi="Cambria"/>
                                  <w:color w:val="000000" w:themeColor="text1"/>
                                  <w:kern w:val="24"/>
                                  <w:sz w:val="22"/>
                                  <w:szCs w:val="22"/>
                                  <w:vertAlign w:val="superscript"/>
                                </w:rPr>
                                <w:t>1</w:t>
                              </w:r>
                            </w:p>
                          </w:txbxContent>
                        </wps:txbx>
                        <wps:bodyPr rot="0" vert="horz" wrap="square" lIns="91440" tIns="45720" rIns="91440" bIns="45720" anchor="t" anchorCtr="0" upright="1">
                          <a:noAutofit/>
                        </wps:bodyPr>
                      </wps:wsp>
                      <wps:wsp>
                        <wps:cNvPr id="373" name="Rectangle 366"/>
                        <wps:cNvSpPr>
                          <a:spLocks noChangeArrowheads="1"/>
                        </wps:cNvSpPr>
                        <wps:spPr bwMode="auto">
                          <a:xfrm>
                            <a:off x="12057" y="26157"/>
                            <a:ext cx="4181" cy="4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7E88A" w14:textId="77777777" w:rsidR="00CC3325" w:rsidRPr="00BF1563" w:rsidRDefault="00CC3325" w:rsidP="009E59C9">
                              <w:pPr>
                                <w:pStyle w:val="NormalWeb"/>
                              </w:pPr>
                              <w:r w:rsidRPr="00BF1563">
                                <w:rPr>
                                  <w:rFonts w:hAnsi="Cambria"/>
                                  <w:i/>
                                  <w:kern w:val="24"/>
                                </w:rPr>
                                <w:t>t</w:t>
                              </w:r>
                              <w:r w:rsidRPr="00BF1563">
                                <w:rPr>
                                  <w:rFonts w:hAnsi="Cambria"/>
                                  <w:kern w:val="24"/>
                                  <w:position w:val="-6"/>
                                  <w:vertAlign w:val="subscript"/>
                                </w:rPr>
                                <w:t>1/2</w:t>
                              </w:r>
                            </w:p>
                          </w:txbxContent>
                        </wps:txbx>
                        <wps:bodyPr rot="0" vert="horz" wrap="square" lIns="91440" tIns="45720" rIns="91440" bIns="45720" anchor="t" anchorCtr="0" upright="1">
                          <a:noAutofit/>
                        </wps:bodyPr>
                      </wps:wsp>
                    </wpg:wgp>
                  </a:graphicData>
                </a:graphic>
              </wp:inline>
            </w:drawing>
          </mc:Choice>
          <mc:Fallback>
            <w:pict>
              <v:group w14:anchorId="71C9EE99" id="Grouper 16" o:spid="_x0000_s1054" style="width:395.15pt;height:243pt;mso-position-horizontal-relative:char;mso-position-vertical-relative:line" coordorigin="-93,105" coordsize="51476,34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cft+wUAAPAZAAAOAAAAZHJzL2Uyb0RvYy54bWzsWdlu4zYUfS/QfyD0&#10;rliUKcsS4gwSL8EA0zboTF/6Rku0JYwkaig6dlr0f/of/bHeS0q2HKdNOulsQALEpkSRuss5d6HP&#10;X+3KgtwK1eSymjj0zHOIqBKZ5tV64vzybuGOHdJoXqW8kJWYOHeicV5dfP/d+baOhS8zWaRCEdik&#10;auJtPXEyret4MGiSTJS8OZO1qGByJVXJNVyq9SBVfAu7l8XA97zRYCtVWiuZiKaBuzM76VyY/Vcr&#10;keifVqtGaFJMHJBNm09lPpf4Obg45/Fa8TrLk1YM/hFSlDyv4KX7rWZcc7JR+clWZZ4o2ciVPktk&#10;OZCrVZ4IowNoQ7172lwruamNLut4u673ZgLT3rPTR2+b/Hh7o0ieTpzhaOSQipfgJPNecAsdoX22&#10;9TqGx65V/ba+UVZJGL6RyfsGpgf35/F6bR8my+0PMoUd+UZLY5/dSpW4BWhOdsYNd3s3iJ0mCdwM&#10;PDoOmO+QBOaG3nhEvdZRSQbexHVuNHQIzFIvsC5Msnm3mrIQNDFrGRsxnB/w2L7YCNsKd3Fe50kM&#10;/61dYXRi18fxB6v0Rgmn3aR80h4lV+83tQsQqLnOl3mR6zsDZ7ARClXd3uQJ2hov+i4CNnUuQsh+&#10;2AgyDCJUsXvSruOol/EQqeQ049VaXColt5ngaQNmM0Y5XjLAy6MXL4u8XuRFgf7CcasisOce+h6w&#10;kkX2TCabUlTaUlWJArSVVZPldeMQFYtyKQB56nVKDTgAAG8aja9DKBj6/O6PLz0v8q/caeBNXeaF&#10;c/cyYqEbevOQeWxMp3T6B66mLN40AnTmxazOW1nh7om0D3KljSqWhYbN5JabmGHhAwIZGHUiAqLQ&#10;JChro5KfIc7AczDWSugkw+EKLNfeh4f3E8bMB8ui0Rug1aNMCQIfGAGQ98eRcZ81EvKFBUARi3g/&#10;DIAZfcQDElSjr4UsCQ7A2iCrsTa/BWPbR7tHUO5Kos+NNp2yfX9EXjQfz8fMZf5oDv6YzdzLxZS5&#10;owUNg9lwNp3OaOePLE9TUeF2z3eHsa4s8rRDZKPWy2mhrJsW5q9VvDk8NkBYHMToXNh9G7QZj6AP&#10;4C66A/4x6EE+ajrIw9XTYITZ6KFI/jbjtQCr47Z9Pkcdn6eyqsAxYqNIqmSuCb8VCVkVf/0JmZAM&#10;RyYAtqunlQ3Dya5qw/Ce5OY97+5qCLmW40dL8OJJYIv8MYRQjK9hOGwjLFIS0TaiAbNgMzLtQ+sJ&#10;0ADyPF9nulVNKkvyx2FXVGQLOA8YhP1Tt2NlIPaO1zu7a7EpIdNYMEC6gD8EA4/hPqaMIy6b4gK3&#10;MDDooYXHkHCr1CzESDlvx5rnBYyJNoblGEgdFLEUqUMKAYUPjiyVigpf+7UxZ0/qJxGiw4nF61Km&#10;dzcKtcP7QIrPxY4QCjab7R5jh8H6EdR5/OnYQSHrhB09fFNgHIIxyIylR+Q/Fodf6NESpU30XzKx&#10;fJv0gJxv6fErtFYkFURD2MFk4WMsaumANTvRuysJoduGysaW7vuccVoY9pbafZ6UNPxhFFhaDD1m&#10;W4cDLSgdelCyIzUYDf6/EsWG257/4q8zAB9lmeeVLkfVGPWZd+VH7mI0Dl22YIEbhd7Y9Wh0FY08&#10;FrHZ4rgae5MDVmy//ZziGLJfFPjBA/m5X5aZRNyVCUcmKHMNDWaRlxNn3EvXD2Rdk1b3VRyK31Vv&#10;3bet4hC0iFOLWL1b7kxba5ojnLNpjCgJNTAEaTizgEEm1W+QyqH/nzjNhw3HRq54XUG1F1HG8MDA&#10;XLAg9OFC9WeW/RleJbDVxNEOscOptocMm1phDdRxr5KX0AmvclN3H6T6ArkVmomHg4fhZi8CfJ7g&#10;cdLQd+Um9WnQ5lQ2HNqituvmT0rO/9DbvASOl8Dxr4GD7luul8jR71lDSOM2cuDpBpwsFVhytCeF&#10;prvFksP0bZ+o0KC+1xYaPjSjoW30unjB6Lg9C2HB8Pjw7yVcLBZtl9rLxf/YEb7UGXhuDLh6Up1B&#10;9z3otxIuzFk4/Kxg1Gt/AsHfLfrXpjA5/FBz8T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yRRTm3QAAAAUBAAAPAAAAZHJzL2Rvd25yZXYueG1sTI9BS8NAEIXvgv9hGcGb3Y3V&#10;2sZsSinqqQi2gvQ2zU6T0OxsyG6T9N+7etHLwOM93vsmW462ET11vnasIZkoEMSFMzWXGj53r3dz&#10;ED4gG2wck4YLeVjm11cZpsYN/EH9NpQilrBPUUMVQptK6YuKLPqJa4mjd3SdxRBlV0rT4RDLbSPv&#10;lZpJizXHhQpbWldUnLZnq+FtwGE1TV76zem4vux3j+9fm4S0vr0ZV88gAo3hLww/+BEd8sh0cGc2&#10;XjQa4iPh90bvaaGmIA4aHuYzBTLP5H/6/BsAAP//AwBQSwMECgAAAAAAAAAhAMjma0PAewAAwHsA&#10;ABQAAABkcnMvbWVkaWEvaW1hZ2UxLnBuZ4lQTkcNChoKAAAADUlIRFIAAALfAAABlggGAAAAoLXv&#10;/QAABBlpQ0NQa0NHQ29sb3JTcGFjZUdlbmVyaWNSR0IAADiNjVVdaBxVFD67c2cjJM5TbDSFdKg/&#10;DSUNk1Y0obS6f93dNm6WSTbaIuhk9u7OmMnOODO7/aFPRVB8MeqbFMS/t4AgKPUP2z60L5UKJdrU&#10;ICg+tPiDUOiLpuuZOzOZabqx3mXufPOd75577rln7wXouapYlpEUARaari0XMuJzh4+IPSuQhIeg&#10;FwahV1EdK12pTAI2Twt3tVvfQ8J7X9nV3f6frbdGHRUgcR9is+aoC4iPAfCnVct2AXr6kR8/6loe&#10;9mLotzFAxC96uOFj18NzPn6NaWbkLOLTiAVVU2qIlxCPzMX4Rgz7MbDWX6BNauuq6OWiYpt13aCx&#10;cO9h/p9twWiF823Dp8+Znz6E72Fc+ys1JefhUcRLqpKfRvwI4mttfbYc4NuWm5ERPwaQ3N6ar6YR&#10;70RcrNsHqr6fpK21iiF+54Q28yziLYjPN+fKU8HYq6qTxZzBdsS3NVry8jsEwIm6W5rxx3L7bVOe&#10;8ufl6jWay3t5RPz6vHlI9n1ynznt6Xzo84SWLQf8pZeUgxXEg4h/oUZB9ufi/rHcShADGWoa5Ul/&#10;LpKjDlsv411tpujPSwwXN9QfSxbr+oFSoP9Es4tygK9ZBqtRjI1P2i256uv5UcXOF3yffIU2q4F/&#10;vg2zCQUomDCHvQpNWAMRZChABt8W2Gipgw4GMhStFBmKX6FmFxvnwDzyOrSZzcG+wpT+yMhfg/m4&#10;zrQqZIc+ghayGvyOrBbTZfGrhVxjEz9+LDcCPyYZIBLZg89eMkn2kXEyASJ5ijxN9pMcshNk7/rY&#10;SmxFXjw31v28jDNSpptF3Tm0u6Bg/zMqTFxT16wsDraGI8sp+wVdvfzGX7Fc6Sw3UbbiGZ26V875&#10;X/nr/DL2K/xqpOB/5Ffxt3LHWsy7skzD7GxYc3dVGm0G4xbw0ZnFicUd83Hx5FcPRn6WyZnnr/Rd&#10;PFlvLg5GrJcF+mr5VhlOjUSs9IP0h7QsvSd9KP3Gvc19yn3Nfc59wV0CkTvLneO+4S5wH3NfxvZq&#10;8xpa33sWeRi3Z+mWa6xKISNsFR4WcsI24VFhMvInDAhjQlHYgZat6/sWny+ePR0OYx/mp/tcvi5W&#10;AYn7sQL0Tf5VVVTpcJQpHVZvTTi+QROMJENkjJQ2VPe4V/OhIpVP5VJpEFM7UxOpsdRBD4ezpnag&#10;bQL7/B3VqW6yUurSY959AlnTOm7rDc0Vd0vSk2IarzYqlprq6IioGIbITI5oU4fabVobBe/e9I/0&#10;mzK7DxNbLkec+wzAvj/x7Psu4o60AJYcgIHHI24Yz8oH3gU484TastvBHZFIfAvg1Pfs9r/6Mnh+&#10;/dTp3MRzrOctgLU3O52/3+901j5A/6sAZ41/AaCffFUDXAvvAAAACXBIWXMAABcSAAAXEgFnn9JS&#10;AABAAElEQVR4AezdB3xc5Znv8Udt1CWrS7ZsywUXDAbbmGYIPUAgG9gQlt1sNgu7sKQtKeQS3+TD&#10;JZcNhGxuwidLCMEplJBCQgsQbAjFYJpLsA3Yxrbcu2RbvYw00n2fd/RKR2NpRrJG0kj6nXyOzpnT&#10;z3cc89fr57wn7q677lohIovMyIAAAggggAACCCCAAAKDJBAXF7ci3hyb4D1IwBwWAQQQQAABBBBA&#10;AAEn0N7efk6i+7B48WI3yxQBBBBAAAEEEEAAAQSiKHD33Xfbo2nLNwMCCCCAAAIIIIAAAggMgQDh&#10;ewiQOQUCCCCAAAIIIIAAAipA+ObPAQIIIIAAAggggAACQyRA+B4iaE6DAAIIIIAAAggggADhmz8D&#10;CCCAAAIIIIAAAggMkQDhe4igOQ0CCCCAAAIIIIAAAoRv/gwggAACCCCAAAIIIDBEAoTvIYLmNAgg&#10;gAACCCCAAAIIEL75M4AAAggggAACCCCAwBAJEL6HCJrTIIAAAggggAACCCBA+ObPAAIIIIAAAggg&#10;gAACQyRA+B4iaE6DAAIIIIAAAggggADhmz8DCCCAAAIIIIAAAggMkQDhe4igOQ0CCCCAAAIIIIAA&#10;AoRv/gwggAACCCCAAAIIIDBEAoTvIYLmNAgggAACCCCAAAIIEL75M4AAAggggAACCCCAwBAJEL6H&#10;CJrTIIAAAggggAACCCBA+ObPAAIIIIAAAggggAACQyQwaOH7rbfekurq6n7dRk1Njbz33nuybNky&#10;qays7Ne+bIwAAggggAACCCCAQKwLRD18b968WS699FJZtGiRrF+/vk/3/9BDD8lFF10kOTk5ctpp&#10;p8nll18uxcXFcvHFF8vrr7/ep2OwEQIIIIAAAggggAACsS4QtfBdX18v3/rWt+Tkk0+WF1980d63&#10;z+fr0/1ff/318sorr8jixYvl4MGDcujQIRvgX375ZbnmmmukoaGhT8dhIwQQQAABBBBAAAEEYlkg&#10;KuF706ZNMmvWLHnqqafkjjvukISEBHvPSUlJfbr3uLg4Ofvss+XOO++U/Px8O/7kJz+x+1ZUVMj7&#10;77/fp+OwEQIIIIAAAggggAACsSyQGI2LKysrk1tvvVVuvvlmSU5Olp/+9Keyd+9eiY/vW7Zva2s7&#10;5jL0mBrK29vbRVvVGRBAAAEEEEAAAQQQGOkCUQnfKSkpcsstt0TVYt26dTZ4JyYm2lKWqB6cgyGA&#10;AAIIIIAAAgggMAwCUQnfg3Hd3/ve9+xhtTW9oKDguE9x9913H/e+7IgAAggggAACCCAwugT0GcPh&#10;HPpWFzLEV/jII4/Ik08+KfPnz5d77rlniM/O6RBAAAEEEEAAAQQQGByBmGv5XrFihdx0000yZcoU&#10;efbZZyUtLW1Ad97TbzeuNbyndQM6GTsjgAACCCCAAAIIIBBGIKZavrdt2yZXXXWVjBs3Tl566SUZ&#10;P358mEtnFQIIIIAAAggggAACI0sgZlq+tUcTDd5NTU2yfPlymTZt2siS5GoRQAABBBBAAAEEEIgg&#10;EDMt3zfccIN8+OGH8oc//EEWLFjQedlbt261L93pXMAMAggggAACCCCAAAIjVGBQwnddXZ3l0Fbs&#10;0EHruLWm2/sg5W9/+1t5/PHH5Rvf+IZcccUVnbscPXpUzjvvPHn00Uc7lzGDAAIIIIAAAggggMBI&#10;FYha+A4EAvbV8A888IBUV1dbjwcffFB27dolra2tnT4rV66UJUuW2Ldh6kK/3y/f+c537PrHHntM&#10;pk6dakd9yY7WfO/bt0+ys7M792cGAQQQQAABBBBAAIGRKhC1mm9tsV62bFk3h1//+teio76pUlvB&#10;fT5f51sv3dsvX3nlFdm+fbvdT4N2TwPhuycVliGAAAIIIIAAAgiMNIGohe+lS5f26d6/+93vio5u&#10;uOyyy+ybLN1npggggAACCCCAAAIIjFaBqJWdjFYg7gsBBBBAAAEEEEAAgWgJEL6jJclxEEAAAQQQ&#10;QAABBBCIIED4jgDEagQQQAABBBBAAAEEoiVA+I6WJMdBAAEEEEAAAQQQQCCCAOE7AhCrEUAAAQQQ&#10;QAABBBCIlgDhO1qSHAcBBBBAAAEEEEAAgQgChO8IQKxGAAEEEEAAAQQQQCBaAoTvaElyHAQQQAAB&#10;BBBAAAEEIggQviMAsRoBBBBAAAEEEEAAgWgJEL6jJclxEEAAAQQQQAABBBCIIED4jgDEagQQQAAB&#10;BBBAAAEEoiVA+I6WJMdBAAEEEEAAAQQQQCCCAOE7AhCrEUAAAQQQQAABBBCIlgDhO1qSHAcBBBBA&#10;AAEEEEAAgQgChO8IQKxGAAEEEEAAAQQQQCBaAoTvaElyHAQQQAABBBBAAAEEIggQviMAsRoBBBBA&#10;AAEEEEAAgWgJEL6jJclxEEAAAQQQQAABBBCIIED4jgDEagQQQAABBBBAAAEEoiVA+I6WJMdBAAEE&#10;EEAAAQQQQCCCAOE7AhCrEUAAAQQQQAABBBCIlgDhO1qSHAcBBBBAAAEEEEAAgQgChO8IQKxGAAEE&#10;EEAAAQQQQCBaAoTvaElyHAQQQAABBBBAAAEEIggQviMAsRoBBBBAAAEEEEAAgWgJEL6jJclxEEAA&#10;AQQQQAABBBCIIED4jgDEagQQQAABBBBAAAEEoiVA+I6WJMdBAAEEEEAAAQQQQCCCAOE7AhCrEUAA&#10;AQQQQAABBBCIlgDhO1qSHAcBBBBAAAEEEEAAgQgChO8IQKxGAAEEEEAAAQQQQCBaAoTvaElyHAQQ&#10;QAABBBBAAAEEIggQviMAsRoBBBBAAAEEEEAAgWgJJEbrQCPlOO3t7aKjDm4aFxc3Ui6f60QAAQQQ&#10;QAABBBAYwQJjpuXbhW6dHggUyjv+BfKXVXtsAHfrRvD3yKUjgAACCCCAAAIIjACBMdHy7cK1Tp83&#10;gbu8tcx+Nfc//5EE2trkioWl4lq/3XQEfHdcIgIIIIAAAggggMAIExj1Ld8ueLeZkP3cyt3y8xe2&#10;2K+oJL/ATvWzLtf1btsR9h1yuQgggAACCCCAAAIjRGBUt3y7MB0IBGyL95Jl5fZrmT1tukwsHi/j&#10;srNlY/lWeXDpVhu8tQU8ISHBbkML+Aj5E8xlIoAAAggggAACI0ggJlu+KyoqZPXq1QNi7C14n1A2&#10;VYrzi8TfGpAiM9XPOmgw15IUDepu3wFdADsjgAACCCCAAAIIIBAiEFPhW4PvfffdJzNmzJDbbrst&#10;5FL7/tGF59AW76mTyqQgr1CaW1tt+NYAXpBbILpcBwK4ZeAHAggggAACCCCAwCAJxEzZyYoVK+TL&#10;X/6yrFu3zt6qz+c7rlvuLXiXlU62QVsfsDRN22KesOw8vgbyNrNsx+6dNoDrCkpQOnmYQQABBBBA&#10;AAEEEIiSQEy0fN96661ywQUXyIIFC+SKK66wt5aUlNTvW+wteJeOnyQ5OfniD7SJv8W0erupzneM&#10;Odl5Ujp+oj0nLeD9pmcHBBBAAAEEEEAAgT4IxET4Pv/88+Xdd9+VX/7yl3LVVVfZy46P79+l9Ra8&#10;J5SUSu64PFPL3WbHVtPyrfM6tfNt7Z3T3HH5otvrQAC3DPxAAAEEEEAAAQQQiKJATJSdXHnllQO6&#10;JW/w1hfnaHDWoahwgmRm5tr67t5PoG+71BIUnYpkZOSY/drk4KF99jgN9fVy4cn5thcU7QGFXlAs&#10;Ez8QQAABBBBAAIERKZCXlzes1x0T4XsgAi54az/d+oDlo6/tsIfLzMiSrKwcaTWt3FrerWXewaF7&#10;2NYw3d6u23TVgGdl5UpDQ73U1lXL79/cK+XvPCXaEu+2cVN3RKYIIIAAAggggAACI0Ng8eLFw3qh&#10;Iz58q54GcA3fraYXk2vPKpGHX9tjgnONJB2tNC3Z42xo1m10MG3Xpo273U71s5vXaXCIk9raIzZ4&#10;6+cTUg5IjmkN1/6/XQAnfHdQMUEAAQQQQAABBBDol8CoCd/a6t3S0iKLZmRKXX2OPLHqqBw5fMC2&#10;fKelZ3eFbRPCNTy7MG5WBCtOOhq+G+qrpKaqwiJ+emGOXDpvtqSlpUlKSoroQ6Aawgnf/fozxsYI&#10;IIAAAggggAACHQIjPnyHlp1oAF842Sf19T5ZusFvgvQh041gm6SmZXd96a6R2yyJa+9oCTfTxoZq&#10;qa0OBu/LTvTZ4+jxNNh7Xz9P+O6iZA4BBBBAAAEEEECg7wIjOnx3tl577leXaVCeNyFempvb5dXy&#10;OKmrrrQ9nPhSsrqerXQl3h0l4P7GGmmsO2KPdN6Udru/C9yew9tZPQcBPFSFzwgggAACCCCAAAKR&#10;BEZ0+HblIzp1o5aFJCYm2vKQU8fHmTrwFnljZ5IN1voinaTkzBCTOGlprpHm+qPB5SaUx8XH2f3d&#10;cdyxdaqDmwZ34CcCCCCAAAIIIIAAAn0T6F9n2n075oC2qqurs/s3NTX16TguGOvDkBqWtS5b346p&#10;NdrJycm2BfucSX57LA3YjQ01na+W19fLa6mJN3jrc5crd4skJKXY4+jx9Lg8bNmnr4ONEEAAAQQQ&#10;QAABBMIIxEz4rjf9aa9fv15+//vf28t955135OWXXzY9j9SGufzgKg3g2uKtQVkDd2pqqh31QUmd&#10;1xIUF8ADTVXSbEpMNHj7m2pFP9tBG7U7asEbTFZftbPF7qvH40HLIBE/EUAAAQQQQAABBAYmEBPh&#10;W4N2RkaGnHLKKfZNl3pL1dXVcvHFF5u+urPk29/+dq93Gdry7Vq909PTRcduAXxisAU8rqVW2jV0&#10;+2uCx/UEb3ei5R/VS1tcsBWdlm+nwhQBBBBAAAEEEEBgIAIxUfN95plndnX9d5x3oyFcS0O0ldoN&#10;ricU93leaaMp2PbLil0+iWvrKGvpIXjr9vXNAXnp/SPyzxeM6yw5ccdhigACCCCAAAIIIIDA8QjE&#10;RMv38Vy4dx9v67e3/ERbvV0LuGsFn1+aIBmH3zVdDLZIkt69p9tB7zF1/i9rDpgQ3tYZvvU8DAgg&#10;gAACCCCAAAIIHK/AqAjfevOhAVzLT7Re2wVwLWtxATyzabsU7f2TnDk5PFuTPyBPvLW789jht2Yt&#10;AggggAACCCCAAALhBUZN+Nbb7EsA1xCuwVzHc2ZkSGZKeILnV+2Ro3Ut4RVZiwACCCCAAAIIIIBA&#10;HwTCJ88+HCDWNukpgGu3g64FPDMz07aIa6t4Xk62XDY3J+wttLS2ye9f3xZ2G1YigAACCCCAAAII&#10;INAXgVEXvvWmQwO464JQA7i2fGvw1lGD+MWnFkt+pi+s1bI1++RgVd/6HQ97IFYigAACCCCAAAII&#10;jGmBURm+9RsNDeCuC0IN4K4eXGvAszLT5TPnTAz7h6A10Ca/e43W77BIrEQAAQQQQAABBBCIKDBq&#10;w7feeWgAdy3g2m+3ju4tmJfML5XxeWlhsV5Zt1/2Hm4Iuw0rEUAAAQQQQAABBBAIJzCqw7feeGgA&#10;19Ct3RG6Lgn1c1Jignz2/KnhnCTQ1i6/eZXW77BIrEQAAQQQQAABBBAIKzDqw7fevQvgOtUX8bjP&#10;GsDd5/PnFktZUUZYrDc+OCjbD9aF3YaVCCCAAAIIIIAAAgj0JjAmwre7eRe6e5rqNp+7cJrbtMep&#10;vjHz0ZfLe1zHQgQQQAABBBBAAAEEIgmMqfAdCePMWQUyY0J22M3e/ahCPtpbE3YbViKAAAIIIIAA&#10;Aggg0JMA4TtE5XMXhW/91s1p/Q5B4yMCCCCAAAIIIIBAnwQI3yFM86flykmTw794573yw7J+x9GQ&#10;PfmIAAIIIIAAAggggEB4AcJ3Dz7/cnHk1u9H/krtdw90LEIAAQQQQAABBBAII0D47gFnzqRxsmB6&#10;Xg9ruhZt3F0lq7ZUdi1gDgEEEEAAAQQQQACBCAKE716A/uWi6b2s6VpM63eXBXMIIIAAAggggAAC&#10;kQUI370YTR+fKWfPLuxlbXDxtgO1on1/MyCAAAIIIIAAAggg0BcBwncYJe35JD4+LswWpucT89bL&#10;NvP2SwYEEEAAAQQQQAABBCIJEL7DCE0qSJfzTy4Os4XI3sp6+eva/WG3YSUCCCCAAAIIIIAAAipA&#10;+I7w5+CzF0yVxITwTI+9tk1aWtsiHInVCCCAAAIIIIAAAmNdIHyqHOs65v6Lc1Ll4/PHh5WorG6S&#10;51ftCbsNKxFAAAEEEEAAAQQQIHz34c/AP543VZKTEsJu+fgbO6SxORB2G1YigAACCCCAAAIIjG0B&#10;wncfvv/cTJ9ceXpp2C2r6/3yxFs7w27DSgQQQAABBBBAAIGxLUD47uP3/5lzyyQtJTHs1k+/vUuq&#10;61vCbsNKBBBAAAEEEEAAgbErQPju43efmZokn140OezWjc2t8rvl28Juw0oEEEAAAQQQQACBsStA&#10;+O7Hd3/VmZNkXIYv7B4vrN4rB442ht2GlQgggAACCCCAAAJjU4Dw3Y/vPcWXIPrwZbihNdAmD79c&#10;Hm4T1iGAAAIIIIAAAgiMUQHCdz+/+MsWTLDdD4bbTV85v3VfbbhNWIcAAggggAACCCAwBgUI3/38&#10;0hMT4uRfzGvnww3t7e3yyxe3hNuEdQgggAACCCCAAAJjUIDwfRxf+nnmlfPTSjLD7rl++xFZtbky&#10;7DasRAABBBBAAAEEEBhbAoTv4/y+r7/khIh7/mLZZgmYGnBtCXdjxJ3YAAEEEEAAAQQQQGDUChC+&#10;j/OrnTctV+ZNywu7957KBvnhkx/Itd9fLn8xr593AVynDAgggAACCCCAAAJjT4DwPYDv/IaPnyBx&#10;cXG9H8Gsev2DQ9LQ1Cr3P/+RPLdyt7S1dbWE974jaxBAAAEEEEAAAQRGowDhewDf6tTiDLnwlJKe&#10;j6CZvKOBuyS/wG7z8xe2EMB71mIpAggggAACCCAwJgQI3wP8mj9vej5JTkrofhRP8J49bbqcPHO2&#10;6FSHB5dutQE8EAh0lqF035lPCCCAAAIIIIAAAqNVgPA9wG82LytZrj5rUtdRPMH7hLKpUpxfJP7W&#10;gBSZqX7WYcmycnne1IATwLvYmEMAAQQQQAABBMaCAOF7gN+yPjz56UWTJEdfO+8J3lMnlUlBXqE0&#10;t7ba8K0BvCC3QHS5DgRwy8APBBBAAAEEEEBgTAkQvgfwdbveS7Tq5OSy7M4a77LSyTZoB8zDldrV&#10;oJ3qvAnqGsjLJk62ZyWADwCfXRFAAAEEEEAAgREokBita25qapI1a9ZITk6OzJ49O3wvID2ctKam&#10;RtatW2fXzJ07V7KzTZiN4cEFby0d0RKS1z+osFdbOt60gufki9+EblPUbVrDTXN4SNeCOdl50mrW&#10;79m327aA645XLCyVhIRg7XjYHlRi2IRLQwABBBBAAAEEEAgvEJWW79tvv92G5UsuuUTmzJkjeXl5&#10;8txzz4U/c8fatWvXyrx582TcuHHyiU98QvQYGuDPPfdc2bNnT5+OMdQbhQZvbcHWYUJJqeSOywu2&#10;dptw3drR8q1TO9/W3jnNHZdvt9f9aAFXBQYEEEAAAQQQQGD0Cww4fN9xxx1y5513yo033ihVVVXy&#10;1ltvWbWrr75a3njjjbCCb7/9tpx11lmydetWefzxx6WiokKqq6vtsVasWCELFy6UlpaWsMcY6pXe&#10;4K0vznHBu6hwgmRm5nbWd2uNd0trm/2s0+B8a+fUb2rBMzJypKhwvL0FPY4ej4cwh/ob5XwIIIAA&#10;AggggMDQCQwofNfX18u9995rW61/8IMfiM/ns2H6lltukVYTLu+7776wd/LII4+Ilqt86lOfkmuu&#10;uUZSUlIkOTlZ7r//fklPT5cDBw6IBvRYGVzw1hflaEh+9LUd9tIyM7IkKyvHlpJofbeWlATHgGca&#10;MLXfpuXb7KdTHdtMOUpWVq5kZgRLbPR4elxexBMr3zjXgQACCCCAAAIIRFdgQOFbW6u1pfqMM86Q&#10;tLS0ziu7/PLL7fwzzzwjGtB7G95991276rzzzuu2idY+z5gxwy7bvn17t3XD/UEDuIZj/eXi2rOC&#10;L9iprauRw0crTSu369lEp12t3K7lu7kluEynwTEglUcqpLau2t6WHk+P68L3cN8r50cAAQQQQAAB&#10;BBCIrsCAHrhcv369vRp9QNI76AOXOjQ3N9u67ZkzZ3pXd86ffvrp8t5770l5ebBm2q3Q1t9t27bZ&#10;jxdccIFbfFzTTZs29bpfuHU97eSCt5bC+P1+KYpvlPOmBGT59gQ5cviAbeVOS882PQ5qn4P6nGW7&#10;ffBUp3ZwXREGV0tDfZXUVAUf1NTjFMUflA0bauy/ICQlJUl8fHy/H1wNnoifCCCAAAIIIIAAAj0J&#10;zJo1q6fFQ7ZsQOF737599kJDeybJzMw09c+ZUltbKwcPHpTewvdnP/tZeeihh2yZiYbsj3/843af&#10;b37zm7ZF/frrr5dJkzwvsDkOlqeeeqrXvcKt62knF771lwMXwPUXjJyEUjmaOc8E6UOmlKRNUtM8&#10;PbV05G49Xlx7nHnjvAnkZtrYUC211cHgnVP7nux9b488vyG5M3hr6z/hu6dvgWUIIIAAAggggMDx&#10;CyxevPj4d47CnlEJ31qnHTqkpqbaIK0PUfY2aI8m+mDl+eefL5dddpl5ADFDGhoabNmFBu9f/epX&#10;ve3a5+WuFd67w8aNG+3HntZ5t/POu9ZrLQlxwbuxsVF0LDbj7uZy2dk+TeqqK21vJ76UrK6X7nS0&#10;dJvcbZf5G2ukse6IPXxKXKPMKWiV1NQpZky1o9bOu5Zv3YiuBy0VPxBAAAEEEEAAgREvMKDwrfXJ&#10;OmggDR1cYPTWgoduU1dXJ//rf/0vWxd+8803y6WXXmpLUH74wx/Ko48+avsL11bwgQxXXXXVMbu7&#10;8N3TumM29izQ+9RRS040dGs9u7buax/lOr96V4u8sTPJBmt9mDIpOdOzt87GSUtzjTTXHw0uN6G8&#10;qT1V8mecI2fPMg9emn8t0AdNNYRrANeWbx0ZEEAAAQQQQAABBEaHwIDCd2FhoVXQ8Bk6uGXFxcWh&#10;qzo/a/B+9dVXRYP3z372s87lF154oe1mUNf/wz/8w4BLTzoPPMAZ/YVCRw3EiYmJtnVaQ7L20qK/&#10;iMybEDB13n5ZsctnA3ZroF0SfOmdZw346yXQVBX87Oq/zacXN/nl9JnB4+lxXbmJ+wWm8wDMIIAA&#10;AggggAACCIxogQE1q7rwffjw4W4IrmVYFxYVFXVb5/3wwgsv2I/aJ7h30JfuuGJ4t413/XDOayDW&#10;emwtC9FyG1cqoi38Oj9vQrycM8lvL1GDdrMpMdE+v/1NtT0Gb92wwd8uz6+vtcfT4+rxCd7D+S1z&#10;bgQQQAABBBBAYHAEBtTyrW+z1GHVqlXdrk7fWqnDlClTpKQk2B1ftw06Pmg3hTq4euqOxXZSUFBg&#10;p9oPeKwMLhC7lm9t9dYyFHf9OtVx3oRGc1OmBXy3T+JaaqU90CJxbR334Wnx9t7Xmx9VycXzmuTU&#10;aRm0fHthmEcAAQQQQAABBEaRwIBavq+77jrbSqthe//+/Z0sy5Yts/P60KQLrM8++6zcdNNNcs89&#10;93Rup+UlOoS+CVN7EHHdGOrr5mNt0HvSAK6t1Fpyoi3e2vKt9dquZnteaVcLeKTg7e7v58u2S0uA&#10;ByydB1MEEEAAAQQQQGC0CQwofGs99w033GDfyqhBe+/evbJ8+XIbsKdOnWrDtgNbuXKlLFmyRLzd&#10;+33hC1+wofXHP/6xPPbYY7anE+3f+5/+6Z/kyJEj8ulPf1pOPPFEd4iYmGrwduHbW37iDd8awPXz&#10;/NIE+djkFvGZf19YNMm8Tj4p/C0cONoov3ltuz2++6Ul/B6sRQABBBBAAAEEEBhJAgMK33qjDzzw&#10;gOjr5FevXi2lpaW2y8AzzzxTXn/99W713tpSrIOb6vxFF11kt9Ma7//4j/+wrcb6ZsvNmzfL9773&#10;PfnjH/+om8XcEBrAtfxE679dANcuE10AP22yT754ZrucUZYkl8yKkL7NnT777m7ZtOfYB1hjDoEL&#10;QgABBBBAAAEEEOi3wIBqvvVsGqbvvfde0dZrbfnWhzA1jIYO3/3ud0XH0GHBggW2r2+tnd65c6do&#10;a7qWccT64Fqm3S8T3nv2hnN9+FTvTbdbkOuTLYcb5IO9pia8l0FfhvnjpzfIT79whiQlDvh3o17O&#10;wmIEEEAAAQQQQACB4RCIWrrTwKkt394Q2p8b0nCqD2iOhODt7ssbsrUERe9da8BdC7j2252VlWX7&#10;73bTz503QdKSE9whepzurayX37y6rcd1LEQAAQQQQAABBBAYuQJRC98jl2BgVx4awF0XhBrAtfzE&#10;G8D18/iCLPn8hWURT/rUWztl817KTyJCsQECCCCAAAIIIDCCBAjfUfiyQgN4aAu4twZcW8Y/Pn+C&#10;zJ+WG/bMgbZ2W36iL+phQAABBBBAAAEEEBgdAoTvKH2PoQHctYC7rgh1qg9lupfofOXvZkuqL3z5&#10;ya5DdfK75ZSfROkr4jAIIIAAAggggMCwCxC+o/gVhAZw9wp6Ddw66metDdf69oLsFPn3y2ZEPPsf&#10;V+yU8v21EbdjAwQQQAABBBBAAIHYFyB8R/k7cgFcpxqyXdh2U+/6yxZMkFOmRig/CbRRfhLl74jD&#10;IYAAAggggAACwyVA+B4keW/I1hDu/ew95S2fOlFSIpSfbD9Qa3o/KffuxjwCCCCAAAIIIIDACBQg&#10;fA/zl1Y0LkWuv+SEiFfxxJs7ZePu6ojbsQECCCCAAAIIIIBA7AoQvmPgu7ny9FI5aXJO2CtpM72f&#10;/L8nP5QmfyDsdqxEAAEEEEAAAQQQiF0BwneMfDe3XHWiJCeF7/1k/5EG+cWyLTFyxVwGAggggAAC&#10;CCCAQH8FCN/9FRuk7cfnppryk+kRj/7C6j2yanNlxO3YAAEEEEAAAQQQQCD2BAjfMfSdfPKMiTJv&#10;Wl7EK7r3mQ1SVe+PuB0bIIAAAggggAACCMSWAOE7tr4P+ZopP8lITQp7VVV1frn36Q1ht2ElAggg&#10;gAACCCCAQOwJEL5j7DvJy0qWL3xiZsSr0tKT51buibgdGyCAAAIIIIAAAgjEjgDhO3a+i84rOX9u&#10;sZwzp6jzc28zv3xxi+yuqO9tNcsRQAABBBBAAAEEYkyA8B1jX4i7nK98crbkZ6W4jz1O/S0BuedP&#10;H0hroL3H9SxEAAEEEEAAAQQQiC0BwndsfR+dV5ORmihf//s59s2YnQt7mNG3X/5i2eYe1rAIAQQQ&#10;QAABBBBAINYECN+x9o14rueUKTly9dmTPEt6nn323d3y7keV0t7efszY8x4sRQABBBBAAAEEEBgO&#10;AcL3cKj345yfv2i6TCvJjLjHj5/6UCprmuQvq/bItd9fbqfeMB7xAGyAAAIIIIAAAgggMOgChO9B&#10;Jx7YCRIT4uSbnz4p4tsvaxtb5H8//J7c//xH0tDUaqfPrdwtbW1tna3hA7sS9kYAAQQQQAABBBAY&#10;qADhe6CCQ7D/xIJ0ufGyGeHPFCey73CD3aYkv8BOf/7CFtMdIQE8PBxrEUAAAQQQQACBoRMgfA+d&#10;9YDOdPlpE2TRiYU9H8MEb+no8GT2tOly8szZolMdHly61QbwQCBAC7gV4QcCCCCAAAIIIDB8AoTv&#10;4bPv95n/81MnSkF2SPeDnuB9QtlUKc4vEn9rQIrMVD/rsGRZuTxvasEJ4P0mZwcEEEAAAQQQQCCq&#10;AoTvqHIO7sEyUhLl1k/PkXgN3Dp4gvfUSWVSkFcoza2tNnxrAC/ILRBdrgMB3DLwAwEEEEAAAQQQ&#10;GFYBwvew8vfv5Np7yYkTs+Xac8u6Be+y0sk2aAfMw5WBgBl1qqPZXgN52cTJ9kQE8P55szUCCCCA&#10;AAIIIBBtgcRoH5DjDY6A6zZQS0cyUhI6a7xLx0+SnJx88ZvQbYq6TSg3zeE69Qw52XnmLZhtsmff&#10;btsCrquuWFgqCQnmOGaI030YEEAAAQQQQAABBAZdgPA96MQDP4E3eGvt9i9eLLcHnVBSKrnj8mxr&#10;ty4wr9gxlShxdqqf3bxOc8fl2wcu9+7fQwBXHAYEEEAAAQQQQGAYBAjfw4Den1N6g7e+QEdLR3Qo&#10;KpwgmZm5tr679+NpC3hXYXhGRo7Zr00OHtpnj6NrPkELeO98rEEAAQQQQAABBKIsQM13lEGjeTgX&#10;vPVFOVpu8uhrO+zhMzOyJCsrx5aSaG23lpQEx4BnGjB13+3mc3Cq822mHCUrK1cyM7LtcfR4elxe&#10;xBPNb41jIYAAAggggAACvQsQvnu3iYk1GsA1HLeaXkyuPavEXlNtXY0cPlppWr1dzyY6bZWW1rbO&#10;qc43twSX6TQ4BqTySIXU1lXb4+jx9LgufMfEDXMRCCCAAAIIIIDAKBag7CTGv1wN39o63dLSIotm&#10;ZEpdfY48seqoHDl8wLZyp6Vn29puvQ3dVh+e1KkdXMVJx/OUDfVVUlNVYVd9emGOPZ4eVx+8jI/n&#10;97AgGj8RQAABBBBAAIHBEyB8D57tgI+sIVpHV3aiQXnhZJ/U1/tk6Qa/CdKHTClJm6SmBctI7Ak9&#10;HZ3EtQcfvtRpY0O11FYHg/cls3z2OHq80LITej4Z8NfGARBAAAEEEEAAgV4FCN+90gzvis7Wa89l&#10;uCA+b0K8NDe3y6vlcVJXXWkCdJv4UrK6nq3saOm2r5w38/7GGmmsOxI8kvm8t6qrzttzeDur5yCA&#10;h6rwGQEEEEAAAQQQiI4AtQbRcYz6UVwA1qkbtTwkMTHRlomcOj5Ozp3cYs+rwbqpsdqG8M4X7ZhA&#10;rg9ZNpkWb2/w1kC+4UBA3ixvtsdxx/aeL+o3wwERQAABBBBAAAEErADhO4b/ILhgrPXYGrqTkpLE&#10;5/NJSkqKJCcni7aAnzPJb++guf6oKS2psV0P6qvlddRSE11uB20N95SkvLC+Rj460GyPq8d35wpu&#10;zE8EEEAAAQQQQACBwRCg7GQwVKN4TA3F2uKtwVsDt9Zoe+u0501oMGfzy4pdPgk0VdmuBeOS0kVa&#10;zXJ/TfBKQoK3LjSN4vLgX/fI1Al5MiktgVKToBQ/EUAAAQQQQACBQRWg5XtQeQd2cNca7Vq+Xat3&#10;enq66JiWliapqanBFvCJwRbwuJZaaTchPFzwdlfV0ByQ/35yk+mGMFjnredjQAABBBBAAAEEEBg8&#10;AcL34NlG7cgaijWAa+u3lpxo4Nbg7UK4DeClXSUocW1N9twlmYFupSY9XdDuygYTwD+0LeE9rWcZ&#10;AggggAACCCCAQPQEoha+m5qa5M0335QNGzZ09TN9nNdZUVEhr7/+uvj9wdbc4zzMqNjN2/rtLT/x&#10;hm/XCj6/NEE+Zh7C9JliIp3+/RyRCdmRW7NXbzksv3pxy6jw4iYQQAABBBBAAIFYFohK+L799tsl&#10;OztbLrnkEpkzZ47k5eXJc8891+/7fuGFF2ThwoVSWFgo5513nvzxj3/s9zFG4w6hAVzLT7T+2wXw&#10;jIyMzjKU00w/4F88s110mpmRJp89M0vGmZruSMPTb++SpWv2RtqM9QgggAACCCCAAAIDEBhw+L7j&#10;jjvkzjvvlBtvvFGqqqrkrbfespdz9dVXyxtvvNGnS9MHCBcvXixXXHGFfZjw+9//vj3Otdde26f9&#10;x8JGfQngGsJDx+K8LPnCx0tNa3jkr/pnz38k63d09I4yFlC5RwQQQAABBBBAYIgFEi666KI79Jzn&#10;nntuv09dX18vGpC15njp0qW2HnnixImiJSivvPKKeRNjvXzmM5+JeNxrrrlGfvGLX4i5FnnppZfk&#10;ggsuED2OllkMxrBixQp72OO558G4nr4eUwO4Dt4grrXgrqtAV5aiteH6nbja8JL8LBmflyHvbu54&#10;0U4vJ2wzL9hZ+VGlnDmrULLSknrZisUIIIAAAggggAAC/RVw+TNyc2iYIz/++ONSXV0tZ5xxhi2B&#10;cJtefvnldvaZZ56xAdwt72n65z//WZ566ik555xz5Nlnn+12nJ62H+vLvMHbhW1XgqKt3pmZmZKV&#10;lWWn+llLU3T9+XOL5ZpzJkfkq21skTseWys1DcEX+ETcgQ0QQAABBBBAAAEE+iwwoH6+169fb080&#10;d+7cbiecPXu2/dzc3Cx79uyRmTNndlvvPuj6r33ta/bjt771LdtS69ZFa+p+y+jpeOHW9bR9LC3T&#10;18C7sa3NvM0ypP9vDenaIq4BXUedn5YcJzMK4mVzRVvYW9l/pEG+8cDr8tkFPklMiPzAZtiDsRIB&#10;BBBAAAEEEIghAW3wHc5hQOF737599tr1YUvvoK2vOtbW1srBgwd7Dd9aYrJt2zb7gOVJJ50k9913&#10;n2zatMk+vHnhhRfa8hMNjQMZwtWdh1s3kHMO1b4avnVwIdxN3fldK7mb6vL8uETZGzdL6tvT3GY9&#10;TvdVt8uvX9svs3zlPa5nIQIIIIAAAgggMBIFRkX41rKG0EHrjTV8a7eBvQ0ffPCBXaVdCp544ol2&#10;1Neor1mzRu666y756le/Kj/+8Y97271Py3uq63ahu6d1fTpoDG3kDeB6We6zzmvo7mk6v6ldHlrp&#10;l7pmz/vm7Zbdf1S25Yq/qEAumkH9d3cZPiGAAAIIIIAAAscnMKCW79bWVntWLXsIHVzw05rj3oYP&#10;P/zQriopKbHdCmo3hTq8/PLLcvHFF8u9994rV111le120K44jh89/XbjwndP647jFDGxizd067zz&#10;14vzzruLPeHEWrnt16ulyW9exBNmWLkzIPPmTJe/O2NimK1YhQACCCCAAAIIINAXgQHVdGh/3DrU&#10;1NQccy63rLi4+Jh1bkF5ebCk4Qtf+ILtH9wt115PysrK7Md3333XLWYaRkADthtd7yfuc0+7TR+f&#10;Kd+85iRTCx65pnvJ0s3y1sbe/wWjp+OzDAEEEEAAAQQQQOBYgaiE78OHD3c7spaRNDY22mVFRUXd&#10;1nk/6Mt4ehu0u0EdNm/e3NsmLB+gwJkzC+TfL50R8Shtbe3y3098IBt3V0fclg0QQAABBBBAAAEE&#10;ehcYUPh2ZSKrVq3qdoa1a9faz1OmTBEtKeltmDRpkl3lHtz0bqe13zrMmjXLu5j5KAt86syJcmUf&#10;Skr8LQH57m/Xyu7KBnsFWtoSOkb50jgcAggggAACCCAw6gQGFL6vu+46242dhu39+/d34ixbtszO&#10;X3/99Z31xtqH90033ST33HNP53auP/DQV9FrDbnWfetw5plndm7PzOAI/MflM+UM0woeaag1fX9/&#10;5+E1UlnTZIP3X1btkWu/v1x06g3ikY7DegQQQAABBBBAYKwKDCh8az33DTfcYPuY1qC9d+9eWb58&#10;uQ3YU6dOtWHbwa5cuVKWLFliX6jjll155ZU2XGuvJ7fddpt9Pf2BAwdEa8C1C0I95qJFi9zmTAdJ&#10;QMu+b/vMyTKztHuXkT2drrKmWW5/9D158s2dcr95HX1DU6udPrdyt+gvTS6E97QvyxBAAAEEEEAA&#10;gbEuMKDwrXgPPPCA3HLLLbJ69WopLS2Vyy67zAbq119/Xbz13q6/bjd18NrXt4bsn/3sZ5KTk2OP&#10;8c4778i3v/1t+8r5nnrqcPsyjZ5AclK83PHZU6Ukt/feadzZdlbUy6//GnxYtiQ/2GL+8xe2CAHc&#10;CTFFAAEEEEAAAQR6Fogz/Wnbzp4XL17c8xZ9XKotntryrT2g+Hy+Pu7VtZnuv3v3bsnNzRV9Lfpg&#10;Dnfffbc9/EDveTCvcbiOvf9Io3zjF6ukut7f8yVo5ygd3YPPnjZdJhaPl90H9snG8q12+xsvnSZX&#10;LCy15Ujhelvp+eAsRQABBBBAAAEERqeAy58Dbvl2PBq0tOX7eIK3HkP31wcwBzt4u+tl2rNASW6q&#10;/B/TAp7iSzh2A0/wPqFsqhTnF4m/NSBFZqqfdViyrFyeNzXg+rp7SlCOJWQJAggggAACCIxtgaiF&#10;77HNOLrufuaELPnf/zC3ex/gnuA9dVKZFOQVSrN5yZKGbx0LcgtEl+tAALcM/EAAAQQQQAABBI4R&#10;IHwfQ8ICFZg/LVf+85Md3Tx6gndZ6WQbtAPm4cpAwIw61dGUDWkgL5s42QISwPlzhAACCCCAAAII&#10;HCtA+D7WZMwvceUi559cKAtn5HbWeJeOn2Qeis0Xvwnd/hbT6u2mOt8x5mTnSen44KvoCeBj/o8S&#10;AAgggAACCCAQIhB8k03IQj6OXQEXvLVmW2u3V20+YjEmlJRK7rg829qtC8wrdsS80N5O9bOb12nu&#10;uHxb7713/x5bgqLr3UOYdltT38+AAAIIIIAAAgiMRQHC91j81nu5Z2/w1hfnaMu1DkWFEyQzM9fW&#10;dveyq1msXaB01adkZOSY/drk4KF99ji65hMdvaDoMehCUhUYEEAAAQQQQGCsCVB2Mta+8V7u1wVv&#10;fVGOtno/+toOu2VmRpZkZeVIa0d9t06DY8AzDZi673bzOTjV+TZTA56VlSuZGcEX9+jx9Li8iKeX&#10;L4DFCCCAAAIIIDAmBAjfY+Jr7ttNagDXcNxqejG59qwSu1NtXY0cPlppWr1dzyY6bZWWVlP33THV&#10;+WZT8+2mOt/cEpDKIxVSW1dtj6PH0+O68N23K2IrBBBAAAEEEEBgdAlQdjK6vs8B3Y2Gb22dbmlp&#10;kUUzMqWuPkeeWHVUjhw+YFu509KzbW23nkS31dIRndrBVZx0lHM31FdJTVWFXfXphTn2eHrchIQE&#10;04Uhv/MF0fiJAAIIIIAAAmNNgPA91r7xXu5XQ7SOruxEg/LCyT6pr/fJ0g1+E6QPmVKSNklNC5aR&#10;2MN05G6dj2sPPnyp08aGaqmtDgbvy0702ePo8ULLTqj77uXLYDECCCCAAAIIjFoBwveo/Wr7fmOd&#10;rdeeXVwQnzchXpqb2+XV8jipq640AbpNfClZXc9WdrR0u+ct/Y010lgX7CFFn79MMX/Ceis10XMQ&#10;wD3ozCKAAAIIIIDAqBfg3/9H/Vcc+QZdANapG7U8JDEx0ZaJnDo+Ts6d3GIPpMG6qbHahvDOF+3Y&#10;hzHbpcm0eHuDtwbypRv90tASb4/jju09X+SrYwsEEEAAAQQQQGD0CBC+R893OaA7ccFY67E1dCcl&#10;JYnP55OUlBRJTk4WbQE/Z5LfnqO5/qgpLamxXQ+618trqYkut4Or/zYfmkxm/9Pqans8Pa4e350r&#10;uDE/EUAAAQQQQACBsSNA+B4733XEO9VQrC3eGrw1cKemptoxLS3NTr0BPNBUJc2mxMSG76Za0c92&#10;8ARvd8JN+5vktY3BAK7Hdy3fbj1TBBBAAAEEEEBgrAhQ8z1WvukI9+kCsWv51lZvb6221mfrOG9C&#10;o+nqxC8rdvskrqVW2gMtEtfWFDx6D8HbnfYPb+6ThTOLZUpxMi3fDoUpAggggAACCIw5AVq+x9xX&#10;Hv6GNYRrANfWby050dZvbflOT0+3o36eV9pVguKCd7L+Gufp/ST0LNoH+I+e3igtgTAbhe7EZwQQ&#10;QAABBBBAYJQJEL5H2Rc6kNvR4O3Ct7f8xBu+NYTr5/mlCfIx8xCmz4RunV4xqy3iqXceqpcHl26m&#10;7CSiFBsggAACCCCAwGgVoOxktH6zx3lf3vITPYSWn3gHF9B1etpkv8yf2GZayn12u7Mb4+St8o4S&#10;FO9Onvlla/bJiRNz5OJ5wTdoelYxiwACCCCAAAIIjHoBwveo/4r7f4PhArgL31qa4vf7bV24zmtI&#10;v+q0VNlt3mq5+3Bz2JPe99xGKc5NlZMmjwu7HSsRQAABBBBAAIHRJkDZyWj7RqN0P96QrSUorttB&#10;V4KSmZkpWVlZ4p1mZ2XIlz4xzZSihP9jpfXf//e3a2X7wbooXS2HQQABBBBAAAEERoZA+JQ0Mu6B&#10;qxwkgdAA7rog1ACekZHRLXjrZ10+pThL/u2SaRGvqL6pVb7zyN9E68AZEEAAAQQQQACBsSJA+B4r&#10;3/Rx3mdoAA9tAdfQ7R7C1N5RdP1lp02Q8+cWRzxjVZ1fFj+0RrYdoAU8IhYbIIAAAggggMCoECB8&#10;j4qvcXBvIjSAuxZw1xWhewumLtcSFa0B/8onZ0tZUUbEC6uu98ttv1ot75UfCbut62fcOw27AysR&#10;QAABBBBAAIEYFCB8x+CXEouXFBrA3SvoNXDrqJ9d8NZtU3wJ8n/+6VTJyUiOeDsNza1yx2Nr5bmV&#10;e47Z1hu2/7Jqj1z7/eWiU+/yY3ZiAQIIIIAAAgggEKMChO8Y/WJi8bJcANeptm67sO2m3vV6/YXj&#10;UuT/fm6epKVE7lSnNdAmP3t+k/zwyQ+l0R+wt+8Ctr5p87mVu+X+5z+SBlMrrlP97N7AqdsxIIAA&#10;AggggAACI0GA8D0SvqUYu0ZvyNYQ7v0ceqlTizPk9n88RZKTEkJX9fj51XX75Uv3vyPv7zhqW7dd&#10;8P75C1vs9iX5BXaqnwngPRKyEAEEEEAAAQRiWIDwHcNfzmi5tJPLcuSOfz7VlqL05Z4OHm2Ub/16&#10;jfzkzxvlTyt2mLdibrW7zZ42XU6eOVt0qoMu1wAeCAQ6y1DsCn4ggAACCCCAAAIxKkD4jtEvZrRd&#10;1lwTwL/7z30rQXH3/tLa/fLoqzvsxxPKpkpxfpH4WwNSZKb6WYcly8rleVMDTgC3HPxAAAEEEEAA&#10;gRgXIHzH+Bc0mi5P32j5w387TfKzUyLfVpzZpKOUe+qkMinIK5Tm1lYbvjWAF+QWiC7XgQBuGfiB&#10;AAIIIIAAAiNAgPA9Ar6k0XSJkwsz5Ec3LpQZE7J7vy1P8C4rnWyDdsA8dBkwD2Xaqc6bhyw1kJdN&#10;nGyPQwDvnZM1CCCAAAIIIBA7AoTv2PkuxsyV5GUmy3+bFvDLTys99p49wbt0/CTJyckXvwnd/hbT&#10;6u2mOt8x5mTnSen4ifY4BPBjOVmCAAIIIIAAArElQPiOre9jzFxNYkKcfPmTs+S2a06SjNSOrgg9&#10;wXtCSankjssLtnab0N3a0fKtUzvf1t45zR2XL7q9DgTwMfNHiBtFAAEEEEBgRAoQvkfk1zY6Llr7&#10;5z5nTqH85KaFMqkgrbPGu6hwgmRm5nbWd2uNd0uraf3umAbnWzuWaR14q2Rk5EhR4XgLowFcX8TD&#10;Q5ij488Jd4EAAggggMBoEoj89pPRdLfcS8wIeF+gk52WIBU1zfbaMjOyJCsrR/SlO+ZdPqYLQXfJ&#10;OtPVNK59i7e36za6LDhkZeVKQ0O91NZVyy9e2mb3vejU8ZKemmQ38G7r9mGKAAIIIIAAAggMpQAt&#10;30Opzbm6CWgA15fotJqW62vPKrHrautq5PDRStuarS3d2qqto7e1W+ebTc23m+p8c0tAKo9U2OCt&#10;B2o3ZSlLXiyXz//4Tbnv2U2y7UBdt3PzAQEEEEAAAQQQGA4BWr6HQ51zWgEN31oa0tLSIotmZEpd&#10;fY48seqoHDl8wLZ8p6Vnm7buYMu2bhts7e5oCneN4B0N3w31VVJTVRGUNctci3lzS5ss+9s+O86a&#10;mC1XLCyVc+cUSVIiv3fyxxABBBBAAAEEhl6A8D305pzRCHjLTlwAXzjZJ/X1Plm6wW+C9CFpM2Ul&#10;qWmeLgk7S1BMAUq7KTsx/9NpY0O11FZ3BW/XP3go9Kbd1aLjkqVb5JJ5Jba3lZLc1NDN+IwAAggg&#10;gAACCAyaAOF70Gg5cG8CGrxDB12mJSjzJsRLc3O7vFoeJ3XVlba3E19KVle5d0dLtw3YZt7fWCON&#10;dUeCh9N1xx469FRS0+CXJ97cKU++tUvmTcuVyxZMkDNmFoj2wMKAAAIIIIAAAggMpkDUw3dTU5Os&#10;WbPG9M+cI7Nnz+72QFx/bmTt2rWSmpoqM2fO7M9ubDsCBFz5iE7dmJCQIImJiaLTU8fHmTrwFnlj&#10;Z5IN1m0mmCclZ4bcWZy0NNdIc/3R4PI+Bm/vQTTw/23rYTtmp/vkwlNK5NL542ViQbp3M+YRQAAB&#10;BBBAAIGoCUS18PX222+X7OxsueSSS2TOnDmSl5cnzz33XL8v9ne/+53MmzdPrrvuun7vyw4jQ8CF&#10;7vj4eBu6k5KSxOfzSUpKiiQnJ9sW8HMm+e3NaMBubKgxD17qA5jBUUtNXPDOSjHN3X1o8Q4nU13v&#10;l6fe2ik33/e2fPOXq+Wl9/aZhzjbwu3COgQQQAABBBBAoN8CUQvfd9xxh9x5551y4403SlVVlbz1&#10;1lv2Yq6++mp54403+nxhhw4dkq985St93p4NR66ABnBt6dbgrYFb/6VDx7S0NDvVEhQXwANNVdJs&#10;Skxs+G6qFf2sg67//LyA3HBGkpxelizJiQMvHdmwq0rufXqDfPa/X5f/eXajfLS3ZuQic+UIIIAA&#10;AgggEFMCCRdddNEdekXnnnvucV9YfX29XHvttTYwLV261LZeTpw4UbQE5ZVXXjEP0dXLZz7zmT4d&#10;//Of/7ysW7fO1v8WFxfLzTff3Kf9+rPRihUr7OYDuef+nI9tjxXQ4O2GnubdA5n5qQHxxbXKrpoE&#10;iWvzS3ugVeJa6+2uGrw1oGtgL8hJl/nTcuTSeUVSnJsuR+tbpbqhxZ3iuKba1/jWfbWybM1eeWvj&#10;IVN/3i7j89IkOSnhuI7HTggggAACCCAwdgVc/oxKy/fjjz8u1dXVcsYZZ9hWS8d6+eWX29lnnnnG&#10;BnC3vLepHueJJ56Q//qv/+ptE5aPMgEN3lp6oq3fWnLiWr7T09NFR/08r7SrBTyurckKeIO321Zb&#10;zMdlpZteTCbIj29cIN//13lywdziqDxIueNgnfz8hY/kcz98Q+750weydlvHQ56j7PvgdhBAAAEE&#10;EEBgcAWi8sDl+vXr7VXOnTu329XqA5c6NDc3y549e8I+PFlRUSFf/vKX5corr5S/+7u/k29961vd&#10;jnW8H55++uledw23rtedWBFVAdfzifZ04l64o/1+658ZHfVfT3Tq9/tlYluR7EuYJuMD5dK066Cs&#10;OeCz5SquTlxLVzTE64ObGuh1nGZ+vSw9MV4+Opwomw77pKa5q8X9eG5EX+zz+vsH7Jjha5NZea0y&#10;I7dF0n0DLDo/nothHwQQQAABBBDot8BVV13V732iuUNUwve+ffvsNenDlt4hMzNTdKytrZWDBw+G&#10;Dd8avBsaGuSnP/2p1NREr8Z248aN3kvqNh9uXbcN+TCoAi6A61QDuPb7rW+91BCuowZvnQYCe6Wg&#10;fY20mtbyAx214vqQpgZuF7q1hlxDtytlcVOfuYO5Jncf9WXLgdZCOdI+rvNFPMd7c3X+eFm932d/&#10;CRgXVy1FCRWSl1BlXgtEED9eU/ZDAAEEEEBgsAVGVfjWlsfQQcsGNHxry3Zvg5aaaMnJj370I5k0&#10;aZK4lvTetu/Pcn3gM3R46qmn7KKe1oVuy+ehEXA13jp1L93R0K2t3o2NjbYFXAO4hvPQMhX9c+dC&#10;uIZvDdxu7O3qaxoDsmpbvazc3iCVta29bdan5eaS5Wh7thxty5b0+ASZNzlVTpuSJhNzNfIzIIAA&#10;AggggAACXQJRafnWVkodNBiFDq7lUetxexoOHz4sX/ziF2XBggXyn//5nz1tIvfff7+cffbZcuqp&#10;p/a4PtzCWbNm9bo63Lped2LFoAm4AO5avzVsh4ZvDeauhxRXI+7KTbyt3u7PXbiLPX2eyJfMBut3&#10;HJUXzSvo39xwSPwtgXC7RFxX3xyQFZvr7Kj9hV9k+g6/wIz5Wcf+YhrxYGyAAAIIIIAAAqNOICrh&#10;u7Cw0ML0VC7ilmnPJT0NX/va10S7F7zsssvkf/7nf+wmWh+uw4EDB+TrX/+6/OQnP5E//OEPxxW+&#10;7YH4MSIEXGDWlm3voMu1jlt/yXMt3/pZW7u9Ld6u3MQdx3uMcPNzy3JExy98Yqa8uv6ACeJ7pXx/&#10;bbhd+rRud0W9PPTXrfLwy+Uyd0qODeKLTiyUFB+9pfQJkI0QQAABBBAYhQJRDd/aiu0dtGxASwZ0&#10;KCoq8q7qnNfWzdNPP102bdpkR11RV1dn12t/4W+++aZtFS8tLe3ch5nRK+CCswvg+lnnNWxrq7e2&#10;jusybeXWZTrq+uMN3l7J9JREufL0UjtuNeFbuxhcbh6urG8aaFlKu6wzvaPoeP/zm+Ts2YVy0akl&#10;csqUXHMv3itgHgEEEEAAAQRGu0BUwre+zVKHVatWdfPS4+Y+0AAAN0FJREFUV8TrMGXKFCkpKem2&#10;zn3Qt1mGDlrzfcopp4iWhbz77ruhq/k8ygW8AVznXdj2ljW5wO0N3W6/aPBML8mU6VfOkhsvmyEr&#10;Pjxogvg++WBnx6vsB3CCJn9AXlm33455phTlgrkl9rX2kwvTB3BUdkUAAQQQQACBkSIQlfCtr4G/&#10;9dZbRcP2/v37O4P2smXLrMP1119vA5R+ePbZZ+04bdo0ue2223p00tZwHVwteY8bsXBUC7gg7cK3&#10;hmxt9XaDW+7dzq2L5tSXGG/D8YWmbnvf4QZZZmrDX167X47WNQ/4NIdrmuVPK3bYcVpJlm0NP//k&#10;YslOTxrwsTkAAggggAACCMSmQPfi2uO8Rq3nvuGGG2xZgAbtvXvNP9cvXy733HOPTJ06VW666abO&#10;I69cuVKWLFkirseRzhWemQ0bNthPWvutb8dkGJsC3oCt4ds9UOmm3vVDIaRvt7z+kunyyDfOke/8&#10;4yly+ox8SYiPTt1I+f4aeVBf4vP/3pDvPrZW3vjwkGif4gwIIIAAAgggMLoEotLyrSQPPPCAfbvl&#10;b37zG9H6bO2JYtGiRfLwww93q/fWEKWDm9oPnh/PPfecaIDXQWu+TzjhBHH9iHs2Y3YMCbjWbb1l&#10;7/xwEcSbwH3WrAI7Hq5tti3hfzWt4XsrB/6LYsC80n7l5ko7ag362eYBTW0Nn2vqw6OU84eLjfMi&#10;gAACCCCAgBGIu+uuu+y/5S9evDgqIFoaoC3f2gOK9kQRi8Pdd99tLyta9xyL98g1Db3Apj3VNoi/&#10;/sFBqWsMlk5F6ypyM5Pl3DlFct7cYpk5IStah+U4CCCAAAIIIDBEAi5/Rq3l2123tkzSM4nTYDqW&#10;BGaVZouON5mHNN/ZVCHaGv5e+WEJtHXVqh+vxxHTwv7MO7vsWJKbJuedbIK4aRGfZPoSZ0AAAQQQ&#10;QACBkSMQ9fA9cm6dK0VgcASSzEOa555UZMejdX7bs4kG8V2Hgl1oDvSs+480yO+Xb7fjlOJMG8Q/&#10;dlKxFI1LGeih2R8BBBBAAAEEBlmA8D3IwBx+bAvkZPjk04sm21H7DtduBl9//2BUektR2e0Hau34&#10;0EtbZcaE7GDon1MoBdkE8bH9J4+7RwABBBCIVQHCd6x+M1zXqBOwfYeb/sP//dIZthxFg7iWp2jf&#10;39EYNu+tFh1/9eIWmVmaJdoafo55YFP7E2dAAAEEEEAAgdgQIHzHxvfAVYwhAe21ZMH0PDtq8H5r&#10;4yHTIn5A1m0/Im1RqA/Xh5437a6245Klm+XESaZF3DyseY4ZtSWeAQEEEEAAAQSGT4DwPXz2nBkB&#10;SfEldL7E50itX14zr7N/bf1+KTclKtEYNIh/uLPKjg9qEJ84ThaZspRF5hX3tIhHQ5hjIIAAAggg&#10;0D8Bwnf/vNgagUETyM30yd+fPcmOeyobbBBfbsK4vlkzGoO2qn+w86gdH3xhsy1NWXRikSwypSk8&#10;rBkNYY6BAAIIIIBAZAHCd2QjtkBgyAVK89Pkny+Yasct+2pkuXlI8/UPDoi+kj4ag7c05ZfLNsv0&#10;8Vk2hGsQn2De5MmAAAIIIIAAAoMjQPgeHFeOikDUBE4wwVjHf/v4CfK+abl+bf0BeWvDIamN4ot8&#10;tpqAr+PDf90qZUUZcrYpSzlrdoFMNV0ZMiCAAAIIIIBA9AQI39Gz5EgIDKqAeX+VzC3LseMXr5gl&#10;fzMv8HnDvE3znY8qpKGpNWrn3nGwTnT87WvbTDlKqpxpQvhZswpkzuQcXnEfNWUOhAACCCAwVgUI&#10;32P1m+e+R7RAYkKcnD4j344trW2yZuthU5ZyUFZurpTG5ugF8YNVjfLM2+bNmmbMSvPJGTPzbRif&#10;Py1PfOZlQgwIIIAAAggg0D8Bwnf/vNgagZgT0DdqnmlapnX0myC+ygRwbRFftaUyan2I603XNPjl&#10;pff22VF7adEArudcaH4JyEpLijkXLggBBBBAAIFYFCB8x+K3wjUhcJwC2hqtD03q2NzSJitNScob&#10;Hx6U1VsOm8/ReZmPXprrn1z7KI83HZfPKs02reIFcoYJ4xPNw6IMCCCAAAIIINCzAOG7ZxeWIjDi&#10;BZKT4oOvmz+pyAbx1aYlfIV5UFNbxqNZmqJdGG7YVWXHX7+0RUpy02x5iobxOZPHSYK+VYgBAQQQ&#10;QAABBKwA4Zs/CAiMAQEN4q5FXGvE/1Z+RN7ccFDe/ahS6qLYa4pS7j/SIE+bGnEd01MSZcEJpk7c&#10;1IovmJ4vGan8lTMG/rhxiwgggAACYQT4L2EYHFYhMBoFtEZcH5zUMWBarddu0yB+SN7ZVCHV9f6o&#10;3nK96YXldfOiIB21BXymKU85zYTxhTPy6MYwqtIcDAEEEEBgpAgQvkfKN8V1IjAIAhqIF0zPs+OX&#10;PznbvIb+qLxtQvg7GytEezqJ5qBB35WnPPLyVsnNTO4M4vOm5klqckI0T8exEEAAAQQQiEkBwndM&#10;fi1cFAJDL6Cl2SebfsR1vOmyGbLtQK28bUK4hvHtZj7aw5HaZnnxb3vtmJgQLydOGmfCeJ7tPWVS&#10;QXq0T8fxEEAAAQQQiAkBwndMfA1cBAKxJ6Bvt9TxsxdMlQNHG21ZiobxDburRB+yjObQGmiT9duP&#10;2PFXL26R/OwU2xo/z3RnOG9qLrXi0cTmWAgggAACwypA+B5Wfk6OwMgQKM5JlavOmmTHmoYW86Bm&#10;hX1Y8z3zlk3tdjDaQ2V1kyxbs9eO2pXhjPFZMt+Ux+iodePaSs+AAAIIIIDASBQgfI/Eb41rRmAY&#10;BfSFOpfMG2/H1kC7rDMt1i6Ma2iO9qCt7Jv2VNtRX3mvPaicalrDbRg3LeOF41KifUqOhwACCCCA&#10;wKAJEL4HjZYDIzD6BfQ19+6BzS9eIbZOXLsv1DC+dV+ttLdHtzxFRbUHFe2dRUcdtF/xedNy5ZQp&#10;ZpyaI5mpvG3TwvADAQQQQCAmBQjfMfm1cFEIjEwBVyf+j+dNkSO1fvtCH32pz1rTOh7NF/t4dbRf&#10;cR3/smqPxMXFybSSTNsyrq3j+pIffetntIeefqnQczMggAACCCAQSYDwHUmI9QggcFwCuZk+uXTB&#10;eDtqecoHphtDfc29hvE9lfXHdcxIO2ko3rqvxo5/WrFDtE/z2RPHdYbxE8ZnitaQH+/gQrdOX1i9&#10;Vx56uVz+9aJpcvlpEzoPSQjvpGAGAQQQQKAHAcJ3DygsQgCB6ApoeYq2ROv475eeYHtPcUF8/Y6j&#10;4m+J/kObegf6Nk/Xi8ojL4vpSzxR5pguDbU7xblTcmS6eZCzr1lcA7cbnzet7D9/YYtFuv/5j8zL&#10;itrkioWltuVdFxLALQ0/EEAAAQR6ECB894DCIgQQGFwB7T3lytNL7ei3AfmorNpSKX/belj2HW4Y&#10;tJNr6ctqcx4ddUjTMG5KUzSMa834VFOy0lMYd6G7zYRsDd4PLt1q9y/JL5D9lRU2iOs2GsDj44Nl&#10;LgRwS8QPBBBAAIEQAcJ3CAgfEUBgaAW0JltfrqOjDtqnuIbwv209Iut2HJEG84DlYA0NJoxrGYyO&#10;OmhPKnMmB180dJIJ5dNNGNdSbg3WgUDABu8ly8rttrOnTZeJxeNlXHa2bCzfagO5C+AJCcG3dRLA&#10;LRU/EEAAAQQ8AoRvDwazCCAw/ALaKv4J04Kso3YzuNF0M6hhfI0Zy/fXRv0FP9471p5UVpqeWnTU&#10;ITkpWDM+e2KW1DT4TfjeZ5efUDZVivOLxN8akCIz1ZcEbdmxTVww1xZwAril4gcCCCCAQIgA4TsE&#10;hI8IIBA7AvpwpNZo6/i5C6eZANwia7cdkb+Zl/usLT8iFYPQr7j37ptb2uz5tLcW6eg1ceqkMinI&#10;K5TmVm2RDz68WZBbYOu+t+3aQQD3AjKPAAIIIHCMAOH7GBIWIIBArAroC34+dlKRHfUatT5cw7iO&#10;67cfldrGluhfuubrjuBdVjpZXNA2tSj6ZGXn+TSQt5llO3bvJIB3qjCDAAIIIBAqQPgOFeEzAgiM&#10;GIHxeWmio5aoaBbWspT3tgVbxTfsrh54Lyqe4F06fpLk5OSL35SYdAZvPalnyMnOsyUoe/bttgFc&#10;W+a1xd6XFPyrlhpwDxazCCCAwBgVIHyP0S+e20ZgtAloI/R004+3jp85p8x2M6gBXFvF3zet4ptN&#10;/98BDc59HTzBe0JJqeSOy+vc33Q6aApO4szPYPh28zrNHZdvH9Dcu3+PPP3OXnnO1InPMF0azjal&#10;M7MnZsss0+94Toavr1fBdggggAACo0yA8D3KvlBuBwEEggL6gp1TTF/eOurQ5A+IhnHt91vD+BbT&#10;St5bGLe5u6NRu6hwgmRm5tqHK4NH7umnbtyV1jMycqSosE0OHtpnWsLNQ6PmvHpuNxSZh0ptEC/V&#10;MJ4tU4oyRftCZ0AAAQQQGP0ChO/R/x1zhwggYARSfAkyf1quHRWkUcP4ripbK77OtI6X768xNdtB&#10;qvaOHJ2ZkSVZWTm2lCTY5WBwfbAIvCtsazlJe3tbt5frZGXlSkNDvdTWVYs7ntv7oOlOUcfX1h+w&#10;i/QXhWmmW8OZJozPnGDG0izRXl8YEEAAAQRGnwDhe/R9p9wRAgj0QSDVhPEF0/PsqP1z15uHNdfv&#10;OCwfmDduvr2xUg7V+E1wrpGko5WSkTHOBmvdTgdvmYl+Di1D0S1qa4/Y4G23N7t15Hr9eMygb+Lc&#10;ZFrGdXRDdrrPBPEsmWEC+QwzPcGUrugDpwwIIIAAAiNbgPA9sr8/rh4BBKIkkOKLl3lTTF12SYpc&#10;cUq2/GXNfnl6TZUcOXzAtnynpWfb0K2n0xAebO3uiNSuEbyjcqShvkpqqoJ9hWs1SshzmX264up6&#10;v6w0L//R0Q1arqL14ydoKDfjdDOvv0QwIIAAAgiMHAHC98j5rrhSBBAYJAEN0zrq6+P1TZYtLS1y&#10;5pRkaWr0ydINfhOkD5mSlDZJTcvuugJPU3acqSuxrd9m2thQLbXVXcE7bJN319H6NOfKVd748KDd&#10;XvtBLzW9vWgI15ZxDeVTizPty4H6dEA2QgABBBAYcgHC95CTc0IEEIglAVdK4r0mF8TnTYiX5uZ2&#10;ebU8TuqqK+0Dmr6UrK5nKztaum3ANvP+xhpprDMv5NFB13kCul0W5R/6BtBdFfV2fGXdfnt0G8jz&#10;000YNz2/lGjreKYN5FrzzoAAAgggMPwCUQ/fTU1NsmbNGtMfbo7Mnj272wNIkW63pqZGysvL5dCh&#10;Q7JgwQLJz8+PtAvrEUAAgQEJuPIRnbpRXw2fmJhoXxF/6vg4aW1tkTd2JtlgrS/SSUrODDlnnLQ0&#10;10hz/VG7vDS7zbSUx8uherOv6e1kKAcbyA/VyS4zvry2K5CPz9UW8kzzYKcJ5ObhzqlmzEiJ+n8C&#10;hvJWORcCCCAwIgWi+jfv7bffLvfcc4/9D1ZjY6MN4I888ohceeWVYXEeeughefTRR+W1116z22mr&#10;U3x8vJx//vmix/zYxz4Wdn9WIoAAAgMRcKFb/97R0J2UlCQ+n09SUlJM8G6VeRMCpizFLyt2+WzA&#10;1kCd4EvvPGXAXy+Bpir7+ZxJfplfmiBpacmmTCVdqvw+MR2pyI7Dfik/UC8V1c2d+w3VjAbyPZX1&#10;dnQ9rOi5tYZ8milT0Z5WdNSSlbys5KG6LM6DAAIIjEmBqIXvO+64Q+6880750pe+JD/60Y9s6/cV&#10;V1whV199tbzyyity7rnn9gp8/fXX23Xf/va35atf/aqd//znPy9/+ctfZP369bJjxw7zH7K0Xvdn&#10;BQIIIDBQAQ3g2uKtwTs5OdnWfmv9t9aBa4PAvAkN5hTBAK5Bu9Wsi0syAbzVLPebdG0GDd5aqpKa&#10;mmr/zkpPT5PiogyZb/7+0iCvx65uCMhHe6vloz01dtxqkrn2QT4cg6shf2vjoc7Tay8rGsKDYTxD&#10;ppj5UlPGYsrLGRBAAAEEoiAQlfBdX18v9957r4wbN05+8IMf2Bajs846S2655RbRUH7fffeFDd/6&#10;Hz3dXsO7zuvwk5/8xIbviooKef/99+WMM86Iwu1yCAQQQOBYAff3jmv51lZvF7p1aw3fwQDeaD6Y&#10;AL7bJ3EttdIeaJG4tiZ7wGODd7qkp6fb0K3H0xZ1PX5eVqIsyi6SRScW2f20b/EdB+tMEDeBvCOU&#10;ayu1tlYPx6C9rLxXftiO7vy+pASZXJhuQ7kG8ynFJpSbXyrSkqPynxB3GqYIIIDAmBCIyt+cjz/+&#10;uFRXV8ull17arYX68ssvt+H7mWeeEQ3o+h+ingb9j1zoUFZW1tmVl+7LgAACCAy2gIZwDcjaQu0G&#10;F7zd53mlJoDHBVvAewre+vecjvqvddoC7lq89bgu5Ltj6VRblKeaMKvj5adNsKsamwOyZV+NbN4b&#10;HLfsq5ZDVcGQ7913qOb9LeZ6zLXo6B20bGWqeTunDeM2kGdKSS4vB/IaMY8AAgiECkQlfGtpiA5z&#10;587tdnx94FKH5uZm2bNnj8ycObPb+nAf1q1bZ1uatLXo5JNPDrdp2HVLlizpdX24db3uxAoEEBi1&#10;Ahq0ddCpNgpovbeOfr/f/j2mUzcWJE2Sw2knSl7DBjn4/i555SOf/Vc/beXWshXX2u1avF3wdtO+&#10;IhaYDQsyzN+jaQmmfjxZjnaOPvG3DW8PJq5s5e1NXWUrCXFtkpXkl+ykFjP6JctnxkS/JMUf28jS&#10;VwO2QwABBKIpcOONN0bzcP0+VlTC9759++yJs7M9feCaJZmZmXasra2VgwcP9it8f+9737PHvPnm&#10;m6WgQP/zc3xDZWXXCypCjxBuXei2fEYAgbEhEBrAte5bA7j2/a2jhm+dJtZtkMIjH9rW7EZTK+6C&#10;uttGQ7fWkHtbvPsbvEPFNWprH1C2HyifSFO7T+ra0qWu3Yw6bUuTVonKX+uhp+7z54Dp5eWoP8WO&#10;3p2S45olPa5R0uIb7TQ9vkFSpdH4ebdiHgEEEBj9AlH5W9qFb23tCR30n101fGvtdl8H7SHlySef&#10;lPnz59veU/q6X0/b3XTTTccsfvDBB+2yntYdszELEEBgzAm4UhNt/dbRtXxrV6rak5OOukzXabjW&#10;Vm79u86VmbiWb13nwvdAg3dfv4TKGr/sqGiQbQcbZOehBjPfKLWNrX3dfdC2a25PFh2PtI3rPEdi&#10;QpyU5KTIxPxUKc0NTnU+N6Or7KdzY2YQQACBUSIQlfCtLT466H+IQgf3H5y+9layYsUK0VA8ZcoU&#10;efbZZ7vVkIceuy+f8/Lyet0s3Lped2IFAgiMCQFvAHdvvdQSOg3eGsK1hVuXux5StLZbw7cGb60Z&#10;97Z6u78HhwJO/8qbOaX7mQ7XNMvW/bVSbnpWKTdTna+sHr4acnd12mXj7spGO7plOs1ITbIPeE4u&#10;zJAy82CnjjpPv+ReJeYRQGCkCkQlfBcWFtr715fkhA5uWXFxceiqYz5v27ZNrrrqKttryksvvSTj&#10;x48/ZhsWIIAAAkMh4AKztlx7B12uJSXa6OBavvWztn7rOJzB23ud3nntu1vHM2Z2vbispqFFth3Q&#10;QB4cdX7v4QZzT8PTy4r3eusaW+TDnVV29C7Pz0oJhvKOMF5mAvnEgnRJTur+HXn3YR4BBBCINYGo&#10;hu/Dhw93uz/9Z1ltJdKhqCjYrVa3DTwftEcTDd7aorR8+XKZNm2aZy2zCCCAwNALhAZw/axhXMO2&#10;tnpr67gu01ZuXabjcJSaHI9MVlqSnDo1145u/+aWNtvtoQZxO5pgvsO8KXO4+iF31+WmlTVNouOa&#10;rV3/rYk33cUUjUsVDeKTi9JtC7m2kk/ISxMta2FAAAEEYk0gKuF7zpw59r5WrVrV7f7Wrl1rP2sJ&#10;SUlJSbd1oR9uuOEG+fDDD+XPf/6zfbW8W79161bJysoS17ruljNFAAEEhkLAG8B13oVtb5mdC9w6&#10;ddu4/YbiGqN1Dm1BnlmaZUd3TO0ARlvEt2sgN/2RbzOBfPvBWtFSllgYtKV+/5EGO769qeuKEhLi&#10;bQAvM/2TT9Jgbsd00xViGi8M6mJiDgEEhkEgKuH7uuuuk1tvvVU0bO/fv78zaC9btszekr7B0v2H&#10;SOu4ddSW7dtuu82u/+1vfyvaV/g3v/lN0bdiuuHo0aNy3nnnyde//nX5xje+4RYzRQABBIZUwP39&#10;5YK1hmzXK4peiFvu3W5IL3AQT2Z+3zBvuEyz47kndf0Lppat6MuBtIV8u5luP1AnuyrqpKX12Gd/&#10;BvHyej10INAmu0yrvY4iBzu3S0qMNw94aiDvaiXXFwhp67neKwMCCCAw2AJRCd9az60t19pvtgbt&#10;X/7yl6It1vfcc49MnTrVPkDpbmTlypV2O31jpYZvLU35zne+Y1c/9thj8qc//cnOa6uSdk+oZSih&#10;XRi6YzFFAAEEhkrABWs9n5t3ZSfuGtxy93k0T7VsZe6UHDu6+9RW6D22lbzOBPOOUG6CeSw83Omu&#10;UX85cGU1bplOk81bPLV+XFvIJ9lpsMW8aFyKdzPmEUAAgQELRCV861U88MADtmeS3/zmN1JaWmrf&#10;6rZo0SJ5+OGHu9V7a4uRDm76yiuvyPbt2+0y12Wh/eD5Qfj2YDCLAALDKuAN2N75Yb2oGDm51l9r&#10;cNXxvJO7WsnrmlptK/lObSG3Y61pka6Xhubh7wLR0TWbt3huNW8V1dE7pPi6h3LbYm7eelRIKPcy&#10;MY8AAv0QiLvrrrvso+2LFy/ux269b6otQXv37rU12vrkfywOd999t72saN1zLN4j14QAAgjEusDB&#10;qiYbyrV8RR/s1KnWl2vJSKwPhPJY/4a4PgRiT8Dlz6i1fLtb1JYgbflmQAABBBBAIJyAlnTo6O0C&#10;Ufv+3lNZH2wp7wjkO00r+cGqxnCHGvJ12gPMlr01dvSe3IXySaZ1XGvJ7b8EmFIWyle8SswjMLYF&#10;oh6+xzYnd48AAgggMBAB7R7QvVjHe5zG5oDsNA907jxYb97c2dVSXl3v92427PPhQnmpedBTA7nW&#10;lms412BenMODnsP+pXEBCAyxAOF7iME5HQIIIIBA/wVSkxNkVmm2Hb17215XTBjXenJtIddgrmO9&#10;qTOPpUFDeU815T590NP0JtMZyDtay+kSMZa+Pa4FgegKEL6j68nREEAAAQSGUMD2ulJmel0xo3fQ&#10;fsi1jlwf7AwG8nrbFWKsvDDIXavfPOjp3jLqlulUu0TUFwVpH+XuIVadjjfLEsyDrQwIIDByBQjf&#10;I/e748oRQAABBHoRyMtKFh0XTM/rtoU+5Kl9f2srufZLvsOUsWiNufZ2EkuDdoloH0Q1Lfrewb48&#10;KDfVtJQHQ7ltMTet5aUmlGtgZ0AAgdgXIHzH/nfEFSKAAAIIREnAPeS5cEZ+5xH1LZ4HjjbamnLX&#10;Uq5T7bNcW6ZjabAvD6rQXxzq5U3PhWk3j1o/7lrJveFc31zKgAACsSNA+I6d74IrQQABBBAYBgF9&#10;s2WJaU3W8cyZBZ1XYN4ZJAfMq+s16LqWcp1qS3msvMnTXay+4Gif+WVBx3c2VbjF9oVQhdkpwZry&#10;jnryYH15uqQlEwE6oZhBYAgF+H/eEGJzKgQQQACBkSOgpdVaY63jmbOODeU7tQW6o3xFp7tjMJTr&#10;uze0m0YdV2+p7IavZTkTTQ8srq7chXKto2dAAIHBEyB8D54tR0YAAQQQGIUC3lB+VmgoN+UrWlMe&#10;bC2vk90moO+ujL3yFf1a9KFUHdduO9LtW8pO93WEctctYnCal5ncbTs+IIDA8QkQvo/Pjb0QQAAB&#10;BBDoJmBDuSldGa/lK55Q7mrKNZDrQ57B1vJg+Uqs9b6iN6R9p+v4wc6j3e4vPSWxs0tE10quNeaF&#10;5kVJDAgg0HcBwnffrdgSAQQQQACBfgt4a8q9b/PUA+mDnto6HgzmwTIWLV9pbI6tfsr1WrXv9E27&#10;q+2on92gb/XUFwh1Puxpa8sz7AOg+gsJAwIIdBcgfHf34BMCCCCAAAJDJqA9lOjo7X1FT15RbbpE&#10;1JIVF8w7astj7eVBeq29vUCIvspVhwGBYwUI38easAQBBBBAAIFhFSgwPZToGNpP+ZFaf7B0xQVz&#10;G8rrpabBP6zX29PJ+9RXeUcPLNpqrq3niQk0lfdkybLRJUD4Hl3fJ3eDAAIIIDCKBXIzfZKbmSun&#10;Ts3tdpfV9S22txX3sKdrNT9S29xtu1j40K2v8g1dV6Rv7gz2VZ4hE0NCOX2VdzkxN/IFCN8j/zvk&#10;DhBAAAEExrhAdnqSZKePk5Mmj+smUWfqtG2PK53lK6YHFlNTXlHdLNoNYSwNAdNX+V7TT7mOb2/q&#10;urI4UzSvL0dyXSLa2nITzrWbRK03Z0BgpAkQvkfaN8b1IoAAAggg0EeBDNNDyeyJ2Xb07qJ12hrC&#10;vTXl+lkfANUX9sTSoL8k6HXpuPKjY18gNKmzlTzDBPRgt4iphPJY+gq5lhABwncICB8RQAABBBAY&#10;7QLaYnzC+Cw7eu9V67T3mJZn99IgOzXdI+470iitgTbvpsM+732B0KrN3V8gpN0fTioIhvHJZurK&#10;WAjlw/61cQFGgPDNHwMEEEAAAQQQsALaQ8mUogw7ekm0JEQD+O6Ofsq1lVyDuQZ1f0vAu2lMzB+q&#10;ahIdQ9/q6UL5ZG0tL8wQnQ5n+UpPpT9aZsMwugUI36P7++XuEEAAAQQQGLCAPgw5MT/NjmfP7jqc&#10;9wVCnSUsJqDrfCy+QKinUK5hV0P5ZNPjSjCQd4Ry89lnfhkZjMGFbp2+sHqvPPRyufzrRdPk8tMm&#10;dJ6OEN5JMepmCN+j7ivlhhBAAAEEEBgagXAvEDpk+irv/rBn8A2fsdZXuS1fMfXkB7Wm3FO+Et/R&#10;+4qWrUwu0pcIZUiZmU7IG1iXiHo+Nz6/ao/8/IUt9su6//mPJNDWJlcsLBUXvN10aL5NzjJUAoTv&#10;oZLmPAgggAACCIwhgULTT7mOI7Wvcn3wdJ8pq9HR2/tKQkK8CeBpUmZKViZr6Yop0ykzU+0mMVLF&#10;iAvdbSZka/B+cOlW+yeiJL9A9ldW2CCu22gAj48PtroTwEff/2kI36PvO+WOEEAAAQQQiFmBcH2V&#10;79Ka8s5uEYMt5VV1sfUCIdtP+SFznWYUOdjpnJyUYFrH003ruJatdIVyvV8dXPAOBAI2eC9ZVm6X&#10;z542XSYWj5dx2dmysXyrDeQugCckBLtSJIBbqlHzg/A9ar5KbuT/t3cmwFEUaxz/FkggJyQhCRAe&#10;QdBngYIkgIo8UVS8gFJ5KFjeghSWWqhIYbRUyoMIXniiiCcUAqXlQSkCBV6gKCCegHKYAEkIkEBu&#10;cpB98+/QYbIvYUkye8zOv6smc25P968nu//5+uuvSYAESIAESMC+BBCrvF9UnPTrGdegEiUV1XWC&#10;/NhsnnoioWCbQKjSGHi6PbdYLeYKxESGKX9yWMh7GH7zOQVl8tmPOeqS03r2ki6dk6Wq5qgkG2tE&#10;lNmetUu0MIcFnALcTDM0tim+Q6MdWQsSIAESIAESCEkCMRFhckaPTmoxV1BPIISoK9nHorDAcl5Q&#10;HFyzepaUV8sf2YfVIghkciyMeq8ePSUxIUkqa2qMg3URThLjE5Xf967dWRTg5sYOsW2K7xBrUFaH&#10;BEiABEiABJxAoKkJhDCgU7muKEt5qWQfWwdclJuEd8/uqaKFtuGPYmjv4+EFIchrjWNZe7IpwEP0&#10;Qab4DtGGZbVIgARIgARIwIkEopqY1VOL8mz4a8OvHBZzY9sv7ism4d29Ww+Ji+ssVZi0SAtvrE0p&#10;rmOCckHZm7uHAtzEJVQ2Kb5DpSVZDxIgARIgARIggSYJNCXKSytq6t1WIMZhKce6qMyigZ4m4Z3S&#10;tbvEd0oQDNpEMoIOGg4nLrXGvt7GOr5TZzVIMydvLwU44IRQovgOocZkVUiABEiABEiABJpHIDqi&#10;XaM+5UVl1UqUZ+cfF+QQ5c2JU6509zGjdnJSisTExKvBlU2XEBcfV+vR0XGSnFQr+ftzlQDHmSs5&#10;CLNpfDY5Q/Ftk4ZiMUmABEiABEiABPxHANFX+hvRV/p7RF+B73jWMQt5lhLmdTN6ItqJZ3If09Ex&#10;0bESGxunXEng3n3cy6Sh2EZIQbe7tn6SHeQXGxsv5eVlUlJaJAu+zpLL0ruq84wD7knbPvsU3/Zp&#10;K5aUBEiABEiABEggwAQSYtsLFvPkQRDTecYMmf/sK5Gs/BKBtRwCPa+wQuBgUlJaLGGHDkp0dCcl&#10;nBHHG8nsZoJ9TzcUXFFSUqiEN85fN6Sr1BjRUSC8IdQZ/xtU7Jcovu3XZiwxCZAACZAACZBAEBGA&#10;NbtbfIR0jesg5/w7Xqqrq+XIkSNSXFImH63PkdV/lkhhwT5l+Y6M6qhEN4oPEV5n7a4T4/UeJ7CY&#10;G6m87LAUHz6gtv87OE6G/jtG5Y3Y39ryrU7yj60IUHzbqrlYWBIgARIgARIggWAloGexxPTxmMnS&#10;XVsjI/pESpi7Ur7cUmUI6f1GGMFaiYjseLwKx3Q3DrgMPxVl/TbWFeVFUlJUJ7wv7xsug1PDlfBG&#10;vshf34vW7+Mo7bJF8W2XlmI5SYAESIAESIAEgpaAdiUxFxDHIJTTUtpIZaVbvtrpktKigyraSXiH&#10;2ONjK49Zug3lrY5VVRRLRWmhymp4b7f6vBbc5vyxjXtQgHtSCe59iu/gbh+WjgRIgARIgARIwAYE&#10;tPsI1nqBe0i7du3UFPEDurkMf+1q+S47TAlrTKQT1j7Go2Yuqa4slsqyQ+r4+anVMqBbmPq8zkfn&#10;jTWSXqsd/rEFAYpvWzQTC0kCJEACJEACJBDsBLQwhj82xHJYWJiEh4dLhw4d1EDJtBTDFcVdJWt3&#10;hyuBXXPULW3Do+qrdbSqTI4eOaz2/9OjyrB4t5X27durzyMf5Id8OeCyHpktNyi+bdlsLDQJkAAJ&#10;kAAJkEAwEoAAh8UbQhnCGT7aZj/ttJRyo9h1AhxCu8Y47wozBHiNcbyqWFWpTni3kYiICImMjFRr&#10;bCM/5Iv8afEOxtY/uTJRfJ8cJ15FAiRAAiRAAiRAAickoAWxtnzDWm321daDJNNSKgxnbUOA7wkX&#10;V3WJuI9Wi6v2iMrbU3hHRUUJFljPkR8t3ydsAlucpPi2RTOxkCRAAiRAAiRAAnYhABEOAQ4rtU5a&#10;eOv9tO6GAHfVWcAbE95adGvLN8Q38tMuJzofru1HIOjEd1ZWlmBJS0uTjh1NoXjsx5YlJgESIAES&#10;IAEScBgBs/VbVx3C2zPhunRDgLdxVcv6nDA5N8UYXGn4eGtXE7P4NrubaPGt7+OZL/eDn0DQiO8d&#10;O3bI6NGjZdu2berBQ3D6UaNGyeLFi5W/U/CjZAlJgARIgARIgARI4HgEEghlJLiLmBOEs14GpVZJ&#10;+r9qDYt2uLoOlm4Ib6yxQHjj83piHf05c37ctheBuqciwGXOz8+XoUOHSl5enmzZskWwP3HiRFm2&#10;bJmMGTMmwKXj7UmABEiABEiABEigeQS0SIYAh3CGgIaQ1uI6OjramG6+8UWLbwrv5jG3y9VBIb7n&#10;z58v+/fvl+nTp0ufPn0kJiZG5syZo978VqxYIVu3brULT5aTBEiABEiABEiABBSBxgQ4fLe1AIfe&#10;iY2NVbpHr7Xw1gMsafEOvYcpKMT3vHnzFNnhw4fXE8aDOWzYMLW/aNGi+uPcIAESIAESIAESIAG7&#10;EPAU4DoEIXQOLN9mAY59HKePt11at2XlDLjPd1FRkezevVuVvn///g1qASv48uXLBf7gLU2ZmZlN&#10;fvRE55r8EE+QAAmQAAmQAAmQQDMJ6EGXOuoJQhDqRWcFFxW9aNGOc9hmso5ARkaGdZm1IKeAW75z&#10;c3NVsRG3Em975pSSkqJ24QPORAIkQAIkQAIkQAJ2JaAFtBbV2hcc+kcvjbmY6M/Ztd7BWO5AG18D&#10;bvnW4htdLJ4J4XaQDhw44HnqpPcbe7vR0Bs7d9IZ88KTIvDGG29IYWGhTJ48WeLi4k7qM7yo5QSW&#10;Ll0qO3fulHHjxkmvXr1anhE/6ZXAqlWrZOPGjXLppZfKwIEDvV7PC1pHYNOmTbJy5UoZNGiQjBgx&#10;onWZ8dMnJLBr1y5ZsmSJ9O7dW6677roTXsuTzSfgaQHHbyTcb+Pj42XSpEn1UVCQM4V38/l6+4TW&#10;gN6u8+X5gIvvmpoaVT90vXgm/dB5WsQ9r+M+CZAACZAACZAACdiBgNY2KCu2Ye3GGgus4fq42uCf&#10;kCQQcLeTpKQkBbaiokK0ENeki4uL1WaXLl30Ia5JgARIgARIgARIwPYEtOBubG37yrECJyQQNOIb&#10;pSwoKGhQWAzGREpOTm5wnDskQAIkQAIkQAIkQAIkYEcCARffENYJCQmK3YYNGxow3Lx5s9rHBDxM&#10;JEACJEACJEACJEACJGB3AgEX3xjhO378eMURYQV1Ki0tlXXr1qn4l2PHjtWHuSYBEiABEiABEiAB&#10;EiAB2xJwzZw5043SBzLyB2awHDJkiEBwY4Q1JteZOnWqLFiwQGbPni3Tpk2zLWAWnARIgARIgARI&#10;gARIgAR0pJWARztBU2AynTVr1siECRNUWCNEPklNTVVTzE+ZMoWtRQIkQAIkQAIkQAIkQAIhQSAo&#10;xDdIpqenC3y8S0pKBJFPdBSUkKDMSpAACZAACZAACZAACZCAQSBoxLdujZiYGOXnrfe5JgESIAES&#10;IAESIAESIIFQIRDwAZehApL1IAESIAESIAESIAESIAFvBCi+vRHieRIgARIgARIgARIgARKwiADF&#10;t0UgmQ0JkAAJkAAJkAAJkAAJeCNA8e2NEM+TAAmQAAmQAAmQAAmQgEUEKL4tAslsSIAESIAESIAE&#10;SIAESMAbAYpvb4R4ngRIgARIgARIgARIgAQsIkDxbRFIZkMCJEACJEACJEACJEAC3ghQfHsjxPMk&#10;QAIkQAIkQAIkQAIkYBEBim+LQDIbEiABEiABEiABEiABEvBGIOhmuPRW4NaeP3LkiGzatEni4uKk&#10;T58+4nK5WpslP++FwIEDByQ7O1sGDRrk5UqebimB2tpa2bNnj+zatUs6dOggp556qiQmJrY0O37O&#10;C4Hi4mLZuXOnHDp0SH2PdO3a1csneNoKAvn5+ZKTkyOnnXYaZ0K2Aqgpj5KSEikoKDAdqdvMzc2V&#10;e++9V1auXCmdOnX6v/M8YA2B6upq2b59u9Ik0CZM1hHAb+PRo0dPmGHPnj1PeN7qk44S348++qjM&#10;mjVL2rZtKxUVFUqAv//++zJq1CiruTI/gwAe9rlz58ojjzwi6enpsnr1anKxmMCOHTvktddek0WL&#10;FgmECZ5tcG/Tpo3ccsstMm/ePGnXzlH/5hYTbpjde++9J++++65888036kcSLz1IZ5xxhixdulT6&#10;9u3b8APcs4xAVVWVXHLJJfLHH3/IJ598IldddZVleTMjkRdffFF9VzfFIiwsrKlTPN4KAniRz8jI&#10;kAULFghegPBi+ffff7ciR37UkwC+l0tLSz0P1+/jN7KoqEgiIyPrj/l6wzFuJzNmzJAnnnhC7rjj&#10;Djl8+LB8//33iu0111wj3333na85Oy7/tWvXysCBA+Wee+5RvMPDwx3HwB8VXrhwobzwwgsSHR0t&#10;YI6enc8++0yJ8HfeeUed80c5nHKPW2+9Vb7++mt5/vnn1XP966+/ymWXXSZ//vmnXHHFFU7BEJB6&#10;4vsbwpvJtwQgVGAsMS+DBw+WqKgo397Ygbn/9ttvqkf4zTfflBtuuEE++OAD9f3iQBQ+qzKMURDe&#10;MEihR+Gss86qX9BDjDRmzBi/Cm/c0xHiu6ysTObMmaO6zGbPni0QgkOGDJEpU6ZITU2NvPLKK2DB&#10;ZBGBBx54QIYPH67E98iRI1WutJpYBNcjG+029eqrr8rQoUOVlXv06NEybtw4deWaNWs8PsHd1hBA&#10;zwKsr+iGj4mJkf79+8tDDz2ksty9e7ds27atNdnzs00Q2Lx5szz99NPqpbKJS3jYIgIrVqxQrplw&#10;z9TLTz/9ZFHuzEYT+PHHH+Xcc89VLpkfffSR6iUeP368dOvWTV/CtQUEYNFGgpfDli1b5Jdffqlf&#10;YIxFwve5v5MjxDe6g9EA55xzToO3G22p+vTTTwUCnckaAhdeeKHgi+Wtt96Sq6++WmWKt04m6wk8&#10;9thj4na7lfXVnPspp5yidvlcm6m0fhsv66tWrWqQkdnfG2NJmKwlAF/Y2267Tbn2XHvttdZmztxI&#10;IAAE4K521113KfdXCG8YTJh8QwCuJHDNHDt2bIMboJcYvcbQhTDG+js5QhGhawcJVipz0oMaKisr&#10;Ze/eveZT3G4FAfjQo8uSKXAE8HaPxHbwfRvAooKEnofk5GTf39Bhd5g5c6b8/vvvavyC9rF3GAJW&#10;N8QIvP3226pXAUEIOObMt42LAAR33nmntG/fvsGNMHZn3759AbF6oyCOGImF0dpIHTt2VGv9B93G&#10;WDDIAYPVTj/9dH2KaxKwLQEI7y+++EL5gd933322rUewF/yff/5RlpOXX35ZBgwYIB9++GGwF9l2&#10;5YNP/VNPPaWshGeffbbXiAW2q2AQFhiuU99++62yymLcTr9+/ejuY3E7vf766yrHG2+8UT7//HOB&#10;Ww+EIHzrL7/8cunevbvFd2R2ZgLwA3/mmWcUZ0+LuPk6X247Snx7vvkAbEREhBLfCIfHRAJ2JwA3&#10;k5tvvlmJFAziSU1NtXuVgq78WVlZct5550leXp4qGxjDktWlS5egK6udCwQXH7iboDcBAhyJlm/f&#10;tSgshEgjRoxQ46IQXQYJblUIM3jmmWeqff5pHQE8w1u3blWZPPvss4Ked0RLQphYRKfq3LmzrF+/&#10;Xnr37t26G/HTTRJYsmSJ4o1xJIGKBuYItxN8iSM19sWtB6z5M8RMk08ET5BAKwjg+b7++utVF31m&#10;ZqZg8A6T9QTi4+Pl8ccflyeffFL52iOGPSxWiIDCZB0B/DBioCUGxKOH0jMhzCYG0DNZQ2Dq1Kkq&#10;YhJi10MQQgzCJQIvmRjHQwOVNZzRY1ZeXq4ymzRpkopb/9VXX6kY3xdffLEcPHhQJk6caM3NmMv/&#10;EcAYKXy3QPOBf6CSI8R3UlKS4ot4mp5JH6PVypMM9+1GAFFmli1bJlg/+OCDdiu+bcobGxurfhwf&#10;fvhh+fLLL1WUAnRjTps2TYUctE1FgrigcH1AaEF8d0OsIFoVFh3/GIPo8XKJ2MhM1hCAIQrjFvRE&#10;Ohi0DVcqDCLG5DsQiEytJ4DJuZDwEo85MHQkMERhgxsK0oYNGxo1FqqT/NMqAnDzwRgSzIMRyAHy&#10;jhLfnrN3oVsNk+0gcaBUq55nfjjABCBCMHIblm9aA/3bGJMnT5aUlBT1Y4nJd5haTwDjdOBHj1nn&#10;EPtYL3pgPKIpIewjIhUw+Y4AXDXh940EVwim1hNISEhoMpOLLrpInYP7oB6r1uTFPNEiArB640UT&#10;oaYDmRzh8w1/KiS8TZqTjgiBN3xzuDDzNdwmgWAn8PPPP6vus/PPP1/NvqhdqfBiCQtiWlpasFfB&#10;9uXDJEdIjY0rsX3lAlABiBAIbM+EyTA+/vhjee655zjDpSccH+1rX3COH7EGcI8ePVRGhYWFalI0&#10;zRcHtf8x3KwY79sa3uZcMKHiunXr5Morrwx4gA1HWL7RPQkrCcS2HiSFBsFkAkgY1KMFizrAP5YR&#10;0FO6IqYmk/UE4O6ArkoMHIZ10DyT6EsvvSTDhg2z/qYOzRE+xpjlD7O2mhO6kf/66y916IILLjCf&#10;4rbFBBDzGwnPPZN1BODPjWf7pptuapApvrc3btyojvG7pAGaFu8kJibW9ybABcKc9BwCiOzDuTHM&#10;ZKzZxlgopGCIAuYI8Q1/7ttvv119YUNo5+TkCLqHZ82aJb169Qqo0701j1Tw5YJuM8RXX7x4sSoc&#10;uixXr16tIssEX2ntWyJMIY+R85hECpZvPM9Y4EYFv2/P8Jr2rWngSw7Bh4FSmLAB0U3gxoYfy7vv&#10;vlsVDt8terriwJc29EqAgfPa55sziVrbvvrZXrhwoeClHc82Qt9NmDBBrTH1OablZrKGAAZsw+B3&#10;//33qzCDGOCK38fp06crP2S6DlrD2ZwLjK/Lly9XUXswS3HAkzGBgRtLqCfjy8Vt+Pi4DX8rtwHd&#10;bXT1uI2RxW7DhzDUq+73+v3www+KMTg3thjTcfu9TKF6Q8PntVHGmnvfvn1Dtep+r5chSNzGIB23&#10;4aJWz9zoUXMbk3e5jcGBfi+P025oWAPruRtWQffcuXOdhsBn9TVeKt2GNdBt9Ny4jQHFijOebcNl&#10;0z1jxgy3EUnJZ/d2asZGz7vbmFvEbYhwxRvaZOTIkW6jp8GpSHxab+NFR3GeP3++T+/jLXOtuV3Y&#10;MH6oJSMjA6uQTwYYZfnGKHpzF33IV5wVJAESsIwA3KlgGYRfJsOUWoaVGQUBAfxGInwmfiP5bPu+&#10;QdBLjPCC9Kn3LWuMgcKCaD6BdOnRri+OGHBpblJ09XD2KDMRbpMACTSXAAZY0sWkudR4vR0I4Dey&#10;pxFlhsk/BOBrj4XJtwQwLgpLsCRH+HwHC2yWgwRIgARIgARIgARIwNkEKL6d3f6sPQmQAAmQAAmQ&#10;AAmQgB8JUHz7ETZvRQIkQAIkQAIkQAIk4GwCFN/Obn/WngRIgARIgARIgARIwI8EKL79CJu3IgES&#10;IAESIAESIAEScDYBim9ntz9rTwIkQAIkQAIkQAIk4EcCFN9+hM1bkQAJkAAJkAAJkAAJOJsAxbez&#10;25+1JwESIAESIAESIAES8CMBim8/wuatSIAESIAESIAESIAEnE2A4tvZ7c/akwAJkAAJkAAJkAAJ&#10;+JEAxbcfYfNWJEACJEACJEACJEACziZA8e3s9mftSYAESIAESIAESIAE/EiA4tuPsHkrEiABEiAB&#10;EiABEiABZxOg+HZ2+7P2JEACJEACJEACJEACfiRA8e1H2LwVCZAACZAACZAACZCAswm009XPzMzU&#10;m1yTAAmQAAmQAAmQAAmQAAn4gAAs3+t8kC+zJAESIAESIAESIAESIAESMBFwuVxr/weIdYn8hBzn&#10;qwAAAABJRU5ErkJgglBLAQItABQABgAIAAAAIQCxgme2CgEAABMCAAATAAAAAAAAAAAAAAAAAAAA&#10;AABbQ29udGVudF9UeXBlc10ueG1sUEsBAi0AFAAGAAgAAAAhADj9If/WAAAAlAEAAAsAAAAAAAAA&#10;AAAAAAAAOwEAAF9yZWxzLy5yZWxzUEsBAi0AFAAGAAgAAAAhAOgtx+37BQAA8BkAAA4AAAAAAAAA&#10;AAAAAAAAOgIAAGRycy9lMm9Eb2MueG1sUEsBAi0AFAAGAAgAAAAhAKomDr68AAAAIQEAABkAAAAA&#10;AAAAAAAAAAAAYQgAAGRycy9fcmVscy9lMm9Eb2MueG1sLnJlbHNQSwECLQAUAAYACAAAACEAckUU&#10;5t0AAAAFAQAADwAAAAAAAAAAAAAAAABUCQAAZHJzL2Rvd25yZXYueG1sUEsBAi0ACgAAAAAAAAAh&#10;AMjma0PAewAAwHsAABQAAAAAAAAAAAAAAAAAXgoAAGRycy9tZWRpYS9pbWFnZTEucG5nUEsFBgAA&#10;AAAGAAYAfAEAAFCGAAAAAA==&#10;">
                <v:shape id="Graphique 359" o:spid="_x0000_s1055" type="#_x0000_t75" style="position:absolute;left:5522;top:2891;width:45861;height:27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LFfwwAAANwAAAAPAAAAZHJzL2Rvd25yZXYueG1sRE/Pa8Iw&#10;FL4P/B/CE7wMTXVDpBqlCKKTXXQ77PjWPJtuzUtoYq3//XIYePz4fq82vW1ER22oHSuYTjIQxKXT&#10;NVcKPj924wWIEJE1No5JwZ0CbNaDpxXm2t34RN05ViKFcMhRgYnR51KG0pDFMHGeOHEX11qMCbaV&#10;1C3eUrht5CzL5tJizanBoKetofL3fLUK/P34Zr5+/Gz7/Gr3nf8uju+nQqnRsC+WICL18SH+dx+0&#10;gpd5WpvOpCMg138AAAD//wMAUEsBAi0AFAAGAAgAAAAhANvh9svuAAAAhQEAABMAAAAAAAAAAAAA&#10;AAAAAAAAAFtDb250ZW50X1R5cGVzXS54bWxQSwECLQAUAAYACAAAACEAWvQsW78AAAAVAQAACwAA&#10;AAAAAAAAAAAAAAAfAQAAX3JlbHMvLnJlbHNQSwECLQAUAAYACAAAACEA4xSxX8MAAADcAAAADwAA&#10;AAAAAAAAAAAAAAAHAgAAZHJzL2Rvd25yZXYueG1sUEsFBgAAAAADAAMAtwAAAPcCAAAAAA==&#10;">
                  <v:imagedata r:id="rId63" o:title=""/>
                  <o:lock v:ext="edit" aspectratio="f"/>
                </v:shape>
                <v:shape id="Connecteur droit avec flèche 360" o:spid="_x0000_s1056" type="#_x0000_t32" style="position:absolute;left:9286;top:17735;width:61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gHXwwAAANwAAAAPAAAAZHJzL2Rvd25yZXYueG1sRI9Pi8Iw&#10;FMTvgt8hvIW92VQF3a1G8Q8L4k3di7e3zbMp27yUJmr10xtB8DjMzG+Y6by1lbhQ40vHCvpJCoI4&#10;d7rkQsHv4af3BcIHZI2VY1JwIw/zWbczxUy7K+/osg+FiBD2GSowIdSZlD43ZNEnriaO3sk1FkOU&#10;TSF1g9cIt5UcpOlIWiw5LhisaWUo/9+frYI1H/8W2zv1l/VxPfZsjRuXrVKfH+1iAiJQG97hV3uj&#10;FQxH3/A8E4+AnD0AAAD//wMAUEsBAi0AFAAGAAgAAAAhANvh9svuAAAAhQEAABMAAAAAAAAAAAAA&#10;AAAAAAAAAFtDb250ZW50X1R5cGVzXS54bWxQSwECLQAUAAYACAAAACEAWvQsW78AAAAVAQAACwAA&#10;AAAAAAAAAAAAAAAfAQAAX3JlbHMvLnJlbHNQSwECLQAUAAYACAAAACEANTYB18MAAADcAAAADwAA&#10;AAAAAAAAAAAAAAAHAgAAZHJzL2Rvd25yZXYueG1sUEsFBgAAAAADAAMAtwAAAPcCAAAAAA==&#10;" strokecolor="black [3213]" strokeweight="2pt">
                  <v:stroke endarrow="open"/>
                </v:shape>
                <v:shape id="Connecteur droit avec flèche 361" o:spid="_x0000_s1057" type="#_x0000_t32" style="position:absolute;left:14817;top:17724;width:0;height:92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T6XwQAAANwAAAAPAAAAZHJzL2Rvd25yZXYueG1sRE+7asMw&#10;FN0D/QdxC9li2S3UwY1i8qBQujXJ4u3WurFMrCtjqbbTr6+GQsfDeW/K2XZipMG3jhVkSQqCuHa6&#10;5UbB5fy2WoPwAVlj55gU3MlDuX1YbLDQbuJPGk+hETGEfYEKTAh9IaWvDVn0ieuJI3d1g8UQ4dBI&#10;PeAUw20nn9L0RVpsOTYY7OlgqL6dvq2CI1dfu48fyvZ9dcw9W+PydlZq+TjvXkEEmsO/+M/9rhU8&#10;53F+PBOPgNz+AgAA//8DAFBLAQItABQABgAIAAAAIQDb4fbL7gAAAIUBAAATAAAAAAAAAAAAAAAA&#10;AAAAAABbQ29udGVudF9UeXBlc10ueG1sUEsBAi0AFAAGAAgAAAAhAFr0LFu/AAAAFQEAAAsAAAAA&#10;AAAAAAAAAAAAHwEAAF9yZWxzLy5yZWxzUEsBAi0AFAAGAAgAAAAhACHVPpfBAAAA3AAAAA8AAAAA&#10;AAAAAAAAAAAABwIAAGRycy9kb3ducmV2LnhtbFBLBQYAAAAAAwADALcAAAD1AgAAAAA=&#10;" strokecolor="black [3213]" strokeweight="2pt">
                  <v:stroke endarrow="open"/>
                </v:shape>
                <v:shape id="Zone de texte 362" o:spid="_x0000_s1058" type="#_x0000_t202" style="position:absolute;left:23957;top:30416;width:11303;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14:paraId="6C5C5A5B" w14:textId="7570EB97" w:rsidR="00CC3325" w:rsidRDefault="00CC3325" w:rsidP="00BF1563">
                        <w:pPr>
                          <w:pStyle w:val="NormalWeb"/>
                          <w:jc w:val="center"/>
                        </w:pPr>
                        <w:r>
                          <w:rPr>
                            <w:rFonts w:hAnsi="Cambria"/>
                            <w:i/>
                            <w:color w:val="000000" w:themeColor="text1"/>
                            <w:kern w:val="24"/>
                          </w:rPr>
                          <w:t>t</w:t>
                        </w:r>
                        <w:r>
                          <w:rPr>
                            <w:rFonts w:hAnsi="Cambria"/>
                            <w:color w:val="000000" w:themeColor="text1"/>
                            <w:kern w:val="24"/>
                          </w:rPr>
                          <w:t xml:space="preserve"> (h)</w:t>
                        </w:r>
                      </w:p>
                    </w:txbxContent>
                  </v:textbox>
                </v:shape>
                <v:shape id="Zone de texte 363" o:spid="_x0000_s1059" type="#_x0000_t202" style="position:absolute;left:-93;top:105;width:12150;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mQxAAAANwAAAAPAAAAZHJzL2Rvd25yZXYueG1sRI9La8Mw&#10;EITvgfwHsYXeEqlpXnWthNIS6KmleUFui7V+EGtlLDV2/30VCOQ4zMw3TLrubS0u1PrKsYansQJB&#10;nDlTcaFhv9uMliB8QDZYOyYNf+RhvRoOUkyM6/iHLttQiAhhn6CGMoQmkdJnJVn0Y9cQRy93rcUQ&#10;ZVtI02IX4baWE6Xm0mLFcaHEht5Lys7bX6vh8JWfjlP1XXzYWdO5Xkm2L1Lrx4f+7RVEoD7cw7f2&#10;p9HwvJjA9Uw8AnL1DwAA//8DAFBLAQItABQABgAIAAAAIQDb4fbL7gAAAIUBAAATAAAAAAAAAAAA&#10;AAAAAAAAAABbQ29udGVudF9UeXBlc10ueG1sUEsBAi0AFAAGAAgAAAAhAFr0LFu/AAAAFQEAAAsA&#10;AAAAAAAAAAAAAAAAHwEAAF9yZWxzLy5yZWxzUEsBAi0AFAAGAAgAAAAhAIYMOZDEAAAA3AAAAA8A&#10;AAAAAAAAAAAAAAAABwIAAGRycy9kb3ducmV2LnhtbFBLBQYAAAAAAwADALcAAAD4AgAAAAA=&#10;" filled="f" stroked="f">
                  <v:textbox>
                    <w:txbxContent>
                      <w:p w14:paraId="4D69E570" w14:textId="4339BE79" w:rsidR="00CC3325" w:rsidRPr="00EC2CCC" w:rsidRDefault="00CC3325" w:rsidP="009E59C9">
                        <w:pPr>
                          <w:pStyle w:val="NormalWeb"/>
                        </w:pPr>
                        <w:r>
                          <w:rPr>
                            <w:rFonts w:hAnsi="Cambria"/>
                            <w:color w:val="000000" w:themeColor="text1"/>
                            <w:kern w:val="24"/>
                            <w:sz w:val="22"/>
                            <w:szCs w:val="22"/>
                          </w:rPr>
                          <w:t>[A</w:t>
                        </w:r>
                        <w:r w:rsidRPr="00A410C5">
                          <w:rPr>
                            <w:rFonts w:hAnsi="Cambria"/>
                            <w:color w:val="000000" w:themeColor="text1"/>
                            <w:kern w:val="24"/>
                            <w:sz w:val="22"/>
                            <w:szCs w:val="22"/>
                            <w:vertAlign w:val="subscript"/>
                          </w:rPr>
                          <w:t>2</w:t>
                        </w:r>
                        <w:r>
                          <w:rPr>
                            <w:rFonts w:hAnsi="Cambria"/>
                            <w:color w:val="000000" w:themeColor="text1"/>
                            <w:kern w:val="24"/>
                            <w:sz w:val="22"/>
                            <w:szCs w:val="22"/>
                          </w:rPr>
                          <w:t>]</w:t>
                        </w:r>
                        <w:r>
                          <w:rPr>
                            <w:rFonts w:hAnsi="Cambria"/>
                            <w:color w:val="000000" w:themeColor="text1"/>
                            <w:kern w:val="24"/>
                            <w:sz w:val="22"/>
                            <w:szCs w:val="22"/>
                          </w:rPr>
                          <w:t>·</w:t>
                        </w:r>
                        <w:r w:rsidRPr="00EC2CCC">
                          <w:rPr>
                            <w:rFonts w:hAnsi="Cambria"/>
                            <w:color w:val="000000" w:themeColor="text1"/>
                            <w:kern w:val="24"/>
                            <w:sz w:val="22"/>
                            <w:szCs w:val="22"/>
                          </w:rPr>
                          <w:t>10</w:t>
                        </w:r>
                        <w:r w:rsidRPr="00EC2CCC">
                          <w:rPr>
                            <w:rFonts w:hAnsi="Cambria"/>
                            <w:color w:val="000000" w:themeColor="text1"/>
                            <w:kern w:val="24"/>
                            <w:sz w:val="22"/>
                            <w:szCs w:val="22"/>
                            <w:vertAlign w:val="superscript"/>
                          </w:rPr>
                          <w:t>3</w:t>
                        </w:r>
                        <w:r>
                          <w:rPr>
                            <w:rFonts w:hAnsi="Cambria"/>
                            <w:color w:val="000000" w:themeColor="text1"/>
                            <w:kern w:val="24"/>
                            <w:sz w:val="22"/>
                            <w:szCs w:val="22"/>
                          </w:rPr>
                          <w:t> </w:t>
                        </w:r>
                        <w:r>
                          <w:rPr>
                            <w:rFonts w:hAnsi="Cambria"/>
                            <w:color w:val="000000" w:themeColor="text1"/>
                            <w:kern w:val="24"/>
                            <w:sz w:val="22"/>
                            <w:szCs w:val="22"/>
                          </w:rPr>
                          <w:t>mol</w:t>
                        </w:r>
                        <w:r>
                          <w:rPr>
                            <w:rFonts w:hAnsi="Cambria"/>
                            <w:color w:val="000000" w:themeColor="text1"/>
                            <w:kern w:val="24"/>
                            <w:sz w:val="22"/>
                            <w:szCs w:val="22"/>
                          </w:rPr>
                          <w:t> </w:t>
                        </w:r>
                        <w:r>
                          <w:rPr>
                            <w:rFonts w:hAnsi="Cambria"/>
                            <w:color w:val="000000" w:themeColor="text1"/>
                            <w:kern w:val="24"/>
                            <w:sz w:val="22"/>
                            <w:szCs w:val="22"/>
                          </w:rPr>
                          <w:t>L</w:t>
                        </w:r>
                        <w:r>
                          <w:rPr>
                            <w:rFonts w:ascii="Cambria" w:hAnsi="Cambria"/>
                            <w:color w:val="000000" w:themeColor="text1"/>
                            <w:kern w:val="24"/>
                            <w:sz w:val="22"/>
                            <w:szCs w:val="22"/>
                            <w:vertAlign w:val="superscript"/>
                          </w:rPr>
                          <w:t>‒</w:t>
                        </w:r>
                        <w:r w:rsidRPr="00EC2CCC">
                          <w:rPr>
                            <w:rFonts w:hAnsi="Cambria"/>
                            <w:color w:val="000000" w:themeColor="text1"/>
                            <w:kern w:val="24"/>
                            <w:sz w:val="22"/>
                            <w:szCs w:val="22"/>
                            <w:vertAlign w:val="superscript"/>
                          </w:rPr>
                          <w:t>1</w:t>
                        </w:r>
                      </w:p>
                    </w:txbxContent>
                  </v:textbox>
                </v:shape>
                <v:rect id="Rectangle 366" o:spid="_x0000_s1060" style="position:absolute;left:12057;top:26157;width:4181;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j5xQAAANwAAAAPAAAAZHJzL2Rvd25yZXYueG1sRI9Ba8JA&#10;FITvQv/D8oReSt1YQSV1lSJIgwhitJ4f2dckmH0bs9sk/ntXKHgcZuYbZrHqTSVaalxpWcF4FIEg&#10;zqwuOVdwOm7e5yCcR9ZYWSYFN3KwWr4MFhhr2/GB2tTnIkDYxaig8L6OpXRZQQbdyNbEwfu1jUEf&#10;ZJNL3WAX4KaSH1E0lQZLDgsF1rQuKLukf0ZBl+3b83H3Lfdv58TyNbmu05+tUq/D/usThKfeP8P/&#10;7UQrmMwm8DgTjoBc3gEAAP//AwBQSwECLQAUAAYACAAAACEA2+H2y+4AAACFAQAAEwAAAAAAAAAA&#10;AAAAAAAAAAAAW0NvbnRlbnRfVHlwZXNdLnhtbFBLAQItABQABgAIAAAAIQBa9CxbvwAAABUBAAAL&#10;AAAAAAAAAAAAAAAAAB8BAABfcmVscy8ucmVsc1BLAQItABQABgAIAAAAIQArYhj5xQAAANwAAAAP&#10;AAAAAAAAAAAAAAAAAAcCAABkcnMvZG93bnJldi54bWxQSwUGAAAAAAMAAwC3AAAA+QIAAAAA&#10;" filled="f" stroked="f">
                  <v:textbox>
                    <w:txbxContent>
                      <w:p w14:paraId="2A57E88A" w14:textId="77777777" w:rsidR="00CC3325" w:rsidRPr="00BF1563" w:rsidRDefault="00CC3325" w:rsidP="009E59C9">
                        <w:pPr>
                          <w:pStyle w:val="NormalWeb"/>
                        </w:pPr>
                        <w:r w:rsidRPr="00BF1563">
                          <w:rPr>
                            <w:rFonts w:hAnsi="Cambria"/>
                            <w:i/>
                            <w:kern w:val="24"/>
                          </w:rPr>
                          <w:t>t</w:t>
                        </w:r>
                        <w:r w:rsidRPr="00BF1563">
                          <w:rPr>
                            <w:rFonts w:hAnsi="Cambria"/>
                            <w:kern w:val="24"/>
                            <w:position w:val="-6"/>
                            <w:vertAlign w:val="subscript"/>
                          </w:rPr>
                          <w:t>1/2</w:t>
                        </w:r>
                      </w:p>
                    </w:txbxContent>
                  </v:textbox>
                </v:rect>
                <w10:anchorlock/>
              </v:group>
            </w:pict>
          </mc:Fallback>
        </mc:AlternateContent>
      </w:r>
    </w:p>
    <w:p w14:paraId="1CFA79DD" w14:textId="434FD245" w:rsidR="009E59C9" w:rsidRPr="00EC2CCC" w:rsidRDefault="009E59C9" w:rsidP="009E59C9">
      <w:pPr>
        <w:pStyle w:val="icho2019-solutionbutfirstline"/>
      </w:pPr>
      <w:r>
        <w:t xml:space="preserve">We can graphically determine </w:t>
      </w:r>
      <w:r w:rsidRPr="00F858DA">
        <w:rPr>
          <w:i/>
        </w:rPr>
        <w:t>t</w:t>
      </w:r>
      <w:r w:rsidR="00F858DA">
        <w:rPr>
          <w:vertAlign w:val="subscript"/>
        </w:rPr>
        <w:t>½</w:t>
      </w:r>
      <w:r w:rsidRPr="00B75848">
        <w:rPr>
          <w:vertAlign w:val="subscript"/>
        </w:rPr>
        <w:t xml:space="preserve"> </w:t>
      </w:r>
      <w:r>
        <w:t xml:space="preserve">as roughly </w:t>
      </w:r>
      <w:r w:rsidRPr="00451C80">
        <w:t>1</w:t>
      </w:r>
      <w:r>
        <w:t> </w:t>
      </w:r>
      <w:r w:rsidRPr="00451C80">
        <w:t>h</w:t>
      </w:r>
      <w:r>
        <w:t>.</w:t>
      </w:r>
    </w:p>
    <w:p w14:paraId="5021E674" w14:textId="35A6154C" w:rsidR="009E59C9" w:rsidRPr="00EC2CCC" w:rsidRDefault="009E59C9" w:rsidP="009E59C9">
      <w:pPr>
        <w:pStyle w:val="icho2019-question"/>
      </w:pPr>
      <w:r w:rsidRPr="00F858DA">
        <w:rPr>
          <w:b/>
        </w:rPr>
        <w:t>A</w:t>
      </w:r>
      <w:r w:rsidRPr="00F858DA">
        <w:rPr>
          <w:b/>
          <w:vertAlign w:val="subscript"/>
        </w:rPr>
        <w:t>2</w:t>
      </w:r>
      <w:r>
        <w:t xml:space="preserve"> is a unimolecular initiator,</w:t>
      </w:r>
      <w:r w:rsidR="00CA7BBD">
        <w:t xml:space="preserve"> and </w:t>
      </w:r>
      <w:r>
        <w:t xml:space="preserve">its decomposition follows a </w:t>
      </w:r>
      <w:r w:rsidR="000661FA">
        <w:t>first</w:t>
      </w:r>
      <w:r w:rsidRPr="00202E99">
        <w:t xml:space="preserve"> order kinetic</w:t>
      </w:r>
      <w:r>
        <w:t>.</w:t>
      </w:r>
    </w:p>
    <w:p w14:paraId="3F92E1CF" w14:textId="68F88E2D" w:rsidR="009E59C9" w:rsidRPr="00765E74" w:rsidRDefault="009E59C9" w:rsidP="009E59C9">
      <w:pPr>
        <w:pStyle w:val="icho2019-solutionbutfirstline"/>
      </w:pPr>
      <w:r>
        <w:t xml:space="preserve">In this case the </w:t>
      </w:r>
      <w:r w:rsidR="00CA7BBD">
        <w:t>half-</w:t>
      </w:r>
      <w:r w:rsidR="00CE7321">
        <w:t xml:space="preserve">life </w:t>
      </w:r>
      <w:r w:rsidR="00CA7BBD">
        <w:t>is</w:t>
      </w:r>
      <w:r>
        <w:t>:</w:t>
      </w:r>
    </w:p>
    <w:p w14:paraId="00ED8ABC" w14:textId="237E33A1" w:rsidR="009E59C9" w:rsidRPr="00202E99" w:rsidRDefault="00DA0A86" w:rsidP="009E59C9">
      <w:pPr>
        <w:rPr>
          <w:rFonts w:ascii="Arial" w:hAnsi="Arial" w:cs="Arial"/>
        </w:rPr>
      </w:pPr>
      <m:oMathPara>
        <m:oMath>
          <m:sSub>
            <m:sSubPr>
              <m:ctrlPr>
                <w:rPr>
                  <w:rFonts w:ascii="Cambria Math" w:hAnsi="Cambria Math" w:cs="Arial"/>
                </w:rPr>
              </m:ctrlPr>
            </m:sSubPr>
            <m:e>
              <m:r>
                <w:rPr>
                  <w:rFonts w:ascii="Cambria Math" w:hAnsi="Cambria Math" w:cs="Arial"/>
                </w:rPr>
                <m:t xml:space="preserve"> k</m:t>
              </m:r>
            </m:e>
            <m:sub>
              <m:r>
                <m:rPr>
                  <m:sty m:val="p"/>
                </m:rPr>
                <w:rPr>
                  <w:rFonts w:ascii="Cambria Math" w:hAnsi="Cambria Math" w:cs="Arial"/>
                </w:rPr>
                <m:t>d</m:t>
              </m:r>
            </m:sub>
          </m:sSub>
          <m:r>
            <m:rPr>
              <m:sty m:val="p"/>
            </m:rPr>
            <w:rPr>
              <w:rFonts w:ascii="Cambria Math" w:hAnsi="Cambria Math" w:cs="Arial"/>
              <w:vertAlign w:val="subscript"/>
            </w:rPr>
            <m:t xml:space="preserve">= </m:t>
          </m:r>
          <m:f>
            <m:fPr>
              <m:ctrlPr>
                <w:rPr>
                  <w:rFonts w:ascii="Cambria Math" w:hAnsi="Cambria Math" w:cs="Arial"/>
                </w:rPr>
              </m:ctrlPr>
            </m:fPr>
            <m:num>
              <m:r>
                <m:rPr>
                  <m:sty m:val="p"/>
                </m:rPr>
                <w:rPr>
                  <w:rFonts w:ascii="Cambria Math" w:hAnsi="Cambria Math" w:cs="Arial"/>
                </w:rPr>
                <m:t>ln</m:t>
              </m:r>
              <m:r>
                <w:rPr>
                  <w:rFonts w:ascii="Cambria Math" w:hAnsi="Cambria Math" w:cs="Arial"/>
                </w:rPr>
                <m:t>2</m:t>
              </m:r>
            </m:num>
            <m:den>
              <m:sSub>
                <m:sSubPr>
                  <m:ctrlPr>
                    <w:rPr>
                      <w:rFonts w:ascii="Cambria Math" w:hAnsi="Cambria Math" w:cs="Arial"/>
                    </w:rPr>
                  </m:ctrlPr>
                </m:sSubPr>
                <m:e>
                  <m:r>
                    <w:rPr>
                      <w:rFonts w:ascii="Cambria Math" w:hAnsi="Cambria Math" w:cs="Arial"/>
                    </w:rPr>
                    <m:t>t</m:t>
                  </m:r>
                </m:e>
                <m:sub>
                  <m:r>
                    <m:rPr>
                      <m:sty m:val="p"/>
                    </m:rPr>
                    <w:rPr>
                      <w:rFonts w:ascii="Cambria Math" w:hAnsi="Cambria Math"/>
                      <w:vertAlign w:val="subscript"/>
                    </w:rPr>
                    <m:t>½</m:t>
                  </m:r>
                </m:sub>
              </m:sSub>
            </m:den>
          </m:f>
          <m:r>
            <m:rPr>
              <m:sty m:val="p"/>
            </m:rPr>
            <w:rPr>
              <w:rFonts w:ascii="Cambria Math" w:hAnsi="Cambria Math" w:cs="Arial"/>
            </w:rPr>
            <m:t xml:space="preserve"> </m:t>
          </m:r>
        </m:oMath>
      </m:oMathPara>
    </w:p>
    <w:p w14:paraId="33EFFB2E" w14:textId="7C336A9B" w:rsidR="009E59C9" w:rsidRPr="00202E99" w:rsidRDefault="009E59C9" w:rsidP="009E59C9">
      <w:pPr>
        <w:pStyle w:val="icho2019-solutionbutfirstline"/>
      </w:pPr>
      <w:r>
        <w:t>Given th</w:t>
      </w:r>
      <w:r w:rsidR="00715283">
        <w:t>e half-</w:t>
      </w:r>
      <w:r w:rsidR="00CE7321">
        <w:t xml:space="preserve">life </w:t>
      </w:r>
      <w:r w:rsidR="00CA7BBD">
        <w:t xml:space="preserve">estimate from </w:t>
      </w:r>
      <w:r>
        <w:t xml:space="preserve">question 2: </w:t>
      </w:r>
      <w:r w:rsidRPr="007B65B1">
        <w:rPr>
          <w:i/>
        </w:rPr>
        <w:t>k</w:t>
      </w:r>
      <w:r w:rsidRPr="00F858DA">
        <w:rPr>
          <w:rFonts w:ascii="Arial" w:hAnsi="Arial" w:cs="Arial"/>
          <w:vertAlign w:val="subscript"/>
        </w:rPr>
        <w:t>d</w:t>
      </w:r>
      <w:r>
        <w:t> = 1.9</w:t>
      </w:r>
      <w:r>
        <w:rPr>
          <w:rFonts w:cs="Times New Roman"/>
        </w:rPr>
        <w:t>·</w:t>
      </w:r>
      <w:r>
        <w:t>10</w:t>
      </w:r>
      <w:r w:rsidR="000661FA">
        <w:rPr>
          <w:rFonts w:cs="Times New Roman"/>
          <w:vertAlign w:val="superscript"/>
        </w:rPr>
        <w:t>‒</w:t>
      </w:r>
      <w:r w:rsidRPr="00133858">
        <w:rPr>
          <w:vertAlign w:val="superscript"/>
        </w:rPr>
        <w:t>4</w:t>
      </w:r>
      <w:r w:rsidR="000661FA">
        <w:t> </w:t>
      </w:r>
      <w:r>
        <w:t>s</w:t>
      </w:r>
      <w:r w:rsidR="000661FA">
        <w:rPr>
          <w:rFonts w:cs="Times New Roman"/>
          <w:vertAlign w:val="superscript"/>
        </w:rPr>
        <w:t>‒</w:t>
      </w:r>
      <w:r w:rsidRPr="00133858">
        <w:rPr>
          <w:vertAlign w:val="superscript"/>
        </w:rPr>
        <w:t>1</w:t>
      </w:r>
    </w:p>
    <w:p w14:paraId="1883E5FC" w14:textId="77777777" w:rsidR="009E59C9" w:rsidRPr="00202E99" w:rsidRDefault="009E59C9" w:rsidP="009E59C9">
      <w:pPr>
        <w:pStyle w:val="icho2019-question"/>
      </w:pPr>
      <w:r>
        <w:t>Self-c</w:t>
      </w:r>
      <w:r w:rsidRPr="00202E99">
        <w:t>ombination</w:t>
      </w:r>
    </w:p>
    <w:p w14:paraId="171AC476" w14:textId="77777777" w:rsidR="009E59C9" w:rsidRDefault="009E59C9" w:rsidP="00F23F5C">
      <w:pPr>
        <w:pStyle w:val="icho2019-picture"/>
      </w:pPr>
      <w:r>
        <w:rPr>
          <w:noProof/>
        </w:rPr>
        <w:drawing>
          <wp:inline distT="0" distB="0" distL="0" distR="0" wp14:anchorId="6AD35E2A" wp14:editId="49D05164">
            <wp:extent cx="3378200" cy="812800"/>
            <wp:effectExtent l="0" t="0" r="0" b="0"/>
            <wp:docPr id="39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78200" cy="812800"/>
                    </a:xfrm>
                    <a:prstGeom prst="rect">
                      <a:avLst/>
                    </a:prstGeom>
                    <a:noFill/>
                    <a:ln>
                      <a:noFill/>
                    </a:ln>
                  </pic:spPr>
                </pic:pic>
              </a:graphicData>
            </a:graphic>
          </wp:inline>
        </w:drawing>
      </w:r>
    </w:p>
    <w:p w14:paraId="78EF9EC5" w14:textId="34C2C171" w:rsidR="00CA7BBD" w:rsidRDefault="009E59C9" w:rsidP="009E59C9">
      <w:pPr>
        <w:pStyle w:val="icho2019-question"/>
      </w:pPr>
      <w:r w:rsidRPr="00A419CE">
        <w:rPr>
          <w:b/>
        </w:rPr>
        <w:t>ALK1</w:t>
      </w:r>
      <w:r>
        <w:t>:</w:t>
      </w:r>
    </w:p>
    <w:p w14:paraId="1BAAE118" w14:textId="2B34EB38" w:rsidR="009C3D17" w:rsidRDefault="009E59C9" w:rsidP="009C3D17">
      <w:pPr>
        <w:pStyle w:val="icho2019-solutionbutfirstline"/>
      </w:pPr>
      <w:r>
        <w:t xml:space="preserve"> </w:t>
      </w:r>
      <w:r>
        <w:rPr>
          <w:noProof/>
          <w:lang w:val="fr-FR"/>
        </w:rPr>
        <w:drawing>
          <wp:inline distT="0" distB="0" distL="0" distR="0" wp14:anchorId="57CF44F7" wp14:editId="45959730">
            <wp:extent cx="711200" cy="965200"/>
            <wp:effectExtent l="0" t="0" r="0" b="0"/>
            <wp:docPr id="36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1200" cy="965200"/>
                    </a:xfrm>
                    <a:prstGeom prst="rect">
                      <a:avLst/>
                    </a:prstGeom>
                    <a:noFill/>
                    <a:ln>
                      <a:noFill/>
                    </a:ln>
                  </pic:spPr>
                </pic:pic>
              </a:graphicData>
            </a:graphic>
          </wp:inline>
        </w:drawing>
      </w:r>
    </w:p>
    <w:p w14:paraId="28309997" w14:textId="77777777" w:rsidR="00B80CA3" w:rsidRDefault="00B80CA3" w:rsidP="009C3D17">
      <w:pPr>
        <w:pStyle w:val="icho2019-solutionbutfirstline"/>
      </w:pPr>
    </w:p>
    <w:p w14:paraId="058A18C9" w14:textId="77777777" w:rsidR="009E59C9" w:rsidRPr="00CB7A53" w:rsidRDefault="009E59C9" w:rsidP="009E59C9">
      <w:pPr>
        <w:pStyle w:val="icho2019-question"/>
      </w:pPr>
      <w:r>
        <w:lastRenderedPageBreak/>
        <w:t>By substituting the provided data in the following equation</w:t>
      </w:r>
      <w:r w:rsidRPr="004E1AE5">
        <w:t>:</w:t>
      </w:r>
    </w:p>
    <w:p w14:paraId="1DE579F0" w14:textId="40100C3A" w:rsidR="009E59C9" w:rsidRPr="00202E99" w:rsidRDefault="00DA0A86" w:rsidP="009E59C9">
      <w:pPr>
        <w:rPr>
          <w:rFonts w:ascii="Arial" w:hAnsi="Arial" w:cs="Arial"/>
        </w:rPr>
      </w:pPr>
      <m:oMathPara>
        <m:oMath>
          <m:sSub>
            <m:sSubPr>
              <m:ctrlPr>
                <w:rPr>
                  <w:rFonts w:ascii="Cambria Math" w:hAnsi="Cambria Math" w:cs="Arial"/>
                  <w:i/>
                </w:rPr>
              </m:ctrlPr>
            </m:sSubPr>
            <m:e>
              <m:r>
                <w:rPr>
                  <w:rFonts w:ascii="Cambria Math" w:hAnsi="Cambria Math" w:cs="Arial"/>
                </w:rPr>
                <m:t>M</m:t>
              </m:r>
            </m:e>
            <m:sub>
              <m:r>
                <m:rPr>
                  <m:sty m:val="p"/>
                </m:rPr>
                <w:rPr>
                  <w:rFonts w:ascii="Cambria Math" w:hAnsi="Cambria Math" w:cs="Arial"/>
                </w:rPr>
                <m:t>n</m:t>
              </m:r>
            </m:sub>
          </m:sSub>
          <m:r>
            <w:rPr>
              <w:rFonts w:ascii="Cambria Math" w:hAnsi="Cambria Math" w:cs="Arial"/>
            </w:rPr>
            <m:t>=conv×</m:t>
          </m:r>
          <m:f>
            <m:fPr>
              <m:ctrlPr>
                <w:rPr>
                  <w:rFonts w:ascii="Cambria Math" w:hAnsi="Cambria Math" w:cs="Arial"/>
                  <w:i/>
                </w:rPr>
              </m:ctrlPr>
            </m:fPr>
            <m:num>
              <m:r>
                <w:rPr>
                  <w:rFonts w:ascii="Cambria Math" w:hAnsi="Cambria Math" w:cs="Arial"/>
                </w:rPr>
                <m:t xml:space="preserve">m </m:t>
              </m:r>
            </m:num>
            <m:den>
              <m:r>
                <w:rPr>
                  <w:rFonts w:ascii="Cambria Math" w:hAnsi="Cambria Math" w:cs="Arial"/>
                </w:rPr>
                <m:t xml:space="preserve">f×n </m:t>
              </m:r>
            </m:den>
          </m:f>
        </m:oMath>
      </m:oMathPara>
    </w:p>
    <w:p w14:paraId="0783B865" w14:textId="2A17F64B" w:rsidR="009E59C9" w:rsidRDefault="009E59C9" w:rsidP="009E59C9">
      <w:pPr>
        <w:pStyle w:val="icho2019-solutionbutfirstline"/>
      </w:pPr>
      <w:r>
        <w:t>we obtain</w:t>
      </w:r>
      <w:r w:rsidR="000517C1">
        <w:t>:</w:t>
      </w:r>
    </w:p>
    <w:p w14:paraId="74505251" w14:textId="7FD07EEC" w:rsidR="00042103" w:rsidRDefault="00042103" w:rsidP="00042103">
      <w:pPr>
        <w:pStyle w:val="icho2019-solutionbutfirstline"/>
        <w:jc w:val="center"/>
        <w:rPr>
          <w:rFonts w:cs="Times New Roman"/>
        </w:rPr>
      </w:pPr>
      <w:r w:rsidRPr="00F80457">
        <w:rPr>
          <w:i/>
        </w:rPr>
        <w:t>n</w:t>
      </w:r>
      <w:r w:rsidRPr="00F80457">
        <w:t xml:space="preserve"> = 5</w:t>
      </w:r>
      <w:r w:rsidRPr="00F80457">
        <w:rPr>
          <w:rFonts w:cs="Times New Roman"/>
        </w:rPr>
        <w:t>·10</w:t>
      </w:r>
      <w:r w:rsidR="00831B6D" w:rsidRPr="00F80457">
        <w:rPr>
          <w:rFonts w:cs="Times New Roman"/>
          <w:vertAlign w:val="superscript"/>
        </w:rPr>
        <w:t>−</w:t>
      </w:r>
      <w:r w:rsidRPr="00F80457">
        <w:rPr>
          <w:rFonts w:cs="Times New Roman"/>
          <w:vertAlign w:val="superscript"/>
        </w:rPr>
        <w:t>4</w:t>
      </w:r>
      <w:r w:rsidRPr="00F80457">
        <w:rPr>
          <w:rFonts w:cs="Times New Roman"/>
        </w:rPr>
        <w:t xml:space="preserve"> mol</w:t>
      </w:r>
    </w:p>
    <w:p w14:paraId="2CA5151B" w14:textId="570B7278" w:rsidR="00042103" w:rsidRDefault="00042103" w:rsidP="00042103">
      <w:pPr>
        <w:pStyle w:val="icho2019-solutionbutfirstline"/>
        <w:jc w:val="center"/>
      </w:pPr>
      <w:r>
        <w:rPr>
          <w:i/>
        </w:rPr>
        <w:t>m</w:t>
      </w:r>
      <w:r>
        <w:t xml:space="preserve">(ALK1) = </w:t>
      </w:r>
      <w:r>
        <w:rPr>
          <w:i/>
        </w:rPr>
        <w:t>n</w:t>
      </w:r>
      <w:r>
        <w:t xml:space="preserve"> </w:t>
      </w:r>
      <w:r>
        <w:rPr>
          <w:rFonts w:cs="Times New Roman"/>
        </w:rPr>
        <w:t>×</w:t>
      </w:r>
      <w:r>
        <w:t xml:space="preserve"> </w:t>
      </w:r>
      <w:r>
        <w:rPr>
          <w:i/>
        </w:rPr>
        <w:t>M</w:t>
      </w:r>
      <w:r>
        <w:t>(ALK1) = 0.112 g</w:t>
      </w:r>
    </w:p>
    <w:p w14:paraId="6D334460" w14:textId="77777777" w:rsidR="00042103" w:rsidRPr="00042103" w:rsidRDefault="00042103" w:rsidP="00042103">
      <w:pPr>
        <w:pStyle w:val="icho2019-solutionbutfirstline"/>
        <w:jc w:val="center"/>
      </w:pPr>
    </w:p>
    <w:p w14:paraId="21F98CD6" w14:textId="77777777" w:rsidR="009E59C9" w:rsidRPr="0019301D" w:rsidRDefault="009E59C9" w:rsidP="009E59C9">
      <w:pPr>
        <w:pStyle w:val="icho2019-question"/>
      </w:pPr>
      <w:r w:rsidRPr="0019301D">
        <w:t xml:space="preserve">When the pyridine is protonated, the block copolymer is fully soluble in water so </w:t>
      </w:r>
      <w:r w:rsidRPr="00F858DA">
        <w:rPr>
          <w:b/>
        </w:rPr>
        <w:t>A</w:t>
      </w:r>
      <w:r w:rsidRPr="0019301D">
        <w:t> = </w:t>
      </w:r>
      <w:r w:rsidRPr="00F858DA">
        <w:rPr>
          <w:b/>
        </w:rPr>
        <w:t>P5</w:t>
      </w:r>
      <w:r w:rsidR="000B674D">
        <w:t>.</w:t>
      </w:r>
    </w:p>
    <w:p w14:paraId="7D9CAE41" w14:textId="77777777" w:rsidR="009E59C9" w:rsidRDefault="009E59C9" w:rsidP="009E59C9">
      <w:pPr>
        <w:pStyle w:val="icho2019-solutionbutfirstline"/>
      </w:pPr>
      <w:r w:rsidRPr="0019301D">
        <w:t xml:space="preserve">When the pyridine is not protonated the block copolymer is amphiphilic. </w:t>
      </w:r>
      <w:r>
        <w:t>In</w:t>
      </w:r>
      <w:r w:rsidRPr="0019301D">
        <w:t xml:space="preserve"> water, the block copol</w:t>
      </w:r>
      <w:r>
        <w:t>ymer thus self-organizes as a micelle</w:t>
      </w:r>
      <w:r w:rsidRPr="0019301D">
        <w:t xml:space="preserve">. The core is composed </w:t>
      </w:r>
      <w:r>
        <w:t>of</w:t>
      </w:r>
      <w:r w:rsidRPr="0019301D">
        <w:t xml:space="preserve"> the hydrophobic block (P4VP). The outside of the micelle is composed </w:t>
      </w:r>
      <w:r>
        <w:t>of</w:t>
      </w:r>
      <w:r w:rsidRPr="0019301D">
        <w:t xml:space="preserve"> the hydrophilic PHEA block.</w:t>
      </w:r>
      <w:r>
        <w:t xml:space="preserve"> Hence </w:t>
      </w:r>
      <w:r w:rsidRPr="00F858DA">
        <w:rPr>
          <w:b/>
        </w:rPr>
        <w:t>B</w:t>
      </w:r>
      <w:r>
        <w:t> = </w:t>
      </w:r>
      <w:r w:rsidRPr="00F858DA">
        <w:rPr>
          <w:b/>
        </w:rPr>
        <w:t>P4</w:t>
      </w:r>
      <w:r>
        <w:t>.</w:t>
      </w:r>
    </w:p>
    <w:p w14:paraId="7ED5E803" w14:textId="77777777" w:rsidR="009E59C9" w:rsidRPr="003424A4" w:rsidRDefault="009E59C9" w:rsidP="009E59C9">
      <w:pPr>
        <w:pStyle w:val="icho2019-question"/>
      </w:pPr>
      <w:r>
        <w:t>2 signals (triplet)</w:t>
      </w:r>
      <w:r w:rsidRPr="0019301D">
        <w:t xml:space="preserve"> </w:t>
      </w:r>
      <w:r>
        <w:t>for the two non-equivalent CH</w:t>
      </w:r>
      <w:r w:rsidRPr="003424A4">
        <w:rPr>
          <w:vertAlign w:val="subscript"/>
        </w:rPr>
        <w:t>2</w:t>
      </w:r>
      <w:r>
        <w:t xml:space="preserve"> groups, 1 signal (singlet) for OH.</w:t>
      </w:r>
    </w:p>
    <w:p w14:paraId="5FCCC5F7" w14:textId="1429DDE8" w:rsidR="00F858DA" w:rsidRDefault="00725684" w:rsidP="0044236B">
      <w:pPr>
        <w:pStyle w:val="icho2019-question"/>
      </w:pPr>
      <w:r w:rsidRPr="00474ED8">
        <w:t xml:space="preserve">Contrary to a conventional radical polymerization, RDRP techniques limit the occurrence of irreversible termination reactions of the propagating radical chains. </w:t>
      </w:r>
      <w:r>
        <w:t xml:space="preserve">Ideally, </w:t>
      </w:r>
      <w:r w:rsidRPr="00474ED8">
        <w:t xml:space="preserve">all the chains are created and grow at the same time. </w:t>
      </w:r>
      <w:r>
        <w:t>Narrow</w:t>
      </w:r>
      <w:r w:rsidRPr="00474ED8">
        <w:t xml:space="preserve"> molecular weight distributions </w:t>
      </w:r>
      <w:r>
        <w:t>are obtained, hence the following answer.</w:t>
      </w:r>
      <w:r w:rsidRPr="00474ED8">
        <w:t xml:space="preserve"> </w:t>
      </w:r>
    </w:p>
    <w:p w14:paraId="27CC03A4" w14:textId="1E1990AA" w:rsidR="000924F0" w:rsidRPr="00725684" w:rsidRDefault="00430F41" w:rsidP="00725684">
      <w:pPr>
        <w:pStyle w:val="icho2019-solutionbutfirstline"/>
        <w:jc w:val="center"/>
      </w:pPr>
      <w:r>
        <w:rPr>
          <w:noProof/>
          <w:lang w:val="fr-FR"/>
        </w:rPr>
        <w:drawing>
          <wp:inline distT="0" distB="0" distL="0" distR="0" wp14:anchorId="3F66D3D9" wp14:editId="5F31BF1B">
            <wp:extent cx="3706495" cy="283464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06495" cy="2834640"/>
                    </a:xfrm>
                    <a:prstGeom prst="rect">
                      <a:avLst/>
                    </a:prstGeom>
                    <a:noFill/>
                  </pic:spPr>
                </pic:pic>
              </a:graphicData>
            </a:graphic>
          </wp:inline>
        </w:drawing>
      </w:r>
    </w:p>
    <w:p w14:paraId="58B46492" w14:textId="77777777" w:rsidR="000924F0" w:rsidRDefault="000924F0" w:rsidP="00E93CEB">
      <w:pPr>
        <w:pStyle w:val="icho2019-problemtitle"/>
      </w:pPr>
    </w:p>
    <w:p w14:paraId="1B832582" w14:textId="77777777" w:rsidR="000B4C5E" w:rsidRPr="00A85B53" w:rsidRDefault="00040881" w:rsidP="00E93CEB">
      <w:pPr>
        <w:pStyle w:val="icho2019-problemtitle"/>
        <w:rPr>
          <w:noProof/>
        </w:rPr>
      </w:pPr>
      <w:bookmarkStart w:id="29" w:name="_Toc1657530"/>
      <w:r>
        <w:t xml:space="preserve">Problem </w:t>
      </w:r>
      <w:r w:rsidR="00BE4E47">
        <w:fldChar w:fldCharType="begin"/>
      </w:r>
      <w:r>
        <w:instrText xml:space="preserve"> AUTONUM  \* Arabic </w:instrText>
      </w:r>
      <w:r w:rsidR="00BE4E47">
        <w:fldChar w:fldCharType="end"/>
      </w:r>
      <w:r>
        <w:t xml:space="preserve"> </w:t>
      </w:r>
      <w:r w:rsidR="000B4C5E">
        <w:rPr>
          <w:noProof/>
        </w:rPr>
        <w:t>Biodegradable polyesters</w:t>
      </w:r>
      <w:bookmarkEnd w:id="29"/>
    </w:p>
    <w:p w14:paraId="1142B85B" w14:textId="77777777" w:rsidR="000B4C5E" w:rsidRPr="002810E3" w:rsidRDefault="000B4C5E" w:rsidP="005F7953">
      <w:pPr>
        <w:pStyle w:val="icho2019-question"/>
        <w:numPr>
          <w:ilvl w:val="0"/>
          <w:numId w:val="13"/>
        </w:numPr>
        <w:rPr>
          <w:u w:val="single"/>
        </w:rPr>
      </w:pPr>
      <w:r w:rsidRPr="002810E3">
        <w:rPr>
          <w:u w:val="single"/>
        </w:rPr>
        <w:t>Correct answer:</w:t>
      </w:r>
    </w:p>
    <w:p w14:paraId="47A74384" w14:textId="4BC9C732" w:rsidR="000B4C5E" w:rsidRPr="002810E3" w:rsidRDefault="000B4C5E" w:rsidP="002810E3">
      <w:pPr>
        <w:pStyle w:val="icho2019-solutionbutfirstline"/>
      </w:pPr>
      <w:r w:rsidRPr="002810E3">
        <w:t>A polymer transformable by microorganisms into less polluting molecules.</w:t>
      </w:r>
    </w:p>
    <w:p w14:paraId="76D5EB3A" w14:textId="36887C02" w:rsidR="000B4C5E" w:rsidRPr="002810E3" w:rsidRDefault="000B4C5E" w:rsidP="002810E3">
      <w:pPr>
        <w:pStyle w:val="icho2019-question"/>
      </w:pPr>
      <w:r w:rsidRPr="002810E3">
        <w:t>The ester function can be easily degraded (hydrolyzed) by enzymatic processes</w:t>
      </w:r>
      <w:r w:rsidR="00725684">
        <w:t>.</w:t>
      </w:r>
    </w:p>
    <w:p w14:paraId="07AE0CD4" w14:textId="595018B6" w:rsidR="000B4C5E" w:rsidRPr="002810E3" w:rsidRDefault="000B4C5E" w:rsidP="002810E3">
      <w:pPr>
        <w:pStyle w:val="icho2019-question"/>
      </w:pPr>
      <w:r w:rsidRPr="002810E3">
        <w:rPr>
          <w:i/>
        </w:rPr>
        <w:t>X</w:t>
      </w:r>
      <w:r w:rsidRPr="002810E3">
        <w:rPr>
          <w:vertAlign w:val="subscript"/>
        </w:rPr>
        <w:t>n</w:t>
      </w:r>
      <w:r w:rsidRPr="002810E3">
        <w:t xml:space="preserve"> = (</w:t>
      </w:r>
      <w:r w:rsidRPr="002810E3">
        <w:rPr>
          <w:i/>
        </w:rPr>
        <w:t>M</w:t>
      </w:r>
      <w:r w:rsidRPr="002810E3">
        <w:rPr>
          <w:vertAlign w:val="subscript"/>
        </w:rPr>
        <w:t>n</w:t>
      </w:r>
      <w:r w:rsidRPr="002810E3">
        <w:t xml:space="preserve"> – </w:t>
      </w:r>
      <w:r w:rsidR="00725684">
        <w:rPr>
          <w:i/>
        </w:rPr>
        <w:t>M</w:t>
      </w:r>
      <w:r w:rsidRPr="002810E3">
        <w:rPr>
          <w:vertAlign w:val="subscript"/>
        </w:rPr>
        <w:t>end chain</w:t>
      </w:r>
      <w:r w:rsidRPr="002810E3">
        <w:t>)/</w:t>
      </w:r>
      <w:r w:rsidR="00F858DA">
        <w:rPr>
          <w:i/>
        </w:rPr>
        <w:t>M</w:t>
      </w:r>
      <w:r w:rsidRPr="002810E3">
        <w:rPr>
          <w:vertAlign w:val="subscript"/>
        </w:rPr>
        <w:t>0</w:t>
      </w:r>
      <w:r w:rsidRPr="002810E3">
        <w:t xml:space="preserve"> with </w:t>
      </w:r>
      <w:r w:rsidR="00F858DA">
        <w:rPr>
          <w:i/>
        </w:rPr>
        <w:t>M</w:t>
      </w:r>
      <w:r w:rsidRPr="002810E3">
        <w:rPr>
          <w:vertAlign w:val="subscript"/>
        </w:rPr>
        <w:t>0</w:t>
      </w:r>
      <w:r w:rsidRPr="002810E3">
        <w:t xml:space="preserve"> the molecular weight of the monomer (= average number of monomer unit), </w:t>
      </w:r>
      <w:r w:rsidRPr="00F858DA">
        <w:rPr>
          <w:i/>
        </w:rPr>
        <w:t>M</w:t>
      </w:r>
      <w:r w:rsidRPr="002810E3">
        <w:rPr>
          <w:vertAlign w:val="subscript"/>
        </w:rPr>
        <w:t>n</w:t>
      </w:r>
      <w:r w:rsidRPr="002810E3">
        <w:t xml:space="preserve"> its number </w:t>
      </w:r>
      <w:r w:rsidR="00725684">
        <w:t xml:space="preserve">averaged molecular weight, and </w:t>
      </w:r>
      <w:r w:rsidR="00725684" w:rsidRPr="00725684">
        <w:rPr>
          <w:i/>
        </w:rPr>
        <w:t>M</w:t>
      </w:r>
      <w:r w:rsidRPr="00725684">
        <w:rPr>
          <w:vertAlign w:val="subscript"/>
        </w:rPr>
        <w:t>end chain</w:t>
      </w:r>
      <w:r w:rsidRPr="002810E3">
        <w:t xml:space="preserve"> the molar mass of the chain end.</w:t>
      </w:r>
    </w:p>
    <w:p w14:paraId="3B2EE520" w14:textId="1F51B975" w:rsidR="000B4C5E" w:rsidRPr="002810E3" w:rsidRDefault="000B4C5E" w:rsidP="002810E3">
      <w:pPr>
        <w:pStyle w:val="icho2019-question"/>
      </w:pPr>
      <w:r w:rsidRPr="002810E3">
        <w:lastRenderedPageBreak/>
        <w:t xml:space="preserve">Peaks from benzyl (j) and methyl (a) </w:t>
      </w:r>
      <w:r w:rsidR="00900AB1" w:rsidRPr="002810E3">
        <w:t xml:space="preserve">groups </w:t>
      </w:r>
      <w:r w:rsidRPr="002810E3">
        <w:t xml:space="preserve">were chosen because these peaks are isolated and well defined. The first one </w:t>
      </w:r>
      <w:r w:rsidRPr="007C0332">
        <w:rPr>
          <w:i/>
        </w:rPr>
        <w:t>correspond</w:t>
      </w:r>
      <w:r w:rsidR="00715283">
        <w:rPr>
          <w:i/>
        </w:rPr>
        <w:t>s</w:t>
      </w:r>
      <w:r w:rsidRPr="007C0332">
        <w:rPr>
          <w:i/>
        </w:rPr>
        <w:t xml:space="preserve"> </w:t>
      </w:r>
      <w:r w:rsidRPr="002810E3">
        <w:t>to 5 protons, the second one to 3. If the polymerization degree was equal to 1 then the ratio (</w:t>
      </w:r>
      <w:r w:rsidRPr="007C0332">
        <w:rPr>
          <w:i/>
        </w:rPr>
        <w:t>I</w:t>
      </w:r>
      <w:r w:rsidRPr="00715283">
        <w:rPr>
          <w:vertAlign w:val="subscript"/>
        </w:rPr>
        <w:t>j</w:t>
      </w:r>
      <w:r w:rsidRPr="002810E3">
        <w:t>/5)/(</w:t>
      </w:r>
      <w:r w:rsidRPr="007C0332">
        <w:rPr>
          <w:i/>
        </w:rPr>
        <w:t>I</w:t>
      </w:r>
      <w:r w:rsidRPr="00715283">
        <w:rPr>
          <w:vertAlign w:val="subscript"/>
        </w:rPr>
        <w:t>a</w:t>
      </w:r>
      <w:r w:rsidRPr="002810E3">
        <w:t xml:space="preserve">/3) should be also equal to 1, with </w:t>
      </w:r>
      <w:r w:rsidRPr="00F858DA">
        <w:rPr>
          <w:i/>
        </w:rPr>
        <w:t>I</w:t>
      </w:r>
      <w:r w:rsidRPr="00715283">
        <w:rPr>
          <w:vertAlign w:val="subscript"/>
        </w:rPr>
        <w:t>j</w:t>
      </w:r>
      <w:r w:rsidRPr="002810E3">
        <w:t xml:space="preserve"> and </w:t>
      </w:r>
      <w:r w:rsidRPr="00F858DA">
        <w:rPr>
          <w:i/>
        </w:rPr>
        <w:t>I</w:t>
      </w:r>
      <w:r w:rsidRPr="00715283">
        <w:rPr>
          <w:vertAlign w:val="subscript"/>
        </w:rPr>
        <w:t>a</w:t>
      </w:r>
      <w:r w:rsidRPr="002810E3">
        <w:t xml:space="preserve"> the integration value of </w:t>
      </w:r>
      <w:r w:rsidRPr="007C0332">
        <w:rPr>
          <w:i/>
        </w:rPr>
        <w:t>j</w:t>
      </w:r>
      <w:r w:rsidRPr="002810E3">
        <w:t xml:space="preserve"> and </w:t>
      </w:r>
      <w:r w:rsidRPr="007C0332">
        <w:rPr>
          <w:i/>
        </w:rPr>
        <w:t>a</w:t>
      </w:r>
      <w:r w:rsidRPr="002810E3">
        <w:t xml:space="preserve"> peaks. </w:t>
      </w:r>
    </w:p>
    <w:p w14:paraId="1118DABD" w14:textId="77777777" w:rsidR="000B4C5E" w:rsidRPr="00A85B53" w:rsidRDefault="000B4C5E" w:rsidP="000B4C5E">
      <w:pPr>
        <w:pStyle w:val="icho2019-solutionbutfirstline"/>
        <w:rPr>
          <w:noProof/>
        </w:rPr>
      </w:pPr>
      <w:r>
        <w:rPr>
          <w:noProof/>
        </w:rPr>
        <w:t xml:space="preserve">Therefore : </w:t>
      </w:r>
      <w:r w:rsidRPr="00B22D9D">
        <w:rPr>
          <w:i/>
          <w:noProof/>
        </w:rPr>
        <w:t>X</w:t>
      </w:r>
      <w:r w:rsidRPr="002D7773">
        <w:rPr>
          <w:noProof/>
          <w:vertAlign w:val="subscript"/>
        </w:rPr>
        <w:t>n,NMR</w:t>
      </w:r>
      <w:r w:rsidRPr="002D7773">
        <w:rPr>
          <w:noProof/>
        </w:rPr>
        <w:t xml:space="preserve"> </w:t>
      </w:r>
      <w:r>
        <w:rPr>
          <w:noProof/>
        </w:rPr>
        <w:t>= (</w:t>
      </w:r>
      <w:r w:rsidRPr="00B22D9D">
        <w:rPr>
          <w:i/>
          <w:noProof/>
        </w:rPr>
        <w:t>I</w:t>
      </w:r>
      <w:r w:rsidRPr="00715283">
        <w:rPr>
          <w:noProof/>
          <w:vertAlign w:val="subscript"/>
        </w:rPr>
        <w:t>j</w:t>
      </w:r>
      <w:r>
        <w:rPr>
          <w:noProof/>
        </w:rPr>
        <w:t>/5)/(</w:t>
      </w:r>
      <w:r w:rsidRPr="00B22D9D">
        <w:rPr>
          <w:i/>
          <w:noProof/>
        </w:rPr>
        <w:t>I</w:t>
      </w:r>
      <w:r w:rsidRPr="00715283">
        <w:rPr>
          <w:noProof/>
          <w:vertAlign w:val="subscript"/>
        </w:rPr>
        <w:t>a</w:t>
      </w:r>
      <w:r>
        <w:rPr>
          <w:noProof/>
        </w:rPr>
        <w:t>/3) = 29</w:t>
      </w:r>
    </w:p>
    <w:p w14:paraId="4B96B5C7" w14:textId="4A809A73" w:rsidR="002810E3" w:rsidRPr="002810E3" w:rsidRDefault="002810E3" w:rsidP="002810E3">
      <w:pPr>
        <w:pStyle w:val="icho2019-question"/>
      </w:pPr>
      <w:r w:rsidRPr="007C0332">
        <w:rPr>
          <w:i/>
        </w:rPr>
        <w:t>M</w:t>
      </w:r>
      <w:r w:rsidRPr="002810E3">
        <w:rPr>
          <w:vertAlign w:val="subscript"/>
        </w:rPr>
        <w:t>n,NMR</w:t>
      </w:r>
      <w:r w:rsidRPr="002810E3">
        <w:t xml:space="preserve"> = </w:t>
      </w:r>
      <w:r w:rsidRPr="007C0332">
        <w:rPr>
          <w:i/>
        </w:rPr>
        <w:t>X</w:t>
      </w:r>
      <w:r w:rsidRPr="002810E3">
        <w:rPr>
          <w:vertAlign w:val="subscript"/>
        </w:rPr>
        <w:t>n,NMR</w:t>
      </w:r>
      <w:r w:rsidRPr="002810E3">
        <w:t xml:space="preserve"> × </w:t>
      </w:r>
      <w:r w:rsidR="007C0332" w:rsidRPr="007C0332">
        <w:rPr>
          <w:i/>
        </w:rPr>
        <w:t>M</w:t>
      </w:r>
      <w:r w:rsidRPr="00BF1563">
        <w:rPr>
          <w:vertAlign w:val="subscript"/>
        </w:rPr>
        <w:t>0</w:t>
      </w:r>
      <w:r w:rsidRPr="002810E3">
        <w:t xml:space="preserve"> + </w:t>
      </w:r>
      <w:r w:rsidR="007C0332" w:rsidRPr="007C0332">
        <w:rPr>
          <w:i/>
        </w:rPr>
        <w:t>M</w:t>
      </w:r>
      <w:r w:rsidRPr="002810E3">
        <w:rPr>
          <w:vertAlign w:val="subscript"/>
        </w:rPr>
        <w:t>end chain</w:t>
      </w:r>
      <w:r w:rsidRPr="002810E3">
        <w:t xml:space="preserve"> = 29 ×</w:t>
      </w:r>
      <w:r>
        <w:t xml:space="preserve"> 278 + 88 = 8150 </w:t>
      </w:r>
      <w:r w:rsidRPr="002810E3">
        <w:t>g mol</w:t>
      </w:r>
      <w:r w:rsidR="0092005A">
        <w:rPr>
          <w:rFonts w:cs="Times New Roman"/>
          <w:vertAlign w:val="superscript"/>
        </w:rPr>
        <w:t>‒</w:t>
      </w:r>
      <w:r w:rsidRPr="002810E3">
        <w:rPr>
          <w:vertAlign w:val="superscript"/>
        </w:rPr>
        <w:t>1</w:t>
      </w:r>
    </w:p>
    <w:p w14:paraId="7C215F12" w14:textId="71C76854" w:rsidR="000B4C5E" w:rsidRPr="002810E3" w:rsidRDefault="000B4C5E" w:rsidP="002810E3">
      <w:pPr>
        <w:pStyle w:val="icho2019-question"/>
      </w:pPr>
      <w:r w:rsidRPr="002810E3">
        <w:t xml:space="preserve">Determining </w:t>
      </w:r>
      <w:r w:rsidRPr="007C0332">
        <w:rPr>
          <w:i/>
        </w:rPr>
        <w:t>M</w:t>
      </w:r>
      <w:r w:rsidR="002810E3" w:rsidRPr="007C0332">
        <w:rPr>
          <w:vertAlign w:val="subscript"/>
        </w:rPr>
        <w:t>n</w:t>
      </w:r>
      <w:r w:rsidRPr="002810E3">
        <w:t xml:space="preserve"> thanks to NMR spectroscopy requires to measure accurately integration value of peaks related to the end group and to the monomer. When the size of the polymer increases, the relative intensity of the peak from the end group decreases. In addition, peaks are broadened due to relaxation issues. Therefore</w:t>
      </w:r>
      <w:r w:rsidR="007A07AB">
        <w:t>,</w:t>
      </w:r>
      <w:r w:rsidRPr="002810E3">
        <w:t xml:space="preserve"> the </w:t>
      </w:r>
      <w:r w:rsidRPr="002810E3">
        <w:rPr>
          <w:u w:val="single"/>
        </w:rPr>
        <w:t>correct statements</w:t>
      </w:r>
      <w:r w:rsidR="003613ED">
        <w:t xml:space="preserve"> are</w:t>
      </w:r>
      <w:r w:rsidR="002810E3">
        <w:t>:</w:t>
      </w:r>
    </w:p>
    <w:p w14:paraId="27493F7C" w14:textId="77777777" w:rsidR="000B4C5E" w:rsidRPr="008B7547" w:rsidRDefault="000B4C5E" w:rsidP="000B4C5E">
      <w:pPr>
        <w:pStyle w:val="icho2019-solutionbutfirstline"/>
        <w:rPr>
          <w:noProof/>
        </w:rPr>
      </w:pPr>
      <w:r w:rsidRPr="008B7547">
        <w:rPr>
          <w:noProof/>
        </w:rPr>
        <w:t>The peaks at the ends of the chains are not sufficiently resolved compared to the peaks of the main chain.</w:t>
      </w:r>
    </w:p>
    <w:p w14:paraId="4015467F" w14:textId="77777777" w:rsidR="000B4C5E" w:rsidRPr="00764FDA" w:rsidRDefault="000B4C5E" w:rsidP="000B4C5E">
      <w:pPr>
        <w:pStyle w:val="icho2019-solutionbutfirstline"/>
        <w:rPr>
          <w:noProof/>
        </w:rPr>
      </w:pPr>
      <w:r w:rsidRPr="008B7547">
        <w:rPr>
          <w:noProof/>
        </w:rPr>
        <w:t>The integration of the different peaks observed may be distorted due to the observed peak broadening for high mass polymers</w:t>
      </w:r>
      <w:r>
        <w:rPr>
          <w:noProof/>
        </w:rPr>
        <w:t>.</w:t>
      </w:r>
    </w:p>
    <w:p w14:paraId="443A1369" w14:textId="3771E486" w:rsidR="002810E3" w:rsidRDefault="000B4C5E" w:rsidP="002810E3">
      <w:pPr>
        <w:pStyle w:val="icho2019-question"/>
      </w:pPr>
      <w:r w:rsidRPr="002810E3">
        <w:t xml:space="preserve">Here </w:t>
      </w:r>
      <w:r w:rsidRPr="007C0332">
        <w:rPr>
          <w:i/>
        </w:rPr>
        <w:t>M</w:t>
      </w:r>
      <w:r w:rsidRPr="002810E3">
        <w:rPr>
          <w:vertAlign w:val="subscript"/>
        </w:rPr>
        <w:t>n,SEC</w:t>
      </w:r>
      <w:r w:rsidRPr="002810E3">
        <w:t xml:space="preserve"> (8950 g mol</w:t>
      </w:r>
      <w:r w:rsidR="002810E3">
        <w:rPr>
          <w:rFonts w:cs="Times New Roman"/>
          <w:vertAlign w:val="superscript"/>
        </w:rPr>
        <w:t>‒</w:t>
      </w:r>
      <w:r w:rsidRPr="002810E3">
        <w:rPr>
          <w:vertAlign w:val="superscript"/>
        </w:rPr>
        <w:t>1</w:t>
      </w:r>
      <w:r w:rsidRPr="002810E3">
        <w:t xml:space="preserve">) is larger than </w:t>
      </w:r>
      <w:r w:rsidRPr="007C0332">
        <w:rPr>
          <w:i/>
        </w:rPr>
        <w:t>M</w:t>
      </w:r>
      <w:r w:rsidRPr="002810E3">
        <w:rPr>
          <w:vertAlign w:val="subscript"/>
        </w:rPr>
        <w:t>n,NMR</w:t>
      </w:r>
      <w:r w:rsidRPr="002810E3">
        <w:t xml:space="preserve"> (8150 g mol</w:t>
      </w:r>
      <w:r w:rsidR="002810E3">
        <w:rPr>
          <w:rFonts w:cs="Times New Roman"/>
          <w:vertAlign w:val="superscript"/>
        </w:rPr>
        <w:t>‒</w:t>
      </w:r>
      <w:r w:rsidRPr="002810E3">
        <w:rPr>
          <w:vertAlign w:val="superscript"/>
        </w:rPr>
        <w:t>1</w:t>
      </w:r>
      <w:r w:rsidRPr="002810E3">
        <w:t xml:space="preserve">) so the value of </w:t>
      </w:r>
      <w:r w:rsidRPr="007C0332">
        <w:rPr>
          <w:i/>
        </w:rPr>
        <w:t>M</w:t>
      </w:r>
      <w:r w:rsidRPr="002810E3">
        <w:rPr>
          <w:vertAlign w:val="subscript"/>
        </w:rPr>
        <w:t>n</w:t>
      </w:r>
      <w:r w:rsidRPr="002810E3">
        <w:t xml:space="preserve"> is overestimated by SEC therefore the polystyrene used for calibration has not the same hydrodynamic radius than polyBED. More precisely, i</w:t>
      </w:r>
      <w:r w:rsidR="00CC3325">
        <w:t>t means that a polystyrene of 89</w:t>
      </w:r>
      <w:r w:rsidRPr="002810E3">
        <w:t>50</w:t>
      </w:r>
      <w:r w:rsidR="002810E3">
        <w:t> g </w:t>
      </w:r>
      <w:r w:rsidRPr="002810E3">
        <w:t>mol</w:t>
      </w:r>
      <w:r w:rsidR="002810E3">
        <w:rPr>
          <w:rFonts w:cs="Times New Roman"/>
          <w:vertAlign w:val="superscript"/>
        </w:rPr>
        <w:t>‒</w:t>
      </w:r>
      <w:r w:rsidRPr="002810E3">
        <w:rPr>
          <w:vertAlign w:val="superscript"/>
        </w:rPr>
        <w:t>1</w:t>
      </w:r>
      <w:r w:rsidRPr="002810E3">
        <w:t xml:space="preserve"> has the same hydrodynamic radius </w:t>
      </w:r>
      <w:r w:rsidR="00725684">
        <w:t>as</w:t>
      </w:r>
      <w:r w:rsidRPr="002810E3">
        <w:t xml:space="preserve"> a polyBED of 8</w:t>
      </w:r>
      <w:r w:rsidR="002810E3">
        <w:t>150 </w:t>
      </w:r>
      <w:r w:rsidRPr="002810E3">
        <w:t>g mo</w:t>
      </w:r>
      <w:r w:rsidR="00725684" w:rsidRPr="002810E3">
        <w:t>l</w:t>
      </w:r>
      <w:r w:rsidR="00725684">
        <w:rPr>
          <w:rFonts w:cs="Times New Roman"/>
          <w:vertAlign w:val="superscript"/>
        </w:rPr>
        <w:t>‒</w:t>
      </w:r>
      <w:r w:rsidRPr="002810E3">
        <w:rPr>
          <w:vertAlign w:val="superscript"/>
        </w:rPr>
        <w:t>1</w:t>
      </w:r>
      <w:r w:rsidR="002810E3" w:rsidRPr="002810E3">
        <w:t>.</w:t>
      </w:r>
      <w:r w:rsidR="003613ED">
        <w:t xml:space="preserve"> </w:t>
      </w:r>
      <w:r w:rsidRPr="002810E3">
        <w:t>Therefore</w:t>
      </w:r>
      <w:r w:rsidR="003613ED">
        <w:t>,</w:t>
      </w:r>
      <w:r w:rsidRPr="002810E3">
        <w:t xml:space="preserve"> the </w:t>
      </w:r>
      <w:r w:rsidRPr="002810E3">
        <w:rPr>
          <w:u w:val="single"/>
        </w:rPr>
        <w:t>correct statement</w:t>
      </w:r>
      <w:r w:rsidR="002810E3">
        <w:t xml:space="preserve"> is:</w:t>
      </w:r>
    </w:p>
    <w:p w14:paraId="0B3E56CC" w14:textId="77E42D1A" w:rsidR="000B4C5E" w:rsidRPr="002810E3" w:rsidRDefault="000B4C5E" w:rsidP="002810E3">
      <w:pPr>
        <w:pStyle w:val="icho2019-solutionbutfirstline"/>
      </w:pPr>
      <w:r w:rsidRPr="002810E3">
        <w:t xml:space="preserve">Polystyrene has a smaller hydrodynamic volume than </w:t>
      </w:r>
      <w:r w:rsidR="00617B10">
        <w:rPr>
          <w:noProof/>
        </w:rPr>
        <w:t xml:space="preserve">that of </w:t>
      </w:r>
      <w:r w:rsidRPr="002810E3">
        <w:t>polyBED.</w:t>
      </w:r>
    </w:p>
    <w:p w14:paraId="71948FB9" w14:textId="1D447720" w:rsidR="0067322C" w:rsidRPr="002810E3" w:rsidRDefault="000B4C5E" w:rsidP="002810E3">
      <w:pPr>
        <w:pStyle w:val="icho2019-question"/>
      </w:pPr>
      <w:r w:rsidRPr="002810E3">
        <w:t xml:space="preserve">Mass average molecular weight </w:t>
      </w:r>
      <w:r w:rsidRPr="007C0332">
        <w:rPr>
          <w:i/>
        </w:rPr>
        <w:t>M</w:t>
      </w:r>
      <w:r w:rsidRPr="000517C1">
        <w:rPr>
          <w:vertAlign w:val="subscript"/>
        </w:rPr>
        <w:t>w</w:t>
      </w:r>
      <w:r w:rsidRPr="002810E3">
        <w:t xml:space="preserve"> or dispersity which is the ratio </w:t>
      </w:r>
      <w:r w:rsidRPr="007C0332">
        <w:rPr>
          <w:i/>
        </w:rPr>
        <w:t>M</w:t>
      </w:r>
      <w:r w:rsidRPr="000517C1">
        <w:rPr>
          <w:vertAlign w:val="subscript"/>
        </w:rPr>
        <w:t>w</w:t>
      </w:r>
      <w:r w:rsidR="000517C1" w:rsidRPr="000517C1">
        <w:t> </w:t>
      </w:r>
      <w:r w:rsidRPr="002810E3">
        <w:t>/</w:t>
      </w:r>
      <w:r w:rsidR="00715283">
        <w:t> </w:t>
      </w:r>
      <w:r w:rsidRPr="007C0332">
        <w:rPr>
          <w:i/>
        </w:rPr>
        <w:t>M</w:t>
      </w:r>
      <w:r w:rsidRPr="000517C1">
        <w:rPr>
          <w:vertAlign w:val="subscript"/>
        </w:rPr>
        <w:t>n</w:t>
      </w:r>
      <w:r w:rsidRPr="002810E3">
        <w:t>.</w:t>
      </w:r>
    </w:p>
    <w:p w14:paraId="21BA0AFF" w14:textId="77777777" w:rsidR="002810E3" w:rsidRDefault="002810E3" w:rsidP="00E93CEB">
      <w:pPr>
        <w:pStyle w:val="icho2019-problemtitle"/>
      </w:pPr>
    </w:p>
    <w:p w14:paraId="6B5A8E36" w14:textId="77777777" w:rsidR="00DB6742" w:rsidRPr="00BF2D52" w:rsidRDefault="0067322C" w:rsidP="00E93CEB">
      <w:pPr>
        <w:pStyle w:val="icho2019-problemtitle"/>
      </w:pPr>
      <w:bookmarkStart w:id="30" w:name="_Toc1657531"/>
      <w:r>
        <w:t xml:space="preserve">Problem </w:t>
      </w:r>
      <w:r w:rsidR="00BE4E47">
        <w:fldChar w:fldCharType="begin"/>
      </w:r>
      <w:r>
        <w:instrText xml:space="preserve"> AUTONUM  \* Arabic </w:instrText>
      </w:r>
      <w:r w:rsidR="00BE4E47">
        <w:fldChar w:fldCharType="end"/>
      </w:r>
      <w:r>
        <w:t xml:space="preserve"> </w:t>
      </w:r>
      <w:r w:rsidR="00DB6742" w:rsidRPr="008B59B0">
        <w:t>Vitrimers</w:t>
      </w:r>
      <w:bookmarkEnd w:id="30"/>
      <w:r w:rsidR="00DB6742" w:rsidRPr="008B59B0">
        <w:t xml:space="preserve"> </w:t>
      </w:r>
    </w:p>
    <w:p w14:paraId="0C0E9DF0" w14:textId="77777777" w:rsidR="00CA7BBD" w:rsidRDefault="009C3D17" w:rsidP="005F7953">
      <w:pPr>
        <w:pStyle w:val="icho2019-question"/>
        <w:numPr>
          <w:ilvl w:val="0"/>
          <w:numId w:val="27"/>
        </w:numPr>
      </w:pPr>
      <w:r w:rsidRPr="00BF2D52">
        <w:rPr>
          <w:b/>
        </w:rPr>
        <w:t>Q</w:t>
      </w:r>
      <w:r w:rsidR="00DB6742" w:rsidRPr="008B59B0">
        <w:t xml:space="preserve"> is an acid:</w:t>
      </w:r>
    </w:p>
    <w:p w14:paraId="27CDBE74" w14:textId="3C89D806" w:rsidR="009C3D17" w:rsidRDefault="00DB6742" w:rsidP="009C3D17">
      <w:pPr>
        <w:pStyle w:val="icho2019-solutionbutfirstline"/>
      </w:pPr>
      <w:r w:rsidRPr="008B59B0">
        <w:rPr>
          <w:noProof/>
          <w:lang w:val="fr-FR"/>
        </w:rPr>
        <w:drawing>
          <wp:inline distT="0" distB="0" distL="0" distR="0" wp14:anchorId="5684A2A8" wp14:editId="3960FD92">
            <wp:extent cx="1723524" cy="1315476"/>
            <wp:effectExtent l="0" t="0" r="3810" b="571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32389" cy="1322242"/>
                    </a:xfrm>
                    <a:prstGeom prst="rect">
                      <a:avLst/>
                    </a:prstGeom>
                  </pic:spPr>
                </pic:pic>
              </a:graphicData>
            </a:graphic>
          </wp:inline>
        </w:drawing>
      </w:r>
    </w:p>
    <w:p w14:paraId="1B103FCF" w14:textId="77777777" w:rsidR="00DB6742" w:rsidRPr="008B59B0" w:rsidRDefault="00DB6742" w:rsidP="00532505">
      <w:pPr>
        <w:pStyle w:val="icho2019-solutionbutfirstline"/>
      </w:pPr>
      <w:r w:rsidRPr="008B59B0">
        <w:t xml:space="preserve">(Other acceptable answers possible, </w:t>
      </w:r>
      <w:r w:rsidRPr="00532505">
        <w:rPr>
          <w:i/>
        </w:rPr>
        <w:t>e.g.</w:t>
      </w:r>
      <w:r w:rsidRPr="008B59B0">
        <w:t xml:space="preserve"> </w:t>
      </w:r>
      <w:r w:rsidR="009C3D17" w:rsidRPr="009C3D17">
        <w:rPr>
          <w:b/>
        </w:rPr>
        <w:t>Q</w:t>
      </w:r>
      <w:r w:rsidRPr="008B59B0">
        <w:t xml:space="preserve"> can be an ester)</w:t>
      </w:r>
    </w:p>
    <w:p w14:paraId="596CAF9B" w14:textId="60C56BAB" w:rsidR="00DB6742" w:rsidRPr="00BF2D52" w:rsidRDefault="00DB6742" w:rsidP="00DB6742">
      <w:pPr>
        <w:pStyle w:val="icho2019-question"/>
        <w:rPr>
          <w:rFonts w:asciiTheme="minorHAnsi" w:hAnsiTheme="minorHAnsi"/>
        </w:rPr>
      </w:pPr>
      <w:r w:rsidRPr="00BF2D52">
        <w:rPr>
          <w:rFonts w:asciiTheme="minorHAnsi" w:hAnsiTheme="minorHAnsi"/>
        </w:rPr>
        <w:t xml:space="preserve">Each epoxy group in </w:t>
      </w:r>
      <w:r w:rsidRPr="00BF2D52">
        <w:rPr>
          <w:rFonts w:asciiTheme="minorHAnsi" w:hAnsiTheme="minorHAnsi"/>
          <w:b/>
        </w:rPr>
        <w:t xml:space="preserve">A </w:t>
      </w:r>
      <w:r w:rsidRPr="00BF2D52">
        <w:rPr>
          <w:rFonts w:asciiTheme="minorHAnsi" w:hAnsiTheme="minorHAnsi"/>
        </w:rPr>
        <w:t xml:space="preserve">reacts with two reactive groups from </w:t>
      </w:r>
      <w:r w:rsidRPr="00BF2D52">
        <w:rPr>
          <w:rFonts w:asciiTheme="minorHAnsi" w:hAnsiTheme="minorHAnsi"/>
          <w:b/>
        </w:rPr>
        <w:t>B</w:t>
      </w:r>
      <w:r w:rsidRPr="00BF2D52">
        <w:rPr>
          <w:rFonts w:asciiTheme="minorHAnsi" w:hAnsiTheme="minorHAnsi"/>
        </w:rPr>
        <w:t xml:space="preserve">, thus forming two esters. Since there are 2 epoxy groups, there can be at most 4 esters formed by a molecule of </w:t>
      </w:r>
      <w:r w:rsidRPr="00BF2D52">
        <w:rPr>
          <w:rFonts w:asciiTheme="minorHAnsi" w:hAnsiTheme="minorHAnsi"/>
          <w:b/>
        </w:rPr>
        <w:t>A</w:t>
      </w:r>
      <w:r w:rsidRPr="00BF2D52">
        <w:rPr>
          <w:rFonts w:asciiTheme="minorHAnsi" w:hAnsiTheme="minorHAnsi"/>
        </w:rPr>
        <w:t xml:space="preserve">. If the </w:t>
      </w:r>
      <w:r w:rsidR="00725684">
        <w:rPr>
          <w:rFonts w:asciiTheme="minorHAnsi" w:hAnsiTheme="minorHAnsi"/>
        </w:rPr>
        <w:t>conversion</w:t>
      </w:r>
      <w:r w:rsidRPr="00BF2D52">
        <w:rPr>
          <w:rFonts w:asciiTheme="minorHAnsi" w:hAnsiTheme="minorHAnsi"/>
        </w:rPr>
        <w:t xml:space="preserve"> is</w:t>
      </w:r>
      <w:r w:rsidR="00C74158">
        <w:rPr>
          <w:rFonts w:asciiTheme="minorHAnsi" w:hAnsiTheme="minorHAnsi"/>
        </w:rPr>
        <w:t xml:space="preserve"> </w:t>
      </w:r>
      <w:r w:rsidR="00C74158">
        <w:rPr>
          <w:i/>
        </w:rPr>
        <w:t>ζ</w:t>
      </w:r>
      <w:r w:rsidRPr="00BF2D52">
        <w:rPr>
          <w:rFonts w:asciiTheme="minorHAnsi" w:hAnsiTheme="minorHAnsi"/>
        </w:rPr>
        <w:t>, it follows that</w:t>
      </w:r>
      <w:r w:rsidR="00C74158">
        <w:rPr>
          <w:rFonts w:asciiTheme="minorHAnsi" w:hAnsiTheme="minorHAnsi"/>
        </w:rPr>
        <w:t xml:space="preserve"> </w:t>
      </w:r>
      <w:r w:rsidR="00C74158">
        <w:rPr>
          <w:rFonts w:asciiTheme="minorHAnsi" w:hAnsiTheme="minorHAnsi"/>
          <w:i/>
        </w:rPr>
        <w:t>n</w:t>
      </w:r>
      <w:r w:rsidR="00C74158">
        <w:rPr>
          <w:rFonts w:asciiTheme="minorHAnsi" w:hAnsiTheme="minorHAnsi"/>
          <w:vertAlign w:val="subscript"/>
        </w:rPr>
        <w:t>EA</w:t>
      </w:r>
      <w:r w:rsidR="00C74158" w:rsidRPr="00C74158">
        <w:rPr>
          <w:rFonts w:asciiTheme="minorHAnsi" w:hAnsiTheme="minorHAnsi"/>
        </w:rPr>
        <w:t xml:space="preserve"> = </w:t>
      </w:r>
      <w:r w:rsidR="00C74158">
        <w:rPr>
          <w:rFonts w:asciiTheme="minorHAnsi" w:hAnsiTheme="minorHAnsi"/>
        </w:rPr>
        <w:t>4</w:t>
      </w:r>
      <w:r w:rsidR="00C74158">
        <w:rPr>
          <w:i/>
        </w:rPr>
        <w:t>ζ</w:t>
      </w:r>
      <w:r w:rsidRPr="00BF2D52">
        <w:rPr>
          <w:rFonts w:asciiTheme="minorHAnsi" w:hAnsiTheme="minorHAnsi"/>
        </w:rPr>
        <w:t>.</w:t>
      </w:r>
    </w:p>
    <w:p w14:paraId="3999AB1F" w14:textId="5E3E12AD" w:rsidR="00DB6742" w:rsidRPr="008B59B0" w:rsidRDefault="00DB6742" w:rsidP="00DB6742">
      <w:pPr>
        <w:pStyle w:val="icho2019-question"/>
      </w:pPr>
      <w:r w:rsidRPr="008B59B0">
        <w:t xml:space="preserve">Each reactive group in </w:t>
      </w:r>
      <w:r w:rsidRPr="008B59B0">
        <w:rPr>
          <w:b/>
        </w:rPr>
        <w:t xml:space="preserve">B </w:t>
      </w:r>
      <w:r w:rsidRPr="008B59B0">
        <w:t xml:space="preserve">can form one ester. Since there are three reactive groups per </w:t>
      </w:r>
      <w:r w:rsidRPr="008B59B0">
        <w:rPr>
          <w:b/>
        </w:rPr>
        <w:t>B</w:t>
      </w:r>
      <w:r w:rsidRPr="008B59B0">
        <w:t xml:space="preserve"> molecule, a </w:t>
      </w:r>
      <w:r w:rsidRPr="008B59B0">
        <w:rPr>
          <w:b/>
        </w:rPr>
        <w:t xml:space="preserve">B </w:t>
      </w:r>
      <w:r w:rsidRPr="008B59B0">
        <w:t>molecule can form three ester bonds at most. Therefore,</w:t>
      </w:r>
      <w:r w:rsidR="00C74158">
        <w:t xml:space="preserve"> </w:t>
      </w:r>
      <w:r w:rsidR="00C74158">
        <w:rPr>
          <w:rFonts w:asciiTheme="minorHAnsi" w:hAnsiTheme="minorHAnsi"/>
          <w:i/>
        </w:rPr>
        <w:t>n</w:t>
      </w:r>
      <w:r w:rsidR="00C74158">
        <w:rPr>
          <w:rFonts w:asciiTheme="minorHAnsi" w:hAnsiTheme="minorHAnsi"/>
          <w:vertAlign w:val="subscript"/>
        </w:rPr>
        <w:t>EB</w:t>
      </w:r>
      <w:r w:rsidR="00C74158" w:rsidRPr="00C74158">
        <w:rPr>
          <w:rFonts w:asciiTheme="minorHAnsi" w:hAnsiTheme="minorHAnsi"/>
        </w:rPr>
        <w:t xml:space="preserve"> = </w:t>
      </w:r>
      <w:r w:rsidR="00C74158">
        <w:rPr>
          <w:rFonts w:asciiTheme="minorHAnsi" w:hAnsiTheme="minorHAnsi"/>
        </w:rPr>
        <w:t>3</w:t>
      </w:r>
      <w:r w:rsidR="00C74158">
        <w:rPr>
          <w:i/>
        </w:rPr>
        <w:t>ζ</w:t>
      </w:r>
      <w:r w:rsidR="00C74158">
        <w:rPr>
          <w:rFonts w:asciiTheme="minorHAnsi" w:hAnsiTheme="minorHAnsi"/>
        </w:rPr>
        <w:t>.</w:t>
      </w:r>
    </w:p>
    <w:p w14:paraId="5746879F" w14:textId="2F25A495" w:rsidR="00DB6742" w:rsidRPr="008B59B0" w:rsidRDefault="00DB6742" w:rsidP="00DB6742">
      <w:pPr>
        <w:pStyle w:val="icho2019-question"/>
      </w:pPr>
      <w:r w:rsidRPr="008B59B0">
        <w:t xml:space="preserve">Every </w:t>
      </w:r>
      <w:r w:rsidRPr="008B59B0">
        <w:rPr>
          <w:b/>
        </w:rPr>
        <w:t>A</w:t>
      </w:r>
      <w:r w:rsidRPr="008B59B0">
        <w:t xml:space="preserve"> molecule forms on average</w:t>
      </w:r>
      <w:r w:rsidR="00C74158">
        <w:t xml:space="preserve"> </w:t>
      </w:r>
      <w:r w:rsidR="00C74158">
        <w:rPr>
          <w:rFonts w:asciiTheme="minorHAnsi" w:hAnsiTheme="minorHAnsi"/>
          <w:i/>
        </w:rPr>
        <w:t>n</w:t>
      </w:r>
      <w:r w:rsidR="00C74158">
        <w:rPr>
          <w:rFonts w:asciiTheme="minorHAnsi" w:hAnsiTheme="minorHAnsi"/>
          <w:vertAlign w:val="subscript"/>
        </w:rPr>
        <w:t>EA</w:t>
      </w:r>
      <w:r w:rsidRPr="008B59B0">
        <w:t xml:space="preserve"> ester bonds, every </w:t>
      </w:r>
      <w:r w:rsidRPr="008B59B0">
        <w:rPr>
          <w:b/>
        </w:rPr>
        <w:t>B</w:t>
      </w:r>
      <w:r w:rsidRPr="008B59B0">
        <w:t xml:space="preserve"> molecule forms on average </w:t>
      </w:r>
      <w:r w:rsidR="00C74158">
        <w:rPr>
          <w:rFonts w:asciiTheme="minorHAnsi" w:hAnsiTheme="minorHAnsi"/>
          <w:i/>
        </w:rPr>
        <w:t>n</w:t>
      </w:r>
      <w:r w:rsidR="00C74158">
        <w:rPr>
          <w:rFonts w:asciiTheme="minorHAnsi" w:hAnsiTheme="minorHAnsi"/>
          <w:vertAlign w:val="subscript"/>
        </w:rPr>
        <w:t>EB</w:t>
      </w:r>
      <w:r w:rsidRPr="008B59B0">
        <w:t xml:space="preserve"> ester bonds. Since these bonds are shared, we find for the total number of formed esters</w:t>
      </w:r>
      <w:r w:rsidR="00C74158">
        <w:t>:</w:t>
      </w:r>
    </w:p>
    <w:p w14:paraId="47CDC3EA" w14:textId="657788DF" w:rsidR="00DB6742" w:rsidRPr="008B59B0" w:rsidRDefault="00DA0A86" w:rsidP="00BF2D52">
      <w:pPr>
        <w:pStyle w:val="icho2019-solutionbutfirstline"/>
      </w:pPr>
      <m:oMathPara>
        <m:oMath>
          <m:sSub>
            <m:sSubPr>
              <m:ctrlPr>
                <w:rPr>
                  <w:rFonts w:ascii="Cambria Math" w:hAnsi="Cambria Math"/>
                </w:rPr>
              </m:ctrlPr>
            </m:sSubPr>
            <m:e>
              <m:r>
                <w:rPr>
                  <w:rFonts w:ascii="Cambria Math" w:hAnsi="Cambria Math"/>
                </w:rPr>
                <m:t>N</m:t>
              </m:r>
            </m:e>
            <m:sub>
              <m:r>
                <m:rPr>
                  <m:sty m:val="p"/>
                </m:rPr>
                <w:rPr>
                  <w:rFonts w:ascii="Cambria Math" w:hAnsi="Cambria Math"/>
                </w:rPr>
                <m:t>E</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m:rPr>
                  <m:sty m:val="p"/>
                </m:rPr>
                <w:rPr>
                  <w:rFonts w:ascii="Cambria Math" w:hAnsi="Cambria Math"/>
                </w:rPr>
                <m:t>A</m:t>
              </m:r>
            </m:sub>
          </m:sSub>
          <m:sSub>
            <m:sSubPr>
              <m:ctrlPr>
                <w:rPr>
                  <w:rFonts w:ascii="Cambria Math" w:hAnsi="Cambria Math"/>
                </w:rPr>
              </m:ctrlPr>
            </m:sSubPr>
            <m:e>
              <m:r>
                <w:rPr>
                  <w:rFonts w:ascii="Cambria Math" w:hAnsi="Cambria Math"/>
                </w:rPr>
                <m:t>n</m:t>
              </m:r>
            </m:e>
            <m:sub>
              <m:r>
                <m:rPr>
                  <m:sty m:val="p"/>
                </m:rPr>
                <w:rPr>
                  <w:rFonts w:ascii="Cambria Math" w:hAnsi="Cambria Math"/>
                </w:rPr>
                <m:t>EA</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b>
            <m:sSubPr>
              <m:ctrlPr>
                <w:rPr>
                  <w:rFonts w:ascii="Cambria Math" w:hAnsi="Cambria Math"/>
                </w:rPr>
              </m:ctrlPr>
            </m:sSubPr>
            <m:e>
              <m:r>
                <w:rPr>
                  <w:rFonts w:ascii="Cambria Math" w:hAnsi="Cambria Math"/>
                </w:rPr>
                <m:t>N</m:t>
              </m:r>
            </m:e>
            <m:sub>
              <m:r>
                <m:rPr>
                  <m:sty m:val="p"/>
                </m:rPr>
                <w:rPr>
                  <w:rFonts w:ascii="Cambria Math" w:hAnsi="Cambria Math"/>
                </w:rPr>
                <m:t>B</m:t>
              </m:r>
            </m:sub>
          </m:sSub>
          <m:sSub>
            <m:sSubPr>
              <m:ctrlPr>
                <w:rPr>
                  <w:rFonts w:ascii="Cambria Math" w:hAnsi="Cambria Math"/>
                </w:rPr>
              </m:ctrlPr>
            </m:sSubPr>
            <m:e>
              <m:r>
                <w:rPr>
                  <w:rFonts w:ascii="Cambria Math" w:hAnsi="Cambria Math"/>
                </w:rPr>
                <m:t>n</m:t>
              </m:r>
            </m:e>
            <m:sub>
              <m:r>
                <m:rPr>
                  <m:sty m:val="p"/>
                </m:rPr>
                <w:rPr>
                  <w:rFonts w:ascii="Cambria Math" w:hAnsi="Cambria Math"/>
                </w:rPr>
                <m:t>EB</m:t>
              </m:r>
            </m:sub>
          </m:sSub>
        </m:oMath>
      </m:oMathPara>
    </w:p>
    <w:p w14:paraId="3BE1CA17" w14:textId="77777777" w:rsidR="00DB6742" w:rsidRPr="008B59B0" w:rsidRDefault="00DB6742" w:rsidP="00DB6742">
      <w:pPr>
        <w:pStyle w:val="icho2019-question"/>
      </w:pPr>
      <w:r w:rsidRPr="008B59B0">
        <w:lastRenderedPageBreak/>
        <w:t>The number of attached ester groups counts every ester bond twice (once per att</w:t>
      </w:r>
      <w:r w:rsidR="00BF2D52">
        <w:t>achment). Consequently, we have:</w:t>
      </w:r>
    </w:p>
    <w:p w14:paraId="6012A547" w14:textId="6EA44618" w:rsidR="00DB6742" w:rsidRPr="008B59B0" w:rsidRDefault="00DA0A86" w:rsidP="00BF2D52">
      <w:pPr>
        <w:pStyle w:val="icho2019-solutionbutfirstline"/>
      </w:pPr>
      <m:oMathPara>
        <m:oMath>
          <m:acc>
            <m:accPr>
              <m:chr m:val="̅"/>
              <m:ctrlPr>
                <w:rPr>
                  <w:rFonts w:ascii="Cambria Math" w:hAnsi="Cambria Math"/>
                </w:rPr>
              </m:ctrlPr>
            </m:accPr>
            <m:e>
              <m:r>
                <w:rPr>
                  <w:rFonts w:ascii="Cambria Math" w:hAnsi="Cambria Math"/>
                </w:rPr>
                <m:t>n</m:t>
              </m:r>
            </m:e>
          </m:acc>
          <m:r>
            <m:rPr>
              <m:sty m:val="p"/>
            </m:rPr>
            <w:rPr>
              <w:rFonts w:ascii="Cambria Math" w:hAnsi="Cambria Math"/>
            </w:rPr>
            <m:t>=</m:t>
          </m:r>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N</m:t>
                  </m:r>
                </m:e>
                <m:sub>
                  <m:r>
                    <m:rPr>
                      <m:sty m:val="p"/>
                    </m:rPr>
                    <w:rPr>
                      <w:rFonts w:ascii="Cambria Math" w:hAnsi="Cambria Math"/>
                    </w:rPr>
                    <m:t>E</m:t>
                  </m:r>
                </m:sub>
              </m:sSub>
            </m:num>
            <m:den>
              <m:r>
                <w:rPr>
                  <w:rFonts w:ascii="Cambria Math" w:hAnsi="Cambria Math"/>
                </w:rPr>
                <m:t>N</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A</m:t>
                  </m:r>
                </m:sub>
              </m:sSub>
            </m:num>
            <m:den>
              <m:r>
                <w:rPr>
                  <w:rFonts w:ascii="Cambria Math" w:hAnsi="Cambria Math"/>
                </w:rPr>
                <m:t>N</m:t>
              </m:r>
            </m:den>
          </m:f>
          <m:sSub>
            <m:sSubPr>
              <m:ctrlPr>
                <w:rPr>
                  <w:rFonts w:ascii="Cambria Math" w:hAnsi="Cambria Math"/>
                </w:rPr>
              </m:ctrlPr>
            </m:sSubPr>
            <m:e>
              <m:r>
                <w:rPr>
                  <w:rFonts w:ascii="Cambria Math" w:hAnsi="Cambria Math"/>
                </w:rPr>
                <m:t>n</m:t>
              </m:r>
            </m:e>
            <m:sub>
              <m:r>
                <m:rPr>
                  <m:sty m:val="p"/>
                </m:rPr>
                <w:rPr>
                  <w:rFonts w:ascii="Cambria Math" w:hAnsi="Cambria Math"/>
                </w:rPr>
                <m:t>EA</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B</m:t>
                  </m:r>
                </m:sub>
              </m:sSub>
            </m:num>
            <m:den>
              <m:r>
                <w:rPr>
                  <w:rFonts w:ascii="Cambria Math" w:hAnsi="Cambria Math"/>
                </w:rPr>
                <m:t>N</m:t>
              </m:r>
            </m:den>
          </m:f>
          <m:sSub>
            <m:sSubPr>
              <m:ctrlPr>
                <w:rPr>
                  <w:rFonts w:ascii="Cambria Math" w:hAnsi="Cambria Math"/>
                </w:rPr>
              </m:ctrlPr>
            </m:sSubPr>
            <m:e>
              <m:r>
                <w:rPr>
                  <w:rFonts w:ascii="Cambria Math" w:hAnsi="Cambria Math"/>
                </w:rPr>
                <m:t>n</m:t>
              </m:r>
            </m:e>
            <m:sub>
              <m:r>
                <m:rPr>
                  <m:sty m:val="p"/>
                </m:rPr>
                <w:rPr>
                  <w:rFonts w:ascii="Cambria Math" w:hAnsi="Cambria Math"/>
                </w:rPr>
                <m:t>EB</m:t>
              </m:r>
            </m:sub>
          </m:sSub>
        </m:oMath>
      </m:oMathPara>
    </w:p>
    <w:p w14:paraId="465B753A" w14:textId="1B951DEA" w:rsidR="00DB6742" w:rsidRPr="008B59B0" w:rsidRDefault="00DB6742" w:rsidP="00DB6742">
      <w:pPr>
        <w:pStyle w:val="icho2019-solutionbutfirstline"/>
      </w:pPr>
      <w:r w:rsidRPr="00955649">
        <w:rPr>
          <w:b/>
        </w:rPr>
        <w:t>A</w:t>
      </w:r>
      <w:r w:rsidRPr="008B59B0">
        <w:t xml:space="preserve"> and </w:t>
      </w:r>
      <w:r w:rsidRPr="00955649">
        <w:rPr>
          <w:b/>
        </w:rPr>
        <w:t>B</w:t>
      </w:r>
      <w:r w:rsidRPr="008B59B0">
        <w:t xml:space="preserve"> are mixed in a 3:4 ratio. So 3 out of 7 molecules </w:t>
      </w:r>
      <w:r w:rsidR="00BF2D52">
        <w:t>are</w:t>
      </w:r>
      <w:r w:rsidRPr="008B59B0">
        <w:t xml:space="preserve"> an </w:t>
      </w:r>
      <w:r w:rsidRPr="00955649">
        <w:rPr>
          <w:b/>
        </w:rPr>
        <w:t>A</w:t>
      </w:r>
      <w:r w:rsidRPr="008B59B0">
        <w:t xml:space="preserve"> molecule (</w:t>
      </w:r>
      <m:oMath>
        <m:f>
          <m:fPr>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A</m:t>
                </m:r>
              </m:sub>
            </m:sSub>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7</m:t>
            </m:r>
          </m:den>
        </m:f>
      </m:oMath>
      <w:r w:rsidR="00BF2D52">
        <w:t>) and</w:t>
      </w:r>
      <w:r w:rsidRPr="008B59B0">
        <w:t xml:space="preserve"> 4 out of 7 molecules </w:t>
      </w:r>
      <w:r w:rsidR="00BF2D52">
        <w:t>are</w:t>
      </w:r>
      <w:r w:rsidRPr="008B59B0">
        <w:t xml:space="preserve"> a </w:t>
      </w:r>
      <w:r w:rsidRPr="00955649">
        <w:rPr>
          <w:b/>
        </w:rPr>
        <w:t>B</w:t>
      </w:r>
      <w:r w:rsidRPr="008B59B0">
        <w:t xml:space="preserve"> molecule (</w:t>
      </w:r>
      <m:oMath>
        <m:f>
          <m:fPr>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B</m:t>
                </m:r>
              </m:sub>
            </m:sSub>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7</m:t>
            </m:r>
          </m:den>
        </m:f>
      </m:oMath>
      <w:r w:rsidRPr="008B59B0">
        <w:t>).</w:t>
      </w:r>
    </w:p>
    <w:p w14:paraId="3DAD0325" w14:textId="73A5903C" w:rsidR="00DB6742" w:rsidRPr="008B59B0" w:rsidRDefault="00DB6742" w:rsidP="00DB6742">
      <w:pPr>
        <w:pStyle w:val="icho2019-solutionbutfirstline"/>
      </w:pPr>
      <w:r w:rsidRPr="008B59B0">
        <w:t xml:space="preserve">Therefore, per molecule, the number of </w:t>
      </w:r>
      <w:r w:rsidR="000517C1" w:rsidRPr="008B59B0">
        <w:t xml:space="preserve">formed </w:t>
      </w:r>
      <w:r w:rsidRPr="008B59B0">
        <w:t>ester bonds can be expressed as</w:t>
      </w:r>
      <w:r w:rsidR="00C74158">
        <w:t>:</w:t>
      </w:r>
    </w:p>
    <w:p w14:paraId="315E6A73" w14:textId="0F313EFE" w:rsidR="00DB6742" w:rsidRPr="008B59B0" w:rsidRDefault="00DA0A86" w:rsidP="00DB6742">
      <w:pPr>
        <w:pStyle w:val="icho2019-solutionbutfirstline"/>
      </w:pPr>
      <m:oMath>
        <m:acc>
          <m:accPr>
            <m:chr m:val="̅"/>
            <m:ctrlPr>
              <w:rPr>
                <w:rFonts w:ascii="Cambria Math" w:hAnsi="Cambria Math"/>
              </w:rPr>
            </m:ctrlPr>
          </m:accPr>
          <m:e>
            <m:r>
              <w:rPr>
                <w:rFonts w:ascii="Cambria Math" w:hAnsi="Cambria Math"/>
              </w:rPr>
              <m:t>n</m:t>
            </m:r>
          </m:e>
        </m:acc>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7</m:t>
            </m:r>
          </m:den>
        </m:f>
        <m:r>
          <m:rPr>
            <m:sty m:val="p"/>
          </m:rPr>
          <w:rPr>
            <w:rFonts w:ascii="Cambria Math" w:hAnsi="Cambria Math"/>
          </w:rPr>
          <m:t xml:space="preserve"> 4 </m:t>
        </m:r>
        <m:r>
          <w:rPr>
            <w:rFonts w:ascii="Cambria Math" w:hAnsi="Cambria Math"/>
          </w:rPr>
          <m:t>ζ</m:t>
        </m:r>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m:rPr>
                <m:sty m:val="p"/>
              </m:rPr>
              <w:rPr>
                <w:rFonts w:ascii="Cambria Math" w:hAnsi="Cambria Math"/>
              </w:rPr>
              <m:t>7</m:t>
            </m:r>
          </m:den>
        </m:f>
        <m:r>
          <m:rPr>
            <m:sty m:val="p"/>
          </m:rPr>
          <w:rPr>
            <w:rFonts w:ascii="Cambria Math" w:hAnsi="Cambria Math"/>
          </w:rPr>
          <m:t xml:space="preserve"> 3 </m:t>
        </m:r>
        <m:r>
          <w:rPr>
            <w:rFonts w:ascii="Cambria Math" w:hAnsi="Cambria Math"/>
          </w:rPr>
          <m:t>ζ</m:t>
        </m:r>
        <m:r>
          <m:rPr>
            <m:sty m:val="p"/>
          </m:rPr>
          <w:rPr>
            <w:rFonts w:ascii="Cambria Math" w:hAnsi="Cambria Math"/>
          </w:rPr>
          <m:t>=</m:t>
        </m:r>
        <m:f>
          <m:fPr>
            <m:ctrlPr>
              <w:rPr>
                <w:rFonts w:ascii="Cambria Math" w:hAnsi="Cambria Math"/>
              </w:rPr>
            </m:ctrlPr>
          </m:fPr>
          <m:num>
            <m:r>
              <m:rPr>
                <m:sty m:val="p"/>
              </m:rPr>
              <w:rPr>
                <w:rFonts w:ascii="Cambria Math" w:hAnsi="Cambria Math"/>
              </w:rPr>
              <m:t>24</m:t>
            </m:r>
          </m:num>
          <m:den>
            <m:r>
              <m:rPr>
                <m:sty m:val="p"/>
              </m:rPr>
              <w:rPr>
                <w:rFonts w:ascii="Cambria Math" w:hAnsi="Cambria Math"/>
              </w:rPr>
              <m:t>7</m:t>
            </m:r>
          </m:den>
        </m:f>
        <m:r>
          <m:rPr>
            <m:sty m:val="p"/>
          </m:rPr>
          <w:rPr>
            <w:rFonts w:ascii="Cambria Math" w:hAnsi="Cambria Math"/>
          </w:rPr>
          <m:t xml:space="preserve"> </m:t>
        </m:r>
        <m:r>
          <w:rPr>
            <w:rFonts w:ascii="Cambria Math" w:hAnsi="Cambria Math"/>
          </w:rPr>
          <m:t>ζ</m:t>
        </m:r>
      </m:oMath>
      <w:r w:rsidR="00DB6742" w:rsidRPr="008B59B0">
        <w:t>.</w:t>
      </w:r>
    </w:p>
    <w:p w14:paraId="0E26869C" w14:textId="669AD440" w:rsidR="00DB6742" w:rsidRPr="008B59B0" w:rsidRDefault="00DB6742" w:rsidP="00DB6742">
      <w:pPr>
        <w:pStyle w:val="icho2019-question"/>
      </w:pPr>
      <w:r w:rsidRPr="008B59B0">
        <w:t>To obtain a crosslinked network, a molecule should on average have more than</w:t>
      </w:r>
      <w:r w:rsidR="002810E3">
        <w:t xml:space="preserve"> two links to a neighbor</w:t>
      </w:r>
      <w:r w:rsidR="00715283">
        <w:t>.</w:t>
      </w:r>
      <w:r w:rsidR="002810E3">
        <w:t xml:space="preserve"> Then, </w:t>
      </w:r>
      <m:oMath>
        <m:acc>
          <m:accPr>
            <m:chr m:val="̅"/>
            <m:ctrlPr>
              <w:rPr>
                <w:rFonts w:ascii="Cambria Math" w:hAnsi="Cambria Math"/>
                <w:i/>
              </w:rPr>
            </m:ctrlPr>
          </m:accPr>
          <m:e>
            <m:r>
              <w:rPr>
                <w:rFonts w:ascii="Cambria Math" w:hAnsi="Cambria Math"/>
              </w:rPr>
              <m:t>n</m:t>
            </m:r>
          </m:e>
        </m:acc>
        <m:r>
          <w:rPr>
            <w:rFonts w:ascii="Cambria Math" w:hAnsi="Cambria Math"/>
          </w:rPr>
          <m:t>&gt;2</m:t>
        </m:r>
      </m:oMath>
      <w:r w:rsidRPr="008B59B0">
        <w:t xml:space="preserve">, which means </w:t>
      </w:r>
      <m:oMath>
        <m:r>
          <w:rPr>
            <w:rFonts w:ascii="Cambria Math" w:hAnsi="Cambria Math"/>
          </w:rPr>
          <m:t>ζ&gt;</m:t>
        </m:r>
        <m:f>
          <m:fPr>
            <m:ctrlPr>
              <w:rPr>
                <w:rFonts w:ascii="Cambria Math" w:hAnsi="Cambria Math"/>
                <w:i/>
              </w:rPr>
            </m:ctrlPr>
          </m:fPr>
          <m:num>
            <m:r>
              <w:rPr>
                <w:rFonts w:ascii="Cambria Math" w:hAnsi="Cambria Math"/>
              </w:rPr>
              <m:t>7</m:t>
            </m:r>
          </m:num>
          <m:den>
            <m:r>
              <w:rPr>
                <w:rFonts w:ascii="Cambria Math" w:hAnsi="Cambria Math"/>
              </w:rPr>
              <m:t>12</m:t>
            </m:r>
          </m:den>
        </m:f>
      </m:oMath>
      <w:r w:rsidRPr="008B59B0">
        <w:t>.</w:t>
      </w:r>
    </w:p>
    <w:p w14:paraId="7706D76D" w14:textId="77777777" w:rsidR="00DB6742" w:rsidRPr="008B59B0" w:rsidRDefault="00DB6742" w:rsidP="00DB6742">
      <w:pPr>
        <w:pStyle w:val="icho2019-question"/>
      </w:pPr>
    </w:p>
    <w:p w14:paraId="5C8358BF" w14:textId="77777777" w:rsidR="00DB6742" w:rsidRPr="008B59B0" w:rsidRDefault="00DB6742" w:rsidP="009F17F0">
      <w:pPr>
        <w:pStyle w:val="icho2019-solutionbutfirstline"/>
      </w:pPr>
      <w:r w:rsidRPr="008B59B0">
        <w:rPr>
          <w:noProof/>
          <w:lang w:val="fr-FR"/>
        </w:rPr>
        <w:drawing>
          <wp:inline distT="0" distB="0" distL="0" distR="0" wp14:anchorId="58EC8B27" wp14:editId="05A32B17">
            <wp:extent cx="3681454" cy="3557081"/>
            <wp:effectExtent l="19050" t="0" r="0" b="0"/>
            <wp:docPr id="11" name="Graphiqu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71"/>
                        </a:ext>
                      </a:extLst>
                    </a:blip>
                    <a:stretch>
                      <a:fillRect/>
                    </a:stretch>
                  </pic:blipFill>
                  <pic:spPr>
                    <a:xfrm>
                      <a:off x="0" y="0"/>
                      <a:ext cx="3692129" cy="3567396"/>
                    </a:xfrm>
                    <a:prstGeom prst="rect">
                      <a:avLst/>
                    </a:prstGeom>
                  </pic:spPr>
                </pic:pic>
              </a:graphicData>
            </a:graphic>
          </wp:inline>
        </w:drawing>
      </w:r>
    </w:p>
    <w:p w14:paraId="35F083CF" w14:textId="77777777" w:rsidR="00DB6742" w:rsidRPr="008B59B0" w:rsidRDefault="00DB6742" w:rsidP="00DB6742">
      <w:pPr>
        <w:pStyle w:val="icho2019-solutionbutfirstline"/>
      </w:pPr>
      <w:r w:rsidRPr="008B59B0">
        <w:rPr>
          <w:b/>
        </w:rPr>
        <w:t xml:space="preserve">U, W </w:t>
      </w:r>
      <w:r w:rsidRPr="008B59B0">
        <w:t>are protonated intermediates, given in above figure</w:t>
      </w:r>
    </w:p>
    <w:p w14:paraId="66FD6FAB" w14:textId="77777777" w:rsidR="00DB6742" w:rsidRPr="008B59B0" w:rsidRDefault="00DB6742" w:rsidP="00DB6742">
      <w:pPr>
        <w:pStyle w:val="icho2019-solutionbutfirstline"/>
      </w:pPr>
      <w:r w:rsidRPr="008B59B0">
        <w:rPr>
          <w:b/>
        </w:rPr>
        <w:t>V</w:t>
      </w:r>
      <w:r w:rsidR="00BF2D52">
        <w:rPr>
          <w:b/>
        </w:rPr>
        <w:t xml:space="preserve"> </w:t>
      </w:r>
      <w:r w:rsidRPr="008B59B0">
        <w:rPr>
          <w:b/>
        </w:rPr>
        <w:t>=</w:t>
      </w:r>
      <w:r w:rsidR="00BF2D52">
        <w:rPr>
          <w:b/>
        </w:rPr>
        <w:t xml:space="preserve"> </w:t>
      </w:r>
      <w:r w:rsidR="00BF2D52">
        <w:t>methanol</w:t>
      </w:r>
      <w:r w:rsidRPr="008B59B0">
        <w:t xml:space="preserve"> (HOCH</w:t>
      </w:r>
      <w:r w:rsidRPr="006F640C">
        <w:rPr>
          <w:vertAlign w:val="subscript"/>
        </w:rPr>
        <w:t>3</w:t>
      </w:r>
      <w:r w:rsidRPr="008B59B0">
        <w:t xml:space="preserve">), </w:t>
      </w:r>
      <w:r w:rsidRPr="008B59B0">
        <w:rPr>
          <w:b/>
        </w:rPr>
        <w:t>X = H</w:t>
      </w:r>
      <w:r w:rsidRPr="008B59B0">
        <w:rPr>
          <w:b/>
          <w:vertAlign w:val="superscript"/>
        </w:rPr>
        <w:t xml:space="preserve">+ </w:t>
      </w:r>
      <w:r w:rsidRPr="008B59B0">
        <w:t>see also the above figure.</w:t>
      </w:r>
    </w:p>
    <w:p w14:paraId="79107404" w14:textId="7FC1E586" w:rsidR="00DB6742" w:rsidRPr="008B59B0" w:rsidRDefault="00DB6742" w:rsidP="00DB6742">
      <w:pPr>
        <w:pStyle w:val="icho2019-question"/>
      </w:pPr>
      <m:oMath>
        <m:r>
          <w:rPr>
            <w:rFonts w:ascii="Cambria Math" w:hAnsi="Cambria Math"/>
          </w:rPr>
          <m:t>η(T)∝</m:t>
        </m:r>
        <m:f>
          <m:fPr>
            <m:ctrlPr>
              <w:rPr>
                <w:rFonts w:ascii="Cambria Math" w:hAnsi="Cambria Math"/>
                <w:i/>
              </w:rPr>
            </m:ctrlPr>
          </m:fPr>
          <m:num>
            <m:r>
              <w:rPr>
                <w:rFonts w:ascii="Cambria Math" w:hAnsi="Cambria Math"/>
              </w:rPr>
              <m:t>1</m:t>
            </m:r>
          </m:num>
          <m:den>
            <m:r>
              <w:rPr>
                <w:rFonts w:ascii="Cambria Math" w:hAnsi="Cambria Math"/>
              </w:rPr>
              <m:t>k</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A</m:t>
            </m:r>
          </m:den>
        </m:f>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E</m:t>
                        </m:r>
                      </m:e>
                      <m:sub>
                        <m:r>
                          <m:rPr>
                            <m:sty m:val="p"/>
                          </m:rPr>
                          <w:rPr>
                            <w:rFonts w:ascii="Cambria Math" w:hAnsi="Cambria Math"/>
                          </w:rPr>
                          <m:t>A</m:t>
                        </m:r>
                      </m:sub>
                    </m:sSub>
                  </m:num>
                  <m:den>
                    <m:r>
                      <w:rPr>
                        <w:rFonts w:ascii="Cambria Math" w:hAnsi="Cambria Math"/>
                      </w:rPr>
                      <m:t>RT</m:t>
                    </m:r>
                  </m:den>
                </m:f>
              </m:e>
            </m:d>
          </m:e>
        </m:func>
      </m:oMath>
      <w:r w:rsidRPr="008B59B0">
        <w:t xml:space="preserve"> hence</w:t>
      </w:r>
      <w:r w:rsidR="0091150A">
        <w:t xml:space="preserve"> </w:t>
      </w:r>
    </w:p>
    <w:p w14:paraId="7E50A4DD" w14:textId="0C923239" w:rsidR="0091150A" w:rsidRPr="004B7279" w:rsidRDefault="00DA0A86" w:rsidP="00A419CE">
      <w:pPr>
        <w:pStyle w:val="icho2019-solutionbutfirstline"/>
      </w:pPr>
      <m:oMath>
        <m:func>
          <m:funcPr>
            <m:ctrlPr>
              <w:rPr>
                <w:rFonts w:ascii="Cambria Math" w:hAnsi="Cambria Math"/>
              </w:rPr>
            </m:ctrlPr>
          </m:funcPr>
          <m:fName>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r>
                      <w:rPr>
                        <w:rFonts w:ascii="Cambria Math" w:hAnsi="Cambria Math"/>
                      </w:rPr>
                      <m:t>η</m:t>
                    </m:r>
                  </m:e>
                </m:d>
              </m:e>
            </m:func>
          </m:fName>
          <m:e>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E</m:t>
                    </m:r>
                  </m:e>
                  <m:sub>
                    <m:r>
                      <m:rPr>
                        <m:sty m:val="p"/>
                      </m:rPr>
                      <w:rPr>
                        <w:rFonts w:ascii="Cambria Math" w:hAnsi="Cambria Math"/>
                      </w:rPr>
                      <m:t>A</m:t>
                    </m:r>
                  </m:sub>
                </m:sSub>
              </m:num>
              <m:den>
                <m:r>
                  <w:rPr>
                    <w:rFonts w:ascii="Cambria Math" w:hAnsi="Cambria Math"/>
                  </w:rPr>
                  <m:t>R</m:t>
                </m:r>
              </m:den>
            </m:f>
          </m:e>
        </m:func>
        <m: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T</m:t>
            </m:r>
          </m:den>
        </m:f>
        <m:r>
          <w:rPr>
            <w:rFonts w:ascii="Cambria Math" w:hAnsi="Cambria Math"/>
          </w:rPr>
          <m:t>+C</m:t>
        </m:r>
      </m:oMath>
      <w:r w:rsidR="0091150A" w:rsidRPr="004B7279">
        <w:t xml:space="preserve"> where </w:t>
      </w:r>
      <w:r w:rsidR="0091150A" w:rsidRPr="00A419CE">
        <w:rPr>
          <w:i/>
        </w:rPr>
        <w:t>C</w:t>
      </w:r>
      <w:r w:rsidR="0091150A" w:rsidRPr="004B7279">
        <w:t xml:space="preserve"> is a constant.</w:t>
      </w:r>
    </w:p>
    <w:p w14:paraId="343E558A" w14:textId="77777777" w:rsidR="00F80457" w:rsidRDefault="00F80457" w:rsidP="00DB6742">
      <w:pPr>
        <w:pStyle w:val="icho2019-solutionbutfirstline"/>
      </w:pPr>
    </w:p>
    <w:p w14:paraId="059AC24A" w14:textId="77777777" w:rsidR="00F80457" w:rsidRDefault="00F80457" w:rsidP="00DB6742">
      <w:pPr>
        <w:pStyle w:val="icho2019-solutionbutfirstline"/>
      </w:pPr>
    </w:p>
    <w:p w14:paraId="23641F50" w14:textId="77777777" w:rsidR="00F80457" w:rsidRDefault="00F80457" w:rsidP="00DB6742">
      <w:pPr>
        <w:pStyle w:val="icho2019-solutionbutfirstline"/>
      </w:pPr>
    </w:p>
    <w:p w14:paraId="616CBFB2" w14:textId="77777777" w:rsidR="00F80457" w:rsidRDefault="00F80457" w:rsidP="00DB6742">
      <w:pPr>
        <w:pStyle w:val="icho2019-solutionbutfirstline"/>
      </w:pPr>
    </w:p>
    <w:p w14:paraId="6110269D" w14:textId="77777777" w:rsidR="00F80457" w:rsidRDefault="00F80457" w:rsidP="00DB6742">
      <w:pPr>
        <w:pStyle w:val="icho2019-solutionbutfirstline"/>
      </w:pPr>
    </w:p>
    <w:p w14:paraId="751E79FC" w14:textId="77777777" w:rsidR="00F80457" w:rsidRDefault="00F80457" w:rsidP="00DB6742">
      <w:pPr>
        <w:pStyle w:val="icho2019-solutionbutfirstline"/>
      </w:pPr>
    </w:p>
    <w:p w14:paraId="1924E86A" w14:textId="77777777" w:rsidR="00F80457" w:rsidRDefault="00F80457" w:rsidP="00DB6742">
      <w:pPr>
        <w:pStyle w:val="icho2019-solutionbutfirstline"/>
      </w:pPr>
    </w:p>
    <w:p w14:paraId="393D3511" w14:textId="77777777" w:rsidR="00F80457" w:rsidRDefault="00F80457" w:rsidP="00DB6742">
      <w:pPr>
        <w:pStyle w:val="icho2019-solutionbutfirstline"/>
      </w:pPr>
    </w:p>
    <w:p w14:paraId="02EF8187" w14:textId="77777777" w:rsidR="00F80457" w:rsidRDefault="00F80457" w:rsidP="00DB6742">
      <w:pPr>
        <w:pStyle w:val="icho2019-solutionbutfirstline"/>
      </w:pPr>
    </w:p>
    <w:p w14:paraId="5CCBCA79" w14:textId="77777777" w:rsidR="00F80457" w:rsidRDefault="00F80457" w:rsidP="00DB6742">
      <w:pPr>
        <w:pStyle w:val="icho2019-solutionbutfirstline"/>
      </w:pPr>
    </w:p>
    <w:p w14:paraId="78E80BC1" w14:textId="2F11E6B0" w:rsidR="0091150A" w:rsidRDefault="0091150A" w:rsidP="00DB6742">
      <w:pPr>
        <w:pStyle w:val="icho2019-solutionbutfirstline"/>
      </w:pPr>
      <w:r>
        <w:lastRenderedPageBreak/>
        <w:t>Then, a linear regression of the plot gives:</w:t>
      </w:r>
    </w:p>
    <w:p w14:paraId="65F7D32A" w14:textId="62EF23BC" w:rsidR="0091150A" w:rsidRPr="00A419CE" w:rsidRDefault="005B7376" w:rsidP="00DB6742">
      <w:pPr>
        <w:pStyle w:val="icho2019-solutionbutfirstline"/>
        <w:rPr>
          <w:lang w:val="en-GB"/>
        </w:rPr>
      </w:pPr>
      <w:r w:rsidRPr="0091150A">
        <w:rPr>
          <w:noProof/>
          <w:lang w:val="fr-FR"/>
        </w:rPr>
        <mc:AlternateContent>
          <mc:Choice Requires="wps">
            <w:drawing>
              <wp:anchor distT="45720" distB="45720" distL="114300" distR="114300" simplePos="0" relativeHeight="251694080" behindDoc="0" locked="0" layoutInCell="1" allowOverlap="1" wp14:anchorId="1D210B13" wp14:editId="71F7311D">
                <wp:simplePos x="0" y="0"/>
                <wp:positionH relativeFrom="column">
                  <wp:posOffset>3272155</wp:posOffset>
                </wp:positionH>
                <wp:positionV relativeFrom="paragraph">
                  <wp:posOffset>481330</wp:posOffset>
                </wp:positionV>
                <wp:extent cx="1438275" cy="51435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14350"/>
                        </a:xfrm>
                        <a:prstGeom prst="rect">
                          <a:avLst/>
                        </a:prstGeom>
                        <a:solidFill>
                          <a:srgbClr val="FFFFFF"/>
                        </a:solidFill>
                        <a:ln w="9525">
                          <a:noFill/>
                          <a:miter lim="800000"/>
                          <a:headEnd/>
                          <a:tailEnd/>
                        </a:ln>
                      </wps:spPr>
                      <wps:txbx>
                        <w:txbxContent>
                          <w:p w14:paraId="74304EA9" w14:textId="77777777" w:rsidR="00CC3325" w:rsidRDefault="00CC3325" w:rsidP="00A419CE">
                            <w:pPr>
                              <w:jc w:val="center"/>
                              <w:rPr>
                                <w:lang w:val="en-US"/>
                              </w:rPr>
                            </w:pPr>
                            <w:r w:rsidRPr="0091150A">
                              <w:rPr>
                                <w:lang w:val="en-US"/>
                              </w:rPr>
                              <w:t>y = 9.65 </w:t>
                            </w:r>
                            <w:r w:rsidRPr="00A419CE">
                              <w:rPr>
                                <w:i/>
                                <w:lang w:val="en-US"/>
                              </w:rPr>
                              <w:t>x</w:t>
                            </w:r>
                            <w:r w:rsidRPr="0091150A">
                              <w:rPr>
                                <w:lang w:val="en-US"/>
                              </w:rPr>
                              <w:t xml:space="preserve"> </w:t>
                            </w:r>
                            <w:r w:rsidRPr="0091150A">
                              <w:t>–</w:t>
                            </w:r>
                            <w:r w:rsidRPr="0091150A">
                              <w:rPr>
                                <w:lang w:val="en-US"/>
                              </w:rPr>
                              <w:t xml:space="preserve"> 1.54</w:t>
                            </w:r>
                          </w:p>
                          <w:p w14:paraId="1CCB0658" w14:textId="34D29185" w:rsidR="00CC3325" w:rsidRPr="0091150A" w:rsidRDefault="00CC3325" w:rsidP="00A419CE">
                            <w:pPr>
                              <w:jc w:val="center"/>
                            </w:pPr>
                            <w:r>
                              <w:rPr>
                                <w:lang w:val="en-US"/>
                              </w:rPr>
                              <w:t>r</w:t>
                            </w:r>
                            <w:r w:rsidRPr="0091150A">
                              <w:rPr>
                                <w:lang w:val="en-US"/>
                              </w:rPr>
                              <w:t>² = 0.994</w:t>
                            </w:r>
                          </w:p>
                          <w:p w14:paraId="6D364565" w14:textId="2770C577" w:rsidR="00CC3325" w:rsidRDefault="00CC3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10B13" id="_x0000_s1061" type="#_x0000_t202" style="position:absolute;left:0;text-align:left;margin-left:257.65pt;margin-top:37.9pt;width:113.25pt;height:40.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uDLJwIAACoEAAAOAAAAZHJzL2Uyb0RvYy54bWysU02P0zAQvSPxHyzfaZrQ0G7UdLV0KUJa&#10;PqSFCzfHdhoL2xNst0n59YydbqmWGyIHy5MZP8+897y+HY0mR+m8AlvTfDanRFoOQtl9Tb993b1a&#10;UeIDs4JpsLKmJ+np7ebli/XQV7KADrSQjiCI9dXQ17QLoa+yzPNOGuZn0EuLyRacYQFDt8+EYwOi&#10;G50V8/mbbAAnegdceo9/76ck3ST8tpU8fG5bLwPRNcXeQlpdWpu4Zps1q/aO9Z3i5zbYP3RhmLJ4&#10;6QXqngVGDk79BWUUd+ChDTMOJoO2VVymGXCafP5smseO9TLNguT4/kKT/3+w/NPxiyNK1LTIl5RY&#10;ZlCk7ygVEZIEOQZJikjS0PsKax97rA7jWxhR7DSw7x+A//DEwrZjdi/vnIOhk0xgk3k8mV0dnXB8&#10;BGmGjyDwLnYIkIDG1pnIIHJCEB3FOl0Ewj4Ij1cuXq+KZUkJx1yJUZkUzFj1dLp3PryXYEjc1NSh&#10;ARI6Oz74ELth1VNJvMyDVmKntE6B2zdb7ciRoVl26UsDPCvTlgw1vSmLMiFbiOeTj4wKaGatTE1X&#10;8/hN9opsvLMilQSm9LTHTrQ90xMZmbgJYzMmOfIL7Q2IExLmYDIvPjbcdOB+UTKgcWvqfx6Yk5To&#10;DxZJv8kXi+j0FCzKZYGBu8401xlmOULVNFAybbchvY7Ih4U7FKdVibeo4tTJuWc0ZKLz/Hii46/j&#10;VPXniW9+AwAA//8DAFBLAwQUAAYACAAAACEAA9b8w94AAAAKAQAADwAAAGRycy9kb3ducmV2Lnht&#10;bEyPwU7DMAyG70i8Q2QkLoilhaUdpekESCCuG3sAt/Haiiapmmzt3h5zgpstf/r9/eV2sYM40xR6&#10;7zSkqwQEucab3rUaDl/v9xsQIaIzOHhHGi4UYFtdX5VYGD+7HZ33sRUc4kKBGroYx0LK0HRkMaz8&#10;SI5vRz9ZjLxOrTQTzhxuB/mQJJm02Dv+0OFIbx013/uT1XD8nO/U01x/xEO+W2ev2Oe1v2h9e7O8&#10;PIOItMQ/GH71WR0qdqr9yZkgBg0qVY+MasgVV2AgX6c81EyqbAOyKuX/CtUPAAAA//8DAFBLAQIt&#10;ABQABgAIAAAAIQC2gziS/gAAAOEBAAATAAAAAAAAAAAAAAAAAAAAAABbQ29udGVudF9UeXBlc10u&#10;eG1sUEsBAi0AFAAGAAgAAAAhADj9If/WAAAAlAEAAAsAAAAAAAAAAAAAAAAALwEAAF9yZWxzLy5y&#10;ZWxzUEsBAi0AFAAGAAgAAAAhAMX24MsnAgAAKgQAAA4AAAAAAAAAAAAAAAAALgIAAGRycy9lMm9E&#10;b2MueG1sUEsBAi0AFAAGAAgAAAAhAAPW/MPeAAAACgEAAA8AAAAAAAAAAAAAAAAAgQQAAGRycy9k&#10;b3ducmV2LnhtbFBLBQYAAAAABAAEAPMAAACMBQAAAAA=&#10;" stroked="f">
                <v:textbox>
                  <w:txbxContent>
                    <w:p w14:paraId="74304EA9" w14:textId="77777777" w:rsidR="00CC3325" w:rsidRDefault="00CC3325" w:rsidP="00A419CE">
                      <w:pPr>
                        <w:jc w:val="center"/>
                        <w:rPr>
                          <w:lang w:val="en-US"/>
                        </w:rPr>
                      </w:pPr>
                      <w:r w:rsidRPr="0091150A">
                        <w:rPr>
                          <w:lang w:val="en-US"/>
                        </w:rPr>
                        <w:t>y = 9.65 </w:t>
                      </w:r>
                      <w:r w:rsidRPr="00A419CE">
                        <w:rPr>
                          <w:i/>
                          <w:lang w:val="en-US"/>
                        </w:rPr>
                        <w:t>x</w:t>
                      </w:r>
                      <w:r w:rsidRPr="0091150A">
                        <w:rPr>
                          <w:lang w:val="en-US"/>
                        </w:rPr>
                        <w:t xml:space="preserve"> </w:t>
                      </w:r>
                      <w:r w:rsidRPr="0091150A">
                        <w:t>–</w:t>
                      </w:r>
                      <w:r w:rsidRPr="0091150A">
                        <w:rPr>
                          <w:lang w:val="en-US"/>
                        </w:rPr>
                        <w:t xml:space="preserve"> 1.54</w:t>
                      </w:r>
                    </w:p>
                    <w:p w14:paraId="1CCB0658" w14:textId="34D29185" w:rsidR="00CC3325" w:rsidRPr="0091150A" w:rsidRDefault="00CC3325" w:rsidP="00A419CE">
                      <w:pPr>
                        <w:jc w:val="center"/>
                      </w:pPr>
                      <w:r>
                        <w:rPr>
                          <w:lang w:val="en-US"/>
                        </w:rPr>
                        <w:t>r</w:t>
                      </w:r>
                      <w:r w:rsidRPr="0091150A">
                        <w:rPr>
                          <w:lang w:val="en-US"/>
                        </w:rPr>
                        <w:t>² = 0.994</w:t>
                      </w:r>
                    </w:p>
                    <w:p w14:paraId="6D364565" w14:textId="2770C577" w:rsidR="00CC3325" w:rsidRDefault="00CC3325"/>
                  </w:txbxContent>
                </v:textbox>
                <w10:wrap type="square"/>
              </v:shape>
            </w:pict>
          </mc:Fallback>
        </mc:AlternateContent>
      </w:r>
      <w:r w:rsidR="0091150A" w:rsidRPr="00EE5E56">
        <w:rPr>
          <w:noProof/>
          <w:lang w:val="fr-FR"/>
        </w:rPr>
        <w:drawing>
          <wp:inline distT="0" distB="0" distL="0" distR="0" wp14:anchorId="5B392EF6" wp14:editId="3BCB8256">
            <wp:extent cx="2734735" cy="1943100"/>
            <wp:effectExtent l="19050" t="0" r="8465" b="0"/>
            <wp:docPr id="10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neta.png"/>
                    <pic:cNvPicPr/>
                  </pic:nvPicPr>
                  <pic:blipFill>
                    <a:blip r:embed="rId72">
                      <a:extLst>
                        <a:ext uri="{28A0092B-C50C-407E-A947-70E740481C1C}">
                          <a14:useLocalDpi xmlns:a14="http://schemas.microsoft.com/office/drawing/2010/main" val="0"/>
                        </a:ext>
                      </a:extLst>
                    </a:blip>
                    <a:stretch>
                      <a:fillRect/>
                    </a:stretch>
                  </pic:blipFill>
                  <pic:spPr>
                    <a:xfrm>
                      <a:off x="0" y="0"/>
                      <a:ext cx="2734735" cy="1943100"/>
                    </a:xfrm>
                    <a:prstGeom prst="rect">
                      <a:avLst/>
                    </a:prstGeom>
                  </pic:spPr>
                </pic:pic>
              </a:graphicData>
            </a:graphic>
          </wp:inline>
        </w:drawing>
      </w:r>
    </w:p>
    <w:p w14:paraId="6F03238B" w14:textId="77777777" w:rsidR="005B7376" w:rsidRDefault="00DB6742" w:rsidP="00A419CE">
      <w:pPr>
        <w:pStyle w:val="icho2019-solutionbutfirstline"/>
      </w:pPr>
      <w:r w:rsidRPr="008B59B0">
        <w:t>From which we estimate</w:t>
      </w:r>
      <w:r w:rsidR="0091150A">
        <w:t xml:space="preserve"> </w:t>
      </w:r>
      <w:r w:rsidR="0091150A">
        <w:rPr>
          <w:i/>
        </w:rPr>
        <w:t>E</w:t>
      </w:r>
      <w:r w:rsidR="0091150A" w:rsidRPr="00A419CE">
        <w:rPr>
          <w:vertAlign w:val="subscript"/>
        </w:rPr>
        <w:t>A</w:t>
      </w:r>
      <w:r w:rsidR="0091150A" w:rsidRPr="00A419CE">
        <w:t xml:space="preserve"> = </w:t>
      </w:r>
      <w:r w:rsidR="0091150A">
        <w:rPr>
          <w:i/>
        </w:rPr>
        <w:t>R</w:t>
      </w:r>
      <w:r w:rsidR="0091150A">
        <w:t xml:space="preserve"> × 1000 × 9.65 = 80.2 kJ mol</w:t>
      </w:r>
      <w:r w:rsidR="0091150A" w:rsidRPr="00A419CE">
        <w:rPr>
          <w:vertAlign w:val="superscript"/>
        </w:rPr>
        <w:t>–1</w:t>
      </w:r>
      <w:r w:rsidR="0091150A">
        <w:t>.</w:t>
      </w:r>
    </w:p>
    <w:p w14:paraId="3E4CFB44" w14:textId="3CE31756" w:rsidR="00DB6742" w:rsidRPr="008B59B0" w:rsidRDefault="00DB6742" w:rsidP="005B7376">
      <w:pPr>
        <w:pStyle w:val="icho2019-question"/>
      </w:pPr>
      <w:r w:rsidRPr="009F17F0">
        <w:rPr>
          <w:u w:val="single"/>
        </w:rPr>
        <w:t>Correct answers</w:t>
      </w:r>
      <w:r w:rsidRPr="008B59B0">
        <w:t xml:space="preserve">: Anything that </w:t>
      </w:r>
      <w:r w:rsidR="00C74158">
        <w:t>make</w:t>
      </w:r>
      <w:r w:rsidRPr="008B59B0">
        <w:t xml:space="preserve">s </w:t>
      </w:r>
      <w:r w:rsidRPr="00C74158">
        <w:rPr>
          <w:i/>
        </w:rPr>
        <w:t>k</w:t>
      </w:r>
      <w:r w:rsidR="00C74158">
        <w:t xml:space="preserve"> </w:t>
      </w:r>
      <w:r w:rsidR="00C74158" w:rsidRPr="008B59B0">
        <w:t>increase</w:t>
      </w:r>
      <w:r w:rsidRPr="008B59B0">
        <w:t xml:space="preserve">, </w:t>
      </w:r>
      <w:r w:rsidR="00C74158">
        <w:t xml:space="preserve">makes also </w:t>
      </w:r>
      <w:r w:rsidR="00C74158">
        <w:rPr>
          <w:i/>
        </w:rPr>
        <w:t>η</w:t>
      </w:r>
      <w:r w:rsidR="00C74158" w:rsidRPr="00C74158">
        <w:t xml:space="preserve"> </w:t>
      </w:r>
      <w:r w:rsidR="00C74158">
        <w:t>decrease</w:t>
      </w:r>
      <w:r w:rsidRPr="008B59B0">
        <w:t>, so:</w:t>
      </w:r>
    </w:p>
    <w:p w14:paraId="2A50460F" w14:textId="2A6CAAA3" w:rsidR="00DB6742" w:rsidRPr="008B59B0" w:rsidRDefault="00DB6742" w:rsidP="00DB6742">
      <w:pPr>
        <w:pStyle w:val="icho2019-solutionbutfirstline"/>
      </w:pPr>
      <w:r w:rsidRPr="008B59B0">
        <w:t xml:space="preserve">I) </w:t>
      </w:r>
      <w:r w:rsidR="00C74158">
        <w:rPr>
          <w:i/>
        </w:rPr>
        <w:t>η</w:t>
      </w:r>
      <w:r w:rsidR="00C74158" w:rsidRPr="008B59B0">
        <w:rPr>
          <w:b/>
        </w:rPr>
        <w:t xml:space="preserve"> </w:t>
      </w:r>
      <w:r w:rsidRPr="008B59B0">
        <w:rPr>
          <w:b/>
        </w:rPr>
        <w:t xml:space="preserve">decreases </w:t>
      </w:r>
      <w:r w:rsidRPr="008B59B0">
        <w:t xml:space="preserve">(Transesterification catalyst increases </w:t>
      </w:r>
      <w:r w:rsidRPr="00C74158">
        <w:rPr>
          <w:i/>
        </w:rPr>
        <w:t>k</w:t>
      </w:r>
      <w:r w:rsidRPr="008B59B0">
        <w:t>)</w:t>
      </w:r>
    </w:p>
    <w:p w14:paraId="649C6592" w14:textId="0928F06B" w:rsidR="00DB6742" w:rsidRPr="008B59B0" w:rsidRDefault="00DB6742" w:rsidP="00DB6742">
      <w:pPr>
        <w:pStyle w:val="icho2019-solutionbutfirstline"/>
      </w:pPr>
      <w:r w:rsidRPr="008B59B0">
        <w:t xml:space="preserve">II) </w:t>
      </w:r>
      <w:r w:rsidR="00C74158">
        <w:rPr>
          <w:i/>
        </w:rPr>
        <w:t>η</w:t>
      </w:r>
      <w:r w:rsidR="00C74158" w:rsidRPr="008B59B0">
        <w:rPr>
          <w:b/>
        </w:rPr>
        <w:t xml:space="preserve"> </w:t>
      </w:r>
      <w:r w:rsidRPr="008B59B0">
        <w:rPr>
          <w:b/>
        </w:rPr>
        <w:t>increases</w:t>
      </w:r>
      <w:r w:rsidR="009F17F0">
        <w:rPr>
          <w:b/>
        </w:rPr>
        <w:t xml:space="preserve"> </w:t>
      </w:r>
      <w:r w:rsidRPr="008B59B0">
        <w:t xml:space="preserve">(Lower temperature decreases </w:t>
      </w:r>
      <w:r w:rsidRPr="00C74158">
        <w:rPr>
          <w:i/>
        </w:rPr>
        <w:t>k</w:t>
      </w:r>
      <w:r w:rsidRPr="008B59B0">
        <w:t>, see Arrhenius)</w:t>
      </w:r>
    </w:p>
    <w:p w14:paraId="5EF16DC0" w14:textId="07FF116C" w:rsidR="00040881" w:rsidRDefault="00DB6742" w:rsidP="009F17F0">
      <w:pPr>
        <w:pStyle w:val="icho2019-solutionbutfirstline"/>
      </w:pPr>
      <w:r w:rsidRPr="008B59B0">
        <w:t xml:space="preserve">III) </w:t>
      </w:r>
      <w:r w:rsidR="00C74158">
        <w:rPr>
          <w:i/>
        </w:rPr>
        <w:t>η</w:t>
      </w:r>
      <w:r w:rsidR="00C74158" w:rsidRPr="008B59B0">
        <w:rPr>
          <w:b/>
        </w:rPr>
        <w:t xml:space="preserve"> </w:t>
      </w:r>
      <w:r w:rsidRPr="008B59B0">
        <w:rPr>
          <w:b/>
        </w:rPr>
        <w:t>decreases</w:t>
      </w:r>
      <w:r w:rsidR="009F17F0">
        <w:rPr>
          <w:b/>
        </w:rPr>
        <w:t xml:space="preserve"> </w:t>
      </w:r>
      <w:r w:rsidRPr="008B59B0">
        <w:t>(Transesterification can be base-catalyzed or acid-catalyzed)</w:t>
      </w:r>
    </w:p>
    <w:p w14:paraId="5FAE1509" w14:textId="77777777" w:rsidR="005B7376" w:rsidRDefault="005B7376" w:rsidP="00E93CEB">
      <w:pPr>
        <w:pStyle w:val="icho2019-problemtitle"/>
      </w:pPr>
    </w:p>
    <w:p w14:paraId="6F0C452D" w14:textId="5364DE39" w:rsidR="00532505" w:rsidRPr="00E71D91" w:rsidRDefault="0067322C" w:rsidP="00E93CEB">
      <w:pPr>
        <w:pStyle w:val="icho2019-problemtitle"/>
      </w:pPr>
      <w:bookmarkStart w:id="31" w:name="_Toc1657532"/>
      <w:r>
        <w:t xml:space="preserve">Problem </w:t>
      </w:r>
      <w:r w:rsidR="00BE4E47">
        <w:fldChar w:fldCharType="begin"/>
      </w:r>
      <w:r>
        <w:instrText xml:space="preserve"> AUTONUM  \* Arabic </w:instrText>
      </w:r>
      <w:r w:rsidR="00BE4E47">
        <w:fldChar w:fldCharType="end"/>
      </w:r>
      <w:r w:rsidR="0080258B">
        <w:t xml:space="preserve"> </w:t>
      </w:r>
      <w:r w:rsidR="00532505" w:rsidRPr="009F63BF">
        <w:t xml:space="preserve">A kinetic study of </w:t>
      </w:r>
      <w:r w:rsidR="00532505">
        <w:t xml:space="preserve">the </w:t>
      </w:r>
      <w:r w:rsidR="00532505" w:rsidRPr="009F63BF">
        <w:t>Maillard reaction</w:t>
      </w:r>
      <w:bookmarkEnd w:id="31"/>
    </w:p>
    <w:p w14:paraId="44C6B4CD" w14:textId="77777777" w:rsidR="00532505" w:rsidRPr="00532505" w:rsidRDefault="00532505" w:rsidP="005F7953">
      <w:pPr>
        <w:pStyle w:val="icho2019-question"/>
        <w:numPr>
          <w:ilvl w:val="0"/>
          <w:numId w:val="14"/>
        </w:numPr>
        <w:rPr>
          <w:lang w:val="en-GB"/>
        </w:rPr>
      </w:pPr>
    </w:p>
    <w:p w14:paraId="1612F437" w14:textId="1A469CEC" w:rsidR="00532505" w:rsidRPr="00E71D91" w:rsidRDefault="009F1087" w:rsidP="002810E3">
      <w:pPr>
        <w:pStyle w:val="icho2019-picture"/>
      </w:pPr>
      <w:r>
        <w:object w:dxaOrig="10216" w:dyaOrig="4483" w14:anchorId="5FB8D59D">
          <v:shape id="_x0000_i1041" type="#_x0000_t75" style="width:343.5pt;height:150pt" o:ole="">
            <v:imagedata r:id="rId73" o:title=""/>
          </v:shape>
          <o:OLEObject Type="Embed" ProgID="ACD.ChemSketchCDX" ShapeID="_x0000_i1041" DrawAspect="Content" ObjectID="_1621108489" r:id="rId74"/>
        </w:object>
      </w:r>
    </w:p>
    <w:p w14:paraId="702FB05A" w14:textId="77777777" w:rsidR="00532505" w:rsidRPr="00546CF4" w:rsidRDefault="00532505" w:rsidP="002810E3">
      <w:pPr>
        <w:pStyle w:val="icho2019-picture"/>
        <w:rPr>
          <w:lang w:val="en-US"/>
        </w:rPr>
      </w:pPr>
      <w:r w:rsidRPr="00546CF4">
        <w:rPr>
          <w:lang w:val="en-US"/>
        </w:rPr>
        <w:t>(only the intermediates are required)</w:t>
      </w:r>
    </w:p>
    <w:p w14:paraId="7C91C58F" w14:textId="77777777" w:rsidR="00532505" w:rsidRDefault="00532505" w:rsidP="00532505">
      <w:pPr>
        <w:pStyle w:val="icho2019-question"/>
      </w:pPr>
      <w:r>
        <w:t>The rate equations can be written:</w:t>
      </w:r>
    </w:p>
    <w:p w14:paraId="7F54E79F" w14:textId="1A7522F6" w:rsidR="009C3D17" w:rsidRDefault="00532505" w:rsidP="009C3D17">
      <w:pPr>
        <w:pStyle w:val="icho2019-solutionbutfirstline"/>
      </w:pPr>
      <m:oMathPara>
        <m:oMath>
          <m:r>
            <m:rPr>
              <m:sty m:val="p"/>
            </m:rPr>
            <w:rPr>
              <w:rFonts w:ascii="Cambria Math" w:hAnsi="Cambria Math"/>
            </w:rPr>
            <m:t>-</m:t>
          </m:r>
          <m:f>
            <m:fPr>
              <m:ctrlPr>
                <w:rPr>
                  <w:rFonts w:ascii="Cambria Math" w:hAnsi="Cambria Math"/>
                </w:rPr>
              </m:ctrlPr>
            </m:fPr>
            <m:num>
              <m:r>
                <m:rPr>
                  <m:sty m:val="p"/>
                </m:rPr>
                <w:rPr>
                  <w:rFonts w:ascii="Cambria Math" w:hAnsi="Cambria Math"/>
                </w:rPr>
                <m:t>d</m:t>
              </m:r>
              <m:d>
                <m:dPr>
                  <m:begChr m:val="["/>
                  <m:endChr m:val="]"/>
                  <m:ctrlPr>
                    <w:rPr>
                      <w:rFonts w:ascii="Cambria Math" w:hAnsi="Cambria Math"/>
                    </w:rPr>
                  </m:ctrlPr>
                </m:dPr>
                <m:e>
                  <m:r>
                    <m:rPr>
                      <m:sty m:val="p"/>
                    </m:rPr>
                    <w:rPr>
                      <w:rFonts w:ascii="Cambria Math" w:hAnsi="Cambria Math"/>
                    </w:rPr>
                    <m:t>Fru</m:t>
                  </m:r>
                </m:e>
              </m:d>
            </m:num>
            <m:den>
              <m:r>
                <m:rPr>
                  <m:sty m:val="p"/>
                </m:rPr>
                <w:rPr>
                  <w:rFonts w:ascii="Cambria Math" w:hAnsi="Cambria Math"/>
                </w:rPr>
                <m:t>d</m:t>
              </m:r>
              <m:r>
                <w:rPr>
                  <w:rFonts w:ascii="Cambria Math" w:hAnsi="Cambria Math"/>
                </w:rPr>
                <m:t>t</m:t>
              </m:r>
            </m:den>
          </m:f>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1</m:t>
              </m:r>
            </m:sub>
          </m:sSub>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Fru</m:t>
                  </m:r>
                </m:e>
              </m:d>
            </m:e>
            <m:sup>
              <m:r>
                <w:rPr>
                  <w:rFonts w:ascii="Cambria Math" w:hAnsi="Cambria Math"/>
                </w:rPr>
                <m:t>α</m:t>
              </m:r>
            </m:sup>
          </m:sSup>
        </m:oMath>
      </m:oMathPara>
    </w:p>
    <w:p w14:paraId="7746B585" w14:textId="19DBF1C4" w:rsidR="009C3D17" w:rsidRDefault="00532505" w:rsidP="009C3D17">
      <w:pPr>
        <w:pStyle w:val="icho2019-solutionbutfirstline"/>
      </w:pPr>
      <m:oMathPara>
        <m:oMath>
          <m:r>
            <m:rPr>
              <m:sty m:val="p"/>
            </m:rPr>
            <w:rPr>
              <w:rFonts w:ascii="Cambria Math" w:hAnsi="Cambria Math"/>
            </w:rPr>
            <m:t>-</m:t>
          </m:r>
          <m:f>
            <m:fPr>
              <m:ctrlPr>
                <w:rPr>
                  <w:rFonts w:ascii="Cambria Math" w:hAnsi="Cambria Math"/>
                </w:rPr>
              </m:ctrlPr>
            </m:fPr>
            <m:num>
              <m:r>
                <m:rPr>
                  <m:sty m:val="p"/>
                </m:rPr>
                <w:rPr>
                  <w:rFonts w:ascii="Cambria Math" w:hAnsi="Cambria Math"/>
                </w:rPr>
                <m:t>d</m:t>
              </m:r>
              <m:d>
                <m:dPr>
                  <m:begChr m:val="["/>
                  <m:endChr m:val="]"/>
                  <m:ctrlPr>
                    <w:rPr>
                      <w:rFonts w:ascii="Cambria Math" w:hAnsi="Cambria Math"/>
                    </w:rPr>
                  </m:ctrlPr>
                </m:dPr>
                <m:e>
                  <m:r>
                    <m:rPr>
                      <m:sty m:val="p"/>
                    </m:rPr>
                    <w:rPr>
                      <w:rFonts w:ascii="Cambria Math" w:hAnsi="Cambria Math"/>
                    </w:rPr>
                    <m:t>I</m:t>
                  </m:r>
                </m:e>
              </m:d>
            </m:num>
            <m:den>
              <m:r>
                <m:rPr>
                  <m:sty m:val="p"/>
                </m:rPr>
                <w:rPr>
                  <w:rFonts w:ascii="Cambria Math" w:hAnsi="Cambria Math"/>
                </w:rPr>
                <m:t>d</m:t>
              </m:r>
              <m:r>
                <w:rPr>
                  <w:rFonts w:ascii="Cambria Math" w:hAnsi="Cambria Math"/>
                </w:rPr>
                <m:t>t</m:t>
              </m:r>
            </m:den>
          </m:f>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1</m:t>
              </m:r>
            </m:sub>
          </m:sSub>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Fru</m:t>
                  </m:r>
                </m:e>
              </m:d>
            </m:e>
            <m:sup>
              <m:r>
                <w:rPr>
                  <w:rFonts w:ascii="Cambria Math" w:hAnsi="Cambria Math"/>
                </w:rPr>
                <m:t>α</m:t>
              </m:r>
            </m:sup>
          </m:sSup>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2</m:t>
              </m:r>
            </m:sub>
          </m:sSub>
          <m:d>
            <m:dPr>
              <m:begChr m:val="["/>
              <m:endChr m:val="]"/>
              <m:ctrlPr>
                <w:rPr>
                  <w:rFonts w:ascii="Cambria Math" w:hAnsi="Cambria Math"/>
                </w:rPr>
              </m:ctrlPr>
            </m:dPr>
            <m:e>
              <m:r>
                <m:rPr>
                  <m:sty m:val="p"/>
                </m:rPr>
                <w:rPr>
                  <w:rFonts w:ascii="Cambria Math" w:hAnsi="Cambria Math"/>
                </w:rPr>
                <m:t>I</m:t>
              </m:r>
            </m:e>
          </m:d>
        </m:oMath>
      </m:oMathPara>
    </w:p>
    <w:p w14:paraId="6EAEABC5" w14:textId="77777777" w:rsidR="00532505" w:rsidRPr="00E71D91" w:rsidRDefault="00532505" w:rsidP="00532505">
      <w:pPr>
        <w:pStyle w:val="icho2019-question"/>
      </w:pPr>
      <w:r w:rsidRPr="00E71D91">
        <w:rPr>
          <w:u w:val="single"/>
        </w:rPr>
        <w:t>Correct answers</w:t>
      </w:r>
      <w:r w:rsidRPr="00E71D91">
        <w:t>:</w:t>
      </w:r>
    </w:p>
    <w:p w14:paraId="3E009988" w14:textId="77777777" w:rsidR="00532505" w:rsidRPr="00106FF6" w:rsidRDefault="00532505" w:rsidP="00532505">
      <w:pPr>
        <w:pStyle w:val="icho2019-solutionbutfirstline"/>
      </w:pPr>
      <w:r>
        <w:t xml:space="preserve">Equilibrium constants </w:t>
      </w:r>
      <w:r w:rsidRPr="00106FF6">
        <w:t>can depend on temperature.</w:t>
      </w:r>
    </w:p>
    <w:p w14:paraId="380EBEB6" w14:textId="77777777" w:rsidR="00532505" w:rsidRPr="00106FF6" w:rsidRDefault="00532505" w:rsidP="00532505">
      <w:pPr>
        <w:pStyle w:val="icho2019-solutionbutfirstline"/>
      </w:pPr>
      <w:r w:rsidRPr="00106FF6">
        <w:t>Rate constants can depend on pH.</w:t>
      </w:r>
    </w:p>
    <w:p w14:paraId="28B730D3" w14:textId="77777777" w:rsidR="00532505" w:rsidRPr="00106FF6" w:rsidRDefault="00532505" w:rsidP="00532505">
      <w:pPr>
        <w:pStyle w:val="icho2019-solutionbutfirstline"/>
      </w:pPr>
      <w:r w:rsidRPr="00106FF6">
        <w:t>Rate constants can depend on temperature.</w:t>
      </w:r>
    </w:p>
    <w:p w14:paraId="16D8C6ED" w14:textId="26B14680" w:rsidR="00532505" w:rsidRDefault="00532505" w:rsidP="00532505">
      <w:pPr>
        <w:pStyle w:val="icho2019-question"/>
      </w:pPr>
      <w:r w:rsidRPr="00A419CE">
        <w:rPr>
          <w:b/>
        </w:rPr>
        <w:t>S</w:t>
      </w:r>
      <w:r>
        <w:t>(IV) is known to react with Ellmann’s reagent to form a colored compound wi</w:t>
      </w:r>
      <w:r w:rsidR="00711FCB">
        <w:t>th an absorbance maximum at 412 nm. Hence, 412 </w:t>
      </w:r>
      <w:r>
        <w:t xml:space="preserve">nm is an appropriate wavelength to work at </w:t>
      </w:r>
      <w:r>
        <w:lastRenderedPageBreak/>
        <w:t xml:space="preserve">as </w:t>
      </w:r>
      <w:r w:rsidRPr="00A419CE">
        <w:rPr>
          <w:b/>
        </w:rPr>
        <w:t>S</w:t>
      </w:r>
      <w:r>
        <w:t>(IV) reacts completely and quickly with the intermediate</w:t>
      </w:r>
      <w:r w:rsidR="0044236B">
        <w:t xml:space="preserve"> </w:t>
      </w:r>
      <w:r w:rsidR="0044236B" w:rsidRPr="00A419CE">
        <w:rPr>
          <w:b/>
        </w:rPr>
        <w:t>I</w:t>
      </w:r>
      <w:r>
        <w:t>. Thus, no mel</w:t>
      </w:r>
      <w:r w:rsidR="00711FCB">
        <w:t>anoidin is likely to be formed.</w:t>
      </w:r>
    </w:p>
    <w:p w14:paraId="15543563" w14:textId="509E04FE" w:rsidR="00532505" w:rsidRPr="002F73E5" w:rsidRDefault="00532505" w:rsidP="00532505">
      <w:pPr>
        <w:pStyle w:val="icho2019-question"/>
      </w:pPr>
      <w:r>
        <w:t>R</w:t>
      </w:r>
      <w:r w:rsidRPr="002F73E5">
        <w:t xml:space="preserve">eaction (2) is hindered by the </w:t>
      </w:r>
      <w:r>
        <w:t>faster</w:t>
      </w:r>
      <w:r w:rsidRPr="002F73E5">
        <w:t xml:space="preserve"> reaction </w:t>
      </w:r>
      <w:r>
        <w:t xml:space="preserve">(3) </w:t>
      </w:r>
      <w:r w:rsidRPr="002F73E5">
        <w:t>between</w:t>
      </w:r>
      <w:r w:rsidR="0044236B">
        <w:t xml:space="preserve"> </w:t>
      </w:r>
      <w:r w:rsidR="0044236B" w:rsidRPr="00A419CE">
        <w:rPr>
          <w:b/>
        </w:rPr>
        <w:t>I</w:t>
      </w:r>
      <w:r w:rsidR="0044236B">
        <w:t xml:space="preserve"> </w:t>
      </w:r>
      <w:r w:rsidRPr="00E80D06">
        <w:t>and</w:t>
      </w:r>
      <w:r w:rsidR="0044236B">
        <w:t xml:space="preserve"> </w:t>
      </w:r>
      <w:r w:rsidR="0044236B" w:rsidRPr="00A419CE">
        <w:rPr>
          <w:b/>
        </w:rPr>
        <w:t>S</w:t>
      </w:r>
      <w:r w:rsidR="0044236B">
        <w:t>(IV)</w:t>
      </w:r>
      <w:r w:rsidR="00711FCB">
        <w:t>, thus, reaction (1) gives</w:t>
      </w:r>
      <w:r>
        <w:t>:</w:t>
      </w:r>
      <w:r w:rsidR="0044236B">
        <w:t xml:space="preserve"> [I] = [Fru]</w:t>
      </w:r>
      <w:r w:rsidR="0044236B">
        <w:rPr>
          <w:vertAlign w:val="subscript"/>
        </w:rPr>
        <w:t>0</w:t>
      </w:r>
      <w:r w:rsidR="0044236B">
        <w:t xml:space="preserve"> – [Fru].</w:t>
      </w:r>
    </w:p>
    <w:p w14:paraId="0059DB3A" w14:textId="34462437" w:rsidR="00532505" w:rsidRPr="002F73E5" w:rsidRDefault="00532505" w:rsidP="00532505">
      <w:pPr>
        <w:pStyle w:val="icho2019-solutionbutfirstline"/>
      </w:pPr>
      <w:r w:rsidRPr="002F73E5">
        <w:t xml:space="preserve">Reaction (3) </w:t>
      </w:r>
      <w:r>
        <w:t>between</w:t>
      </w:r>
      <w:r w:rsidRPr="002F73E5">
        <w:t xml:space="preserve"> </w:t>
      </w:r>
      <w:r w:rsidRPr="00A419CE">
        <w:rPr>
          <w:b/>
        </w:rPr>
        <w:t>I</w:t>
      </w:r>
      <w:r w:rsidRPr="002F73E5">
        <w:t xml:space="preserve"> and</w:t>
      </w:r>
      <w:r w:rsidR="0044236B">
        <w:t xml:space="preserve"> </w:t>
      </w:r>
      <w:r w:rsidR="0044236B" w:rsidRPr="00A419CE">
        <w:rPr>
          <w:b/>
        </w:rPr>
        <w:t>S</w:t>
      </w:r>
      <w:r w:rsidR="0044236B">
        <w:t>(IV)</w:t>
      </w:r>
      <w:r w:rsidRPr="002F73E5">
        <w:t xml:space="preserve"> is fast and complete</w:t>
      </w:r>
      <w:r>
        <w:t>. Knowing</w:t>
      </w:r>
      <w:r w:rsidRPr="002F73E5">
        <w:t xml:space="preserve"> what remains of</w:t>
      </w:r>
      <w:r w:rsidR="0044236B">
        <w:t xml:space="preserve"> </w:t>
      </w:r>
      <w:r w:rsidR="0044236B" w:rsidRPr="00A419CE">
        <w:rPr>
          <w:b/>
        </w:rPr>
        <w:t>S</w:t>
      </w:r>
      <w:r w:rsidR="0044236B">
        <w:t>(IV)</w:t>
      </w:r>
      <w:r w:rsidRPr="002F73E5">
        <w:t xml:space="preserve"> </w:t>
      </w:r>
      <w:r>
        <w:t>in the presence of Ellman’s reag</w:t>
      </w:r>
      <w:r w:rsidRPr="002F73E5">
        <w:t xml:space="preserve">ent, </w:t>
      </w:r>
      <w:r>
        <w:t>the</w:t>
      </w:r>
      <w:r w:rsidRPr="002F73E5">
        <w:t xml:space="preserve"> concentration of </w:t>
      </w:r>
      <w:r w:rsidRPr="00A419CE">
        <w:rPr>
          <w:b/>
        </w:rPr>
        <w:t>I</w:t>
      </w:r>
      <w:r w:rsidRPr="002F73E5">
        <w:rPr>
          <w:i/>
        </w:rPr>
        <w:t xml:space="preserve"> </w:t>
      </w:r>
      <w:r w:rsidRPr="002F73E5">
        <w:t>at</w:t>
      </w:r>
      <w:r>
        <w:t xml:space="preserve"> a</w:t>
      </w:r>
      <w:r w:rsidRPr="002F73E5">
        <w:t xml:space="preserve"> time</w:t>
      </w:r>
      <w:r w:rsidRPr="002F73E5">
        <w:rPr>
          <w:i/>
        </w:rPr>
        <w:t xml:space="preserve"> t</w:t>
      </w:r>
      <w:r>
        <w:t xml:space="preserve"> can be deduced:</w:t>
      </w:r>
      <w:r w:rsidR="0044236B">
        <w:t xml:space="preserve"> [I]</w:t>
      </w:r>
      <w:r w:rsidR="00B17D08">
        <w:t> = </w:t>
      </w:r>
      <w:r w:rsidR="0044236B">
        <w:t>[</w:t>
      </w:r>
      <w:r w:rsidR="00B17D08">
        <w:t>S(IV)</w:t>
      </w:r>
      <w:r w:rsidR="0044236B">
        <w:t>]</w:t>
      </w:r>
      <w:r w:rsidR="0044236B">
        <w:rPr>
          <w:vertAlign w:val="subscript"/>
        </w:rPr>
        <w:t>0</w:t>
      </w:r>
      <w:r w:rsidR="0044236B">
        <w:t xml:space="preserve"> – [</w:t>
      </w:r>
      <w:r w:rsidR="00B17D08">
        <w:t>S(IV)</w:t>
      </w:r>
      <w:r w:rsidR="0044236B">
        <w:t>].</w:t>
      </w:r>
    </w:p>
    <w:p w14:paraId="710DE5B8" w14:textId="564848FB" w:rsidR="009C3D17" w:rsidRPr="00B17D08" w:rsidRDefault="00532505" w:rsidP="00B17D08">
      <w:pPr>
        <w:pStyle w:val="icho2019-paragraph-nospace"/>
        <w:ind w:firstLine="397"/>
      </w:pPr>
      <w:r>
        <w:t>It can thus be shown that</w:t>
      </w:r>
      <w:r w:rsidRPr="002F73E5">
        <w:t>:</w:t>
      </w:r>
      <w:r w:rsidR="00B17D08">
        <w:t xml:space="preserve"> [Fru] = [Fru]</w:t>
      </w:r>
      <w:r w:rsidR="00B17D08">
        <w:rPr>
          <w:vertAlign w:val="subscript"/>
        </w:rPr>
        <w:t>0</w:t>
      </w:r>
      <w:r w:rsidR="00B17D08">
        <w:t> – [S(IV)]</w:t>
      </w:r>
      <w:r w:rsidR="00B17D08">
        <w:rPr>
          <w:vertAlign w:val="subscript"/>
        </w:rPr>
        <w:t>0</w:t>
      </w:r>
      <w:r w:rsidR="00B17D08">
        <w:t> + [S(IV)].</w:t>
      </w:r>
    </w:p>
    <w:p w14:paraId="5D19AED1" w14:textId="370867D8" w:rsidR="009C3D17" w:rsidRDefault="00532505" w:rsidP="00FF6AD7">
      <w:pPr>
        <w:pStyle w:val="icho2019-question"/>
      </w:pPr>
      <w:r w:rsidRPr="000A6EF9">
        <w:rPr>
          <w:lang w:val="en-GB"/>
        </w:rPr>
        <w:t xml:space="preserve">According to question </w:t>
      </w:r>
      <w:r>
        <w:t>2</w:t>
      </w:r>
      <w:r w:rsidRPr="000A6EF9">
        <w:rPr>
          <w:lang w:val="en-GB"/>
        </w:rPr>
        <w:t>:</w:t>
      </w:r>
      <m:oMath>
        <m:r>
          <m:rPr>
            <m:sty m:val="p"/>
          </m:rPr>
          <w:rPr>
            <w:rFonts w:ascii="Cambria Math" w:hAnsi="Cambria Math"/>
          </w:rPr>
          <m:t>-</m:t>
        </m:r>
        <m:f>
          <m:fPr>
            <m:ctrlPr>
              <w:rPr>
                <w:rFonts w:ascii="Cambria Math" w:hAnsi="Cambria Math"/>
              </w:rPr>
            </m:ctrlPr>
          </m:fPr>
          <m:num>
            <m:r>
              <m:rPr>
                <m:sty m:val="p"/>
              </m:rPr>
              <w:rPr>
                <w:rFonts w:ascii="Cambria Math" w:hAnsi="Cambria Math"/>
              </w:rPr>
              <m:t>d</m:t>
            </m:r>
            <m:d>
              <m:dPr>
                <m:begChr m:val="["/>
                <m:endChr m:val="]"/>
                <m:ctrlPr>
                  <w:rPr>
                    <w:rFonts w:ascii="Cambria Math" w:hAnsi="Cambria Math"/>
                  </w:rPr>
                </m:ctrlPr>
              </m:dPr>
              <m:e>
                <m:r>
                  <m:rPr>
                    <m:sty m:val="p"/>
                  </m:rPr>
                  <w:rPr>
                    <w:rFonts w:ascii="Cambria Math" w:hAnsi="Cambria Math"/>
                  </w:rPr>
                  <m:t>Fru</m:t>
                </m:r>
              </m:e>
            </m:d>
          </m:num>
          <m:den>
            <m:r>
              <m:rPr>
                <m:sty m:val="p"/>
              </m:rPr>
              <w:rPr>
                <w:rFonts w:ascii="Cambria Math" w:hAnsi="Cambria Math"/>
              </w:rPr>
              <m:t>d</m:t>
            </m:r>
            <m:r>
              <w:rPr>
                <w:rFonts w:ascii="Cambria Math" w:hAnsi="Cambria Math"/>
              </w:rPr>
              <m:t>t</m:t>
            </m:r>
          </m:den>
        </m:f>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1</m:t>
            </m:r>
          </m:sub>
        </m:sSub>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Fru</m:t>
                </m:r>
              </m:e>
            </m:d>
          </m:e>
          <m:sup>
            <m:r>
              <w:rPr>
                <w:rFonts w:ascii="Cambria Math" w:hAnsi="Cambria Math"/>
              </w:rPr>
              <m:t>α</m:t>
            </m:r>
          </m:sup>
        </m:sSup>
      </m:oMath>
    </w:p>
    <w:p w14:paraId="3D546271" w14:textId="7D65DD2C" w:rsidR="00532505" w:rsidRDefault="00532505" w:rsidP="00532505">
      <w:pPr>
        <w:pStyle w:val="icho2019-solutionbutfirstline"/>
      </w:pPr>
      <w:r w:rsidRPr="00C20E64">
        <w:t>As no</w:t>
      </w:r>
      <w:r w:rsidR="00B17D08">
        <w:t xml:space="preserve"> </w:t>
      </w:r>
      <w:r w:rsidR="00B17D08" w:rsidRPr="00A419CE">
        <w:rPr>
          <w:b/>
        </w:rPr>
        <w:t>M</w:t>
      </w:r>
      <w:r w:rsidRPr="00C20E64">
        <w:t xml:space="preserve"> is produced, the reaction can be followed by a kinetic order analysis.</w:t>
      </w:r>
    </w:p>
    <w:p w14:paraId="6EF8BCC7" w14:textId="6775569C" w:rsidR="009C3D17" w:rsidRPr="000A6EF9" w:rsidRDefault="00532505" w:rsidP="00B17D08">
      <w:pPr>
        <w:pStyle w:val="icho2019-solutionbutfirstline"/>
        <w:rPr>
          <w:lang w:val="fr-FR"/>
        </w:rPr>
      </w:pPr>
      <w:r w:rsidRPr="000A6EF9">
        <w:rPr>
          <w:lang w:val="fr-FR"/>
        </w:rPr>
        <w:t>Case</w:t>
      </w:r>
      <w:r w:rsidR="00B17D08" w:rsidRPr="000A6EF9">
        <w:rPr>
          <w:lang w:val="fr-FR"/>
        </w:rPr>
        <w:t xml:space="preserve"> </w:t>
      </w:r>
      <w:r w:rsidR="00B17D08">
        <w:rPr>
          <w:rFonts w:cs="Times New Roman"/>
          <w:i/>
        </w:rPr>
        <w:t>α</w:t>
      </w:r>
      <w:r w:rsidR="00B17D08" w:rsidRPr="000A6EF9">
        <w:rPr>
          <w:lang w:val="fr-FR"/>
        </w:rPr>
        <w:t xml:space="preserve"> = 0</w:t>
      </w:r>
      <w:r w:rsidRPr="000A6EF9">
        <w:rPr>
          <w:lang w:val="fr-FR"/>
        </w:rPr>
        <w:t>:</w:t>
      </w:r>
      <w:r w:rsidR="00B17D08" w:rsidRPr="000A6EF9">
        <w:rPr>
          <w:lang w:val="fr-FR"/>
        </w:rPr>
        <w:t xml:space="preserve"> [Fru] = [Fru]</w:t>
      </w:r>
      <w:r w:rsidR="00B17D08" w:rsidRPr="000A6EF9">
        <w:rPr>
          <w:vertAlign w:val="subscript"/>
          <w:lang w:val="fr-FR"/>
        </w:rPr>
        <w:t>0</w:t>
      </w:r>
      <w:r w:rsidR="00B17D08" w:rsidRPr="000A6EF9">
        <w:rPr>
          <w:lang w:val="fr-FR"/>
        </w:rPr>
        <w:t xml:space="preserve"> – </w:t>
      </w:r>
      <w:r w:rsidR="00B17D08" w:rsidRPr="000A6EF9">
        <w:rPr>
          <w:i/>
          <w:lang w:val="fr-FR"/>
        </w:rPr>
        <w:t>k</w:t>
      </w:r>
      <w:r w:rsidR="00B17D08" w:rsidRPr="000A6EF9">
        <w:rPr>
          <w:vertAlign w:val="subscript"/>
          <w:lang w:val="fr-FR"/>
        </w:rPr>
        <w:t>1</w:t>
      </w:r>
      <w:r w:rsidR="00B17D08" w:rsidRPr="000A6EF9">
        <w:rPr>
          <w:i/>
          <w:lang w:val="fr-FR"/>
        </w:rPr>
        <w:t>t</w:t>
      </w:r>
    </w:p>
    <w:p w14:paraId="5BB58E1C" w14:textId="0059DDAD" w:rsidR="009C3D17" w:rsidRPr="000A6EF9" w:rsidRDefault="00532505" w:rsidP="00B17D08">
      <w:pPr>
        <w:pStyle w:val="icho2019-solutionbutfirstline"/>
        <w:rPr>
          <w:lang w:val="fr-FR"/>
        </w:rPr>
      </w:pPr>
      <w:r w:rsidRPr="000A6EF9">
        <w:rPr>
          <w:lang w:val="fr-FR"/>
        </w:rPr>
        <w:t xml:space="preserve">Case </w:t>
      </w:r>
      <w:r w:rsidR="00B17D08">
        <w:rPr>
          <w:rFonts w:cs="Times New Roman"/>
          <w:i/>
        </w:rPr>
        <w:t>α</w:t>
      </w:r>
      <w:r w:rsidR="00B17D08" w:rsidRPr="000A6EF9">
        <w:rPr>
          <w:lang w:val="fr-FR"/>
        </w:rPr>
        <w:t xml:space="preserve"> = 1: ln[Fru] = ln[Fru]</w:t>
      </w:r>
      <w:r w:rsidR="00B17D08" w:rsidRPr="000A6EF9">
        <w:rPr>
          <w:vertAlign w:val="subscript"/>
          <w:lang w:val="fr-FR"/>
        </w:rPr>
        <w:t>0</w:t>
      </w:r>
      <w:r w:rsidR="00B17D08" w:rsidRPr="000A6EF9">
        <w:rPr>
          <w:lang w:val="fr-FR"/>
        </w:rPr>
        <w:t xml:space="preserve"> – </w:t>
      </w:r>
      <w:r w:rsidR="00B17D08" w:rsidRPr="000A6EF9">
        <w:rPr>
          <w:i/>
          <w:lang w:val="fr-FR"/>
        </w:rPr>
        <w:t>k</w:t>
      </w:r>
      <w:r w:rsidR="00B17D08" w:rsidRPr="000A6EF9">
        <w:rPr>
          <w:vertAlign w:val="subscript"/>
          <w:lang w:val="fr-FR"/>
        </w:rPr>
        <w:t>1</w:t>
      </w:r>
      <w:r w:rsidR="00B17D08" w:rsidRPr="000A6EF9">
        <w:rPr>
          <w:i/>
          <w:lang w:val="fr-FR"/>
        </w:rPr>
        <w:t>t</w:t>
      </w:r>
    </w:p>
    <w:p w14:paraId="7554FFAA" w14:textId="7D8D28BB" w:rsidR="009C3D17" w:rsidRPr="000A6EF9" w:rsidRDefault="00532505" w:rsidP="00B17D08">
      <w:pPr>
        <w:pStyle w:val="icho2019-solutionbutfirstline"/>
        <w:rPr>
          <w:lang w:val="fr-FR"/>
        </w:rPr>
      </w:pPr>
      <w:r w:rsidRPr="000A6EF9">
        <w:rPr>
          <w:lang w:val="fr-FR"/>
        </w:rPr>
        <w:t xml:space="preserve">Case </w:t>
      </w:r>
      <w:r w:rsidR="00B17D08">
        <w:rPr>
          <w:rFonts w:cs="Times New Roman"/>
          <w:i/>
        </w:rPr>
        <w:t>α</w:t>
      </w:r>
      <w:r w:rsidR="00B17D08" w:rsidRPr="000A6EF9">
        <w:rPr>
          <w:lang w:val="fr-FR"/>
        </w:rPr>
        <w:t xml:space="preserve"> = 2: </w:t>
      </w:r>
      <m:oMath>
        <m:f>
          <m:fPr>
            <m:ctrlPr>
              <w:rPr>
                <w:rFonts w:ascii="Cambria Math" w:hAnsi="Cambria Math" w:cs="Times New Roman"/>
              </w:rPr>
            </m:ctrlPr>
          </m:fPr>
          <m:num>
            <m:r>
              <m:rPr>
                <m:lit/>
                <m:nor/>
              </m:rPr>
              <w:rPr>
                <w:rFonts w:cs="Times New Roman"/>
                <w:lang w:val="fr-FR"/>
              </w:rPr>
              <m:t>1</m:t>
            </m:r>
          </m:num>
          <m:den>
            <m:r>
              <m:rPr>
                <m:lit/>
                <m:nor/>
              </m:rPr>
              <w:rPr>
                <w:rFonts w:cs="Times New Roman"/>
                <w:lang w:val="fr-FR"/>
              </w:rPr>
              <m:t>[</m:t>
            </m:r>
            <m:r>
              <m:rPr>
                <m:nor/>
              </m:rPr>
              <w:rPr>
                <w:rFonts w:ascii="Cambria Math" w:cs="Times New Roman"/>
                <w:lang w:val="fr-FR"/>
              </w:rPr>
              <m:t>Fru</m:t>
            </m:r>
            <m:r>
              <m:rPr>
                <m:lit/>
                <m:nor/>
              </m:rPr>
              <w:rPr>
                <w:rFonts w:cs="Times New Roman"/>
                <w:lang w:val="fr-FR"/>
              </w:rPr>
              <m:t>]</m:t>
            </m:r>
          </m:den>
        </m:f>
        <m:r>
          <m:rPr>
            <m:lit/>
            <m:nor/>
          </m:rPr>
          <w:rPr>
            <w:rFonts w:cs="Times New Roman"/>
            <w:lang w:val="fr-FR"/>
          </w:rPr>
          <m:t xml:space="preserve"> = </m:t>
        </m:r>
        <m:f>
          <m:fPr>
            <m:ctrlPr>
              <w:rPr>
                <w:rFonts w:ascii="Cambria Math" w:hAnsi="Cambria Math" w:cs="Times New Roman"/>
              </w:rPr>
            </m:ctrlPr>
          </m:fPr>
          <m:num>
            <m:r>
              <m:rPr>
                <m:lit/>
                <m:nor/>
              </m:rPr>
              <w:rPr>
                <w:rFonts w:cs="Times New Roman"/>
                <w:lang w:val="fr-FR"/>
              </w:rPr>
              <m:t>1</m:t>
            </m:r>
          </m:num>
          <m:den>
            <m:r>
              <m:rPr>
                <m:lit/>
                <m:nor/>
              </m:rPr>
              <w:rPr>
                <w:rFonts w:cs="Times New Roman"/>
                <w:lang w:val="fr-FR"/>
              </w:rPr>
              <m:t>[</m:t>
            </m:r>
            <m:r>
              <m:rPr>
                <m:nor/>
              </m:rPr>
              <w:rPr>
                <w:rFonts w:cs="Times New Roman"/>
                <w:lang w:val="fr-FR"/>
              </w:rPr>
              <m:t>Fru</m:t>
            </m:r>
            <m:sSub>
              <m:sSubPr>
                <m:ctrlPr>
                  <w:rPr>
                    <w:rFonts w:ascii="Cambria Math" w:hAnsi="Cambria Math" w:cs="Times New Roman"/>
                  </w:rPr>
                </m:ctrlPr>
              </m:sSubPr>
              <m:e>
                <m:r>
                  <m:rPr>
                    <m:lit/>
                    <m:nor/>
                  </m:rPr>
                  <w:rPr>
                    <w:rFonts w:cs="Times New Roman"/>
                    <w:lang w:val="fr-FR"/>
                  </w:rPr>
                  <m:t>]</m:t>
                </m:r>
              </m:e>
              <m:sub>
                <m:r>
                  <m:rPr>
                    <m:lit/>
                    <m:nor/>
                  </m:rPr>
                  <w:rPr>
                    <w:rFonts w:cs="Times New Roman"/>
                    <w:lang w:val="fr-FR"/>
                  </w:rPr>
                  <m:t>0</m:t>
                </m:r>
              </m:sub>
            </m:sSub>
          </m:den>
        </m:f>
        <m:r>
          <m:rPr>
            <m:lit/>
            <m:nor/>
          </m:rPr>
          <w:rPr>
            <w:rFonts w:cs="Times New Roman"/>
            <w:lang w:val="fr-FR"/>
          </w:rPr>
          <m:t xml:space="preserve"> + </m:t>
        </m:r>
        <m:sSub>
          <m:sSubPr>
            <m:ctrlPr>
              <w:rPr>
                <w:rFonts w:ascii="Cambria Math" w:hAnsi="Cambria Math" w:cs="Times New Roman"/>
                <w:i/>
              </w:rPr>
            </m:ctrlPr>
          </m:sSubPr>
          <m:e>
            <m:r>
              <m:rPr>
                <m:lit/>
              </m:rPr>
              <w:rPr>
                <w:rFonts w:ascii="Cambria Math" w:hAnsi="Cambria Math" w:cs="Times New Roman"/>
              </w:rPr>
              <m:t>k</m:t>
            </m:r>
          </m:e>
          <m:sub>
            <m:r>
              <w:rPr>
                <w:rFonts w:ascii="Cambria Math" w:hAnsi="Cambria Math" w:cs="Times New Roman"/>
                <w:lang w:val="fr-FR"/>
              </w:rPr>
              <m:t>1</m:t>
            </m:r>
          </m:sub>
        </m:sSub>
        <m:r>
          <m:rPr>
            <m:lit/>
            <m:nor/>
          </m:rPr>
          <w:rPr>
            <w:rFonts w:cs="Times New Roman"/>
            <w:i/>
            <w:lang w:val="fr-FR"/>
          </w:rPr>
          <m:t>t</m:t>
        </m:r>
      </m:oMath>
    </w:p>
    <w:p w14:paraId="58E112FE" w14:textId="493D933D" w:rsidR="00532505" w:rsidRDefault="00532505" w:rsidP="00CA7BBD">
      <w:pPr>
        <w:pStyle w:val="icho2019-solutionbutfirstline"/>
      </w:pPr>
      <w:r>
        <w:t>The following plot is a straight line: the assumption</w:t>
      </w:r>
      <w:r w:rsidR="00B17D08">
        <w:t xml:space="preserve"> </w:t>
      </w:r>
      <w:r w:rsidR="00B17D08">
        <w:rPr>
          <w:rFonts w:cs="Times New Roman"/>
          <w:i/>
        </w:rPr>
        <w:t>α</w:t>
      </w:r>
      <w:r w:rsidR="00B17D08">
        <w:t xml:space="preserve"> = 0</w:t>
      </w:r>
      <w:r>
        <w:t xml:space="preserve"> is the correct one.</w:t>
      </w:r>
    </w:p>
    <w:p w14:paraId="17D43CDB" w14:textId="77777777" w:rsidR="00A419CE" w:rsidRDefault="00532505" w:rsidP="00532505">
      <w:pPr>
        <w:pStyle w:val="icho2019-question"/>
      </w:pPr>
      <w:r>
        <w:t>By graphical calculation of the slope:</w:t>
      </w:r>
    </w:p>
    <w:p w14:paraId="6FF0A44E" w14:textId="3A51B5A8" w:rsidR="00532505" w:rsidRPr="00A419CE" w:rsidRDefault="004B448D" w:rsidP="00A419CE">
      <w:pPr>
        <w:pStyle w:val="icho2019-solutionbutfirstline"/>
      </w:pPr>
      <w:r>
        <w:rPr>
          <w:noProof/>
          <w:lang w:val="fr-FR"/>
        </w:rPr>
        <w:drawing>
          <wp:inline distT="0" distB="0" distL="0" distR="0" wp14:anchorId="56EA8FDB" wp14:editId="2FFE428B">
            <wp:extent cx="3793235" cy="2228850"/>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38374" cy="2255373"/>
                    </a:xfrm>
                    <a:prstGeom prst="rect">
                      <a:avLst/>
                    </a:prstGeom>
                    <a:noFill/>
                  </pic:spPr>
                </pic:pic>
              </a:graphicData>
            </a:graphic>
          </wp:inline>
        </w:drawing>
      </w:r>
    </w:p>
    <w:p w14:paraId="7DDC2537" w14:textId="1C282BDC" w:rsidR="009C3D17" w:rsidRDefault="0055278D" w:rsidP="009C3D17">
      <w:pPr>
        <w:pStyle w:val="icho2019-solutionbutfirstline"/>
        <w:rPr>
          <w:vertAlign w:val="superscript"/>
        </w:rPr>
      </w:pPr>
      <w:r w:rsidRPr="0055278D">
        <w:rPr>
          <w:i/>
        </w:rPr>
        <w:t>k</w:t>
      </w:r>
      <w:r w:rsidRPr="0055278D">
        <w:rPr>
          <w:vertAlign w:val="subscript"/>
        </w:rPr>
        <w:t>1</w:t>
      </w:r>
      <w:r>
        <w:t> = 7.3</w:t>
      </w:r>
      <w:r w:rsidRPr="0055278D">
        <w:rPr>
          <w:lang w:val="fr-FR"/>
        </w:rPr>
        <w:t>·10</w:t>
      </w:r>
      <w:r w:rsidRPr="0055278D">
        <w:rPr>
          <w:vertAlign w:val="superscript"/>
          <w:lang w:val="fr-FR"/>
        </w:rPr>
        <w:t>–</w:t>
      </w:r>
      <w:r>
        <w:rPr>
          <w:vertAlign w:val="superscript"/>
          <w:lang w:val="fr-FR"/>
        </w:rPr>
        <w:t>5</w:t>
      </w:r>
      <w:r>
        <w:t xml:space="preserve"> </w:t>
      </w:r>
      <w:r w:rsidR="00532505" w:rsidRPr="0055278D">
        <w:t>mol</w:t>
      </w:r>
      <w:r w:rsidR="00532505">
        <w:t> L</w:t>
      </w:r>
      <w:r w:rsidR="00711FCB">
        <w:rPr>
          <w:rFonts w:cs="Times New Roman"/>
          <w:vertAlign w:val="superscript"/>
        </w:rPr>
        <w:t>‒</w:t>
      </w:r>
      <w:r w:rsidR="00532505" w:rsidRPr="00AD2F46">
        <w:rPr>
          <w:vertAlign w:val="superscript"/>
        </w:rPr>
        <w:t>1</w:t>
      </w:r>
      <w:r w:rsidR="00532505">
        <w:t> h</w:t>
      </w:r>
      <w:r w:rsidR="00711FCB">
        <w:rPr>
          <w:rFonts w:cs="Times New Roman"/>
          <w:vertAlign w:val="superscript"/>
        </w:rPr>
        <w:t>‒</w:t>
      </w:r>
      <w:r w:rsidR="00532505" w:rsidRPr="00AD2F46">
        <w:rPr>
          <w:vertAlign w:val="superscript"/>
        </w:rPr>
        <w:t>1</w:t>
      </w:r>
    </w:p>
    <w:p w14:paraId="0C6038E1" w14:textId="099EF19B" w:rsidR="00532505" w:rsidRPr="00151183" w:rsidRDefault="00532505" w:rsidP="00532505">
      <w:pPr>
        <w:pStyle w:val="icho2019-question"/>
      </w:pPr>
      <w:r>
        <w:t xml:space="preserve">By graphical </w:t>
      </w:r>
      <w:r w:rsidR="00CE7321">
        <w:t xml:space="preserve">measurement </w:t>
      </w:r>
      <w:r>
        <w:t>of the slope:</w:t>
      </w:r>
    </w:p>
    <w:p w14:paraId="6272B74D" w14:textId="5B8FBF00" w:rsidR="00532505" w:rsidRPr="00FD1ED1" w:rsidRDefault="009F1087" w:rsidP="00532505">
      <w:pPr>
        <w:pStyle w:val="icho2019-solutionbutfirstline"/>
        <w:rPr>
          <w:vertAlign w:val="superscript"/>
          <w:lang w:val="en-GB"/>
        </w:rPr>
      </w:pPr>
      <w:r>
        <w:rPr>
          <w:noProof/>
          <w:color w:val="FF0000"/>
          <w:vertAlign w:val="superscript"/>
          <w:lang w:val="fr-FR"/>
        </w:rPr>
        <w:drawing>
          <wp:inline distT="0" distB="0" distL="0" distR="0" wp14:anchorId="63EC2111" wp14:editId="2177B21E">
            <wp:extent cx="3792855" cy="2321222"/>
            <wp:effectExtent l="0" t="0" r="0" b="317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5829" cy="2329162"/>
                    </a:xfrm>
                    <a:prstGeom prst="rect">
                      <a:avLst/>
                    </a:prstGeom>
                    <a:noFill/>
                  </pic:spPr>
                </pic:pic>
              </a:graphicData>
            </a:graphic>
          </wp:inline>
        </w:drawing>
      </w:r>
    </w:p>
    <w:p w14:paraId="65EEE6B7" w14:textId="32FFB316" w:rsidR="00532505" w:rsidRPr="00525C75" w:rsidRDefault="00DA0A86" w:rsidP="00532505">
      <w:pPr>
        <w:pStyle w:val="icho2019-solutionbutfirstline"/>
        <w:rPr>
          <w:vertAlign w:val="superscript"/>
        </w:rPr>
      </w:pPr>
      <m:oMath>
        <m:sSub>
          <m:sSubPr>
            <m:ctrlPr>
              <w:rPr>
                <w:rFonts w:ascii="Cambria Math" w:hAnsi="Cambria Math"/>
                <w:vertAlign w:val="superscript"/>
              </w:rPr>
            </m:ctrlPr>
          </m:sSubPr>
          <m:e>
            <m:d>
              <m:dPr>
                <m:begChr m:val=""/>
                <m:endChr m:val="|"/>
                <m:ctrlPr>
                  <w:rPr>
                    <w:rFonts w:ascii="Cambria Math" w:hAnsi="Cambria Math"/>
                    <w:vertAlign w:val="superscript"/>
                  </w:rPr>
                </m:ctrlPr>
              </m:dPr>
              <m:e>
                <m:f>
                  <m:fPr>
                    <m:type m:val="skw"/>
                    <m:ctrlPr>
                      <w:rPr>
                        <w:rFonts w:ascii="Cambria Math" w:hAnsi="Cambria Math"/>
                      </w:rPr>
                    </m:ctrlPr>
                  </m:fPr>
                  <m:num>
                    <m:r>
                      <m:rPr>
                        <m:sty m:val="p"/>
                      </m:rPr>
                      <w:rPr>
                        <w:rFonts w:ascii="Cambria Math" w:hAnsi="Cambria Math"/>
                      </w:rPr>
                      <m:t>d</m:t>
                    </m:r>
                    <m:sSub>
                      <m:sSubPr>
                        <m:ctrlPr>
                          <w:rPr>
                            <w:rFonts w:ascii="Cambria Math" w:hAnsi="Cambria Math"/>
                          </w:rPr>
                        </m:ctrlPr>
                      </m:sSubPr>
                      <m:e>
                        <m:r>
                          <w:rPr>
                            <w:rFonts w:ascii="Cambria Math" w:hAnsi="Cambria Math"/>
                          </w:rPr>
                          <m:t>A</m:t>
                        </m:r>
                      </m:e>
                      <m:sub>
                        <m:r>
                          <m:rPr>
                            <m:sty m:val="p"/>
                          </m:rPr>
                          <w:rPr>
                            <w:rFonts w:ascii="Cambria Math" w:hAnsi="Cambria Math"/>
                          </w:rPr>
                          <m:t>470</m:t>
                        </m:r>
                      </m:sub>
                    </m:sSub>
                  </m:num>
                  <m:den>
                    <m:r>
                      <m:rPr>
                        <m:sty m:val="p"/>
                      </m:rPr>
                      <w:rPr>
                        <w:rFonts w:ascii="Cambria Math" w:hAnsi="Cambria Math"/>
                      </w:rPr>
                      <m:t>d</m:t>
                    </m:r>
                    <m:r>
                      <w:rPr>
                        <w:rFonts w:ascii="Cambria Math" w:hAnsi="Cambria Math"/>
                      </w:rPr>
                      <m:t>t</m:t>
                    </m:r>
                  </m:den>
                </m:f>
              </m:e>
            </m:d>
          </m:e>
          <m:sub>
            <m:r>
              <w:rPr>
                <w:rFonts w:ascii="Cambria Math" w:hAnsi="Cambria Math"/>
                <w:vertAlign w:val="superscript"/>
              </w:rPr>
              <m:t>t</m:t>
            </m:r>
            <m:r>
              <m:rPr>
                <m:sty m:val="p"/>
              </m:rPr>
              <w:rPr>
                <w:rFonts w:ascii="Cambria Math" w:hAnsi="Cambria Math"/>
                <w:vertAlign w:val="superscript"/>
              </w:rPr>
              <m:t>=80h</m:t>
            </m:r>
          </m:sub>
        </m:sSub>
        <m:r>
          <m:rPr>
            <m:sty m:val="p"/>
          </m:rPr>
          <w:rPr>
            <w:rFonts w:ascii="Cambria Math" w:hAnsi="Cambria Math"/>
            <w:vertAlign w:val="superscript"/>
          </w:rPr>
          <m:t>=0.019</m:t>
        </m:r>
      </m:oMath>
      <w:r w:rsidR="00532505" w:rsidRPr="00525C75">
        <w:rPr>
          <w:vertAlign w:val="superscript"/>
        </w:rPr>
        <w:t xml:space="preserve"> </w:t>
      </w:r>
      <w:r w:rsidR="00532505" w:rsidRPr="00525C75">
        <w:t>h</w:t>
      </w:r>
      <w:r w:rsidR="00711FCB">
        <w:rPr>
          <w:rFonts w:cs="Times New Roman"/>
          <w:vertAlign w:val="superscript"/>
        </w:rPr>
        <w:t>‒</w:t>
      </w:r>
      <w:r w:rsidR="00532505" w:rsidRPr="00525C75">
        <w:rPr>
          <w:vertAlign w:val="superscript"/>
        </w:rPr>
        <w:t>1</w:t>
      </w:r>
    </w:p>
    <w:p w14:paraId="1915E5A1" w14:textId="77777777" w:rsidR="00532505" w:rsidRPr="003164CD" w:rsidRDefault="00532505" w:rsidP="00532505">
      <w:pPr>
        <w:pStyle w:val="icho2019-question"/>
      </w:pPr>
      <w:r>
        <w:lastRenderedPageBreak/>
        <w:t>The following function can be plotted versus time:</w:t>
      </w:r>
    </w:p>
    <w:p w14:paraId="78172195" w14:textId="4634BAFD" w:rsidR="00532505" w:rsidRDefault="00DA0A86" w:rsidP="00532505">
      <w:pPr>
        <w:pStyle w:val="icho2019-equation"/>
      </w:pPr>
      <m:oMathPara>
        <m:oMath>
          <m:func>
            <m:funcPr>
              <m:ctrlPr/>
            </m:funcPr>
            <m:fName>
              <m:r>
                <m:t>ln</m:t>
              </m:r>
            </m:fName>
            <m:e>
              <m:d>
                <m:dPr>
                  <m:begChr m:val="["/>
                  <m:endChr m:val="]"/>
                  <m:ctrlPr/>
                </m:dPr>
                <m:e>
                  <m:r>
                    <m:t>1-</m:t>
                  </m:r>
                  <m:f>
                    <m:fPr>
                      <m:ctrlPr/>
                    </m:fPr>
                    <m:num>
                      <m:r>
                        <m:t>1</m:t>
                      </m:r>
                    </m:num>
                    <m:den>
                      <m:sSub>
                        <m:sSubPr>
                          <m:ctrlPr/>
                        </m:sSubPr>
                        <m:e>
                          <m:r>
                            <m:t>ε</m:t>
                          </m:r>
                        </m:e>
                        <m:sub>
                          <m:r>
                            <m:t>M</m:t>
                          </m:r>
                        </m:sub>
                      </m:sSub>
                      <m:r>
                        <m:t>l</m:t>
                      </m:r>
                      <m:sSub>
                        <m:sSubPr>
                          <m:ctrlPr/>
                        </m:sSubPr>
                        <m:e>
                          <m:r>
                            <m:t>k</m:t>
                          </m:r>
                        </m:e>
                        <m:sub>
                          <m:r>
                            <m:t>1</m:t>
                          </m:r>
                        </m:sub>
                      </m:sSub>
                    </m:den>
                  </m:f>
                  <m:f>
                    <m:fPr>
                      <m:ctrlPr/>
                    </m:fPr>
                    <m:num>
                      <m:r>
                        <m:t>d</m:t>
                      </m:r>
                      <m:sSub>
                        <m:sSubPr>
                          <m:ctrlPr/>
                        </m:sSubPr>
                        <m:e>
                          <m:r>
                            <m:t>A</m:t>
                          </m:r>
                        </m:e>
                        <m:sub>
                          <m:r>
                            <w:rPr>
                              <w:lang w:val="en-GB"/>
                            </w:rPr>
                            <m:t>470</m:t>
                          </m:r>
                        </m:sub>
                      </m:sSub>
                    </m:num>
                    <m:den>
                      <m:r>
                        <m:t>dt</m:t>
                      </m:r>
                    </m:den>
                  </m:f>
                </m:e>
              </m:d>
            </m:e>
          </m:func>
          <m:r>
            <m:t>=f</m:t>
          </m:r>
          <m:d>
            <m:dPr>
              <m:ctrlPr/>
            </m:dPr>
            <m:e>
              <m:r>
                <m:t>t</m:t>
              </m:r>
            </m:e>
          </m:d>
        </m:oMath>
      </m:oMathPara>
    </w:p>
    <w:p w14:paraId="2A705800" w14:textId="3DE3FB80" w:rsidR="00532505" w:rsidRPr="0092005A" w:rsidRDefault="009F1087" w:rsidP="00532505">
      <w:pPr>
        <w:pStyle w:val="icho2019-solutionbutfirstline"/>
      </w:pPr>
      <w:r>
        <w:rPr>
          <w:noProof/>
          <w:lang w:val="fr-FR"/>
        </w:rPr>
        <w:drawing>
          <wp:inline distT="0" distB="0" distL="0" distR="0" wp14:anchorId="48B8B39A" wp14:editId="64F9FD66">
            <wp:extent cx="3819525" cy="2254187"/>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30401" cy="2260606"/>
                    </a:xfrm>
                    <a:prstGeom prst="rect">
                      <a:avLst/>
                    </a:prstGeom>
                    <a:noFill/>
                  </pic:spPr>
                </pic:pic>
              </a:graphicData>
            </a:graphic>
          </wp:inline>
        </w:drawing>
      </w:r>
    </w:p>
    <w:p w14:paraId="41F5F9E2" w14:textId="5A0FD34C" w:rsidR="0080258B" w:rsidRDefault="0055278D" w:rsidP="0055278D">
      <w:pPr>
        <w:pStyle w:val="icho2019-solutionbutfirstline"/>
      </w:pPr>
      <w:r w:rsidRPr="0055278D">
        <w:rPr>
          <w:i/>
        </w:rPr>
        <w:t>k</w:t>
      </w:r>
      <w:r>
        <w:rPr>
          <w:vertAlign w:val="subscript"/>
        </w:rPr>
        <w:t>2</w:t>
      </w:r>
      <w:r>
        <w:t> = 9.99</w:t>
      </w:r>
      <w:r w:rsidRPr="000A6EF9">
        <w:rPr>
          <w:lang w:val="en-GB"/>
        </w:rPr>
        <w:t>·10</w:t>
      </w:r>
      <w:r w:rsidRPr="000A6EF9">
        <w:rPr>
          <w:vertAlign w:val="superscript"/>
          <w:lang w:val="en-GB"/>
        </w:rPr>
        <w:t>–3</w:t>
      </w:r>
      <w:r>
        <w:t xml:space="preserve"> </w:t>
      </w:r>
      <w:r w:rsidR="00532505">
        <w:t>h</w:t>
      </w:r>
      <w:r w:rsidR="00711FCB">
        <w:rPr>
          <w:rFonts w:cs="Times New Roman"/>
          <w:vertAlign w:val="superscript"/>
        </w:rPr>
        <w:t>‒</w:t>
      </w:r>
      <w:r w:rsidR="00532505" w:rsidRPr="003164CD">
        <w:rPr>
          <w:vertAlign w:val="superscript"/>
        </w:rPr>
        <w:t>1</w:t>
      </w:r>
    </w:p>
    <w:p w14:paraId="3AA8A26F" w14:textId="77777777" w:rsidR="00F80457" w:rsidRDefault="00F80457" w:rsidP="00E93CEB">
      <w:pPr>
        <w:pStyle w:val="icho2019-problemtitle"/>
      </w:pPr>
      <w:bookmarkStart w:id="32" w:name="_Toc1657533"/>
    </w:p>
    <w:p w14:paraId="14801C4F" w14:textId="0872E42F" w:rsidR="00532505" w:rsidRDefault="0080258B" w:rsidP="00E93CEB">
      <w:pPr>
        <w:pStyle w:val="icho2019-problemtitle"/>
      </w:pPr>
      <w:r>
        <w:t xml:space="preserve">Problem </w:t>
      </w:r>
      <w:r w:rsidR="00BE4E47">
        <w:fldChar w:fldCharType="begin"/>
      </w:r>
      <w:r>
        <w:instrText xml:space="preserve"> AUTONUM  \* Arabic </w:instrText>
      </w:r>
      <w:r w:rsidR="00BE4E47">
        <w:fldChar w:fldCharType="end"/>
      </w:r>
      <w:r>
        <w:t xml:space="preserve"> </w:t>
      </w:r>
      <w:r w:rsidR="00532505" w:rsidRPr="000B194C">
        <w:t>Glycosidases and inhibitors</w:t>
      </w:r>
      <w:bookmarkEnd w:id="32"/>
    </w:p>
    <w:p w14:paraId="11CAC7F0" w14:textId="77777777" w:rsidR="00F173A3" w:rsidRDefault="00532505" w:rsidP="005F7953">
      <w:pPr>
        <w:pStyle w:val="icho2019-question"/>
        <w:numPr>
          <w:ilvl w:val="0"/>
          <w:numId w:val="15"/>
        </w:numPr>
      </w:pPr>
      <w:r>
        <w:t>Structure of the transition state of the first step of the mechanism with retention of configuration:</w:t>
      </w:r>
    </w:p>
    <w:p w14:paraId="2B64EF5F" w14:textId="58DB3954" w:rsidR="00532505" w:rsidRDefault="00F80457" w:rsidP="00711FCB">
      <w:pPr>
        <w:pStyle w:val="icho2019-picture"/>
      </w:pPr>
      <w:r>
        <w:rPr>
          <w:noProof/>
        </w:rPr>
        <w:object w:dxaOrig="2817" w:dyaOrig="4137" w14:anchorId="2356ED52">
          <v:shape id="_x0000_i1042" type="#_x0000_t75" alt="" style="width:115.5pt;height:171pt;mso-width-percent:0;mso-height-percent:0;mso-width-percent:0;mso-height-percent:0" o:ole="">
            <v:imagedata r:id="rId78" o:title=""/>
          </v:shape>
          <o:OLEObject Type="Embed" ProgID="ACD.ChemSketchCDX" ShapeID="_x0000_i1042" DrawAspect="Content" ObjectID="_1621108490" r:id="rId79"/>
        </w:object>
      </w:r>
    </w:p>
    <w:p w14:paraId="5A3FD74B" w14:textId="77777777" w:rsidR="00532505" w:rsidRDefault="00532505" w:rsidP="00532505">
      <w:pPr>
        <w:pStyle w:val="icho2019-question"/>
      </w:pPr>
      <w:r w:rsidRPr="009D6E82">
        <w:t xml:space="preserve">Carbon </w:t>
      </w:r>
      <w:r>
        <w:t>1</w:t>
      </w:r>
    </w:p>
    <w:p w14:paraId="5E333288" w14:textId="1DDB44E8" w:rsidR="00532505" w:rsidRDefault="002662AA" w:rsidP="00711FCB">
      <w:pPr>
        <w:pStyle w:val="icho2019-picture"/>
      </w:pPr>
      <w:r>
        <w:object w:dxaOrig="10336" w:dyaOrig="1627" w14:anchorId="7ED1B7E2">
          <v:shape id="_x0000_i1043" type="#_x0000_t75" style="width:453pt;height:71.25pt" o:ole="" o:allowoverlap="f">
            <v:imagedata r:id="rId80" o:title=""/>
          </v:shape>
          <o:OLEObject Type="Embed" ProgID="ACD.ChemSketchCDX" ShapeID="_x0000_i1043" DrawAspect="Content" ObjectID="_1621108491" r:id="rId81"/>
        </w:object>
      </w:r>
    </w:p>
    <w:p w14:paraId="0EDA848F" w14:textId="7BC5BDB7" w:rsidR="000A6EF9" w:rsidRPr="00546CF4" w:rsidRDefault="000A6EF9" w:rsidP="000A6EF9">
      <w:pPr>
        <w:pStyle w:val="icho2019-picture"/>
        <w:rPr>
          <w:lang w:val="en-US"/>
        </w:rPr>
      </w:pPr>
      <w:r w:rsidRPr="00546CF4">
        <w:rPr>
          <w:lang w:val="en-US"/>
        </w:rPr>
        <w:t xml:space="preserve">(only the </w:t>
      </w:r>
      <w:r>
        <w:rPr>
          <w:lang w:val="en-US"/>
        </w:rPr>
        <w:t>tautomeric forms</w:t>
      </w:r>
      <w:r w:rsidRPr="00546CF4">
        <w:rPr>
          <w:lang w:val="en-US"/>
        </w:rPr>
        <w:t xml:space="preserve"> are required)</w:t>
      </w:r>
    </w:p>
    <w:p w14:paraId="36702559" w14:textId="7E49955B" w:rsidR="00F80457" w:rsidRDefault="00F80457" w:rsidP="00F80457">
      <w:pPr>
        <w:pStyle w:val="icho2019-solutionbutfirstline"/>
      </w:pPr>
    </w:p>
    <w:p w14:paraId="67F3BAE5" w14:textId="4F4E9C99" w:rsidR="00F80457" w:rsidRDefault="00F80457" w:rsidP="00F80457">
      <w:pPr>
        <w:pStyle w:val="icho2019-solutionbutfirstline"/>
      </w:pPr>
    </w:p>
    <w:p w14:paraId="15DA6FE7" w14:textId="77777777" w:rsidR="00F80457" w:rsidRDefault="00F80457" w:rsidP="00F80457">
      <w:pPr>
        <w:pStyle w:val="icho2019-solutionbutfirstline"/>
      </w:pPr>
    </w:p>
    <w:p w14:paraId="6D2686E3" w14:textId="3ED96E7A" w:rsidR="00532505" w:rsidRDefault="00532505" w:rsidP="00532505">
      <w:pPr>
        <w:pStyle w:val="icho2019-question"/>
      </w:pPr>
      <w:r>
        <w:lastRenderedPageBreak/>
        <w:t xml:space="preserve">Compound </w:t>
      </w:r>
      <w:r w:rsidRPr="00845177">
        <w:rPr>
          <w:b/>
        </w:rPr>
        <w:t>2</w:t>
      </w:r>
      <w:r>
        <w:rPr>
          <w:b/>
        </w:rPr>
        <w:t>:</w:t>
      </w:r>
    </w:p>
    <w:p w14:paraId="7A11997D" w14:textId="33CD7460" w:rsidR="00532505" w:rsidRDefault="00832D76" w:rsidP="00532505">
      <w:pPr>
        <w:pStyle w:val="icho2019-solutionbutfirstline"/>
      </w:pPr>
      <w:r>
        <w:object w:dxaOrig="2352" w:dyaOrig="1118" w14:anchorId="0D2DDEEA">
          <v:shape id="_x0000_i1044" type="#_x0000_t75" style="width:117pt;height:56.25pt" o:ole="">
            <v:imagedata r:id="rId82" o:title=""/>
          </v:shape>
          <o:OLEObject Type="Embed" ProgID="ACD.ChemSketchCDX" ShapeID="_x0000_i1044" DrawAspect="Content" ObjectID="_1621108492" r:id="rId83"/>
        </w:object>
      </w:r>
    </w:p>
    <w:p w14:paraId="103A4753" w14:textId="77777777" w:rsidR="00532505" w:rsidRDefault="00532505" w:rsidP="00532505">
      <w:pPr>
        <w:pStyle w:val="icho2019-question"/>
      </w:pPr>
      <w:r w:rsidRPr="00C85A7C">
        <w:rPr>
          <w:u w:val="single"/>
        </w:rPr>
        <w:t>Correct statement</w:t>
      </w:r>
      <w:r>
        <w:t>:</w:t>
      </w:r>
      <w:r w:rsidR="00C85A7C">
        <w:t xml:space="preserve"> b</w:t>
      </w:r>
      <w:r>
        <w:t>ase</w:t>
      </w:r>
      <w:r w:rsidR="00C85A7C">
        <w:t>.</w:t>
      </w:r>
    </w:p>
    <w:p w14:paraId="26CEF8D2" w14:textId="77777777" w:rsidR="00532505" w:rsidRDefault="00532505" w:rsidP="00532505">
      <w:pPr>
        <w:pStyle w:val="icho2019-question"/>
      </w:pPr>
      <w:r w:rsidRPr="00C85A7C">
        <w:rPr>
          <w:u w:val="single"/>
        </w:rPr>
        <w:t>Correct statement</w:t>
      </w:r>
      <w:r>
        <w:t>:</w:t>
      </w:r>
      <w:r w:rsidR="00C85A7C">
        <w:t xml:space="preserve"> </w:t>
      </w:r>
      <w:r>
        <w:t>nucleophilic substitution</w:t>
      </w:r>
      <w:r w:rsidR="00C85A7C">
        <w:t>.</w:t>
      </w:r>
    </w:p>
    <w:p w14:paraId="6D2C5692" w14:textId="77777777" w:rsidR="00532505" w:rsidRDefault="00532505" w:rsidP="00532505">
      <w:pPr>
        <w:pStyle w:val="icho2019-question"/>
      </w:pPr>
      <w:r w:rsidRPr="00ED3BD6">
        <w:rPr>
          <w:rStyle w:val="icho2019-questionCar"/>
        </w:rPr>
        <w:t>C</w:t>
      </w:r>
      <w:r>
        <w:t xml:space="preserve">ompound </w:t>
      </w:r>
      <w:r w:rsidRPr="009E0E4C">
        <w:rPr>
          <w:b/>
        </w:rPr>
        <w:t>3</w:t>
      </w:r>
      <w:r>
        <w:t>:</w:t>
      </w:r>
    </w:p>
    <w:p w14:paraId="5902076A" w14:textId="77777777" w:rsidR="00532505" w:rsidRPr="00572EE7" w:rsidRDefault="00532505" w:rsidP="00532505">
      <w:pPr>
        <w:pStyle w:val="icho2019-solutionbutfirstline"/>
      </w:pPr>
      <w:r w:rsidRPr="00B137D4">
        <w:rPr>
          <w:noProof/>
          <w:lang w:val="fr-FR"/>
        </w:rPr>
        <w:drawing>
          <wp:inline distT="0" distB="0" distL="0" distR="0" wp14:anchorId="5DE5794D" wp14:editId="476B7A3B">
            <wp:extent cx="1304253" cy="615014"/>
            <wp:effectExtent l="0" t="0" r="0"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310364" cy="617896"/>
                    </a:xfrm>
                    <a:prstGeom prst="rect">
                      <a:avLst/>
                    </a:prstGeom>
                  </pic:spPr>
                </pic:pic>
              </a:graphicData>
            </a:graphic>
          </wp:inline>
        </w:drawing>
      </w:r>
    </w:p>
    <w:p w14:paraId="3DE34865" w14:textId="6804018D" w:rsidR="00532505" w:rsidRPr="007D5D00" w:rsidRDefault="00AB7924" w:rsidP="00532505">
      <w:pPr>
        <w:pStyle w:val="icho2019-question"/>
      </w:pPr>
      <w:r>
        <w:t>H</w:t>
      </w:r>
      <w:r w:rsidR="00532505">
        <w:t>alf-</w:t>
      </w:r>
      <w:r>
        <w:t>reac</w:t>
      </w:r>
      <w:r w:rsidR="00532505">
        <w:t xml:space="preserve">tion between </w:t>
      </w:r>
      <w:r w:rsidR="00532505" w:rsidRPr="00435888">
        <w:rPr>
          <w:b/>
        </w:rPr>
        <w:t>4</w:t>
      </w:r>
      <w:r w:rsidR="00532505">
        <w:t xml:space="preserve"> and </w:t>
      </w:r>
      <w:r w:rsidR="00532505" w:rsidRPr="00435888">
        <w:rPr>
          <w:b/>
        </w:rPr>
        <w:t>5</w:t>
      </w:r>
      <w:r w:rsidR="00711FCB">
        <w:t>:</w:t>
      </w:r>
    </w:p>
    <w:p w14:paraId="535D3131" w14:textId="24644772" w:rsidR="00532505" w:rsidRDefault="00532505" w:rsidP="00FD1ED1">
      <w:pPr>
        <w:pStyle w:val="icho2019-picture"/>
      </w:pPr>
      <w:r w:rsidRPr="00CC3B09">
        <w:rPr>
          <w:noProof/>
        </w:rPr>
        <w:drawing>
          <wp:inline distT="0" distB="0" distL="0" distR="0" wp14:anchorId="013CFB8F" wp14:editId="1B8B536D">
            <wp:extent cx="3018753" cy="615081"/>
            <wp:effectExtent l="0" t="0" r="0" b="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047974" cy="621035"/>
                    </a:xfrm>
                    <a:prstGeom prst="rect">
                      <a:avLst/>
                    </a:prstGeom>
                  </pic:spPr>
                </pic:pic>
              </a:graphicData>
            </a:graphic>
          </wp:inline>
        </w:drawing>
      </w:r>
    </w:p>
    <w:p w14:paraId="3615A340" w14:textId="0759B6D7" w:rsidR="00FD1ED1" w:rsidRDefault="00FD1ED1" w:rsidP="00FD1ED1">
      <w:pPr>
        <w:pStyle w:val="icho2019-picture"/>
      </w:pPr>
    </w:p>
    <w:p w14:paraId="17C7F953" w14:textId="77777777" w:rsidR="00FD1ED1" w:rsidRPr="007D5D00" w:rsidRDefault="00FD1ED1" w:rsidP="00FD1ED1">
      <w:pPr>
        <w:pStyle w:val="icho2019-picture"/>
      </w:pPr>
    </w:p>
    <w:p w14:paraId="39351139" w14:textId="3B9242F3" w:rsidR="00532505" w:rsidRPr="00143189" w:rsidRDefault="00532505" w:rsidP="00532505">
      <w:pPr>
        <w:pStyle w:val="icho2019-question"/>
      </w:pPr>
      <w:r>
        <w:t>M</w:t>
      </w:r>
      <w:r w:rsidRPr="00143189">
        <w:t xml:space="preserve">ode of action for </w:t>
      </w:r>
      <w:r>
        <w:t xml:space="preserve">the </w:t>
      </w:r>
      <w:r w:rsidR="009F1087" w:rsidRPr="00143189">
        <w:t>mim</w:t>
      </w:r>
      <w:r w:rsidR="009F1087">
        <w:t>ic</w:t>
      </w:r>
      <w:r w:rsidR="009F1087" w:rsidRPr="00143189">
        <w:t xml:space="preserve"> </w:t>
      </w:r>
      <w:r w:rsidRPr="00143189">
        <w:rPr>
          <w:b/>
        </w:rPr>
        <w:t>7</w:t>
      </w:r>
      <w:r>
        <w:t>:</w:t>
      </w:r>
    </w:p>
    <w:p w14:paraId="43E28B2D" w14:textId="77777777" w:rsidR="00532505" w:rsidRDefault="00532505" w:rsidP="00C85A7C">
      <w:pPr>
        <w:pStyle w:val="icho2019-solutionbutfirstline"/>
      </w:pPr>
      <w:r w:rsidRPr="006307A3">
        <w:rPr>
          <w:noProof/>
        </w:rPr>
        <w:t xml:space="preserve"> </w:t>
      </w:r>
      <w:r w:rsidRPr="006307A3">
        <w:rPr>
          <w:noProof/>
          <w:lang w:val="fr-FR"/>
        </w:rPr>
        <w:drawing>
          <wp:inline distT="0" distB="0" distL="0" distR="0" wp14:anchorId="4B0C3219" wp14:editId="2DEAC296">
            <wp:extent cx="1311146" cy="1423284"/>
            <wp:effectExtent l="19050" t="0" r="0" b="0"/>
            <wp:docPr id="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313206" cy="1425521"/>
                    </a:xfrm>
                    <a:prstGeom prst="rect">
                      <a:avLst/>
                    </a:prstGeom>
                  </pic:spPr>
                </pic:pic>
              </a:graphicData>
            </a:graphic>
          </wp:inline>
        </w:drawing>
      </w:r>
    </w:p>
    <w:p w14:paraId="65022486" w14:textId="77777777" w:rsidR="00532505" w:rsidRPr="00B55605" w:rsidRDefault="00532505" w:rsidP="00532505">
      <w:pPr>
        <w:pStyle w:val="icho2019-question"/>
      </w:pPr>
      <w:r w:rsidRPr="00ED3BD6">
        <w:t>The first equilibrium is fast, then:</w:t>
      </w:r>
    </w:p>
    <w:p w14:paraId="1E400717" w14:textId="560D2C32" w:rsidR="00532505" w:rsidRPr="00B55605" w:rsidRDefault="00DA0A86" w:rsidP="00532505">
      <w:pPr>
        <w:pStyle w:val="icho2019-solutionbutfirstline"/>
      </w:pPr>
      <m:oMath>
        <m:f>
          <m:fPr>
            <m:ctrlPr>
              <w:rPr>
                <w:rFonts w:ascii="Cambria Math" w:hAnsi="Cambria Math"/>
              </w:rPr>
            </m:ctrlPr>
          </m:fPr>
          <m:num>
            <m:r>
              <m:rPr>
                <m:sty m:val="p"/>
              </m:rPr>
              <w:rPr>
                <w:rFonts w:ascii="Cambria Math" w:hAnsi="Cambria Math"/>
              </w:rPr>
              <m:t>d[ES]</m:t>
            </m:r>
          </m:num>
          <m:den>
            <m:r>
              <m:rPr>
                <m:sty m:val="p"/>
              </m:rPr>
              <w:rPr>
                <w:rFonts w:ascii="Cambria Math" w:hAnsi="Cambria Math"/>
              </w:rPr>
              <m:t>d</m:t>
            </m:r>
            <m:r>
              <w:rPr>
                <w:rFonts w:ascii="Cambria Math" w:hAnsi="Cambria Math"/>
              </w:rPr>
              <m:t>t</m:t>
            </m:r>
          </m:den>
        </m:f>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m:t>
            </m:r>
          </m:sub>
        </m:sSub>
        <m:d>
          <m:dPr>
            <m:begChr m:val="["/>
            <m:endChr m:val="]"/>
            <m:ctrlPr>
              <w:rPr>
                <w:rFonts w:ascii="Cambria Math" w:hAnsi="Cambria Math"/>
              </w:rPr>
            </m:ctrlPr>
          </m:dPr>
          <m:e>
            <m:r>
              <m:rPr>
                <m:sty m:val="p"/>
              </m:rPr>
              <w:rPr>
                <w:rFonts w:ascii="Cambria Math" w:hAnsi="Cambria Math"/>
              </w:rPr>
              <m:t>E</m:t>
            </m:r>
          </m:e>
        </m:d>
        <m:d>
          <m:dPr>
            <m:begChr m:val="["/>
            <m:endChr m:val="]"/>
            <m:ctrlPr>
              <w:rPr>
                <w:rFonts w:ascii="Cambria Math" w:hAnsi="Cambria Math"/>
              </w:rPr>
            </m:ctrlPr>
          </m:dPr>
          <m:e>
            <m:r>
              <m:rPr>
                <m:sty m:val="p"/>
              </m:rPr>
              <w:rPr>
                <w:rFonts w:ascii="Cambria Math" w:hAnsi="Cambria Math"/>
              </w:rPr>
              <m:t>S</m:t>
            </m:r>
          </m:e>
        </m:d>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m:t>
            </m:r>
          </m:sub>
        </m:sSub>
        <m:d>
          <m:dPr>
            <m:begChr m:val="["/>
            <m:endChr m:val="]"/>
            <m:ctrlPr>
              <w:rPr>
                <w:rFonts w:ascii="Cambria Math" w:hAnsi="Cambria Math"/>
              </w:rPr>
            </m:ctrlPr>
          </m:dPr>
          <m:e>
            <m:r>
              <m:rPr>
                <m:sty m:val="p"/>
              </m:rPr>
              <w:rPr>
                <w:rFonts w:ascii="Cambria Math" w:hAnsi="Cambria Math"/>
              </w:rPr>
              <m:t>ES</m:t>
            </m:r>
          </m:e>
        </m:d>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cat</m:t>
            </m:r>
          </m:sub>
        </m:sSub>
        <m:d>
          <m:dPr>
            <m:begChr m:val="["/>
            <m:endChr m:val="]"/>
            <m:ctrlPr>
              <w:rPr>
                <w:rFonts w:ascii="Cambria Math" w:hAnsi="Cambria Math"/>
              </w:rPr>
            </m:ctrlPr>
          </m:dPr>
          <m:e>
            <m:r>
              <m:rPr>
                <m:sty m:val="p"/>
              </m:rPr>
              <w:rPr>
                <w:rFonts w:ascii="Cambria Math" w:hAnsi="Cambria Math"/>
              </w:rPr>
              <m:t>ES</m:t>
            </m:r>
          </m:e>
        </m:d>
        <m:r>
          <m:rPr>
            <m:sty m:val="p"/>
          </m:rPr>
          <w:rPr>
            <w:rFonts w:ascii="Cambria Math" w:hAnsi="Cambria Math"/>
          </w:rPr>
          <m:t>= 0</m:t>
        </m:r>
      </m:oMath>
      <w:r w:rsidR="00532505" w:rsidRPr="00B55605">
        <w:t xml:space="preserve"> and</w:t>
      </w:r>
      <w:r w:rsidR="00FD1ED1">
        <w:t xml:space="preserve"> </w:t>
      </w:r>
      <w:r w:rsidR="00FD1ED1">
        <w:rPr>
          <w:i/>
        </w:rPr>
        <w:t>r</w:t>
      </w:r>
      <w:r w:rsidR="00FD1ED1">
        <w:t xml:space="preserve"> = </w:t>
      </w:r>
      <w:r w:rsidR="00FD1ED1">
        <w:rPr>
          <w:i/>
        </w:rPr>
        <w:t>k</w:t>
      </w:r>
      <w:r w:rsidR="00FD1ED1">
        <w:rPr>
          <w:vertAlign w:val="subscript"/>
        </w:rPr>
        <w:t>cat</w:t>
      </w:r>
      <w:r w:rsidR="00FD1ED1" w:rsidRPr="00FD1ED1">
        <w:t>[</w:t>
      </w:r>
      <w:r w:rsidR="00FD1ED1">
        <w:t>ES</w:t>
      </w:r>
      <w:r w:rsidR="00FD1ED1" w:rsidRPr="00FD1ED1">
        <w:t>]</w:t>
      </w:r>
    </w:p>
    <w:p w14:paraId="195CD21A" w14:textId="6E8E555D" w:rsidR="00532505" w:rsidRPr="00B55605" w:rsidRDefault="00711FCB" w:rsidP="00532505">
      <w:pPr>
        <w:pStyle w:val="icho2019-solutionbutfirstline"/>
      </w:pPr>
      <w:r>
        <w:t>Conservation of matter:</w:t>
      </w:r>
    </w:p>
    <w:p w14:paraId="18F4F3A2" w14:textId="432E0748" w:rsidR="00532505" w:rsidRPr="00B55605" w:rsidRDefault="00FD1ED1" w:rsidP="00532505">
      <w:pPr>
        <w:pStyle w:val="icho2019-solutionbutfirstline"/>
      </w:pPr>
      <w:r>
        <w:t>[E]</w:t>
      </w:r>
      <w:r>
        <w:rPr>
          <w:vertAlign w:val="subscript"/>
        </w:rPr>
        <w:t>tot</w:t>
      </w:r>
      <w:r>
        <w:t xml:space="preserve"> = [E] + [ES] </w:t>
      </w:r>
      <w:r w:rsidR="00532505" w:rsidRPr="00B55605">
        <w:t>thus</w:t>
      </w:r>
      <w:r>
        <w:t xml:space="preserve"> [E] = [E]</w:t>
      </w:r>
      <w:r w:rsidRPr="00FD1ED1">
        <w:rPr>
          <w:vertAlign w:val="subscript"/>
        </w:rPr>
        <w:t>tot</w:t>
      </w:r>
      <w:r>
        <w:t xml:space="preserve"> </w:t>
      </w:r>
      <w:r>
        <w:rPr>
          <w:rFonts w:cs="Times New Roman"/>
        </w:rPr>
        <w:t>−</w:t>
      </w:r>
      <w:r>
        <w:t xml:space="preserve"> [ES]</w:t>
      </w:r>
    </w:p>
    <w:p w14:paraId="08334C92" w14:textId="0ED349A0" w:rsidR="00532505" w:rsidRDefault="00532505" w:rsidP="00532505">
      <w:pPr>
        <w:pStyle w:val="icho2019-solutionbutfirstline"/>
      </w:pPr>
      <w:r w:rsidRPr="00B55605">
        <w:t>If we replace [E] in the first expression, we get:</w:t>
      </w:r>
    </w:p>
    <w:p w14:paraId="5ABC263D" w14:textId="0A44A26B" w:rsidR="00FD1ED1" w:rsidRDefault="00FD1ED1" w:rsidP="00FD1ED1">
      <w:pPr>
        <w:pStyle w:val="icho2019-solutionbutfirstline"/>
      </w:pPr>
      <w:r>
        <w:rPr>
          <w:i/>
        </w:rPr>
        <w:t>k</w:t>
      </w:r>
      <w:r w:rsidRPr="00FD1ED1">
        <w:rPr>
          <w:vertAlign w:val="subscript"/>
        </w:rPr>
        <w:t>+</w:t>
      </w:r>
      <w:r>
        <w:t>([E]</w:t>
      </w:r>
      <w:r w:rsidRPr="00FD1ED1">
        <w:rPr>
          <w:vertAlign w:val="subscript"/>
        </w:rPr>
        <w:t>tot</w:t>
      </w:r>
      <w:r>
        <w:t xml:space="preserve"> </w:t>
      </w:r>
      <w:r>
        <w:rPr>
          <w:rFonts w:cs="Times New Roman"/>
        </w:rPr>
        <w:t>−</w:t>
      </w:r>
      <w:r>
        <w:t xml:space="preserve"> [ES])[S]</w:t>
      </w:r>
      <w:r w:rsidRPr="00FD1ED1">
        <w:rPr>
          <w:rFonts w:cs="Times New Roman"/>
        </w:rPr>
        <w:t xml:space="preserve"> </w:t>
      </w:r>
      <w:r>
        <w:rPr>
          <w:rFonts w:cs="Times New Roman"/>
        </w:rPr>
        <w:t xml:space="preserve">− </w:t>
      </w:r>
      <w:r>
        <w:rPr>
          <w:i/>
        </w:rPr>
        <w:t>k</w:t>
      </w:r>
      <w:r w:rsidRPr="00FD1ED1">
        <w:rPr>
          <w:rFonts w:cs="Times New Roman"/>
          <w:vertAlign w:val="subscript"/>
        </w:rPr>
        <w:t>−</w:t>
      </w:r>
      <w:r>
        <w:t xml:space="preserve">[ES] </w:t>
      </w:r>
      <w:r>
        <w:rPr>
          <w:rFonts w:cs="Times New Roman"/>
        </w:rPr>
        <w:t xml:space="preserve">− </w:t>
      </w:r>
      <w:r>
        <w:rPr>
          <w:i/>
        </w:rPr>
        <w:t>k</w:t>
      </w:r>
      <w:r>
        <w:rPr>
          <w:rFonts w:cs="Times New Roman"/>
          <w:vertAlign w:val="subscript"/>
        </w:rPr>
        <w:t>cat</w:t>
      </w:r>
      <w:r>
        <w:t>[ES] = 0</w:t>
      </w:r>
    </w:p>
    <w:p w14:paraId="06178C4F" w14:textId="71CC5661" w:rsidR="00FD1ED1" w:rsidRPr="00FD1ED1" w:rsidRDefault="00FD1ED1" w:rsidP="00FD1ED1">
      <w:pPr>
        <w:pStyle w:val="icho2019-solutionbutfirstline"/>
        <w:rPr>
          <w:vertAlign w:val="subscript"/>
        </w:rPr>
      </w:pPr>
      <w:r>
        <w:t>so [ES](</w:t>
      </w:r>
      <w:r>
        <w:rPr>
          <w:i/>
        </w:rPr>
        <w:t>k</w:t>
      </w:r>
      <w:r w:rsidRPr="00FD1ED1">
        <w:rPr>
          <w:vertAlign w:val="subscript"/>
        </w:rPr>
        <w:t>+</w:t>
      </w:r>
      <w:r>
        <w:t xml:space="preserve">[S] + </w:t>
      </w:r>
      <w:r>
        <w:rPr>
          <w:i/>
        </w:rPr>
        <w:t>k</w:t>
      </w:r>
      <w:r w:rsidRPr="00FD1ED1">
        <w:rPr>
          <w:rFonts w:cs="Times New Roman"/>
          <w:vertAlign w:val="subscript"/>
        </w:rPr>
        <w:t>−</w:t>
      </w:r>
      <w:r w:rsidRPr="00FD1ED1">
        <w:rPr>
          <w:rFonts w:cs="Times New Roman"/>
        </w:rPr>
        <w:t xml:space="preserve"> + </w:t>
      </w:r>
      <w:r>
        <w:rPr>
          <w:rFonts w:cs="Times New Roman"/>
          <w:i/>
        </w:rPr>
        <w:t>k</w:t>
      </w:r>
      <w:r>
        <w:rPr>
          <w:rFonts w:cs="Times New Roman"/>
          <w:vertAlign w:val="subscript"/>
        </w:rPr>
        <w:t>cat</w:t>
      </w:r>
      <w:r>
        <w:rPr>
          <w:rFonts w:cs="Times New Roman"/>
        </w:rPr>
        <w:t xml:space="preserve">) = </w:t>
      </w:r>
      <w:r>
        <w:rPr>
          <w:i/>
        </w:rPr>
        <w:t>k</w:t>
      </w:r>
      <w:r w:rsidRPr="00FD1ED1">
        <w:rPr>
          <w:vertAlign w:val="subscript"/>
        </w:rPr>
        <w:t>+</w:t>
      </w:r>
      <w:r>
        <w:t>[S][E]</w:t>
      </w:r>
      <w:r>
        <w:rPr>
          <w:vertAlign w:val="subscript"/>
        </w:rPr>
        <w:t>tot</w:t>
      </w:r>
    </w:p>
    <w:p w14:paraId="412A20A8" w14:textId="772C6893" w:rsidR="00532505" w:rsidRPr="00B55605" w:rsidRDefault="00532505" w:rsidP="00532505">
      <w:pPr>
        <w:pStyle w:val="icho2019-solutionbutfirstline"/>
      </w:pPr>
      <w:r w:rsidRPr="00B55605">
        <w:sym w:font="Wingdings" w:char="F0F3"/>
      </w:r>
      <m:oMath>
        <m:d>
          <m:dPr>
            <m:begChr m:val="["/>
            <m:endChr m:val="]"/>
            <m:ctrlPr>
              <w:rPr>
                <w:rFonts w:ascii="Cambria Math" w:hAnsi="Cambria Math"/>
              </w:rPr>
            </m:ctrlPr>
          </m:dPr>
          <m:e>
            <m:r>
              <m:rPr>
                <m:sty m:val="p"/>
              </m:rPr>
              <w:rPr>
                <w:rFonts w:ascii="Cambria Math" w:hAnsi="Cambria Math"/>
              </w:rPr>
              <m:t>ES</m:t>
            </m:r>
          </m:e>
        </m:d>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m:t>
                </m:r>
              </m:sub>
            </m:sSub>
            <m:sSub>
              <m:sSubPr>
                <m:ctrlPr>
                  <w:rPr>
                    <w:rFonts w:ascii="Cambria Math" w:hAnsi="Cambria Math"/>
                  </w:rPr>
                </m:ctrlPr>
              </m:sSubPr>
              <m:e>
                <m:r>
                  <m:rPr>
                    <m:sty m:val="p"/>
                  </m:rPr>
                  <w:rPr>
                    <w:rFonts w:ascii="Cambria Math" w:hAnsi="Cambria Math"/>
                  </w:rPr>
                  <m:t>[E]</m:t>
                </m:r>
              </m:e>
              <m:sub>
                <m:r>
                  <m:rPr>
                    <m:sty m:val="p"/>
                  </m:rPr>
                  <w:rPr>
                    <w:rFonts w:ascii="Cambria Math" w:hAnsi="Cambria Math"/>
                  </w:rPr>
                  <m:t>tot</m:t>
                </m:r>
              </m:sub>
            </m:sSub>
            <m:r>
              <m:rPr>
                <m:sty m:val="p"/>
              </m:rPr>
              <w:rPr>
                <w:rFonts w:ascii="Cambria Math" w:hAnsi="Cambria Math"/>
              </w:rPr>
              <m:t>[S]</m:t>
            </m:r>
          </m:num>
          <m:den>
            <m:sSub>
              <m:sSubPr>
                <m:ctrlPr>
                  <w:rPr>
                    <w:rFonts w:ascii="Cambria Math" w:hAnsi="Cambria Math"/>
                  </w:rPr>
                </m:ctrlPr>
              </m:sSubPr>
              <m:e>
                <m:r>
                  <w:rPr>
                    <w:rFonts w:ascii="Cambria Math" w:hAnsi="Cambria Math"/>
                  </w:rPr>
                  <m:t>k</m:t>
                </m:r>
              </m:e>
              <m:sub>
                <m:r>
                  <m:rPr>
                    <m:sty m:val="p"/>
                  </m:rPr>
                  <w:rPr>
                    <w:rFonts w:ascii="Cambria Math" w:hAnsi="Cambria Math"/>
                  </w:rPr>
                  <m:t>+</m:t>
                </m:r>
              </m:sub>
            </m:sSub>
            <m:d>
              <m:dPr>
                <m:begChr m:val="["/>
                <m:endChr m:val="]"/>
                <m:ctrlPr>
                  <w:rPr>
                    <w:rFonts w:ascii="Cambria Math" w:hAnsi="Cambria Math"/>
                  </w:rPr>
                </m:ctrlPr>
              </m:dPr>
              <m:e>
                <m:r>
                  <m:rPr>
                    <m:sty m:val="p"/>
                  </m:rPr>
                  <w:rPr>
                    <w:rFonts w:ascii="Cambria Math" w:hAnsi="Cambria Math"/>
                  </w:rPr>
                  <m:t>S</m:t>
                </m:r>
              </m:e>
            </m:d>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cat</m:t>
                </m:r>
              </m:sub>
            </m:sSub>
          </m:den>
        </m:f>
      </m:oMath>
    </w:p>
    <w:p w14:paraId="0833A1A1" w14:textId="12FD3EA7" w:rsidR="00532505" w:rsidRPr="00B55605" w:rsidRDefault="00532505" w:rsidP="00532505">
      <w:pPr>
        <w:pStyle w:val="icho2019-solutionbutfirstline"/>
      </w:pPr>
      <w:r w:rsidRPr="00B55605">
        <w:t xml:space="preserve">As </w:t>
      </w:r>
      <w:r w:rsidR="00FD1ED1">
        <w:rPr>
          <w:i/>
        </w:rPr>
        <w:t>r</w:t>
      </w:r>
      <w:r w:rsidR="00FD1ED1">
        <w:t xml:space="preserve"> = </w:t>
      </w:r>
      <w:r w:rsidR="00FD1ED1">
        <w:rPr>
          <w:i/>
        </w:rPr>
        <w:t>k</w:t>
      </w:r>
      <w:r w:rsidR="00FD1ED1">
        <w:rPr>
          <w:vertAlign w:val="subscript"/>
        </w:rPr>
        <w:t>cat</w:t>
      </w:r>
      <w:r w:rsidR="00FD1ED1" w:rsidRPr="00FD1ED1">
        <w:t>[</w:t>
      </w:r>
      <w:r w:rsidR="00FD1ED1">
        <w:t>ES</w:t>
      </w:r>
      <w:r w:rsidR="00FD1ED1" w:rsidRPr="00FD1ED1">
        <w:t>]</w:t>
      </w:r>
      <w:r w:rsidRPr="00B55605">
        <w:t xml:space="preserve"> we deduce the expression:</w:t>
      </w:r>
    </w:p>
    <w:p w14:paraId="3FCC53BD" w14:textId="770A190C" w:rsidR="00532505" w:rsidRPr="00B55605" w:rsidRDefault="00241DDE" w:rsidP="00532505">
      <w:pPr>
        <w:pStyle w:val="icho2019-solutionbutfirstline"/>
      </w:pPr>
      <m:oMathPara>
        <m:oMath>
          <m:r>
            <w:rPr>
              <w:rFonts w:ascii="Cambria Math" w:hAnsi="Cambria Math"/>
            </w:rPr>
            <m:t>r</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cat</m:t>
                  </m:r>
                </m:sub>
              </m:sSub>
              <m:sSub>
                <m:sSubPr>
                  <m:ctrlPr>
                    <w:rPr>
                      <w:rFonts w:ascii="Cambria Math" w:hAnsi="Cambria Math"/>
                    </w:rPr>
                  </m:ctrlPr>
                </m:sSubPr>
                <m:e>
                  <m:r>
                    <m:rPr>
                      <m:sty m:val="p"/>
                    </m:rPr>
                    <w:rPr>
                      <w:rFonts w:ascii="Cambria Math" w:hAnsi="Cambria Math"/>
                    </w:rPr>
                    <m:t>[E]</m:t>
                  </m:r>
                </m:e>
                <m:sub>
                  <m:r>
                    <m:rPr>
                      <m:sty m:val="p"/>
                    </m:rPr>
                    <w:rPr>
                      <w:rFonts w:ascii="Cambria Math" w:hAnsi="Cambria Math"/>
                    </w:rPr>
                    <m:t>tot</m:t>
                  </m:r>
                </m:sub>
              </m:sSub>
              <m:r>
                <m:rPr>
                  <m:sty m:val="p"/>
                </m:rPr>
                <w:rPr>
                  <w:rFonts w:ascii="Cambria Math" w:hAnsi="Cambria Math"/>
                </w:rPr>
                <m:t>[S]</m:t>
              </m:r>
            </m:num>
            <m:den>
              <m:d>
                <m:dPr>
                  <m:begChr m:val="["/>
                  <m:endChr m:val="]"/>
                  <m:ctrlPr>
                    <w:rPr>
                      <w:rFonts w:ascii="Cambria Math" w:hAnsi="Cambria Math"/>
                    </w:rPr>
                  </m:ctrlPr>
                </m:dPr>
                <m:e>
                  <m:r>
                    <m:rPr>
                      <m:sty m:val="p"/>
                    </m:rPr>
                    <w:rPr>
                      <w:rFonts w:ascii="Cambria Math" w:hAnsi="Cambria Math"/>
                    </w:rPr>
                    <m:t>S</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 xml:space="preserve">- </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cat</m:t>
                      </m:r>
                    </m:sub>
                  </m:sSub>
                </m:num>
                <m:den>
                  <m:sSub>
                    <m:sSubPr>
                      <m:ctrlPr>
                        <w:rPr>
                          <w:rFonts w:ascii="Cambria Math" w:hAnsi="Cambria Math"/>
                        </w:rPr>
                      </m:ctrlPr>
                    </m:sSubPr>
                    <m:e>
                      <m:r>
                        <w:rPr>
                          <w:rFonts w:ascii="Cambria Math" w:hAnsi="Cambria Math"/>
                        </w:rPr>
                        <m:t>k</m:t>
                      </m:r>
                    </m:e>
                    <m:sub>
                      <m:r>
                        <m:rPr>
                          <m:sty m:val="p"/>
                        </m:rPr>
                        <w:rPr>
                          <w:rFonts w:ascii="Cambria Math" w:hAnsi="Cambria Math"/>
                        </w:rPr>
                        <m:t>+</m:t>
                      </m:r>
                    </m:sub>
                  </m:sSub>
                </m:den>
              </m:f>
              <m:r>
                <m:rPr>
                  <m:sty m:val="p"/>
                </m:rPr>
                <w:rPr>
                  <w:rFonts w:ascii="Cambria Math" w:hAnsi="Cambria Math"/>
                </w:rPr>
                <m:t xml:space="preserve">   </m:t>
              </m:r>
            </m:den>
          </m:f>
        </m:oMath>
      </m:oMathPara>
    </w:p>
    <w:p w14:paraId="1CB5409F" w14:textId="3C22B5E5" w:rsidR="00532505" w:rsidRDefault="00532505" w:rsidP="00532505">
      <w:pPr>
        <w:pStyle w:val="icho2019-question"/>
      </w:pPr>
      <w:r w:rsidRPr="007D5D00">
        <w:t>1</w:t>
      </w:r>
      <w:r w:rsidRPr="007D5D00">
        <w:rPr>
          <w:vertAlign w:val="superscript"/>
        </w:rPr>
        <w:t>st</w:t>
      </w:r>
      <w:r w:rsidRPr="007D5D00">
        <w:t xml:space="preserve"> case: [S] &gt;&gt; </w:t>
      </w:r>
      <w:r w:rsidRPr="007D5D00">
        <w:rPr>
          <w:i/>
        </w:rPr>
        <w:t>K</w:t>
      </w:r>
      <w:r w:rsidRPr="007D5D00">
        <w:rPr>
          <w:vertAlign w:val="subscript"/>
        </w:rPr>
        <w:t>m</w:t>
      </w:r>
      <w:r w:rsidRPr="007D5D00">
        <w:t xml:space="preserve">: </w:t>
      </w:r>
      <m:oMath>
        <m:r>
          <w:rPr>
            <w:rFonts w:ascii="Cambria Math" w:hAnsi="Cambria Math"/>
          </w:rPr>
          <m:t xml:space="preserve">r= </m:t>
        </m:r>
        <m:sSub>
          <m:sSubPr>
            <m:ctrlPr>
              <w:rPr>
                <w:rFonts w:ascii="Cambria Math" w:hAnsi="Cambria Math"/>
                <w:i/>
              </w:rPr>
            </m:ctrlPr>
          </m:sSubPr>
          <m:e>
            <m:r>
              <w:rPr>
                <w:rFonts w:ascii="Cambria Math" w:hAnsi="Cambria Math"/>
              </w:rPr>
              <m:t>R</m:t>
            </m:r>
          </m:e>
          <m:sub>
            <m:r>
              <m:rPr>
                <m:sty m:val="p"/>
              </m:rP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cat</m:t>
            </m:r>
            <m:r>
              <w:rPr>
                <w:rFonts w:ascii="Cambria Math" w:hAnsi="Cambria Math"/>
              </w:rPr>
              <m:t xml:space="preserve"> </m:t>
            </m:r>
          </m:sub>
        </m:sSub>
        <m:sSub>
          <m:sSubPr>
            <m:ctrlPr>
              <w:rPr>
                <w:rFonts w:ascii="Cambria Math" w:hAnsi="Cambria Math"/>
              </w:rPr>
            </m:ctrlPr>
          </m:sSubPr>
          <m:e>
            <m:r>
              <m:rPr>
                <m:sty m:val="p"/>
              </m:rPr>
              <w:rPr>
                <w:rFonts w:ascii="Cambria Math" w:hAnsi="Cambria Math"/>
              </w:rPr>
              <m:t>[E]</m:t>
            </m:r>
          </m:e>
          <m:sub>
            <m:r>
              <m:rPr>
                <m:sty m:val="p"/>
              </m:rPr>
              <w:rPr>
                <w:rFonts w:ascii="Cambria Math" w:hAnsi="Cambria Math"/>
              </w:rPr>
              <m:t>tot</m:t>
            </m:r>
          </m:sub>
        </m:sSub>
      </m:oMath>
    </w:p>
    <w:p w14:paraId="707CC7C2" w14:textId="6EDD3200" w:rsidR="00532505" w:rsidRDefault="00532505" w:rsidP="00532505">
      <w:pPr>
        <w:pStyle w:val="icho2019-solutionbutfirstline"/>
      </w:pPr>
      <w:r w:rsidRPr="007D5D00">
        <w:t>2</w:t>
      </w:r>
      <w:r w:rsidRPr="007D5D00">
        <w:rPr>
          <w:vertAlign w:val="superscript"/>
        </w:rPr>
        <w:t>nd</w:t>
      </w:r>
      <w:r w:rsidRPr="007D5D00">
        <w:t xml:space="preserve"> case: [S] &lt;&lt; </w:t>
      </w:r>
      <w:r w:rsidRPr="00C8304E">
        <w:rPr>
          <w:i/>
        </w:rPr>
        <w:t>K</w:t>
      </w:r>
      <w:r w:rsidRPr="007D5D00">
        <w:rPr>
          <w:vertAlign w:val="subscript"/>
        </w:rPr>
        <w:t>m</w:t>
      </w:r>
      <w:r w:rsidRPr="007D5D00">
        <w:t xml:space="preserve">: </w:t>
      </w:r>
      <m:oMath>
        <m:r>
          <w:rPr>
            <w:rFonts w:ascii="Cambria Math" w:hAnsi="Cambria Math"/>
          </w:rPr>
          <m:t>r</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R</m:t>
                </m:r>
              </m:e>
              <m:sub>
                <m:r>
                  <m:rPr>
                    <m:sty m:val="p"/>
                  </m:rPr>
                  <w:rPr>
                    <w:rFonts w:ascii="Cambria Math" w:hAnsi="Cambria Math"/>
                  </w:rPr>
                  <m:t>max</m:t>
                </m:r>
              </m:sub>
            </m:sSub>
            <m:r>
              <m:rPr>
                <m:sty m:val="p"/>
              </m:rPr>
              <w:rPr>
                <w:rFonts w:ascii="Cambria Math" w:hAnsi="Cambria Math"/>
              </w:rPr>
              <m:t>[S]</m:t>
            </m:r>
          </m:num>
          <m:den>
            <m:sSub>
              <m:sSubPr>
                <m:ctrlPr>
                  <w:rPr>
                    <w:rFonts w:ascii="Cambria Math" w:hAnsi="Cambria Math"/>
                  </w:rPr>
                </m:ctrlPr>
              </m:sSubPr>
              <m:e>
                <m:r>
                  <w:rPr>
                    <w:rFonts w:ascii="Cambria Math" w:hAnsi="Cambria Math"/>
                  </w:rPr>
                  <m:t>K</m:t>
                </m:r>
              </m:e>
              <m:sub>
                <m:r>
                  <m:rPr>
                    <m:sty m:val="p"/>
                  </m:rPr>
                  <w:rPr>
                    <w:rFonts w:ascii="Cambria Math" w:hAnsi="Cambria Math"/>
                  </w:rPr>
                  <m:t>m</m:t>
                </m:r>
              </m:sub>
            </m:sSub>
          </m:den>
        </m:f>
      </m:oMath>
    </w:p>
    <w:p w14:paraId="4C41B4AE" w14:textId="67F798AA" w:rsidR="00100487" w:rsidRDefault="00100487" w:rsidP="00532505">
      <w:pPr>
        <w:pStyle w:val="icho2019-solutionbutfirstline"/>
      </w:pPr>
    </w:p>
    <w:p w14:paraId="450E8752" w14:textId="565E845D" w:rsidR="00100487" w:rsidRDefault="00E91D80" w:rsidP="00532505">
      <w:pPr>
        <w:pStyle w:val="icho2019-solutionbutfirstline"/>
      </w:pPr>
      <w:r>
        <w:rPr>
          <w:noProof/>
          <w:lang w:val="fr-FR"/>
        </w:rPr>
        <w:lastRenderedPageBreak/>
        <mc:AlternateContent>
          <mc:Choice Requires="wpg">
            <w:drawing>
              <wp:inline distT="0" distB="0" distL="0" distR="0" wp14:anchorId="5DD0A507" wp14:editId="2857D3B6">
                <wp:extent cx="4417834" cy="2005333"/>
                <wp:effectExtent l="0" t="38100" r="0" b="0"/>
                <wp:docPr id="123" name="Groupe 123"/>
                <wp:cNvGraphicFramePr/>
                <a:graphic xmlns:a="http://schemas.openxmlformats.org/drawingml/2006/main">
                  <a:graphicData uri="http://schemas.microsoft.com/office/word/2010/wordprocessingGroup">
                    <wpg:wgp>
                      <wpg:cNvGrpSpPr/>
                      <wpg:grpSpPr>
                        <a:xfrm>
                          <a:off x="0" y="0"/>
                          <a:ext cx="4417834" cy="2005333"/>
                          <a:chOff x="-171449" y="0"/>
                          <a:chExt cx="4417834" cy="2005333"/>
                        </a:xfrm>
                      </wpg:grpSpPr>
                      <wps:wsp>
                        <wps:cNvPr id="124" name="Connecteur droit 124"/>
                        <wps:cNvCnPr/>
                        <wps:spPr>
                          <a:xfrm>
                            <a:off x="611045" y="325023"/>
                            <a:ext cx="0" cy="1071245"/>
                          </a:xfrm>
                          <a:prstGeom prst="line">
                            <a:avLst/>
                          </a:prstGeom>
                          <a:ln w="12700">
                            <a:solidFill>
                              <a:srgbClr val="C00000"/>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125" name="Groupe 125"/>
                        <wpg:cNvGrpSpPr/>
                        <wpg:grpSpPr>
                          <a:xfrm>
                            <a:off x="-171449" y="0"/>
                            <a:ext cx="4417834" cy="2005333"/>
                            <a:chOff x="-171449" y="0"/>
                            <a:chExt cx="4417834" cy="2005333"/>
                          </a:xfrm>
                        </wpg:grpSpPr>
                        <wps:wsp>
                          <wps:cNvPr id="126" name="Connecteur droit avec flèche 126"/>
                          <wps:cNvCnPr/>
                          <wps:spPr>
                            <a:xfrm flipV="1">
                              <a:off x="520038" y="0"/>
                              <a:ext cx="0" cy="13747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7" name="Connecteur droit avec flèche 127"/>
                          <wps:cNvCnPr/>
                          <wps:spPr>
                            <a:xfrm>
                              <a:off x="520038" y="1391101"/>
                              <a:ext cx="27578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8" name="Connecteur droit 128"/>
                          <wps:cNvCnPr/>
                          <wps:spPr>
                            <a:xfrm flipV="1">
                              <a:off x="520038" y="312022"/>
                              <a:ext cx="2662555"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grpSp>
                          <wpg:cNvPr id="129" name="Groupe 129"/>
                          <wpg:cNvGrpSpPr/>
                          <wpg:grpSpPr>
                            <a:xfrm>
                              <a:off x="-171449" y="86673"/>
                              <a:ext cx="4417834" cy="1918660"/>
                              <a:chOff x="-171449" y="0"/>
                              <a:chExt cx="4417834" cy="1918660"/>
                            </a:xfrm>
                          </wpg:grpSpPr>
                          <wps:wsp>
                            <wps:cNvPr id="130" name="Forme libre 130"/>
                            <wps:cNvSpPr/>
                            <wps:spPr>
                              <a:xfrm>
                                <a:off x="520038" y="238350"/>
                                <a:ext cx="2647950" cy="1062355"/>
                              </a:xfrm>
                              <a:custGeom>
                                <a:avLst/>
                                <a:gdLst>
                                  <a:gd name="connsiteX0" fmla="*/ 0 w 5210175"/>
                                  <a:gd name="connsiteY0" fmla="*/ 1538287 h 1538287"/>
                                  <a:gd name="connsiteX1" fmla="*/ 142875 w 5210175"/>
                                  <a:gd name="connsiteY1" fmla="*/ 766762 h 1538287"/>
                                  <a:gd name="connsiteX2" fmla="*/ 347662 w 5210175"/>
                                  <a:gd name="connsiteY2" fmla="*/ 452437 h 1538287"/>
                                  <a:gd name="connsiteX3" fmla="*/ 604837 w 5210175"/>
                                  <a:gd name="connsiteY3" fmla="*/ 300037 h 1538287"/>
                                  <a:gd name="connsiteX4" fmla="*/ 1090612 w 5210175"/>
                                  <a:gd name="connsiteY4" fmla="*/ 171450 h 1538287"/>
                                  <a:gd name="connsiteX5" fmla="*/ 1866900 w 5210175"/>
                                  <a:gd name="connsiteY5" fmla="*/ 90487 h 1538287"/>
                                  <a:gd name="connsiteX6" fmla="*/ 3400425 w 5210175"/>
                                  <a:gd name="connsiteY6" fmla="*/ 28575 h 1538287"/>
                                  <a:gd name="connsiteX7" fmla="*/ 4681537 w 5210175"/>
                                  <a:gd name="connsiteY7" fmla="*/ 9525 h 1538287"/>
                                  <a:gd name="connsiteX8" fmla="*/ 5210175 w 5210175"/>
                                  <a:gd name="connsiteY8" fmla="*/ 0 h 1538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210175" h="1538287">
                                    <a:moveTo>
                                      <a:pt x="0" y="1538287"/>
                                    </a:moveTo>
                                    <a:cubicBezTo>
                                      <a:pt x="42465" y="1243012"/>
                                      <a:pt x="84931" y="947737"/>
                                      <a:pt x="142875" y="766762"/>
                                    </a:cubicBezTo>
                                    <a:cubicBezTo>
                                      <a:pt x="200819" y="585787"/>
                                      <a:pt x="270668" y="530224"/>
                                      <a:pt x="347662" y="452437"/>
                                    </a:cubicBezTo>
                                    <a:cubicBezTo>
                                      <a:pt x="424656" y="374650"/>
                                      <a:pt x="481012" y="346868"/>
                                      <a:pt x="604837" y="300037"/>
                                    </a:cubicBezTo>
                                    <a:cubicBezTo>
                                      <a:pt x="728662" y="253206"/>
                                      <a:pt x="880268" y="206375"/>
                                      <a:pt x="1090612" y="171450"/>
                                    </a:cubicBezTo>
                                    <a:cubicBezTo>
                                      <a:pt x="1300956" y="136525"/>
                                      <a:pt x="1481931" y="114299"/>
                                      <a:pt x="1866900" y="90487"/>
                                    </a:cubicBezTo>
                                    <a:cubicBezTo>
                                      <a:pt x="2251869" y="66675"/>
                                      <a:pt x="2931319" y="42069"/>
                                      <a:pt x="3400425" y="28575"/>
                                    </a:cubicBezTo>
                                    <a:cubicBezTo>
                                      <a:pt x="3869531" y="15081"/>
                                      <a:pt x="4681537" y="9525"/>
                                      <a:pt x="4681537" y="9525"/>
                                    </a:cubicBezTo>
                                    <a:lnTo>
                                      <a:pt x="5210175"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Connecteur droit 131"/>
                            <wps:cNvCnPr/>
                            <wps:spPr>
                              <a:xfrm flipV="1">
                                <a:off x="520038" y="0"/>
                                <a:ext cx="112675" cy="1283859"/>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32" name="Zone de texte 2"/>
                            <wps:cNvSpPr txBox="1">
                              <a:spLocks noChangeArrowheads="1"/>
                            </wps:cNvSpPr>
                            <wps:spPr bwMode="auto">
                              <a:xfrm>
                                <a:off x="-47637" y="43336"/>
                                <a:ext cx="511174" cy="276224"/>
                              </a:xfrm>
                              <a:prstGeom prst="rect">
                                <a:avLst/>
                              </a:prstGeom>
                              <a:noFill/>
                              <a:ln w="9525">
                                <a:noFill/>
                                <a:miter lim="800000"/>
                                <a:headEnd/>
                                <a:tailEnd/>
                              </a:ln>
                            </wps:spPr>
                            <wps:txbx>
                              <w:txbxContent>
                                <w:p w14:paraId="073EABC4" w14:textId="31AB9E73" w:rsidR="00CC3325" w:rsidRPr="00FD1ED1" w:rsidRDefault="00CC3325" w:rsidP="00100487">
                                  <w:r>
                                    <w:rPr>
                                      <w:i/>
                                    </w:rPr>
                                    <w:t>R</w:t>
                                  </w:r>
                                  <w:r w:rsidRPr="00FD1ED1">
                                    <w:rPr>
                                      <w:i/>
                                      <w:vertAlign w:val="subscript"/>
                                    </w:rPr>
                                    <w:t>max</w:t>
                                  </w:r>
                                </w:p>
                              </w:txbxContent>
                            </wps:txbx>
                            <wps:bodyPr rot="0" vert="horz" wrap="square" lIns="91440" tIns="45720" rIns="91440" bIns="45720" anchor="t" anchorCtr="0">
                              <a:spAutoFit/>
                            </wps:bodyPr>
                          </wps:wsp>
                          <wps:wsp>
                            <wps:cNvPr id="133" name="Zone de texte 2"/>
                            <wps:cNvSpPr txBox="1">
                              <a:spLocks noChangeArrowheads="1"/>
                            </wps:cNvSpPr>
                            <wps:spPr bwMode="auto">
                              <a:xfrm>
                                <a:off x="3262771" y="1170083"/>
                                <a:ext cx="983614" cy="276224"/>
                              </a:xfrm>
                              <a:prstGeom prst="rect">
                                <a:avLst/>
                              </a:prstGeom>
                              <a:noFill/>
                              <a:ln w="9525">
                                <a:noFill/>
                                <a:miter lim="800000"/>
                                <a:headEnd/>
                                <a:tailEnd/>
                              </a:ln>
                            </wps:spPr>
                            <wps:txbx>
                              <w:txbxContent>
                                <w:p w14:paraId="0A502159" w14:textId="77777777" w:rsidR="00CC3325" w:rsidRPr="00AE2590" w:rsidRDefault="00CC3325" w:rsidP="00100487">
                                  <w:pPr>
                                    <w:rPr>
                                      <w:vertAlign w:val="subscript"/>
                                    </w:rPr>
                                  </w:pPr>
                                  <w:r w:rsidRPr="00AE2590">
                                    <w:t>[S]</w:t>
                                  </w:r>
                                </w:p>
                              </w:txbxContent>
                            </wps:txbx>
                            <wps:bodyPr rot="0" vert="horz" wrap="square" lIns="91440" tIns="45720" rIns="91440" bIns="45720" anchor="t" anchorCtr="0">
                              <a:spAutoFit/>
                            </wps:bodyPr>
                          </wps:wsp>
                          <wps:wsp>
                            <wps:cNvPr id="134" name="Zone de texte 2"/>
                            <wps:cNvSpPr txBox="1">
                              <a:spLocks noChangeArrowheads="1"/>
                            </wps:cNvSpPr>
                            <wps:spPr bwMode="auto">
                              <a:xfrm>
                                <a:off x="60662" y="1642436"/>
                                <a:ext cx="983614" cy="276224"/>
                              </a:xfrm>
                              <a:prstGeom prst="rect">
                                <a:avLst/>
                              </a:prstGeom>
                              <a:noFill/>
                              <a:ln w="9525">
                                <a:noFill/>
                                <a:miter lim="800000"/>
                                <a:headEnd/>
                                <a:tailEnd/>
                              </a:ln>
                            </wps:spPr>
                            <wps:txbx>
                              <w:txbxContent>
                                <w:p w14:paraId="3F1C0E14" w14:textId="77777777" w:rsidR="00CC3325" w:rsidRPr="00AE2590" w:rsidRDefault="00CC3325" w:rsidP="00100487">
                                  <w:pPr>
                                    <w:rPr>
                                      <w:vertAlign w:val="subscript"/>
                                    </w:rPr>
                                  </w:pPr>
                                  <w:r w:rsidRPr="00AE2590">
                                    <w:t>[S]</w:t>
                                  </w:r>
                                  <w:r>
                                    <w:t xml:space="preserve"> &lt;&lt;</w:t>
                                  </w:r>
                                  <w:r>
                                    <w:rPr>
                                      <w:i/>
                                    </w:rPr>
                                    <w:t xml:space="preserve"> </w:t>
                                  </w:r>
                                  <w:r w:rsidRPr="00AE2590">
                                    <w:rPr>
                                      <w:i/>
                                    </w:rPr>
                                    <w:t>K</w:t>
                                  </w:r>
                                  <w:r>
                                    <w:rPr>
                                      <w:vertAlign w:val="subscript"/>
                                    </w:rPr>
                                    <w:t>m</w:t>
                                  </w:r>
                                </w:p>
                              </w:txbxContent>
                            </wps:txbx>
                            <wps:bodyPr rot="0" vert="horz" wrap="square" lIns="91440" tIns="45720" rIns="91440" bIns="45720" anchor="t" anchorCtr="0">
                              <a:spAutoFit/>
                            </wps:bodyPr>
                          </wps:wsp>
                          <wps:wsp>
                            <wps:cNvPr id="135" name="Zone de texte 2"/>
                            <wps:cNvSpPr txBox="1">
                              <a:spLocks noChangeArrowheads="1"/>
                            </wps:cNvSpPr>
                            <wps:spPr bwMode="auto">
                              <a:xfrm>
                                <a:off x="2790470" y="1642436"/>
                                <a:ext cx="983614" cy="276224"/>
                              </a:xfrm>
                              <a:prstGeom prst="rect">
                                <a:avLst/>
                              </a:prstGeom>
                              <a:noFill/>
                              <a:ln w="9525">
                                <a:noFill/>
                                <a:miter lim="800000"/>
                                <a:headEnd/>
                                <a:tailEnd/>
                              </a:ln>
                            </wps:spPr>
                            <wps:txbx>
                              <w:txbxContent>
                                <w:p w14:paraId="3254D854" w14:textId="77777777" w:rsidR="00CC3325" w:rsidRPr="00AE2590" w:rsidRDefault="00CC3325" w:rsidP="00100487">
                                  <w:pPr>
                                    <w:rPr>
                                      <w:vertAlign w:val="subscript"/>
                                    </w:rPr>
                                  </w:pPr>
                                  <w:r w:rsidRPr="00AE2590">
                                    <w:t>[S]</w:t>
                                  </w:r>
                                  <w:r>
                                    <w:t xml:space="preserve"> &gt;&gt;</w:t>
                                  </w:r>
                                  <w:r>
                                    <w:rPr>
                                      <w:i/>
                                    </w:rPr>
                                    <w:t xml:space="preserve"> </w:t>
                                  </w:r>
                                  <w:r w:rsidRPr="00AE2590">
                                    <w:rPr>
                                      <w:i/>
                                    </w:rPr>
                                    <w:t>K</w:t>
                                  </w:r>
                                  <w:r>
                                    <w:rPr>
                                      <w:vertAlign w:val="subscript"/>
                                    </w:rPr>
                                    <w:t>m</w:t>
                                  </w:r>
                                </w:p>
                              </w:txbxContent>
                            </wps:txbx>
                            <wps:bodyPr rot="0" vert="horz" wrap="square" lIns="91440" tIns="45720" rIns="91440" bIns="45720" anchor="t" anchorCtr="0">
                              <a:spAutoFit/>
                            </wps:bodyPr>
                          </wps:wsp>
                          <wps:wsp>
                            <wps:cNvPr id="136" name="Zone de texte 2"/>
                            <wps:cNvSpPr txBox="1">
                              <a:spLocks noChangeArrowheads="1"/>
                            </wps:cNvSpPr>
                            <wps:spPr bwMode="auto">
                              <a:xfrm>
                                <a:off x="485300" y="1278412"/>
                                <a:ext cx="584834" cy="276224"/>
                              </a:xfrm>
                              <a:prstGeom prst="rect">
                                <a:avLst/>
                              </a:prstGeom>
                              <a:noFill/>
                              <a:ln w="9525">
                                <a:noFill/>
                                <a:miter lim="800000"/>
                                <a:headEnd/>
                                <a:tailEnd/>
                              </a:ln>
                            </wps:spPr>
                            <wps:txbx>
                              <w:txbxContent>
                                <w:p w14:paraId="7BFBD7CB" w14:textId="77777777" w:rsidR="00CC3325" w:rsidRPr="00AE2590" w:rsidRDefault="00CC3325" w:rsidP="00100487">
                                  <w:pPr>
                                    <w:rPr>
                                      <w:vertAlign w:val="subscript"/>
                                    </w:rPr>
                                  </w:pPr>
                                  <w:r w:rsidRPr="00AE2590">
                                    <w:rPr>
                                      <w:i/>
                                    </w:rPr>
                                    <w:t>K</w:t>
                                  </w:r>
                                  <w:r>
                                    <w:rPr>
                                      <w:vertAlign w:val="subscript"/>
                                    </w:rPr>
                                    <w:t>m</w:t>
                                  </w:r>
                                </w:p>
                              </w:txbxContent>
                            </wps:txbx>
                            <wps:bodyPr rot="0" vert="horz" wrap="square" lIns="91440" tIns="45720" rIns="91440" bIns="45720" anchor="t" anchorCtr="0">
                              <a:spAutoFit/>
                            </wps:bodyPr>
                          </wps:wsp>
                          <wps:wsp>
                            <wps:cNvPr id="137" name="Zone de texte 2"/>
                            <wps:cNvSpPr txBox="1">
                              <a:spLocks noChangeArrowheads="1"/>
                            </wps:cNvSpPr>
                            <wps:spPr bwMode="auto">
                              <a:xfrm>
                                <a:off x="-171449" y="563362"/>
                                <a:ext cx="756284" cy="276224"/>
                              </a:xfrm>
                              <a:prstGeom prst="rect">
                                <a:avLst/>
                              </a:prstGeom>
                              <a:noFill/>
                              <a:ln w="9525">
                                <a:noFill/>
                                <a:miter lim="800000"/>
                                <a:headEnd/>
                                <a:tailEnd/>
                              </a:ln>
                            </wps:spPr>
                            <wps:txbx>
                              <w:txbxContent>
                                <w:p w14:paraId="07927951" w14:textId="3350022E" w:rsidR="00CC3325" w:rsidRPr="00AE2590" w:rsidRDefault="00CC3325" w:rsidP="00100487">
                                  <w:pPr>
                                    <w:rPr>
                                      <w:vertAlign w:val="subscript"/>
                                    </w:rPr>
                                  </w:pPr>
                                  <w:r>
                                    <w:rPr>
                                      <w:i/>
                                    </w:rPr>
                                    <w:t>R</w:t>
                                  </w:r>
                                  <w:r>
                                    <w:rPr>
                                      <w:vertAlign w:val="subscript"/>
                                    </w:rPr>
                                    <w:t>max</w:t>
                                  </w:r>
                                  <w:r w:rsidRPr="00AE2590">
                                    <w:t>/2</w:t>
                                  </w:r>
                                </w:p>
                              </w:txbxContent>
                            </wps:txbx>
                            <wps:bodyPr rot="0" vert="horz" wrap="square" lIns="91440" tIns="45720" rIns="91440" bIns="45720" anchor="t" anchorCtr="0">
                              <a:spAutoFit/>
                            </wps:bodyPr>
                          </wps:wsp>
                          <wps:wsp>
                            <wps:cNvPr id="138" name="Connecteur droit 138"/>
                            <wps:cNvCnPr/>
                            <wps:spPr>
                              <a:xfrm flipV="1">
                                <a:off x="507037" y="736720"/>
                                <a:ext cx="104008" cy="4334"/>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w14:anchorId="5DD0A507" id="Groupe 123" o:spid="_x0000_s1062" style="width:347.85pt;height:157.9pt;mso-position-horizontal-relative:char;mso-position-vertical-relative:line" coordorigin="-1714" coordsize="44178,20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bDFQkAAHUxAAAOAAAAZHJzL2Uyb0RvYy54bWzsW1tv28gVfi/Q/zDgY4FEvJMS4iy8zjoo&#10;kN0NNmm37RtFURJRisMOaUveX9T/0T+235y5kLLlknED1951HhRe5syZOfOdO/3mm8OuYteFaEte&#10;nznea9dhRZ3zVVlvzpy/fL58lTqs7bJ6lVW8Ls6cm6J1vnn7xz+82TeLwudbXq0KwTBJ3S72zZmz&#10;7bpmMZu1+bbYZe1r3hQ1Xq652GUdbsVmthLZHrPvqpnvuvFsz8WqETwv2hZP36mXzluaf70u8u7H&#10;9botOladOVhbR7+Cfpfyd/b2TbbYiKzZlrleRvaAVeyysgZTO9W7rMvYlSjvTLUrc8Fbvu5e53w3&#10;4+t1mRe0B+zGc2/t5r3gVw3tZbPYbxorJoj2lpwePG3+w/VHwcoVzs4PHFZnOxwS8S2YfAL57JvN&#10;AsPei+ZT81HoBxt1J7d8WIud/B+bYQeS7I2VbHHoWI6HYeglaRA6LMc7nFsUBDR3tsi3OCBJ98pL&#10;vDCcO6ynzrffjdDPDPuZXKVd1L4BmtpeYO3/JrBP26wp6BxaKQkrMOxHCeyC1zWgVlwJthK87CC6&#10;UImOCC5qLbd20UKEJ4QWe54bRrT3wI9cJfhsYcQH5ErBeW6CiSM5s914tmhE270v+I7JizOnKmu5&#10;1myRXX9oOzXUDJGPq5rt5WknrkvDWl6Vq8uyquTLVmyWF5Vg1xn05cKV/zS3o2FyvndZu1Xj2ptW&#10;3uiBVY3VyQNQW6Wr7qYqFO+fijXQhuP2FHOp54XlmOV5UXeenQmjJdkaq7OEetX/jVCPl6QF2YAv&#10;IbYUxJnXnSXelTUXp5bdHcyS12q8kYDatxTBkq9uCAQkGmBT6RUh1qqYBRaQcEsT6dC/UBNPaJQB&#10;1G9TH2Mjtjv6mF0XOVtX//k3YAPljCXC5LFAm+9RTowum78anGrbFsF0BfBovYkyAjUaGiRhkoxo&#10;aNuJrNxsO71KLpQu3KuvEohH6kfesdeaHn5Ho7qsrL6rV6y7aWDTO1Fm9aYqrG4ZjJJBetFSgsNJ&#10;LX0UV5JMhW4yDl2Jl7uA9YI5nAwZqt6x+EmUpC7MjXQvxtQbh268hnYsL7Alt/tcnMujwBa28N4I&#10;KB1H6piRDTzf9X05zwCycexH0TTIjsdCD7StxwFQtXmJf1Sg+ZXiH2QBt+KfuQLTF2Uiw/gnjeNE&#10;ZxzGZR/FQN7cwxCdDz4gJxnQ29D8/5GTBAhElOgukTMXrCqXAhEPHvcRj03jTIxukqhTbsMP0iDS&#10;cjGS8+MwmeOhTkpiP4A+KgAY35FfqaRE6pcJbJAdr5CSyEeblV5ljsypLbvib5htvauQe/9pxly2&#10;Z5EPZ6UiqRPD/z4c7kVB6qcJ2zJ9pQzGXR7egIcXgiQaZzSkSQCi2B/n4w/4BCGo/HE+Q5ow8sNg&#10;wn6QsFuZxW6YgmZUcEOaAOndFD7Icy0fz527sTdhQ0dESO0jd1xwsOo9I+jj3J0AhSHRHFKYIDgk&#10;CpZPELpu6E9AwpDITyOAZxRwiOosnzBOAc8JJzQkmkdY2SgbeGHLRuvNOBCGRLeOBhbMamq2VVUE&#10;VGoOtdZeXDEkEzJilMrc8FYWcIaqjGjS3EJVlWkAlRw9Qgx9GxKbxHoaMZRoSEyRAzYzjRiaMSQm&#10;bzGZGGgfElP1ZzIxEDwkNrZ02rIByyExpbaTOQNrQ2JKLiYTq0TYnjPFe4ZY/a/xIlAbkwXYigqw&#10;ncNQgBUOQwF2qUx1k3USZgQmXMoClbH/bIscXBl4AtuOXxefOY3s+nKjGaGQ1o/Jr5Zl/m3xy5Ai&#10;9MNYSRzFtMD1dHzZ0HRpOA8UBOdI5AMSCBBO75TLIIkpT2CAfcTkFEuUDVJPlTYjWI70aFpU4uJY&#10;yTIKEO4SdgxP5T6Ip/IKk3nSNhU4UJSIjQ9XWwlTeFelLQEME9hDcoanciXEU3mIyTwTH0ZbTetH&#10;ge8SGM20aer6ep94ExjfrmWr3AoxlYVgtVyJolHhIrhx55HaqRfEsJjDzXjYqjlSDyc4p0jSrEkG&#10;fXAyxJZ8x+St+n4EYnWmMeKCI6Y+OAb6wENs9oindjjEk/zIZJ4BGEYanl4ESA03qv2L2sotIZx6&#10;d0e2VT3UEqt/sA/GgqsRIJT6SsmwVVyarQ/5ai4ryoQpWQ9+QP0KE06sJPunSrKmkky8t9mqUKXq&#10;aFjRNiVk2klVnyo2T6hSP3Y9oLL18ZFkiwmu2l1tk1+WqNh/yNruYyYQYwPw6Nl1P+JnXXFYWxhV&#10;unLYlotfTj2X49FFwVuH7dEvO3Paf11lonBY9eca/ZU5mjeYtqObMEp83Ijhm+XwTX21u+DwCDC1&#10;WB1dyvFdZS7Xgu9+RmvvXHLFq6zOwRtRRQfHoW4uOtzjFZqDeXF+TtdoqgGSH+pPTW5KtzJV/3z4&#10;ORONrmN1SGN+4Kan06cnEtd2rMRNzc+vOr4uqYnSF/F14VTX8B+jzCJV/r4yC95Bzb5qLdtDgRz2&#10;TGV3fhqkEdkvyMdkd7cqgy9lFts0Us2tCT0qSyGRpjVZEX/1NtOjQBReX0H0H+jzM9hbqWYFo+BK&#10;o1PWHVh3+Jb37b/mA8//2bKaX2yRUBTnQvD9tshWMCgq8h+QKpS3cpLl/nu+QlMjg36S9TfA1GXv&#10;V0i6EbvJ2DZEp1mHIaZ8EXmelyBgp140EnoVcd0Pbxm+EhdTyNCWQjZdlZ0YODsZu8qsjQgGbnCH&#10;IodAOWZ35qTSCemSitwsmjTkKXXDBtdgcML5dYflQbXqdV/etBWtpf+6RtrYXATsRxaXfGojbePl&#10;E7CN9quFpwC8wI/9JFEJBECGsP9W0XGeBrH3rLFnP2xQzbLfNfZwkE/H6MVII1Xu5cVI/m5bveeP&#10;PEqx+jjsd408hGdPB3l+gtw5QSgOf/sbxZ79YuTF6sGwPCHshSmKZhp6fpKGppxng70UfZFn7XDt&#10;Fx8v0JMx/dMxe8P+chQjzdCVZAO9JIr99FlDz37C8QI9+dmfgt7FnY998e6BNRg3QQOW/GYSxLJm&#10;RomgARC+CUYGoRJV5LGmqWSS3ZcqjEyUH7v+2n9tOVJ/lXm8jFapUNh/C0JP9bfq+hrf9lPOr/8O&#10;Qf7xwPCeRvV/LfH2VwAAAP//AwBQSwMEFAAGAAgAAAAhAMUGtKPdAAAABQEAAA8AAABkcnMvZG93&#10;bnJldi54bWxMj0FrwkAQhe+F/odlCr3VTZRYm2YjIrYnEaqF0tuYHZNgdjZk1yT++257sZeBx3u8&#10;9022HE0jeupcbVlBPIlAEBdW11wq+Dy8PS1AOI+ssbFMCq7kYJnf32WYajvwB/V7X4pQwi5FBZX3&#10;bSqlKyoy6Ca2JQ7eyXYGfZBdKXWHQyg3jZxG0VwarDksVNjSuqLivL8YBe8DDqtZvOm359P6+n1I&#10;dl/bmJR6fBhXryA8jf4Whl/8gA55YDraC2snGgXhEf93gzd/SZ5BHBXM4mQBMs/kf/r8BwAA//8D&#10;AFBLAQItABQABgAIAAAAIQC2gziS/gAAAOEBAAATAAAAAAAAAAAAAAAAAAAAAABbQ29udGVudF9U&#10;eXBlc10ueG1sUEsBAi0AFAAGAAgAAAAhADj9If/WAAAAlAEAAAsAAAAAAAAAAAAAAAAALwEAAF9y&#10;ZWxzLy5yZWxzUEsBAi0AFAAGAAgAAAAhAOVi9sMVCQAAdTEAAA4AAAAAAAAAAAAAAAAALgIAAGRy&#10;cy9lMm9Eb2MueG1sUEsBAi0AFAAGAAgAAAAhAMUGtKPdAAAABQEAAA8AAAAAAAAAAAAAAAAAbwsA&#10;AGRycy9kb3ducmV2LnhtbFBLBQYAAAAABAAEAPMAAAB5DAAAAAA=&#10;">
                <v:line id="Connecteur droit 124" o:spid="_x0000_s1063" style="position:absolute;visibility:visible;mso-wrap-style:square" from="6110,3250" to="6110,13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4wAAAANwAAAAPAAAAZHJzL2Rvd25yZXYueG1sRE9Ni8Iw&#10;EL0v+B/CCN7W1CKyVqOIInrZw0ZBj0MztsVmUpqo1V+/ERb2No/3OfNlZ2txp9ZXjhWMhgkI4tyZ&#10;igsFx8P28wuED8gGa8ek4Ekelovexxwz4x78Q3cdChFD2GeooAyhyaT0eUkW/dA1xJG7uNZiiLAt&#10;pGnxEcNtLdMkmUiLFceGEhtal5Rf9c0qyF+7VJ/O04q1bbZo9Pd5kxilBv1uNQMRqAv/4j/33sT5&#10;6Rjez8QL5OIXAAD//wMAUEsBAi0AFAAGAAgAAAAhANvh9svuAAAAhQEAABMAAAAAAAAAAAAAAAAA&#10;AAAAAFtDb250ZW50X1R5cGVzXS54bWxQSwECLQAUAAYACAAAACEAWvQsW78AAAAVAQAACwAAAAAA&#10;AAAAAAAAAAAfAQAAX3JlbHMvLnJlbHNQSwECLQAUAAYACAAAACEAFivpeMAAAADcAAAADwAAAAAA&#10;AAAAAAAAAAAHAgAAZHJzL2Rvd25yZXYueG1sUEsFBgAAAAADAAMAtwAAAPQCAAAAAA==&#10;" strokecolor="#c00000" strokeweight="1pt">
                  <v:stroke dashstyle="3 1"/>
                </v:line>
                <v:group id="Groupe 125" o:spid="_x0000_s1064" style="position:absolute;left:-1714;width:44177;height:20053" coordorigin="-1714" coordsize="44178,20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Connecteur droit avec flèche 126" o:spid="_x0000_s1065" type="#_x0000_t32" style="position:absolute;left:5200;width:0;height:137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ifBwwAAANwAAAAPAAAAZHJzL2Rvd25yZXYueG1sRE9Na8JA&#10;EL0L/odlBG+6MQWbpq4igjX11lRoexuy0yQ0OxuyaxL/fVco9DaP9zmb3Wga0VPnassKVssIBHFh&#10;dc2lgsv7cZGAcB5ZY2OZFNzIwW47nWww1XbgN+pzX4oQwi5FBZX3bSqlKyoy6Ja2JQ7ct+0M+gC7&#10;UuoOhxBuGhlH0VoarDk0VNjSoaLiJ78aBY/y4xQlRRavnh4un1+H3L6eX6xS89m4fwbhafT/4j93&#10;psP8eA33Z8IFcvsLAAD//wMAUEsBAi0AFAAGAAgAAAAhANvh9svuAAAAhQEAABMAAAAAAAAAAAAA&#10;AAAAAAAAAFtDb250ZW50X1R5cGVzXS54bWxQSwECLQAUAAYACAAAACEAWvQsW78AAAAVAQAACwAA&#10;AAAAAAAAAAAAAAAfAQAAX3JlbHMvLnJlbHNQSwECLQAUAAYACAAAACEAp74nwcMAAADcAAAADwAA&#10;AAAAAAAAAAAAAAAHAgAAZHJzL2Rvd25yZXYueG1sUEsFBgAAAAADAAMAtwAAAPcCAAAAAA==&#10;" strokecolor="black [3213]">
                    <v:stroke endarrow="block"/>
                  </v:shape>
                  <v:shape id="Connecteur droit avec flèche 127" o:spid="_x0000_s1066" type="#_x0000_t32" style="position:absolute;left:5200;top:13911;width:275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j8xAAAANwAAAAPAAAAZHJzL2Rvd25yZXYueG1sRE9LSwMx&#10;EL4L/Q9hCr3ZbHtQWZuWPihIT7q1FG/DZtys3Uy2Sbq7/nsjCN7m43vOYjXYRnTkQ+1YwWyagSAu&#10;na65UvB+3N8/gQgRWWPjmBR8U4DVcnS3wFy7nt+oK2IlUgiHHBWYGNtcylAashimriVO3KfzFmOC&#10;vpLaY5/CbSPnWfYgLdacGgy2tDVUXoqbVdB0h/56un1dze61Oxbb84fZ+FapyXhYP4OINMR/8Z/7&#10;Raf580f4fSZdIJc/AAAA//8DAFBLAQItABQABgAIAAAAIQDb4fbL7gAAAIUBAAATAAAAAAAAAAAA&#10;AAAAAAAAAABbQ29udGVudF9UeXBlc10ueG1sUEsBAi0AFAAGAAgAAAAhAFr0LFu/AAAAFQEAAAsA&#10;AAAAAAAAAAAAAAAAHwEAAF9yZWxzLy5yZWxzUEsBAi0AFAAGAAgAAAAhAB182PzEAAAA3AAAAA8A&#10;AAAAAAAAAAAAAAAABwIAAGRycy9kb3ducmV2LnhtbFBLBQYAAAAAAwADALcAAAD4AgAAAAA=&#10;" strokecolor="black [3213]">
                    <v:stroke endarrow="block"/>
                  </v:shape>
                  <v:line id="Connecteur droit 128" o:spid="_x0000_s1067" style="position:absolute;flip:y;visibility:visible;mso-wrap-style:square" from="5200,3120" to="31825,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DHnxgAAANwAAAAPAAAAZHJzL2Rvd25yZXYueG1sRI9Ba8JA&#10;EIXvhf6HZQq9FN1UqUjqKtVSFOolsT9gyE6TtNnZsLs16b93DoK3Gd6b975ZbUbXqTOF2Ho28DzN&#10;QBFX3rZcG/g6fUyWoGJCtth5JgP/FGGzvr9bYW79wAWdy1QrCeGYo4EmpT7XOlYNOYxT3xOL9u2D&#10;wyRrqLUNOEi46/QsyxbaYcvS0GBPu4aq3/LPGfgpXsK4KI/b3dOnft9vh1jMl0djHh/Gt1dQicZ0&#10;M1+vD1bwZ0Irz8gEen0BAAD//wMAUEsBAi0AFAAGAAgAAAAhANvh9svuAAAAhQEAABMAAAAAAAAA&#10;AAAAAAAAAAAAAFtDb250ZW50X1R5cGVzXS54bWxQSwECLQAUAAYACAAAACEAWvQsW78AAAAVAQAA&#10;CwAAAAAAAAAAAAAAAAAfAQAAX3JlbHMvLnJlbHNQSwECLQAUAAYACAAAACEAPeQx58YAAADcAAAA&#10;DwAAAAAAAAAAAAAAAAAHAgAAZHJzL2Rvd25yZXYueG1sUEsFBgAAAAADAAMAtwAAAPoCAAAAAA==&#10;" strokecolor="black [3213]">
                    <v:stroke dashstyle="longDash"/>
                  </v:line>
                  <v:group id="Groupe 129" o:spid="_x0000_s1068" style="position:absolute;left:-1714;top:866;width:44177;height:19187" coordorigin="-1714" coordsize="44178,1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orme libre 130" o:spid="_x0000_s1069" style="position:absolute;left:5200;top:2383;width:26479;height:10624;visibility:visible;mso-wrap-style:square;v-text-anchor:middle" coordsize="5210175,153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KYxQAAANwAAAAPAAAAZHJzL2Rvd25yZXYueG1sRI9Ba8JA&#10;EIXvgv9hGcGbbqogNnWVEhFS8GKUUm9DdpqEZmdDdtX47zuHQm8zvDfvfbPZDa5Vd+pD49nAyzwB&#10;RVx623Bl4HI+zNagQkS22HomA08KsNuORxtMrX/wie5FrJSEcEjRQB1jl2odypochrnviEX79r3D&#10;KGtfadvjQ8JdqxdJstIOG5aGGjvKaip/ipsz4BbXz49wvO7jaZnn66wpstevpzHTyfD+BirSEP/N&#10;f9e5Ffyl4MszMoHe/gIAAP//AwBQSwECLQAUAAYACAAAACEA2+H2y+4AAACFAQAAEwAAAAAAAAAA&#10;AAAAAAAAAAAAW0NvbnRlbnRfVHlwZXNdLnhtbFBLAQItABQABgAIAAAAIQBa9CxbvwAAABUBAAAL&#10;AAAAAAAAAAAAAAAAAB8BAABfcmVscy8ucmVsc1BLAQItABQABgAIAAAAIQCoZYKYxQAAANwAAAAP&#10;AAAAAAAAAAAAAAAAAAcCAABkcnMvZG93bnJldi54bWxQSwUGAAAAAAMAAwC3AAAA+QIAAAAA&#10;" path="m,1538287c42465,1243012,84931,947737,142875,766762,200819,585787,270668,530224,347662,452437,424656,374650,481012,346868,604837,300037,728662,253206,880268,206375,1090612,171450v210344,-34925,391319,-57151,776288,-80963c2251869,66675,2931319,42069,3400425,28575,3869531,15081,4681537,9525,4681537,9525l5210175,e" filled="f" strokecolor="black [3213]" strokeweight="2pt">
                      <v:path arrowok="t" o:connecttype="custom" o:connectlocs="0,1062355;72613,529533;176691,312457;307394,207208;554278,118405;948808,62491;1728187,19734;2379282,6578;2647950,0" o:connectangles="0,0,0,0,0,0,0,0,0"/>
                    </v:shape>
                    <v:line id="Connecteur droit 131" o:spid="_x0000_s1070" style="position:absolute;flip:y;visibility:visible;mso-wrap-style:square" from="5200,0" to="6327,1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w6nwwAAANwAAAAPAAAAZHJzL2Rvd25yZXYueG1sRE/NasJA&#10;EL4LvsMyQi9SN1YUia6illJBL4l9gCE7Jmmzs2F3Nenbu4WCt/n4fme97U0j7uR8bVnBdJKAIC6s&#10;rrlU8HX5eF2C8AFZY2OZFPySh+1mOFhjqm3HGd3zUIoYwj5FBVUIbSqlLyoy6Ce2JY7c1TqDIUJX&#10;Su2wi+GmkW9JspAGa44NFbZ0qKj4yW9GwXc2d/0iP+8P45N8/9x3Ppstz0q9jPrdCkSgPjzF/+6j&#10;jvNnU/h7Jl4gNw8AAAD//wMAUEsBAi0AFAAGAAgAAAAhANvh9svuAAAAhQEAABMAAAAAAAAAAAAA&#10;AAAAAAAAAFtDb250ZW50X1R5cGVzXS54bWxQSwECLQAUAAYACAAAACEAWvQsW78AAAAVAQAACwAA&#10;AAAAAAAAAAAAAAAfAQAAX3JlbHMvLnJlbHNQSwECLQAUAAYACAAAACEAKQcOp8MAAADcAAAADwAA&#10;AAAAAAAAAAAAAAAHAgAAZHJzL2Rvd25yZXYueG1sUEsFBgAAAAADAAMAtwAAAPcCAAAAAA==&#10;" strokecolor="black [3213]">
                      <v:stroke dashstyle="longDash"/>
                    </v:line>
                    <v:shape id="_x0000_s1071" type="#_x0000_t202" style="position:absolute;left:-476;top:433;width:511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OowAAAANwAAAAPAAAAZHJzL2Rvd25yZXYueG1sRE9La8JA&#10;EL4X/A/LFHqrGy0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zyZDqMAAAADcAAAADwAAAAAA&#10;AAAAAAAAAAAHAgAAZHJzL2Rvd25yZXYueG1sUEsFBgAAAAADAAMAtwAAAPQCAAAAAA==&#10;" filled="f" stroked="f">
                      <v:textbox style="mso-fit-shape-to-text:t">
                        <w:txbxContent>
                          <w:p w14:paraId="073EABC4" w14:textId="31AB9E73" w:rsidR="00CC3325" w:rsidRPr="00FD1ED1" w:rsidRDefault="00CC3325" w:rsidP="00100487">
                            <w:r>
                              <w:rPr>
                                <w:i/>
                              </w:rPr>
                              <w:t>R</w:t>
                            </w:r>
                            <w:r w:rsidRPr="00FD1ED1">
                              <w:rPr>
                                <w:i/>
                                <w:vertAlign w:val="subscript"/>
                              </w:rPr>
                              <w:t>max</w:t>
                            </w:r>
                          </w:p>
                        </w:txbxContent>
                      </v:textbox>
                    </v:shape>
                    <v:shape id="_x0000_s1072" type="#_x0000_t202" style="position:absolute;left:32627;top:11700;width:983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YzwAAAANwAAAAPAAAAZHJzL2Rvd25yZXYueG1sRE9Na8JA&#10;EL0X/A/LFLzVjUpFUlcRreChFzXeh+w0G5qdDdmpif++WxC8zeN9zmoz+EbdqIt1YAPTSQaKuAy2&#10;5spAcTm8LUFFQbbYBCYDd4qwWY9eVpjb0POJbmepVArhmKMBJ9LmWsfSkcc4CS1x4r5D51ES7Cpt&#10;O+xTuG/0LMsW2mPNqcFhSztH5c/51xsQsdvpvfj08Xgdvva9y8p3LIwZvw7bD1BCgzzFD/fRpvnz&#10;Ofw/ky7Q6z8AAAD//wMAUEsBAi0AFAAGAAgAAAAhANvh9svuAAAAhQEAABMAAAAAAAAAAAAAAAAA&#10;AAAAAFtDb250ZW50X1R5cGVzXS54bWxQSwECLQAUAAYACAAAACEAWvQsW78AAAAVAQAACwAAAAAA&#10;AAAAAAAAAAAfAQAAX3JlbHMvLnJlbHNQSwECLQAUAAYACAAAACEAoGrmM8AAAADcAAAADwAAAAAA&#10;AAAAAAAAAAAHAgAAZHJzL2Rvd25yZXYueG1sUEsFBgAAAAADAAMAtwAAAPQCAAAAAA==&#10;" filled="f" stroked="f">
                      <v:textbox style="mso-fit-shape-to-text:t">
                        <w:txbxContent>
                          <w:p w14:paraId="0A502159" w14:textId="77777777" w:rsidR="00CC3325" w:rsidRPr="00AE2590" w:rsidRDefault="00CC3325" w:rsidP="00100487">
                            <w:pPr>
                              <w:rPr>
                                <w:vertAlign w:val="subscript"/>
                              </w:rPr>
                            </w:pPr>
                            <w:r w:rsidRPr="00AE2590">
                              <w:t>[S]</w:t>
                            </w:r>
                          </w:p>
                        </w:txbxContent>
                      </v:textbox>
                    </v:shape>
                    <v:shape id="_x0000_s1073" type="#_x0000_t202" style="position:absolute;left:606;top:16424;width:983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35HwAAAANwAAAAPAAAAZHJzL2Rvd25yZXYueG1sRE9Na8JA&#10;EL0X/A/LCL3VjdpKSV1F1IIHL9V4H7LTbGh2NmRHE/99t1DwNo/3Ocv14Bt1oy7WgQ1MJxko4jLY&#10;misDxfnz5R1UFGSLTWAycKcI69XoaYm5DT1/0e0klUohHHM04ETaXOtYOvIYJ6ElTtx36DxKgl2l&#10;bYd9CveNnmXZQnusOTU4bGnrqPw5Xb0BEbuZ3ou9j4fLcNz1LivfsDDmeTxsPkAJDfIQ/7sPNs2f&#10;v8LfM+kCvfoFAAD//wMAUEsBAi0AFAAGAAgAAAAhANvh9svuAAAAhQEAABMAAAAAAAAAAAAAAAAA&#10;AAAAAFtDb250ZW50X1R5cGVzXS54bWxQSwECLQAUAAYACAAAACEAWvQsW78AAAAVAQAACwAAAAAA&#10;AAAAAAAAAAAfAQAAX3JlbHMvLnJlbHNQSwECLQAUAAYACAAAACEAL4N+R8AAAADcAAAADwAAAAAA&#10;AAAAAAAAAAAHAgAAZHJzL2Rvd25yZXYueG1sUEsFBgAAAAADAAMAtwAAAPQCAAAAAA==&#10;" filled="f" stroked="f">
                      <v:textbox style="mso-fit-shape-to-text:t">
                        <w:txbxContent>
                          <w:p w14:paraId="3F1C0E14" w14:textId="77777777" w:rsidR="00CC3325" w:rsidRPr="00AE2590" w:rsidRDefault="00CC3325" w:rsidP="00100487">
                            <w:pPr>
                              <w:rPr>
                                <w:vertAlign w:val="subscript"/>
                              </w:rPr>
                            </w:pPr>
                            <w:r w:rsidRPr="00AE2590">
                              <w:t>[S]</w:t>
                            </w:r>
                            <w:r>
                              <w:t xml:space="preserve"> &lt;&lt;</w:t>
                            </w:r>
                            <w:r>
                              <w:rPr>
                                <w:i/>
                              </w:rPr>
                              <w:t xml:space="preserve"> </w:t>
                            </w:r>
                            <w:r w:rsidRPr="00AE2590">
                              <w:rPr>
                                <w:i/>
                              </w:rPr>
                              <w:t>K</w:t>
                            </w:r>
                            <w:r>
                              <w:rPr>
                                <w:vertAlign w:val="subscript"/>
                              </w:rPr>
                              <w:t>m</w:t>
                            </w:r>
                          </w:p>
                        </w:txbxContent>
                      </v:textbox>
                    </v:shape>
                    <v:shape id="_x0000_s1074" type="#_x0000_t202" style="position:absolute;left:27904;top:16424;width:983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9vcwAAAANwAAAAPAAAAZHJzL2Rvd25yZXYueG1sRE9Na8JA&#10;EL0X/A/LFHqrGxVFUlcRreDBixrvQ3aaDc3OhuzUxH/fFQq9zeN9zmoz+EbdqYt1YAOTcQaKuAy2&#10;5spAcT28L0FFQbbYBCYDD4qwWY9eVpjb0POZ7hepVArhmKMBJ9LmWsfSkcc4Di1x4r5C51ES7Cpt&#10;O+xTuG/0NMsW2mPNqcFhSztH5fflxxsQsdvJo/j08XgbTvveZeUcC2PeXoftByihQf7Ff+6jTfNn&#10;c3g+ky7Q618AAAD//wMAUEsBAi0AFAAGAAgAAAAhANvh9svuAAAAhQEAABMAAAAAAAAAAAAAAAAA&#10;AAAAAFtDb250ZW50X1R5cGVzXS54bWxQSwECLQAUAAYACAAAACEAWvQsW78AAAAVAQAACwAAAAAA&#10;AAAAAAAAAAAfAQAAX3JlbHMvLnJlbHNQSwECLQAUAAYACAAAACEAQM/b3MAAAADcAAAADwAAAAAA&#10;AAAAAAAAAAAHAgAAZHJzL2Rvd25yZXYueG1sUEsFBgAAAAADAAMAtwAAAPQCAAAAAA==&#10;" filled="f" stroked="f">
                      <v:textbox style="mso-fit-shape-to-text:t">
                        <w:txbxContent>
                          <w:p w14:paraId="3254D854" w14:textId="77777777" w:rsidR="00CC3325" w:rsidRPr="00AE2590" w:rsidRDefault="00CC3325" w:rsidP="00100487">
                            <w:pPr>
                              <w:rPr>
                                <w:vertAlign w:val="subscript"/>
                              </w:rPr>
                            </w:pPr>
                            <w:r w:rsidRPr="00AE2590">
                              <w:t>[S]</w:t>
                            </w:r>
                            <w:r>
                              <w:t xml:space="preserve"> &gt;&gt;</w:t>
                            </w:r>
                            <w:r>
                              <w:rPr>
                                <w:i/>
                              </w:rPr>
                              <w:t xml:space="preserve"> </w:t>
                            </w:r>
                            <w:r w:rsidRPr="00AE2590">
                              <w:rPr>
                                <w:i/>
                              </w:rPr>
                              <w:t>K</w:t>
                            </w:r>
                            <w:r>
                              <w:rPr>
                                <w:vertAlign w:val="subscript"/>
                              </w:rPr>
                              <w:t>m</w:t>
                            </w:r>
                          </w:p>
                        </w:txbxContent>
                      </v:textbox>
                    </v:shape>
                    <v:shape id="_x0000_s1075" type="#_x0000_t202" style="position:absolute;left:4853;top:12784;width:584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WrwAAAANwAAAAPAAAAZHJzL2Rvd25yZXYueG1sRE9Na8JA&#10;EL0X/A/LFLzVjZWKpK4itoIHL2q8D9lpNjQ7G7JTE/+9KxS8zeN9znI9+EZdqYt1YAPTSQaKuAy2&#10;5spAcd69LUBFQbbYBCYDN4qwXo1elpjb0PORriepVArhmKMBJ9LmWsfSkcc4CS1x4n5C51ES7Cpt&#10;O+xTuG/0e5bNtceaU4PDlraOyt/TnzcgYjfTW/Ht4/4yHL56l5UfWBgzfh02n6CEBnmK/917m+bP&#10;5vB4Jl2gV3cAAAD//wMAUEsBAi0AFAAGAAgAAAAhANvh9svuAAAAhQEAABMAAAAAAAAAAAAAAAAA&#10;AAAAAFtDb250ZW50X1R5cGVzXS54bWxQSwECLQAUAAYACAAAACEAWvQsW78AAAAVAQAACwAAAAAA&#10;AAAAAAAAAAAfAQAAX3JlbHMvLnJlbHNQSwECLQAUAAYACAAAACEAsB1Fq8AAAADcAAAADwAAAAAA&#10;AAAAAAAAAAAHAgAAZHJzL2Rvd25yZXYueG1sUEsFBgAAAAADAAMAtwAAAPQCAAAAAA==&#10;" filled="f" stroked="f">
                      <v:textbox style="mso-fit-shape-to-text:t">
                        <w:txbxContent>
                          <w:p w14:paraId="7BFBD7CB" w14:textId="77777777" w:rsidR="00CC3325" w:rsidRPr="00AE2590" w:rsidRDefault="00CC3325" w:rsidP="00100487">
                            <w:pPr>
                              <w:rPr>
                                <w:vertAlign w:val="subscript"/>
                              </w:rPr>
                            </w:pPr>
                            <w:r w:rsidRPr="00AE2590">
                              <w:rPr>
                                <w:i/>
                              </w:rPr>
                              <w:t>K</w:t>
                            </w:r>
                            <w:r>
                              <w:rPr>
                                <w:vertAlign w:val="subscript"/>
                              </w:rPr>
                              <w:t>m</w:t>
                            </w:r>
                          </w:p>
                        </w:txbxContent>
                      </v:textbox>
                    </v:shape>
                    <v:shape id="_x0000_s1076" type="#_x0000_t202" style="position:absolute;left:-1714;top:5633;width:756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AwwAAAANwAAAAPAAAAZHJzL2Rvd25yZXYueG1sRE9Na8JA&#10;EL0X/A/LCL3VjUprSV1F1IIHL9V4H7LTbGh2NmRHE/99t1DwNo/3Ocv14Bt1oy7WgQ1MJxko4jLY&#10;misDxfnz5R1UFGSLTWAycKcI69XoaYm5DT1/0e0klUohHHM04ETaXOtYOvIYJ6ElTtx36DxKgl2l&#10;bYd9CveNnmXZm/ZYc2pw2NLWUflzunoDInYzvRd7Hw+X4bjrXVa+YmHM83jYfIASGuQh/ncfbJo/&#10;X8DfM+kCvfoFAAD//wMAUEsBAi0AFAAGAAgAAAAhANvh9svuAAAAhQEAABMAAAAAAAAAAAAAAAAA&#10;AAAAAFtDb250ZW50X1R5cGVzXS54bWxQSwECLQAUAAYACAAAACEAWvQsW78AAAAVAQAACwAAAAAA&#10;AAAAAAAAAAAfAQAAX3JlbHMvLnJlbHNQSwECLQAUAAYACAAAACEA31HgMMAAAADcAAAADwAAAAAA&#10;AAAAAAAAAAAHAgAAZHJzL2Rvd25yZXYueG1sUEsFBgAAAAADAAMAtwAAAPQCAAAAAA==&#10;" filled="f" stroked="f">
                      <v:textbox style="mso-fit-shape-to-text:t">
                        <w:txbxContent>
                          <w:p w14:paraId="07927951" w14:textId="3350022E" w:rsidR="00CC3325" w:rsidRPr="00AE2590" w:rsidRDefault="00CC3325" w:rsidP="00100487">
                            <w:pPr>
                              <w:rPr>
                                <w:vertAlign w:val="subscript"/>
                              </w:rPr>
                            </w:pPr>
                            <w:r>
                              <w:rPr>
                                <w:i/>
                              </w:rPr>
                              <w:t>R</w:t>
                            </w:r>
                            <w:r>
                              <w:rPr>
                                <w:vertAlign w:val="subscript"/>
                              </w:rPr>
                              <w:t>max</w:t>
                            </w:r>
                            <w:r w:rsidRPr="00AE2590">
                              <w:t>/2</w:t>
                            </w:r>
                          </w:p>
                        </w:txbxContent>
                      </v:textbox>
                    </v:shape>
                    <v:line id="Connecteur droit 138" o:spid="_x0000_s1077" style="position:absolute;flip:y;visibility:visible;mso-wrap-style:square" from="5070,7367" to="6110,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ac6xgAAANwAAAAPAAAAZHJzL2Rvd25yZXYueG1sRI9Ba8JA&#10;EIXvhf6HZQq9lLqxUpHUVaqlKNRL0v6AITtN0mZnw+5q4r93DoK3Gd6b975ZrkfXqROF2Ho2MJ1k&#10;oIgrb1uuDfx8fz4vQMWEbLHzTAbOFGG9ur9bYm79wAWdylQrCeGYo4EmpT7XOlYNOYwT3xOL9uuD&#10;wyRrqLUNOEi46/RLls21w5alocGetg1V/+XRGfgrXsM4Lw+b7dOX/ththljMFgdjHh/G9zdQicZ0&#10;M1+v91bwZ0Irz8gEenUBAAD//wMAUEsBAi0AFAAGAAgAAAAhANvh9svuAAAAhQEAABMAAAAAAAAA&#10;AAAAAAAAAAAAAFtDb250ZW50X1R5cGVzXS54bWxQSwECLQAUAAYACAAAACEAWvQsW78AAAAVAQAA&#10;CwAAAAAAAAAAAAAAAAAfAQAAX3JlbHMvLnJlbHNQSwECLQAUAAYACAAAACEAuD2nOsYAAADcAAAA&#10;DwAAAAAAAAAAAAAAAAAHAgAAZHJzL2Rvd25yZXYueG1sUEsFBgAAAAADAAMAtwAAAPoCAAAAAA==&#10;" strokecolor="black [3213]">
                      <v:stroke dashstyle="longDash"/>
                    </v:line>
                  </v:group>
                </v:group>
                <w10:anchorlock/>
              </v:group>
            </w:pict>
          </mc:Fallback>
        </mc:AlternateContent>
      </w:r>
    </w:p>
    <w:p w14:paraId="2254EA14" w14:textId="77777777" w:rsidR="00532505" w:rsidRPr="00DF143B" w:rsidRDefault="00532505" w:rsidP="00532505">
      <w:pPr>
        <w:pStyle w:val="icho2019-question"/>
      </w:pPr>
      <w:r w:rsidRPr="003C6DD0">
        <w:t xml:space="preserve">If </w:t>
      </w:r>
      <w:r w:rsidRPr="003C6DD0">
        <w:rPr>
          <w:i/>
        </w:rPr>
        <w:t>k</w:t>
      </w:r>
      <w:r w:rsidRPr="003C6DD0">
        <w:rPr>
          <w:vertAlign w:val="subscript"/>
        </w:rPr>
        <w:t>–</w:t>
      </w:r>
      <w:r w:rsidRPr="003C6DD0">
        <w:t xml:space="preserve"> &gt;&gt; </w:t>
      </w:r>
      <w:r w:rsidRPr="003C6DD0">
        <w:rPr>
          <w:i/>
        </w:rPr>
        <w:t>k</w:t>
      </w:r>
      <w:r w:rsidRPr="003C6DD0">
        <w:rPr>
          <w:vertAlign w:val="subscript"/>
        </w:rPr>
        <w:t>cat</w:t>
      </w:r>
      <w:r w:rsidRPr="003C6DD0">
        <w:t xml:space="preserve">, </w:t>
      </w:r>
      <m:oMath>
        <m:sSub>
          <m:sSubPr>
            <m:ctrlPr>
              <w:rPr>
                <w:rFonts w:ascii="Cambria Math" w:hAnsi="Cambria Math"/>
                <w:i/>
              </w:rPr>
            </m:ctrlPr>
          </m:sSubPr>
          <m:e>
            <m:r>
              <w:rPr>
                <w:rFonts w:ascii="Cambria Math" w:hAnsi="Cambria Math"/>
              </w:rPr>
              <m:t>K</m:t>
            </m:r>
          </m:e>
          <m:sub>
            <m:r>
              <m:rPr>
                <m:sty m:val="p"/>
              </m:rPr>
              <w:rPr>
                <w:rFonts w:ascii="Cambria Math" w:hAnsi="Cambria Math"/>
              </w:rPr>
              <m:t>m</m:t>
            </m:r>
            <m:r>
              <w:rPr>
                <w:rFonts w:ascii="Cambria Math" w:hAnsi="Cambria Math"/>
              </w:rPr>
              <m:t xml:space="preserve"> </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m:t>
                </m:r>
              </m:sub>
            </m:sSub>
          </m:num>
          <m:den>
            <m:sSub>
              <m:sSubPr>
                <m:ctrlPr>
                  <w:rPr>
                    <w:rFonts w:ascii="Cambria Math" w:hAnsi="Cambria Math"/>
                    <w:i/>
                  </w:rPr>
                </m:ctrlPr>
              </m:sSubPr>
              <m:e>
                <m:r>
                  <w:rPr>
                    <w:rFonts w:ascii="Cambria Math" w:hAnsi="Cambria Math"/>
                  </w:rPr>
                  <m:t>k</m:t>
                </m:r>
              </m:e>
              <m:sub>
                <m:r>
                  <w:rPr>
                    <w:rFonts w:ascii="Cambria Math" w:hAnsi="Cambria Math"/>
                  </w:rPr>
                  <m:t>+</m:t>
                </m:r>
              </m:sub>
            </m:sSub>
          </m:den>
        </m:f>
      </m:oMath>
      <w:r w:rsidRPr="003C6DD0">
        <w:t>. It is the dissociation constant (affinity</w:t>
      </w:r>
      <w:r>
        <w:t xml:space="preserve"> between enzyme and substrate).</w:t>
      </w:r>
    </w:p>
    <w:p w14:paraId="2EA4D928" w14:textId="77777777" w:rsidR="00532505" w:rsidRPr="00B66752" w:rsidRDefault="00532505" w:rsidP="00532505">
      <w:pPr>
        <w:pStyle w:val="icho2019-question"/>
      </w:pPr>
    </w:p>
    <w:tbl>
      <w:tblPr>
        <w:tblStyle w:val="Grilledutableau"/>
        <w:tblW w:w="0" w:type="auto"/>
        <w:jc w:val="center"/>
        <w:tblLook w:val="04A0" w:firstRow="1" w:lastRow="0" w:firstColumn="1" w:lastColumn="0" w:noHBand="0" w:noVBand="1"/>
      </w:tblPr>
      <w:tblGrid>
        <w:gridCol w:w="1463"/>
        <w:gridCol w:w="951"/>
        <w:gridCol w:w="1132"/>
      </w:tblGrid>
      <w:tr w:rsidR="00532505" w:rsidRPr="00B66752" w14:paraId="559D2D4C" w14:textId="77777777" w:rsidTr="00711FCB">
        <w:trPr>
          <w:trHeight w:val="321"/>
          <w:jc w:val="center"/>
        </w:trPr>
        <w:tc>
          <w:tcPr>
            <w:tcW w:w="1463" w:type="dxa"/>
          </w:tcPr>
          <w:p w14:paraId="052BAFD9" w14:textId="77777777" w:rsidR="00532505" w:rsidRPr="001D19B9" w:rsidRDefault="00532505" w:rsidP="00A018CC">
            <w:pPr>
              <w:pStyle w:val="Paragraphedeliste"/>
              <w:ind w:left="0"/>
              <w:jc w:val="both"/>
              <w:rPr>
                <w:color w:val="000000" w:themeColor="text1"/>
                <w:lang w:val="en-GB"/>
              </w:rPr>
            </w:pPr>
          </w:p>
        </w:tc>
        <w:tc>
          <w:tcPr>
            <w:tcW w:w="951" w:type="dxa"/>
            <w:vAlign w:val="center"/>
          </w:tcPr>
          <w:p w14:paraId="7805C2EA" w14:textId="77777777" w:rsidR="00532505" w:rsidRPr="00B66752" w:rsidRDefault="00532505" w:rsidP="00A018CC">
            <w:pPr>
              <w:pStyle w:val="Paragraphedeliste"/>
              <w:ind w:left="0"/>
              <w:jc w:val="center"/>
              <w:rPr>
                <w:color w:val="000000" w:themeColor="text1"/>
              </w:rPr>
            </w:pPr>
            <w:r w:rsidRPr="00B66752">
              <w:rPr>
                <w:i/>
                <w:color w:val="000000" w:themeColor="text1"/>
              </w:rPr>
              <w:t>K</w:t>
            </w:r>
            <w:r w:rsidRPr="00B66752">
              <w:rPr>
                <w:color w:val="000000" w:themeColor="text1"/>
                <w:vertAlign w:val="subscript"/>
              </w:rPr>
              <w:t>m</w:t>
            </w:r>
            <w:r w:rsidRPr="00B66752">
              <w:rPr>
                <w:color w:val="000000" w:themeColor="text1"/>
              </w:rPr>
              <w:t xml:space="preserve"> low</w:t>
            </w:r>
          </w:p>
        </w:tc>
        <w:tc>
          <w:tcPr>
            <w:tcW w:w="1132" w:type="dxa"/>
            <w:vAlign w:val="center"/>
          </w:tcPr>
          <w:p w14:paraId="101375DC" w14:textId="77777777" w:rsidR="00532505" w:rsidRPr="00B66752" w:rsidRDefault="00532505" w:rsidP="00A018CC">
            <w:pPr>
              <w:pStyle w:val="Paragraphedeliste"/>
              <w:ind w:left="0"/>
              <w:jc w:val="center"/>
              <w:rPr>
                <w:color w:val="000000" w:themeColor="text1"/>
              </w:rPr>
            </w:pPr>
            <w:r w:rsidRPr="00B66752">
              <w:rPr>
                <w:i/>
                <w:color w:val="000000" w:themeColor="text1"/>
              </w:rPr>
              <w:t>K</w:t>
            </w:r>
            <w:r w:rsidRPr="00B66752">
              <w:rPr>
                <w:color w:val="000000" w:themeColor="text1"/>
                <w:vertAlign w:val="subscript"/>
              </w:rPr>
              <w:t>m</w:t>
            </w:r>
            <w:r w:rsidRPr="00B66752">
              <w:rPr>
                <w:color w:val="000000" w:themeColor="text1"/>
              </w:rPr>
              <w:t xml:space="preserve"> high</w:t>
            </w:r>
          </w:p>
        </w:tc>
      </w:tr>
      <w:tr w:rsidR="00532505" w:rsidRPr="00B66752" w14:paraId="61CCB066" w14:textId="77777777" w:rsidTr="00711FCB">
        <w:trPr>
          <w:trHeight w:val="321"/>
          <w:jc w:val="center"/>
        </w:trPr>
        <w:tc>
          <w:tcPr>
            <w:tcW w:w="1463" w:type="dxa"/>
            <w:vAlign w:val="center"/>
          </w:tcPr>
          <w:p w14:paraId="09DF952E" w14:textId="77777777" w:rsidR="00532505" w:rsidRPr="00B66752" w:rsidRDefault="00532505" w:rsidP="00A018CC">
            <w:pPr>
              <w:pStyle w:val="Paragraphedeliste"/>
              <w:ind w:left="0"/>
              <w:jc w:val="center"/>
              <w:rPr>
                <w:color w:val="000000" w:themeColor="text1"/>
              </w:rPr>
            </w:pPr>
            <w:r>
              <w:rPr>
                <w:color w:val="000000" w:themeColor="text1"/>
              </w:rPr>
              <w:t>H</w:t>
            </w:r>
            <w:r w:rsidRPr="00B66752">
              <w:rPr>
                <w:color w:val="000000" w:themeColor="text1"/>
              </w:rPr>
              <w:t>igh affinity</w:t>
            </w:r>
          </w:p>
        </w:tc>
        <w:tc>
          <w:tcPr>
            <w:tcW w:w="951" w:type="dxa"/>
          </w:tcPr>
          <w:p w14:paraId="616AADA5" w14:textId="77777777" w:rsidR="00532505" w:rsidRPr="00B55605" w:rsidRDefault="00532505" w:rsidP="00A018CC">
            <w:pPr>
              <w:pStyle w:val="Paragraphedeliste"/>
              <w:ind w:left="0"/>
              <w:jc w:val="center"/>
            </w:pPr>
            <w:r w:rsidRPr="00B55605">
              <w:t>×</w:t>
            </w:r>
          </w:p>
        </w:tc>
        <w:tc>
          <w:tcPr>
            <w:tcW w:w="1132" w:type="dxa"/>
          </w:tcPr>
          <w:p w14:paraId="54948C06" w14:textId="77777777" w:rsidR="00532505" w:rsidRPr="00B55605" w:rsidRDefault="00532505" w:rsidP="00A018CC">
            <w:pPr>
              <w:pStyle w:val="Paragraphedeliste"/>
              <w:ind w:left="0"/>
              <w:jc w:val="both"/>
            </w:pPr>
          </w:p>
        </w:tc>
      </w:tr>
      <w:tr w:rsidR="00532505" w:rsidRPr="00B66752" w14:paraId="512A8625" w14:textId="77777777" w:rsidTr="00711FCB">
        <w:trPr>
          <w:trHeight w:val="304"/>
          <w:jc w:val="center"/>
        </w:trPr>
        <w:tc>
          <w:tcPr>
            <w:tcW w:w="1463" w:type="dxa"/>
            <w:vAlign w:val="center"/>
          </w:tcPr>
          <w:p w14:paraId="04981A51" w14:textId="77777777" w:rsidR="00532505" w:rsidRPr="00B66752" w:rsidRDefault="00532505" w:rsidP="00A018CC">
            <w:pPr>
              <w:pStyle w:val="Paragraphedeliste"/>
              <w:ind w:left="0"/>
              <w:jc w:val="center"/>
              <w:rPr>
                <w:color w:val="000000" w:themeColor="text1"/>
              </w:rPr>
            </w:pPr>
            <w:r>
              <w:rPr>
                <w:color w:val="000000" w:themeColor="text1"/>
              </w:rPr>
              <w:t>L</w:t>
            </w:r>
            <w:r w:rsidRPr="00B66752">
              <w:rPr>
                <w:color w:val="000000" w:themeColor="text1"/>
              </w:rPr>
              <w:t>ow affinity</w:t>
            </w:r>
          </w:p>
        </w:tc>
        <w:tc>
          <w:tcPr>
            <w:tcW w:w="951" w:type="dxa"/>
          </w:tcPr>
          <w:p w14:paraId="5A36400F" w14:textId="77777777" w:rsidR="00532505" w:rsidRPr="00B55605" w:rsidRDefault="00532505" w:rsidP="00A018CC">
            <w:pPr>
              <w:pStyle w:val="Paragraphedeliste"/>
              <w:ind w:left="0"/>
              <w:jc w:val="both"/>
            </w:pPr>
          </w:p>
        </w:tc>
        <w:tc>
          <w:tcPr>
            <w:tcW w:w="1132" w:type="dxa"/>
          </w:tcPr>
          <w:p w14:paraId="6E4466D9" w14:textId="77777777" w:rsidR="00532505" w:rsidRPr="00B55605" w:rsidRDefault="00532505" w:rsidP="00A018CC">
            <w:pPr>
              <w:pStyle w:val="Paragraphedeliste"/>
              <w:ind w:left="0"/>
              <w:jc w:val="center"/>
            </w:pPr>
            <w:r w:rsidRPr="00B55605">
              <w:t>×</w:t>
            </w:r>
          </w:p>
        </w:tc>
      </w:tr>
    </w:tbl>
    <w:p w14:paraId="67692842" w14:textId="26FFAAF9" w:rsidR="00532505" w:rsidRDefault="00532505" w:rsidP="00532505">
      <w:pPr>
        <w:pStyle w:val="icho2019-question"/>
      </w:pPr>
      <w:bookmarkStart w:id="33" w:name="_Ref531878103"/>
      <w:r>
        <w:t xml:space="preserve">At the equilibrium: </w:t>
      </w:r>
      <w:r w:rsidRPr="00F0050A">
        <w:rPr>
          <w:i/>
        </w:rPr>
        <w:t>K</w:t>
      </w:r>
      <w:r w:rsidRPr="00DA63BB">
        <w:rPr>
          <w:vertAlign w:val="subscript"/>
        </w:rPr>
        <w:t>i</w:t>
      </w:r>
      <w:r>
        <w:t xml:space="preserve"> = ([E][I])/([EI]) and for [I] = </w:t>
      </w:r>
      <w:r w:rsidRPr="00F0050A">
        <w:rPr>
          <w:i/>
        </w:rPr>
        <w:t>c</w:t>
      </w:r>
      <w:r>
        <w:rPr>
          <w:vertAlign w:val="subscript"/>
        </w:rPr>
        <w:t>i</w:t>
      </w:r>
      <w:r>
        <w:t xml:space="preserve">, [EI] = [E], so </w:t>
      </w:r>
      <w:r w:rsidRPr="00F0050A">
        <w:rPr>
          <w:i/>
        </w:rPr>
        <w:t>c</w:t>
      </w:r>
      <w:r>
        <w:rPr>
          <w:vertAlign w:val="subscript"/>
        </w:rPr>
        <w:t>i</w:t>
      </w:r>
      <w:r>
        <w:t xml:space="preserve"> = </w:t>
      </w:r>
      <w:r w:rsidRPr="00F0050A">
        <w:rPr>
          <w:i/>
        </w:rPr>
        <w:t>K</w:t>
      </w:r>
      <w:r>
        <w:rPr>
          <w:vertAlign w:val="subscript"/>
        </w:rPr>
        <w:t>i</w:t>
      </w:r>
      <w:r>
        <w:t>.</w:t>
      </w:r>
    </w:p>
    <w:p w14:paraId="024CA9CB" w14:textId="5E71F314" w:rsidR="00652F8D" w:rsidRDefault="00532505" w:rsidP="00F0050A">
      <w:pPr>
        <w:pStyle w:val="icho2019-solutionbutfirstline"/>
      </w:pPr>
      <w:r>
        <w:t xml:space="preserve">The </w:t>
      </w:r>
      <w:r w:rsidR="009F1087">
        <w:t>m</w:t>
      </w:r>
      <w:r w:rsidR="009F1087" w:rsidRPr="00DA63BB">
        <w:t>im</w:t>
      </w:r>
      <w:r w:rsidR="009F1087">
        <w:t>ic</w:t>
      </w:r>
      <w:r w:rsidR="009F1087" w:rsidRPr="00B66752">
        <w:t xml:space="preserve"> </w:t>
      </w:r>
      <w:r w:rsidRPr="00B66752">
        <w:t>that seems to be the best</w:t>
      </w:r>
      <w:r>
        <w:t xml:space="preserve"> is the one that displays the smallest dissociation constant </w:t>
      </w:r>
      <w:r w:rsidRPr="00F0050A">
        <w:rPr>
          <w:i/>
        </w:rPr>
        <w:t>K</w:t>
      </w:r>
      <w:r>
        <w:rPr>
          <w:vertAlign w:val="subscript"/>
        </w:rPr>
        <w:t>i</w:t>
      </w:r>
      <w:r>
        <w:t xml:space="preserve">, that is the smallest value of </w:t>
      </w:r>
      <w:r w:rsidRPr="00F0050A">
        <w:rPr>
          <w:i/>
        </w:rPr>
        <w:t>c</w:t>
      </w:r>
      <w:r>
        <w:rPr>
          <w:vertAlign w:val="subscript"/>
        </w:rPr>
        <w:t>i</w:t>
      </w:r>
      <w:r>
        <w:t xml:space="preserve">. It is </w:t>
      </w:r>
      <w:r w:rsidR="00C314A5" w:rsidRPr="00F80457">
        <w:t>thus</w:t>
      </w:r>
      <w:r>
        <w:t xml:space="preserve"> </w:t>
      </w:r>
      <w:r w:rsidRPr="00B55605">
        <w:t>10a.</w:t>
      </w:r>
      <w:bookmarkEnd w:id="33"/>
    </w:p>
    <w:p w14:paraId="1C2771D5" w14:textId="2E7CAFE7" w:rsidR="00711FCB" w:rsidRDefault="00711FCB">
      <w:pPr>
        <w:rPr>
          <w:rFonts w:asciiTheme="majorHAnsi" w:hAnsiTheme="majorHAnsi" w:cstheme="majorHAnsi"/>
          <w:b/>
          <w:sz w:val="32"/>
          <w:szCs w:val="32"/>
          <w:lang w:val="en-US"/>
        </w:rPr>
      </w:pPr>
    </w:p>
    <w:p w14:paraId="521A94C8" w14:textId="631F9436" w:rsidR="00532505" w:rsidRPr="00226668" w:rsidRDefault="00305063" w:rsidP="00E93CEB">
      <w:pPr>
        <w:pStyle w:val="icho2019-problemtitle"/>
      </w:pPr>
      <w:bookmarkStart w:id="34" w:name="_Toc1657534"/>
      <w:r>
        <w:t xml:space="preserve">Problem </w:t>
      </w:r>
      <w:r w:rsidR="00BE4E47">
        <w:fldChar w:fldCharType="begin"/>
      </w:r>
      <w:r>
        <w:instrText xml:space="preserve"> AUTONUM  \* Arabic </w:instrText>
      </w:r>
      <w:r w:rsidR="00BE4E47">
        <w:fldChar w:fldCharType="end"/>
      </w:r>
      <w:r>
        <w:t xml:space="preserve"> </w:t>
      </w:r>
      <w:r w:rsidR="00532505" w:rsidRPr="00226508">
        <w:t>Fluoro</w:t>
      </w:r>
      <w:r w:rsidR="00DC0C20">
        <w:t>-</w:t>
      </w:r>
      <w:r w:rsidR="00532505" w:rsidRPr="00226508">
        <w:t>deoxyglucose and PET imaging</w:t>
      </w:r>
      <w:bookmarkEnd w:id="34"/>
    </w:p>
    <w:p w14:paraId="5694F377" w14:textId="77777777" w:rsidR="00CA7BBD" w:rsidRDefault="00CA7BBD" w:rsidP="005F7953">
      <w:pPr>
        <w:pStyle w:val="icho2019-question"/>
        <w:numPr>
          <w:ilvl w:val="0"/>
          <w:numId w:val="28"/>
        </w:numPr>
      </w:pPr>
    </w:p>
    <w:p w14:paraId="2B4D0DD3" w14:textId="77777777" w:rsidR="009C3D17" w:rsidRDefault="00532505" w:rsidP="009C3D17">
      <w:pPr>
        <w:pStyle w:val="icho2019-solutionbutfirstline"/>
      </w:pPr>
      <w:r>
        <w:object w:dxaOrig="4716" w:dyaOrig="2935" w14:anchorId="44DB363E">
          <v:shape id="_x0000_i1045" type="#_x0000_t75" style="width:237pt;height:148.5pt" o:ole="">
            <v:imagedata r:id="rId87" o:title=""/>
          </v:shape>
          <o:OLEObject Type="Embed" ProgID="ACD.ChemSketchCDX" ShapeID="_x0000_i1045" DrawAspect="Content" ObjectID="_1621108493" r:id="rId88"/>
        </w:object>
      </w:r>
    </w:p>
    <w:p w14:paraId="46181937" w14:textId="77777777" w:rsidR="00532505" w:rsidRDefault="00532505" w:rsidP="00652F8D">
      <w:pPr>
        <w:pStyle w:val="icho2019-question"/>
      </w:pPr>
      <w:r w:rsidRPr="00652F8D">
        <w:rPr>
          <w:u w:val="single"/>
        </w:rPr>
        <w:t>Correct statements</w:t>
      </w:r>
      <w:r>
        <w:t>:</w:t>
      </w:r>
    </w:p>
    <w:p w14:paraId="258C2A59" w14:textId="77777777" w:rsidR="00532505" w:rsidRPr="00226508" w:rsidRDefault="00532505" w:rsidP="00676795">
      <w:pPr>
        <w:pStyle w:val="icho2019-solutionbutfirstline"/>
        <w:ind w:left="0" w:firstLine="360"/>
      </w:pPr>
      <w:r w:rsidRPr="00226508">
        <w:t>[</w:t>
      </w:r>
      <w:r w:rsidRPr="00226508">
        <w:rPr>
          <w:vertAlign w:val="superscript"/>
        </w:rPr>
        <w:t>18</w:t>
      </w:r>
      <w:r w:rsidRPr="00226508">
        <w:t>F]-α-FDG and [</w:t>
      </w:r>
      <w:r w:rsidRPr="00226508">
        <w:rPr>
          <w:vertAlign w:val="superscript"/>
        </w:rPr>
        <w:t>18</w:t>
      </w:r>
      <w:r w:rsidRPr="00226508">
        <w:t>F]-β-FDG are epimers</w:t>
      </w:r>
      <w:r>
        <w:t>.</w:t>
      </w:r>
    </w:p>
    <w:p w14:paraId="0D416A3B" w14:textId="77777777" w:rsidR="00532505" w:rsidRDefault="00532505" w:rsidP="00676795">
      <w:pPr>
        <w:pStyle w:val="icho2019-solutionbutfirstline"/>
        <w:ind w:left="0" w:firstLine="360"/>
      </w:pPr>
      <w:r w:rsidRPr="00226508">
        <w:t>[</w:t>
      </w:r>
      <w:r w:rsidRPr="00226508">
        <w:rPr>
          <w:vertAlign w:val="superscript"/>
        </w:rPr>
        <w:t>18</w:t>
      </w:r>
      <w:r w:rsidRPr="00226508">
        <w:t>F]-α-FDG and [</w:t>
      </w:r>
      <w:r w:rsidRPr="00226508">
        <w:rPr>
          <w:vertAlign w:val="superscript"/>
        </w:rPr>
        <w:t>18</w:t>
      </w:r>
      <w:r w:rsidRPr="00226508">
        <w:t>F]-β-FDG are diastereoisomers</w:t>
      </w:r>
      <w:r>
        <w:t>.</w:t>
      </w:r>
    </w:p>
    <w:p w14:paraId="2195215E" w14:textId="77777777" w:rsidR="00CA7BBD" w:rsidRDefault="00CA7BBD" w:rsidP="00652F8D">
      <w:pPr>
        <w:pStyle w:val="icho2019-question"/>
      </w:pPr>
    </w:p>
    <w:p w14:paraId="712DD502" w14:textId="77777777" w:rsidR="009C3D17" w:rsidRDefault="00532505" w:rsidP="009C3D17">
      <w:pPr>
        <w:pStyle w:val="icho2019-solutionbutfirstline"/>
      </w:pPr>
      <w:r>
        <w:object w:dxaOrig="3925" w:dyaOrig="945" w14:anchorId="28BCC450">
          <v:shape id="_x0000_i1046" type="#_x0000_t75" style="width:197.25pt;height:45.75pt" o:ole="">
            <v:imagedata r:id="rId89" o:title=""/>
          </v:shape>
          <o:OLEObject Type="Embed" ProgID="ACD.ChemSketchCDX" ShapeID="_x0000_i1046" DrawAspect="Content" ObjectID="_1621108494" r:id="rId90"/>
        </w:object>
      </w:r>
    </w:p>
    <w:p w14:paraId="04990BA9" w14:textId="1BE4F788" w:rsidR="00532505" w:rsidRPr="00676795" w:rsidRDefault="00DA0A86" w:rsidP="00676795">
      <w:pPr>
        <w:pStyle w:val="icho2019-question"/>
        <w:rPr>
          <w:lang w:val="en-GB"/>
        </w:rPr>
      </w:pPr>
      <m:oMath>
        <m:sPre>
          <m:sPrePr>
            <m:ctrlPr>
              <w:rPr>
                <w:rFonts w:ascii="Cambria Math" w:hAnsi="Cambria Math"/>
              </w:rPr>
            </m:ctrlPr>
          </m:sPrePr>
          <m:sub>
            <m:r>
              <m:rPr>
                <m:sty m:val="p"/>
              </m:rPr>
              <w:rPr>
                <w:rFonts w:ascii="Cambria Math" w:hAnsi="Cambria Math"/>
              </w:rPr>
              <m:t>9</m:t>
            </m:r>
          </m:sub>
          <m:sup>
            <m:r>
              <m:rPr>
                <m:sty m:val="p"/>
              </m:rPr>
              <w:rPr>
                <w:rFonts w:ascii="Cambria Math" w:hAnsi="Cambria Math"/>
              </w:rPr>
              <m:t>18</m:t>
            </m:r>
          </m:sup>
          <m:e>
            <m:r>
              <m:rPr>
                <m:sty m:val="p"/>
              </m:rPr>
              <w:rPr>
                <w:rFonts w:ascii="Cambria Math" w:hAnsi="Cambria Math"/>
              </w:rPr>
              <m:t>F</m:t>
            </m:r>
          </m:e>
        </m:sPre>
        <m:r>
          <m:rPr>
            <m:sty m:val="p"/>
          </m:rPr>
          <w:rPr>
            <w:rFonts w:ascii="Cambria Math" w:hAnsi="Cambria Math"/>
          </w:rPr>
          <m:t>→</m:t>
        </m:r>
        <m:sPre>
          <m:sPrePr>
            <m:ctrlPr>
              <w:rPr>
                <w:rFonts w:ascii="Cambria Math" w:hAnsi="Cambria Math"/>
              </w:rPr>
            </m:ctrlPr>
          </m:sPrePr>
          <m:sub>
            <m:r>
              <m:rPr>
                <m:sty m:val="p"/>
              </m:rPr>
              <w:rPr>
                <w:rFonts w:ascii="Cambria Math" w:hAnsi="Cambria Math"/>
              </w:rPr>
              <m:t>8</m:t>
            </m:r>
          </m:sub>
          <m:sup>
            <m:r>
              <m:rPr>
                <m:sty m:val="p"/>
              </m:rPr>
              <w:rPr>
                <w:rFonts w:ascii="Cambria Math" w:hAnsi="Cambria Math"/>
              </w:rPr>
              <m:t>18</m:t>
            </m:r>
          </m:sup>
          <m:e>
            <m:r>
              <m:rPr>
                <m:sty m:val="p"/>
              </m:rPr>
              <w:rPr>
                <w:rFonts w:ascii="Cambria Math" w:hAnsi="Cambria Math"/>
              </w:rPr>
              <m:t>O</m:t>
            </m:r>
          </m:e>
        </m:sPre>
        <m:r>
          <m:rPr>
            <m:sty m:val="p"/>
          </m:rPr>
          <w:rPr>
            <w:rFonts w:ascii="Cambria Math" w:hAnsi="Cambria Math"/>
          </w:rPr>
          <m:t xml:space="preserve">+ </m:t>
        </m:r>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0</m:t>
            </m:r>
          </m:sup>
          <m:e>
            <m:sSup>
              <m:sSupPr>
                <m:ctrlPr>
                  <w:rPr>
                    <w:rFonts w:ascii="Cambria Math" w:hAnsi="Cambria Math"/>
                  </w:rPr>
                </m:ctrlPr>
              </m:sSupPr>
              <m:e>
                <m:r>
                  <m:rPr>
                    <m:sty m:val="p"/>
                  </m:rPr>
                  <w:rPr>
                    <w:rFonts w:ascii="Cambria Math" w:hAnsi="Cambria Math"/>
                  </w:rPr>
                  <m:t>β</m:t>
                </m:r>
              </m:e>
              <m:sup>
                <m:r>
                  <m:rPr>
                    <m:sty m:val="p"/>
                  </m:rPr>
                  <w:rPr>
                    <w:rFonts w:ascii="Cambria Math" w:hAnsi="Cambria Math"/>
                  </w:rPr>
                  <m:t>+</m:t>
                </m:r>
              </m:sup>
            </m:sSup>
          </m:e>
        </m:sPre>
      </m:oMath>
    </w:p>
    <w:p w14:paraId="7E610365" w14:textId="77777777" w:rsidR="00CA7BBD" w:rsidRPr="00CA7BBD" w:rsidRDefault="00CA7BBD" w:rsidP="00652F8D">
      <w:pPr>
        <w:pStyle w:val="icho2019-question"/>
        <w:rPr>
          <w:lang w:val="en-GB"/>
        </w:rPr>
      </w:pPr>
    </w:p>
    <w:p w14:paraId="6ACC31F3" w14:textId="77777777" w:rsidR="009C3D17" w:rsidRDefault="00532505" w:rsidP="009C3D17">
      <w:pPr>
        <w:pStyle w:val="icho2019-solutionbutfirstline"/>
        <w:rPr>
          <w:lang w:val="en-GB"/>
        </w:rPr>
      </w:pPr>
      <w:r>
        <w:object w:dxaOrig="5038" w:dyaOrig="1294" w14:anchorId="6CC3F818">
          <v:shape id="_x0000_i1047" type="#_x0000_t75" style="width:251.25pt;height:66pt" o:ole="">
            <v:imagedata r:id="rId91" o:title=""/>
          </v:shape>
          <o:OLEObject Type="Embed" ProgID="ACD.ChemSketchCDX" ShapeID="_x0000_i1047" DrawAspect="Content" ObjectID="_1621108495" r:id="rId92"/>
        </w:object>
      </w:r>
    </w:p>
    <w:p w14:paraId="36A525A6" w14:textId="03924F98" w:rsidR="00532505" w:rsidRPr="0097390F" w:rsidRDefault="00FD1ED1" w:rsidP="00532505">
      <w:pPr>
        <w:pStyle w:val="icho2019-question"/>
        <w:rPr>
          <w:lang w:val="fr-FR"/>
        </w:rPr>
      </w:pPr>
      <w:r w:rsidRPr="0097390F">
        <w:rPr>
          <w:i/>
          <w:lang w:val="fr-FR"/>
        </w:rPr>
        <w:t>N</w:t>
      </w:r>
      <w:r w:rsidRPr="0097390F">
        <w:rPr>
          <w:lang w:val="fr-FR"/>
        </w:rPr>
        <w:t>(</w:t>
      </w:r>
      <w:r w:rsidRPr="0097390F">
        <w:rPr>
          <w:i/>
          <w:lang w:val="fr-FR"/>
        </w:rPr>
        <w:t>t</w:t>
      </w:r>
      <w:r w:rsidRPr="0097390F">
        <w:rPr>
          <w:lang w:val="fr-FR"/>
        </w:rPr>
        <w:t xml:space="preserve">) = </w:t>
      </w:r>
      <w:r w:rsidRPr="0097390F">
        <w:rPr>
          <w:i/>
          <w:lang w:val="fr-FR"/>
        </w:rPr>
        <w:t>N</w:t>
      </w:r>
      <w:r w:rsidRPr="0097390F">
        <w:rPr>
          <w:lang w:val="fr-FR"/>
        </w:rPr>
        <w:t>(0)</w:t>
      </w:r>
      <w:r w:rsidR="00F80457">
        <w:rPr>
          <w:rFonts w:cs="Times New Roman"/>
          <w:lang w:val="fr-FR"/>
        </w:rPr>
        <w:t>×</w:t>
      </w:r>
      <w:r w:rsidRPr="0097390F">
        <w:rPr>
          <w:lang w:val="fr-FR"/>
        </w:rPr>
        <w:t>e</w:t>
      </w:r>
      <w:r w:rsidRPr="0097390F">
        <w:rPr>
          <w:rFonts w:cs="Times New Roman"/>
          <w:vertAlign w:val="superscript"/>
          <w:lang w:val="fr-FR"/>
        </w:rPr>
        <w:t>−</w:t>
      </w:r>
      <w:r w:rsidRPr="00FD1ED1">
        <w:rPr>
          <w:rFonts w:cs="Times New Roman"/>
          <w:i/>
          <w:vertAlign w:val="superscript"/>
        </w:rPr>
        <w:t>λ</w:t>
      </w:r>
      <w:r w:rsidRPr="0097390F">
        <w:rPr>
          <w:i/>
          <w:vertAlign w:val="superscript"/>
          <w:lang w:val="fr-FR"/>
        </w:rPr>
        <w:t>t</w:t>
      </w:r>
      <w:r w:rsidRPr="0097390F">
        <w:rPr>
          <w:lang w:val="fr-FR"/>
        </w:rPr>
        <w:t xml:space="preserve">, hence </w:t>
      </w:r>
      <w:r w:rsidRPr="00FD1ED1">
        <w:rPr>
          <w:rFonts w:cs="Times New Roman"/>
          <w:i/>
        </w:rPr>
        <w:t>λ</w:t>
      </w:r>
      <w:r w:rsidRPr="0097390F">
        <w:rPr>
          <w:lang w:val="fr-FR"/>
        </w:rPr>
        <w:t xml:space="preserve"> = ln(2) / </w:t>
      </w:r>
      <w:r w:rsidRPr="0097390F">
        <w:rPr>
          <w:i/>
          <w:lang w:val="fr-FR"/>
        </w:rPr>
        <w:t>t</w:t>
      </w:r>
      <w:r w:rsidRPr="0097390F">
        <w:rPr>
          <w:vertAlign w:val="subscript"/>
          <w:lang w:val="fr-FR"/>
        </w:rPr>
        <w:t>1/2</w:t>
      </w:r>
      <w:r w:rsidRPr="0097390F">
        <w:rPr>
          <w:lang w:val="fr-FR"/>
        </w:rPr>
        <w:t xml:space="preserve"> = 0.0063 min</w:t>
      </w:r>
      <w:r w:rsidRPr="0097390F">
        <w:rPr>
          <w:rFonts w:cs="Times New Roman"/>
          <w:vertAlign w:val="superscript"/>
          <w:lang w:val="fr-FR"/>
        </w:rPr>
        <w:t>−1</w:t>
      </w:r>
    </w:p>
    <w:p w14:paraId="78A21A35" w14:textId="4D09F66C" w:rsidR="00532505" w:rsidRPr="009B73A7" w:rsidRDefault="00FF4C64" w:rsidP="00652F8D">
      <w:pPr>
        <w:pStyle w:val="icho2019-question"/>
        <w:rPr>
          <w:lang w:val="en-GB"/>
        </w:rPr>
      </w:pPr>
      <w:r>
        <w:rPr>
          <w:lang w:val="en-GB"/>
        </w:rPr>
        <w:t xml:space="preserve">(i) </w:t>
      </w:r>
      <w:r w:rsidR="000517C1">
        <w:rPr>
          <w:lang w:val="en-GB"/>
        </w:rPr>
        <w:t>O</w:t>
      </w:r>
      <w:r>
        <w:rPr>
          <w:lang w:val="en-GB"/>
        </w:rPr>
        <w:t>ne hour (60 </w:t>
      </w:r>
      <w:r w:rsidR="00532505" w:rsidRPr="009B73A7">
        <w:rPr>
          <w:lang w:val="en-GB"/>
        </w:rPr>
        <w:t>min) is required between inject</w:t>
      </w:r>
      <w:r>
        <w:rPr>
          <w:lang w:val="en-GB"/>
        </w:rPr>
        <w:t xml:space="preserve">ion and imaging, and </w:t>
      </w:r>
      <w:r w:rsidRPr="001E5D9F">
        <w:rPr>
          <w:i/>
          <w:lang w:val="en-GB"/>
        </w:rPr>
        <w:t>N</w:t>
      </w:r>
      <w:r>
        <w:rPr>
          <w:lang w:val="en-GB"/>
        </w:rPr>
        <w:t>(0) = 370 </w:t>
      </w:r>
      <w:r w:rsidR="00532505" w:rsidRPr="009B73A7">
        <w:rPr>
          <w:lang w:val="en-GB"/>
        </w:rPr>
        <w:t xml:space="preserve">MBq so the remaining activity at the time of imaging is </w:t>
      </w:r>
      <w:r w:rsidR="00532505" w:rsidRPr="001E5D9F">
        <w:rPr>
          <w:i/>
          <w:lang w:val="en-GB"/>
        </w:rPr>
        <w:t>N</w:t>
      </w:r>
      <w:r w:rsidR="00532505" w:rsidRPr="009B73A7">
        <w:rPr>
          <w:lang w:val="en-GB"/>
        </w:rPr>
        <w:t xml:space="preserve">(60) = </w:t>
      </w:r>
      <w:r w:rsidR="00532505" w:rsidRPr="001E5D9F">
        <w:rPr>
          <w:i/>
          <w:lang w:val="en-GB"/>
        </w:rPr>
        <w:t>N</w:t>
      </w:r>
      <w:r w:rsidR="00532505" w:rsidRPr="009B73A7">
        <w:rPr>
          <w:lang w:val="en-GB"/>
        </w:rPr>
        <w:t>(0)</w:t>
      </w:r>
      <w:r w:rsidR="00532505">
        <w:rPr>
          <w:lang w:val="en-GB"/>
        </w:rPr>
        <w:t>×</w:t>
      </w:r>
      <w:r w:rsidR="00532505" w:rsidRPr="009B73A7">
        <w:rPr>
          <w:lang w:val="en-GB"/>
        </w:rPr>
        <w:t>exp(</w:t>
      </w:r>
      <w:r w:rsidR="00E84414">
        <w:rPr>
          <w:lang w:val="en-GB"/>
        </w:rPr>
        <w:t>‒</w:t>
      </w:r>
      <w:r w:rsidR="00532505" w:rsidRPr="009B73A7">
        <w:rPr>
          <w:lang w:val="en-GB"/>
        </w:rPr>
        <w:t>0.0063</w:t>
      </w:r>
      <w:r w:rsidR="00FD1ED1">
        <w:rPr>
          <w:lang w:val="en-GB"/>
        </w:rPr>
        <w:t xml:space="preserve"> </w:t>
      </w:r>
      <w:r w:rsidR="00532505">
        <w:rPr>
          <w:lang w:val="en-GB"/>
        </w:rPr>
        <w:t>×</w:t>
      </w:r>
      <w:r w:rsidR="00FD1ED1">
        <w:rPr>
          <w:lang w:val="en-GB"/>
        </w:rPr>
        <w:t xml:space="preserve"> </w:t>
      </w:r>
      <w:r w:rsidR="00532505" w:rsidRPr="009B73A7">
        <w:rPr>
          <w:lang w:val="en-GB"/>
        </w:rPr>
        <w:t>60) = 254</w:t>
      </w:r>
      <w:r>
        <w:rPr>
          <w:lang w:val="en-GB"/>
        </w:rPr>
        <w:t> </w:t>
      </w:r>
      <w:r w:rsidR="00532505" w:rsidRPr="009B73A7">
        <w:rPr>
          <w:lang w:val="en-GB"/>
        </w:rPr>
        <w:t>MBq</w:t>
      </w:r>
    </w:p>
    <w:p w14:paraId="7DD45956" w14:textId="502EF477" w:rsidR="00532505" w:rsidRDefault="00FF4C64" w:rsidP="00532505">
      <w:pPr>
        <w:pStyle w:val="icho2019-solutionbutfirstline"/>
      </w:pPr>
      <w:r>
        <w:t>(ii) Similarly after 4 h (240 </w:t>
      </w:r>
      <w:r w:rsidR="00532505">
        <w:t xml:space="preserve">min), </w:t>
      </w:r>
      <w:r w:rsidR="00532505" w:rsidRPr="001E5D9F">
        <w:rPr>
          <w:i/>
        </w:rPr>
        <w:t>N</w:t>
      </w:r>
      <w:r w:rsidR="00532505">
        <w:t>(240) = 370</w:t>
      </w:r>
      <w:r w:rsidR="00532505">
        <w:rPr>
          <w:lang w:val="en-GB"/>
        </w:rPr>
        <w:t>×</w:t>
      </w:r>
      <w:r w:rsidR="00532505">
        <w:t>exp(</w:t>
      </w:r>
      <w:r w:rsidR="00E84414">
        <w:t>‒</w:t>
      </w:r>
      <w:r w:rsidR="00532505">
        <w:t>0.0063</w:t>
      </w:r>
      <w:r w:rsidR="00FD1ED1">
        <w:t xml:space="preserve"> </w:t>
      </w:r>
      <w:r w:rsidR="00532505">
        <w:rPr>
          <w:lang w:val="en-GB"/>
        </w:rPr>
        <w:t>×</w:t>
      </w:r>
      <w:r w:rsidR="00FD1ED1">
        <w:rPr>
          <w:lang w:val="en-GB"/>
        </w:rPr>
        <w:t xml:space="preserve"> </w:t>
      </w:r>
      <w:r>
        <w:t>240) = 81.5 </w:t>
      </w:r>
      <w:r w:rsidR="00532505">
        <w:t>MBq</w:t>
      </w:r>
    </w:p>
    <w:p w14:paraId="452D2D93" w14:textId="77777777" w:rsidR="00532505" w:rsidRPr="00226508" w:rsidRDefault="00532505" w:rsidP="00532505">
      <w:pPr>
        <w:pStyle w:val="icho2019-question"/>
      </w:pPr>
      <w:r w:rsidRPr="00676795">
        <w:rPr>
          <w:u w:val="single"/>
        </w:rPr>
        <w:t>Correct answer</w:t>
      </w:r>
      <w:r>
        <w:t>:</w:t>
      </w:r>
      <w:r w:rsidRPr="00226668">
        <w:t xml:space="preserve"> </w:t>
      </w:r>
      <w:r>
        <w:t>s</w:t>
      </w:r>
      <w:r w:rsidRPr="00226508">
        <w:t>econd</w:t>
      </w:r>
      <w:r>
        <w:t>-</w:t>
      </w:r>
      <w:r w:rsidRPr="00226508">
        <w:t>order nucleophilic substitution</w:t>
      </w:r>
    </w:p>
    <w:p w14:paraId="713A2961" w14:textId="77777777" w:rsidR="00CA7BBD" w:rsidRDefault="00CA7BBD" w:rsidP="00652F8D">
      <w:pPr>
        <w:pStyle w:val="icho2019-question"/>
      </w:pPr>
    </w:p>
    <w:p w14:paraId="77EAFC3A" w14:textId="72660AEE" w:rsidR="00CA7BBD" w:rsidRDefault="007801F6" w:rsidP="001E5D9F">
      <w:pPr>
        <w:pStyle w:val="icho2019-solutionbutfirstline"/>
      </w:pPr>
      <w:r>
        <w:object w:dxaOrig="1507" w:dyaOrig="1328" w14:anchorId="3511920D">
          <v:shape id="_x0000_i1048" type="#_x0000_t75" style="width:71.25pt;height:63pt" o:ole="">
            <v:imagedata r:id="rId93" o:title=""/>
          </v:shape>
          <o:OLEObject Type="Embed" ProgID="ACD.ChemSketchCDX" ShapeID="_x0000_i1048" DrawAspect="Content" ObjectID="_1621108496" r:id="rId94"/>
        </w:object>
      </w:r>
    </w:p>
    <w:p w14:paraId="29FD26AD" w14:textId="77777777" w:rsidR="00FF4C64" w:rsidRDefault="00FF4C64" w:rsidP="00652F8D">
      <w:pPr>
        <w:pStyle w:val="icho2019-question"/>
      </w:pPr>
    </w:p>
    <w:p w14:paraId="0CDB3110" w14:textId="133C4FED" w:rsidR="009C3D17" w:rsidRDefault="002662AA" w:rsidP="009C3D17">
      <w:pPr>
        <w:pStyle w:val="icho2019-solutionbutfirstline"/>
      </w:pPr>
      <w:r>
        <w:object w:dxaOrig="4081" w:dyaOrig="2315" w14:anchorId="4FB05742">
          <v:shape id="_x0000_i1049" type="#_x0000_t75" style="width:204pt;height:116.25pt;mso-position-vertical:absolute" o:ole="" o:allowoverlap="f">
            <v:imagedata r:id="rId95" o:title=""/>
          </v:shape>
          <o:OLEObject Type="Embed" ProgID="ACD.ChemSketchCDX" ShapeID="_x0000_i1049" DrawAspect="Content" ObjectID="_1621108497" r:id="rId96"/>
        </w:object>
      </w:r>
    </w:p>
    <w:p w14:paraId="4FF5ED2E" w14:textId="77777777" w:rsidR="00532505" w:rsidRDefault="00532505" w:rsidP="00532505">
      <w:pPr>
        <w:pStyle w:val="icho2019-question"/>
      </w:pPr>
      <w:r w:rsidRPr="00676795">
        <w:rPr>
          <w:u w:val="single"/>
        </w:rPr>
        <w:t>Correct answer</w:t>
      </w:r>
      <w:r>
        <w:t>:</w:t>
      </w:r>
      <w:r w:rsidR="00676795">
        <w:t xml:space="preserve"> </w:t>
      </w:r>
      <w:r w:rsidRPr="00676795">
        <w:rPr>
          <w:lang w:val="en-GB"/>
        </w:rPr>
        <w:t>nucleophile</w:t>
      </w:r>
    </w:p>
    <w:p w14:paraId="2898EAA9" w14:textId="77777777" w:rsidR="00532505" w:rsidRPr="00676795" w:rsidRDefault="00532505" w:rsidP="00532505">
      <w:pPr>
        <w:pStyle w:val="icho2019-question"/>
        <w:rPr>
          <w:rFonts w:asciiTheme="minorHAnsi" w:hAnsiTheme="minorHAnsi" w:cstheme="minorBidi"/>
          <w:color w:val="000000" w:themeColor="text1"/>
          <w:lang w:val="en-GB"/>
        </w:rPr>
      </w:pPr>
      <w:r w:rsidRPr="00676795">
        <w:rPr>
          <w:u w:val="single"/>
        </w:rPr>
        <w:t>Correct answer</w:t>
      </w:r>
      <w:r>
        <w:t>:</w:t>
      </w:r>
      <w:r w:rsidR="00676795">
        <w:t xml:space="preserve"> </w:t>
      </w:r>
      <w:r>
        <w:t>base</w:t>
      </w:r>
    </w:p>
    <w:p w14:paraId="0D6F0CEB" w14:textId="79556763" w:rsidR="007801F6" w:rsidRPr="007801F6" w:rsidRDefault="00532505" w:rsidP="007801F6">
      <w:pPr>
        <w:pStyle w:val="icho2019-question"/>
        <w:rPr>
          <w:lang w:val="en-GB"/>
        </w:rPr>
      </w:pPr>
      <w:r w:rsidRPr="009B73A7">
        <w:rPr>
          <w:lang w:val="en-GB"/>
        </w:rPr>
        <w:t>Mesomeric structures featuring the positive charge on both oxygens are also acceptable.</w:t>
      </w:r>
      <w:r>
        <w:object w:dxaOrig="1805" w:dyaOrig="1212" w14:anchorId="331B2717">
          <v:shape id="_x0000_i1050" type="#_x0000_t75" style="width:90.75pt;height:60.75pt" o:ole="">
            <v:imagedata r:id="rId97" o:title=""/>
          </v:shape>
          <o:OLEObject Type="Embed" ProgID="ACD.ChemSketchCDX" ShapeID="_x0000_i1050" DrawAspect="Content" ObjectID="_1621108498" r:id="rId98"/>
        </w:object>
      </w:r>
    </w:p>
    <w:p w14:paraId="784F5DB2" w14:textId="77777777" w:rsidR="00532505" w:rsidRDefault="00532505" w:rsidP="00532505">
      <w:pPr>
        <w:pStyle w:val="icho2019-question"/>
        <w:rPr>
          <w:noProof/>
        </w:rPr>
      </w:pPr>
      <w:r w:rsidRPr="00676795">
        <w:rPr>
          <w:noProof/>
          <w:u w:val="single"/>
        </w:rPr>
        <w:t>Correct answer</w:t>
      </w:r>
      <w:r>
        <w:rPr>
          <w:noProof/>
        </w:rPr>
        <w:t>:</w:t>
      </w:r>
      <w:r w:rsidR="00676795">
        <w:rPr>
          <w:noProof/>
        </w:rPr>
        <w:t xml:space="preserve"> </w:t>
      </w:r>
      <w:r w:rsidRPr="001E5D9F">
        <w:rPr>
          <w:b/>
          <w:noProof/>
        </w:rPr>
        <w:t>F</w:t>
      </w:r>
    </w:p>
    <w:p w14:paraId="17CA7D10" w14:textId="1F86EDC2" w:rsidR="00532505" w:rsidRPr="004E2355" w:rsidRDefault="00532505" w:rsidP="00532505">
      <w:pPr>
        <w:pStyle w:val="icho2019-question"/>
      </w:pPr>
      <w:r w:rsidRPr="00676795">
        <w:rPr>
          <w:noProof/>
          <w:u w:val="single"/>
        </w:rPr>
        <w:t>Correct answer</w:t>
      </w:r>
      <w:r>
        <w:rPr>
          <w:noProof/>
        </w:rPr>
        <w:t>:</w:t>
      </w:r>
      <w:r w:rsidR="00676795">
        <w:rPr>
          <w:noProof/>
        </w:rPr>
        <w:t xml:space="preserve"> </w:t>
      </w:r>
      <w:r w:rsidRPr="004E2355">
        <w:t>Crypt-222 provides a chelation of potassium ion</w:t>
      </w:r>
      <w:r>
        <w:t xml:space="preserve"> enhancing the fluoride nucleophilicity</w:t>
      </w:r>
      <w:r w:rsidR="00FF4C64">
        <w:t>.</w:t>
      </w:r>
    </w:p>
    <w:p w14:paraId="4E2C8AFB" w14:textId="6562B2B7" w:rsidR="00532505" w:rsidRDefault="00532505" w:rsidP="00532505">
      <w:pPr>
        <w:pStyle w:val="icho2019-question"/>
      </w:pPr>
      <w:r w:rsidRPr="00676795">
        <w:rPr>
          <w:noProof/>
          <w:u w:val="single"/>
        </w:rPr>
        <w:t>Correct answer</w:t>
      </w:r>
      <w:r>
        <w:rPr>
          <w:noProof/>
        </w:rPr>
        <w:t>:</w:t>
      </w:r>
      <w:r w:rsidR="00676795">
        <w:rPr>
          <w:noProof/>
        </w:rPr>
        <w:t xml:space="preserve"> </w:t>
      </w:r>
      <w:r w:rsidRPr="00F61D94">
        <w:t>Crypt-222 is eluted in first place</w:t>
      </w:r>
      <w:r>
        <w:t xml:space="preserve">, then </w:t>
      </w:r>
      <w:r w:rsidRPr="00676795">
        <w:rPr>
          <w:lang w:val="en-GB"/>
        </w:rPr>
        <w:t>[</w:t>
      </w:r>
      <w:r w:rsidRPr="00676795">
        <w:rPr>
          <w:vertAlign w:val="superscript"/>
          <w:lang w:val="en-GB"/>
        </w:rPr>
        <w:t>18</w:t>
      </w:r>
      <w:r w:rsidRPr="00676795">
        <w:rPr>
          <w:lang w:val="en-GB"/>
        </w:rPr>
        <w:t>F]-</w:t>
      </w:r>
      <w:r>
        <w:t>FDG.</w:t>
      </w:r>
    </w:p>
    <w:p w14:paraId="166F0B72" w14:textId="6A6FB394" w:rsidR="00F80457" w:rsidRDefault="00F80457" w:rsidP="00F80457">
      <w:pPr>
        <w:pStyle w:val="icho2019-question"/>
        <w:numPr>
          <w:ilvl w:val="0"/>
          <w:numId w:val="0"/>
        </w:numPr>
        <w:ind w:left="360" w:hanging="360"/>
      </w:pPr>
    </w:p>
    <w:p w14:paraId="5A491400" w14:textId="77777777" w:rsidR="00F80457" w:rsidRPr="0054021E" w:rsidRDefault="00F80457" w:rsidP="00F80457">
      <w:pPr>
        <w:pStyle w:val="icho2019-question"/>
        <w:numPr>
          <w:ilvl w:val="0"/>
          <w:numId w:val="0"/>
        </w:numPr>
        <w:ind w:left="360" w:hanging="360"/>
      </w:pPr>
    </w:p>
    <w:p w14:paraId="1DDC938E" w14:textId="77777777" w:rsidR="00CA7BBD" w:rsidRPr="00CA7BBD" w:rsidRDefault="00CA7BBD" w:rsidP="00652F8D">
      <w:pPr>
        <w:pStyle w:val="icho2019-question"/>
      </w:pPr>
    </w:p>
    <w:p w14:paraId="3215764B" w14:textId="165BFEE0" w:rsidR="009C3D17" w:rsidRDefault="007801F6" w:rsidP="009C3D17">
      <w:pPr>
        <w:pStyle w:val="icho2019-solutionbutfirstline"/>
      </w:pPr>
      <w:r>
        <w:object w:dxaOrig="1661" w:dyaOrig="1731" w14:anchorId="33B766B6">
          <v:shape id="_x0000_i1051" type="#_x0000_t75" style="width:69pt;height:71.25pt" o:ole="">
            <v:imagedata r:id="rId99" o:title=""/>
          </v:shape>
          <o:OLEObject Type="Embed" ProgID="ACD.ChemSketchCDX" ShapeID="_x0000_i1051" DrawAspect="Content" ObjectID="_1621108499" r:id="rId100"/>
        </w:object>
      </w:r>
    </w:p>
    <w:p w14:paraId="7C67EE90" w14:textId="77777777" w:rsidR="00532505" w:rsidRPr="00676795" w:rsidRDefault="00532505" w:rsidP="00676795">
      <w:pPr>
        <w:pStyle w:val="icho2019-solutionbutfirstline"/>
      </w:pPr>
      <w:r>
        <w:t>Glucose is not a toxic compound and can be injected together with FDG.</w:t>
      </w:r>
    </w:p>
    <w:p w14:paraId="3A3809EB" w14:textId="54C8F3E0" w:rsidR="00532505" w:rsidRPr="009B73A7" w:rsidRDefault="00532505" w:rsidP="00652F8D">
      <w:pPr>
        <w:pStyle w:val="icho2019-question"/>
        <w:rPr>
          <w:lang w:val="en-GB"/>
        </w:rPr>
      </w:pPr>
      <w:r w:rsidRPr="009B73A7">
        <w:rPr>
          <w:lang w:val="en-GB"/>
        </w:rPr>
        <w:t>370</w:t>
      </w:r>
      <w:r w:rsidR="00CA7BBD">
        <w:rPr>
          <w:lang w:val="en-GB"/>
        </w:rPr>
        <w:t>·</w:t>
      </w:r>
      <w:r w:rsidRPr="009B73A7">
        <w:rPr>
          <w:lang w:val="en-GB"/>
        </w:rPr>
        <w:t>10</w:t>
      </w:r>
      <w:r w:rsidRPr="009B73A7">
        <w:rPr>
          <w:vertAlign w:val="superscript"/>
          <w:lang w:val="en-GB"/>
        </w:rPr>
        <w:t>6</w:t>
      </w:r>
      <w:r w:rsidR="00FF4C64">
        <w:rPr>
          <w:lang w:val="en-GB"/>
        </w:rPr>
        <w:t> </w:t>
      </w:r>
      <w:r w:rsidRPr="009B73A7">
        <w:rPr>
          <w:lang w:val="en-GB"/>
        </w:rPr>
        <w:t xml:space="preserve">Bq are required for one injection, the transformation and process from </w:t>
      </w:r>
      <w:r w:rsidRPr="001E5D9F">
        <w:rPr>
          <w:b/>
          <w:lang w:val="en-GB"/>
        </w:rPr>
        <w:t>E</w:t>
      </w:r>
      <w:r w:rsidRPr="009B73A7">
        <w:rPr>
          <w:lang w:val="en-GB"/>
        </w:rPr>
        <w:t xml:space="preserve"> to </w:t>
      </w:r>
      <w:r w:rsidRPr="001E5D9F">
        <w:rPr>
          <w:b/>
          <w:lang w:val="en-GB"/>
        </w:rPr>
        <w:t>J</w:t>
      </w:r>
      <w:r w:rsidRPr="009B73A7">
        <w:rPr>
          <w:lang w:val="en-GB"/>
        </w:rPr>
        <w:t xml:space="preserve"> take </w:t>
      </w:r>
      <w:r>
        <w:rPr>
          <w:lang w:val="en-GB"/>
        </w:rPr>
        <w:t>30 </w:t>
      </w:r>
      <w:r w:rsidRPr="009B73A7">
        <w:rPr>
          <w:lang w:val="en-GB"/>
        </w:rPr>
        <w:t>min.</w:t>
      </w:r>
    </w:p>
    <w:p w14:paraId="12E13CBD" w14:textId="4040C765" w:rsidR="00532505" w:rsidRPr="009B73A7" w:rsidRDefault="00532505" w:rsidP="00532505">
      <w:pPr>
        <w:pStyle w:val="icho2019-solutionbutfirstline"/>
      </w:pPr>
      <w:r w:rsidRPr="009B73A7">
        <w:t>So</w:t>
      </w:r>
      <w:r w:rsidR="00FD1ED1">
        <w:t xml:space="preserve"> </w:t>
      </w:r>
      <w:r w:rsidR="00FD1ED1" w:rsidRPr="00FD1ED1">
        <w:rPr>
          <w:i/>
        </w:rPr>
        <w:t>N</w:t>
      </w:r>
      <w:r w:rsidR="00FD1ED1">
        <w:t>(</w:t>
      </w:r>
      <w:r w:rsidR="00F80457">
        <w:t>0</w:t>
      </w:r>
      <w:r w:rsidR="00FD1ED1">
        <w:t xml:space="preserve">) = </w:t>
      </w:r>
      <w:r w:rsidR="00FD1ED1" w:rsidRPr="00FD1ED1">
        <w:rPr>
          <w:i/>
        </w:rPr>
        <w:t>N</w:t>
      </w:r>
      <w:r w:rsidR="00F80457">
        <w:t>(t</w:t>
      </w:r>
      <w:r w:rsidR="00FD1ED1">
        <w:t>)</w:t>
      </w:r>
      <w:r w:rsidR="00FD1ED1">
        <w:rPr>
          <w:rFonts w:cs="Times New Roman"/>
        </w:rPr>
        <w:t>·</w:t>
      </w:r>
      <w:r w:rsidR="00FD1ED1">
        <w:t>e</w:t>
      </w:r>
      <w:r w:rsidR="00FD1ED1" w:rsidRPr="00FD1ED1">
        <w:rPr>
          <w:rFonts w:cs="Times New Roman"/>
          <w:i/>
          <w:vertAlign w:val="superscript"/>
        </w:rPr>
        <w:t>λ</w:t>
      </w:r>
      <w:r w:rsidR="00FD1ED1" w:rsidRPr="00FD1ED1">
        <w:rPr>
          <w:i/>
          <w:vertAlign w:val="superscript"/>
        </w:rPr>
        <w:t>t</w:t>
      </w:r>
      <w:r w:rsidRPr="009B73A7">
        <w:t xml:space="preserve"> with</w:t>
      </w:r>
      <w:r w:rsidR="001E5D9F">
        <w:t xml:space="preserve"> </w:t>
      </w:r>
      <w:r w:rsidR="001E5D9F">
        <w:rPr>
          <w:i/>
        </w:rPr>
        <w:t>t</w:t>
      </w:r>
      <w:r w:rsidR="001E5D9F">
        <w:t xml:space="preserve"> = 30 min and </w:t>
      </w:r>
      <w:r w:rsidR="001E5D9F" w:rsidRPr="001E5D9F">
        <w:rPr>
          <w:rFonts w:cs="Times New Roman"/>
          <w:i/>
        </w:rPr>
        <w:t>λ</w:t>
      </w:r>
      <w:r w:rsidR="001E5D9F">
        <w:t> = 0.0063 min</w:t>
      </w:r>
      <w:r w:rsidR="001E5D9F" w:rsidRPr="001E5D9F">
        <w:rPr>
          <w:vertAlign w:val="superscript"/>
        </w:rPr>
        <w:t>‒</w:t>
      </w:r>
      <w:r w:rsidR="001E5D9F">
        <w:rPr>
          <w:vertAlign w:val="superscript"/>
        </w:rPr>
        <w:t>1</w:t>
      </w:r>
      <w:r w:rsidRPr="009B73A7">
        <w:t xml:space="preserve"> (according to question 6)</w:t>
      </w:r>
      <w:r w:rsidR="001E5D9F">
        <w:t>,</w:t>
      </w:r>
    </w:p>
    <w:p w14:paraId="65E3D342" w14:textId="182FE319" w:rsidR="00532505" w:rsidRPr="009B73A7" w:rsidRDefault="00532505" w:rsidP="00532505">
      <w:pPr>
        <w:pStyle w:val="icho2019-solutionbutfirstline"/>
      </w:pPr>
      <w:r>
        <w:t>thus</w:t>
      </w:r>
      <w:r w:rsidRPr="009B73A7">
        <w:t xml:space="preserve"> </w:t>
      </w:r>
      <w:r w:rsidRPr="00F0050A">
        <w:rPr>
          <w:i/>
        </w:rPr>
        <w:t>N</w:t>
      </w:r>
      <w:r w:rsidRPr="009B73A7">
        <w:t>(0) = 447</w:t>
      </w:r>
      <w:r>
        <w:t>·</w:t>
      </w:r>
      <w:r w:rsidRPr="009B73A7">
        <w:t>10</w:t>
      </w:r>
      <w:r w:rsidRPr="009B73A7">
        <w:rPr>
          <w:vertAlign w:val="superscript"/>
        </w:rPr>
        <w:t>6</w:t>
      </w:r>
      <w:r w:rsidR="00FF4C64">
        <w:t> </w:t>
      </w:r>
      <w:r w:rsidRPr="009B73A7">
        <w:t>Bq</w:t>
      </w:r>
      <w:r>
        <w:t>.</w:t>
      </w:r>
    </w:p>
    <w:p w14:paraId="702C7872" w14:textId="04836EFF" w:rsidR="00532505" w:rsidRDefault="00532505" w:rsidP="00532505">
      <w:pPr>
        <w:pStyle w:val="icho2019-solutionbutfirstline"/>
      </w:pPr>
      <w:r>
        <w:t xml:space="preserve">Chemical yield of 75%: </w:t>
      </w:r>
      <w:r w:rsidRPr="001E5D9F">
        <w:rPr>
          <w:i/>
        </w:rPr>
        <w:t>n</w:t>
      </w:r>
      <w:r>
        <w:t xml:space="preserve"> = </w:t>
      </w:r>
      <w:r w:rsidRPr="001E5D9F">
        <w:rPr>
          <w:i/>
        </w:rPr>
        <w:t>N</w:t>
      </w:r>
      <w:r>
        <w:t>(0)</w:t>
      </w:r>
      <w:r w:rsidR="00FD1ED1">
        <w:t xml:space="preserve"> </w:t>
      </w:r>
      <w:r>
        <w:t>/</w:t>
      </w:r>
      <w:r w:rsidR="00FD1ED1">
        <w:t xml:space="preserve"> </w:t>
      </w:r>
      <w:r>
        <w:t>0.75 = 447</w:t>
      </w:r>
      <w:r>
        <w:rPr>
          <w:lang w:val="en-GB"/>
        </w:rPr>
        <w:t>·</w:t>
      </w:r>
      <w:r>
        <w:t>10</w:t>
      </w:r>
      <w:r w:rsidRPr="00655744">
        <w:rPr>
          <w:vertAlign w:val="superscript"/>
        </w:rPr>
        <w:t>6</w:t>
      </w:r>
      <w:r>
        <w:t xml:space="preserve"> / 0.75 = 596</w:t>
      </w:r>
      <w:r>
        <w:rPr>
          <w:lang w:val="en-GB"/>
        </w:rPr>
        <w:t>·</w:t>
      </w:r>
      <w:r>
        <w:t>10</w:t>
      </w:r>
      <w:r w:rsidRPr="00655744">
        <w:rPr>
          <w:vertAlign w:val="superscript"/>
        </w:rPr>
        <w:t>6</w:t>
      </w:r>
      <w:r w:rsidR="00FF4C64">
        <w:t> </w:t>
      </w:r>
      <w:r>
        <w:t>Bq are initially required.</w:t>
      </w:r>
    </w:p>
    <w:p w14:paraId="751595B6" w14:textId="4AE44948" w:rsidR="00305063" w:rsidRDefault="00532505" w:rsidP="00532505">
      <w:pPr>
        <w:pStyle w:val="icho2019-solutionbutfirstline"/>
      </w:pPr>
      <w:r>
        <w:t xml:space="preserve">The determination of the amount of </w:t>
      </w:r>
      <w:r w:rsidRPr="00226508">
        <w:rPr>
          <w:vertAlign w:val="superscript"/>
        </w:rPr>
        <w:t>18</w:t>
      </w:r>
      <w:r w:rsidRPr="00226508">
        <w:t>F</w:t>
      </w:r>
      <w:r>
        <w:rPr>
          <w:vertAlign w:val="superscript"/>
        </w:rPr>
        <w:t>–</w:t>
      </w:r>
      <w:r>
        <w:t xml:space="preserve"> is obtained by considering the specific activity of </w:t>
      </w:r>
      <w:r w:rsidRPr="007D223C">
        <w:rPr>
          <w:vertAlign w:val="superscript"/>
        </w:rPr>
        <w:t>18</w:t>
      </w:r>
      <w:r>
        <w:t>F, SA = 6.336·10</w:t>
      </w:r>
      <w:r w:rsidRPr="00453AEA">
        <w:rPr>
          <w:vertAlign w:val="superscript"/>
        </w:rPr>
        <w:t>1</w:t>
      </w:r>
      <w:r w:rsidRPr="007D223C">
        <w:rPr>
          <w:vertAlign w:val="superscript"/>
        </w:rPr>
        <w:t>9</w:t>
      </w:r>
      <w:r w:rsidR="00FF4C64">
        <w:t> </w:t>
      </w:r>
      <w:r>
        <w:t>Bq</w:t>
      </w:r>
      <w:r w:rsidR="001E5D9F">
        <w:t> </w:t>
      </w:r>
      <w:r>
        <w:t>mol</w:t>
      </w:r>
      <w:r w:rsidR="00FF4C64">
        <w:rPr>
          <w:rFonts w:cs="Times New Roman"/>
          <w:vertAlign w:val="superscript"/>
        </w:rPr>
        <w:t>‒</w:t>
      </w:r>
      <w:r w:rsidRPr="007D223C">
        <w:rPr>
          <w:vertAlign w:val="superscript"/>
        </w:rPr>
        <w:t>1</w:t>
      </w:r>
      <w:r>
        <w:t>:</w:t>
      </w:r>
      <w:r w:rsidR="00676795">
        <w:t xml:space="preserve"> </w:t>
      </w:r>
      <w:r>
        <w:t xml:space="preserve"> </w:t>
      </w:r>
      <m:oMath>
        <m:f>
          <m:fPr>
            <m:ctrlPr>
              <w:rPr>
                <w:rFonts w:ascii="Cambria Math" w:hAnsi="Cambria Math"/>
                <w:i/>
              </w:rPr>
            </m:ctrlPr>
          </m:fPr>
          <m:num>
            <m:r>
              <w:rPr>
                <w:rFonts w:ascii="Cambria Math" w:hAnsi="Cambria Math"/>
              </w:rPr>
              <m:t xml:space="preserve">596 × </m:t>
            </m:r>
            <m:sSup>
              <m:sSupPr>
                <m:ctrlPr>
                  <w:rPr>
                    <w:rFonts w:ascii="Cambria Math" w:hAnsi="Cambria Math"/>
                    <w:i/>
                  </w:rPr>
                </m:ctrlPr>
              </m:sSupPr>
              <m:e>
                <m:r>
                  <w:rPr>
                    <w:rFonts w:ascii="Cambria Math" w:hAnsi="Cambria Math"/>
                  </w:rPr>
                  <m:t>10</m:t>
                </m:r>
              </m:e>
              <m:sup>
                <m:r>
                  <w:rPr>
                    <w:rFonts w:ascii="Cambria Math" w:hAnsi="Cambria Math"/>
                  </w:rPr>
                  <m:t>6</m:t>
                </m:r>
              </m:sup>
            </m:sSup>
          </m:num>
          <m:den>
            <m:r>
              <w:rPr>
                <w:rFonts w:ascii="Cambria Math" w:hAnsi="Cambria Math"/>
              </w:rPr>
              <m:t xml:space="preserve">6.336 × </m:t>
            </m:r>
            <m:sSup>
              <m:sSupPr>
                <m:ctrlPr>
                  <w:rPr>
                    <w:rFonts w:ascii="Cambria Math" w:hAnsi="Cambria Math"/>
                    <w:i/>
                  </w:rPr>
                </m:ctrlPr>
              </m:sSupPr>
              <m:e>
                <m:r>
                  <w:rPr>
                    <w:rFonts w:ascii="Cambria Math" w:hAnsi="Cambria Math"/>
                  </w:rPr>
                  <m:t>10</m:t>
                </m:r>
              </m:e>
              <m:sup>
                <m:r>
                  <w:rPr>
                    <w:rFonts w:ascii="Cambria Math" w:hAnsi="Cambria Math"/>
                  </w:rPr>
                  <m:t>19</m:t>
                </m:r>
              </m:sup>
            </m:sSup>
          </m:den>
        </m:f>
      </m:oMath>
      <w:r>
        <w:t xml:space="preserve"> = 9.41</w:t>
      </w:r>
      <w:r>
        <w:rPr>
          <w:lang w:val="en-GB"/>
        </w:rPr>
        <w:t>·</w:t>
      </w:r>
      <w:r>
        <w:t>10</w:t>
      </w:r>
      <w:r w:rsidR="00FF4C64">
        <w:rPr>
          <w:rFonts w:cs="Times New Roman"/>
          <w:vertAlign w:val="superscript"/>
        </w:rPr>
        <w:t>‒</w:t>
      </w:r>
      <w:r w:rsidRPr="00655744">
        <w:rPr>
          <w:vertAlign w:val="superscript"/>
        </w:rPr>
        <w:t>12</w:t>
      </w:r>
      <w:r w:rsidR="00FF4C64">
        <w:t> mol (9.41 </w:t>
      </w:r>
      <w:r>
        <w:t>pmol)</w:t>
      </w:r>
    </w:p>
    <w:p w14:paraId="27D18BD5" w14:textId="77777777" w:rsidR="00FD1ED1" w:rsidRDefault="00FD1ED1">
      <w:pPr>
        <w:rPr>
          <w:rFonts w:asciiTheme="majorHAnsi" w:hAnsiTheme="majorHAnsi" w:cstheme="majorHAnsi"/>
          <w:b/>
          <w:sz w:val="32"/>
          <w:szCs w:val="32"/>
          <w:lang w:val="en-US"/>
        </w:rPr>
      </w:pPr>
    </w:p>
    <w:p w14:paraId="7A2B90E1" w14:textId="3C80A329" w:rsidR="00CC1AF0" w:rsidRPr="00935B8E" w:rsidRDefault="00305063" w:rsidP="00E93CEB">
      <w:pPr>
        <w:pStyle w:val="icho2019-problemtitle"/>
      </w:pPr>
      <w:bookmarkStart w:id="35" w:name="_Toc1657535"/>
      <w:r>
        <w:t xml:space="preserve">Problem </w:t>
      </w:r>
      <w:r w:rsidR="00BE4E47">
        <w:fldChar w:fldCharType="begin"/>
      </w:r>
      <w:r>
        <w:instrText xml:space="preserve"> AUTONUM  \* Arabic </w:instrText>
      </w:r>
      <w:r w:rsidR="00BE4E47">
        <w:fldChar w:fldCharType="end"/>
      </w:r>
      <w:r>
        <w:t xml:space="preserve"> </w:t>
      </w:r>
      <w:r w:rsidR="00CC1AF0" w:rsidRPr="00935B8E">
        <w:t xml:space="preserve">Catalysis and </w:t>
      </w:r>
      <w:r w:rsidR="00CC1AF0" w:rsidRPr="00556F4F">
        <w:t>stereoselective</w:t>
      </w:r>
      <w:r w:rsidR="00CC1AF0" w:rsidRPr="00935B8E">
        <w:t xml:space="preserve"> synthesis of cobalt glycocomplexes</w:t>
      </w:r>
      <w:bookmarkEnd w:id="35"/>
    </w:p>
    <w:p w14:paraId="7461FEDF" w14:textId="77777777" w:rsidR="00CC1AF0" w:rsidRPr="00307106" w:rsidRDefault="00CC1AF0" w:rsidP="005F7953">
      <w:pPr>
        <w:pStyle w:val="icho2019-question"/>
        <w:numPr>
          <w:ilvl w:val="0"/>
          <w:numId w:val="16"/>
        </w:numPr>
        <w:rPr>
          <w:noProof/>
        </w:rPr>
      </w:pPr>
    </w:p>
    <w:p w14:paraId="6E7BAA05" w14:textId="77777777" w:rsidR="007801F6" w:rsidRDefault="007801F6" w:rsidP="007801F6">
      <w:pPr>
        <w:pStyle w:val="icho2019-solutionbutfirstline"/>
      </w:pPr>
      <w:r w:rsidRPr="00307106">
        <w:object w:dxaOrig="2921" w:dyaOrig="2199" w14:anchorId="1DEC274A">
          <v:shape id="_x0000_i1052" type="#_x0000_t75" style="width:132.75pt;height:99.75pt" o:ole="">
            <v:imagedata r:id="rId101" o:title=""/>
          </v:shape>
          <o:OLEObject Type="Embed" ProgID="ACD.ChemSketchCDX" ShapeID="_x0000_i1052" DrawAspect="Content" ObjectID="_1621108500" r:id="rId102"/>
        </w:object>
      </w:r>
    </w:p>
    <w:p w14:paraId="19366925" w14:textId="268E67BF" w:rsidR="00CC1AF0" w:rsidRPr="00307106" w:rsidRDefault="00CC1AF0" w:rsidP="007801F6">
      <w:pPr>
        <w:pStyle w:val="icho2019-question"/>
      </w:pPr>
      <w:r w:rsidRPr="00307106">
        <w:rPr>
          <w:noProof/>
        </w:rPr>
        <w:t xml:space="preserve">Molecular formula of </w:t>
      </w:r>
      <w:r w:rsidRPr="007801F6">
        <w:rPr>
          <w:b/>
          <w:noProof/>
        </w:rPr>
        <w:t>L</w:t>
      </w:r>
      <w:r w:rsidRPr="00307106">
        <w:rPr>
          <w:noProof/>
        </w:rPr>
        <w:t>: C</w:t>
      </w:r>
      <w:r w:rsidRPr="007801F6">
        <w:rPr>
          <w:noProof/>
          <w:vertAlign w:val="subscript"/>
        </w:rPr>
        <w:t>27</w:t>
      </w:r>
      <w:r w:rsidRPr="00307106">
        <w:rPr>
          <w:noProof/>
        </w:rPr>
        <w:t>H</w:t>
      </w:r>
      <w:r w:rsidRPr="007801F6">
        <w:rPr>
          <w:noProof/>
          <w:vertAlign w:val="subscript"/>
        </w:rPr>
        <w:t>31</w:t>
      </w:r>
      <w:r w:rsidRPr="00307106">
        <w:rPr>
          <w:noProof/>
        </w:rPr>
        <w:t>N</w:t>
      </w:r>
      <w:r w:rsidRPr="007801F6">
        <w:rPr>
          <w:noProof/>
          <w:vertAlign w:val="subscript"/>
        </w:rPr>
        <w:t>3</w:t>
      </w:r>
      <w:r w:rsidRPr="00307106">
        <w:rPr>
          <w:noProof/>
        </w:rPr>
        <w:t>O</w:t>
      </w:r>
      <w:r w:rsidRPr="007801F6">
        <w:rPr>
          <w:noProof/>
          <w:vertAlign w:val="subscript"/>
        </w:rPr>
        <w:t>6</w:t>
      </w:r>
      <w:r w:rsidRPr="00307106">
        <w:rPr>
          <w:noProof/>
        </w:rPr>
        <w:t xml:space="preserve"> </w:t>
      </w:r>
      <w:r>
        <w:rPr>
          <w:noProof/>
        </w:rPr>
        <w:t xml:space="preserve">and </w:t>
      </w:r>
      <w:r w:rsidRPr="00A419CE">
        <w:rPr>
          <w:i/>
          <w:noProof/>
        </w:rPr>
        <w:t>M</w:t>
      </w:r>
      <w:r w:rsidRPr="00307106">
        <w:rPr>
          <w:noProof/>
        </w:rPr>
        <w:t xml:space="preserve"> = 493.5</w:t>
      </w:r>
      <w:r w:rsidR="00FF4C64">
        <w:rPr>
          <w:noProof/>
        </w:rPr>
        <w:t>48 </w:t>
      </w:r>
      <w:r>
        <w:rPr>
          <w:noProof/>
        </w:rPr>
        <w:t>g </w:t>
      </w:r>
      <w:r w:rsidRPr="00307106">
        <w:rPr>
          <w:noProof/>
        </w:rPr>
        <w:t>mol</w:t>
      </w:r>
      <w:r w:rsidR="00FF4C64">
        <w:rPr>
          <w:rFonts w:cs="Times New Roman"/>
          <w:vertAlign w:val="superscript"/>
        </w:rPr>
        <w:t>‒</w:t>
      </w:r>
      <w:r w:rsidRPr="007801F6">
        <w:rPr>
          <w:noProof/>
          <w:vertAlign w:val="superscript"/>
        </w:rPr>
        <w:t>1</w:t>
      </w:r>
    </w:p>
    <w:p w14:paraId="576C7680" w14:textId="77777777" w:rsidR="00CC1AF0" w:rsidRPr="00307106" w:rsidRDefault="00CC1AF0" w:rsidP="007801F6">
      <w:pPr>
        <w:pStyle w:val="icho2019-solutionbutfirstline"/>
        <w:rPr>
          <w:noProof/>
        </w:rPr>
      </w:pPr>
      <w:r w:rsidRPr="00307106">
        <w:rPr>
          <w:noProof/>
        </w:rPr>
        <w:t xml:space="preserve">Molecular formula of </w:t>
      </w:r>
      <w:r w:rsidRPr="00307106">
        <w:rPr>
          <w:b/>
          <w:noProof/>
        </w:rPr>
        <w:t>P</w:t>
      </w:r>
      <w:r w:rsidRPr="00307106">
        <w:rPr>
          <w:noProof/>
        </w:rPr>
        <w:t>: C</w:t>
      </w:r>
      <w:r w:rsidRPr="00307106">
        <w:rPr>
          <w:i/>
          <w:noProof/>
          <w:vertAlign w:val="subscript"/>
        </w:rPr>
        <w:t>x</w:t>
      </w:r>
      <w:r w:rsidRPr="00307106">
        <w:rPr>
          <w:noProof/>
        </w:rPr>
        <w:t>H</w:t>
      </w:r>
      <w:r w:rsidRPr="00307106">
        <w:rPr>
          <w:i/>
          <w:noProof/>
          <w:vertAlign w:val="subscript"/>
        </w:rPr>
        <w:t>y</w:t>
      </w:r>
      <w:r w:rsidRPr="00307106">
        <w:rPr>
          <w:noProof/>
        </w:rPr>
        <w:t>N</w:t>
      </w:r>
      <w:r w:rsidRPr="00307106">
        <w:rPr>
          <w:i/>
          <w:noProof/>
          <w:vertAlign w:val="subscript"/>
        </w:rPr>
        <w:t>z</w:t>
      </w:r>
      <w:r w:rsidRPr="00307106">
        <w:rPr>
          <w:noProof/>
        </w:rPr>
        <w:t>O</w:t>
      </w:r>
      <w:r w:rsidRPr="00307106">
        <w:rPr>
          <w:i/>
          <w:noProof/>
          <w:vertAlign w:val="subscript"/>
        </w:rPr>
        <w:t>a</w:t>
      </w:r>
      <w:r w:rsidRPr="00307106">
        <w:rPr>
          <w:noProof/>
        </w:rPr>
        <w:t>Co</w:t>
      </w:r>
      <w:r w:rsidRPr="00307106">
        <w:rPr>
          <w:i/>
          <w:noProof/>
          <w:vertAlign w:val="subscript"/>
        </w:rPr>
        <w:t>b</w:t>
      </w:r>
      <w:r w:rsidRPr="00307106">
        <w:rPr>
          <w:noProof/>
        </w:rPr>
        <w:t>P</w:t>
      </w:r>
      <w:r w:rsidRPr="00307106">
        <w:rPr>
          <w:i/>
          <w:noProof/>
          <w:vertAlign w:val="subscript"/>
        </w:rPr>
        <w:t>c</w:t>
      </w:r>
      <w:r w:rsidRPr="00307106">
        <w:rPr>
          <w:noProof/>
        </w:rPr>
        <w:t>F</w:t>
      </w:r>
      <w:r w:rsidRPr="00307106">
        <w:rPr>
          <w:i/>
          <w:noProof/>
          <w:vertAlign w:val="subscript"/>
        </w:rPr>
        <w:t>d</w:t>
      </w:r>
    </w:p>
    <w:p w14:paraId="770ADFF8" w14:textId="77777777" w:rsidR="00CC1AF0" w:rsidRPr="00307106" w:rsidRDefault="00CC1AF0" w:rsidP="00CC1AF0">
      <w:pPr>
        <w:pStyle w:val="icho2019-solutionbutfirstline"/>
        <w:rPr>
          <w:noProof/>
        </w:rPr>
      </w:pPr>
      <w:r w:rsidRPr="00307106">
        <w:rPr>
          <w:noProof/>
        </w:rPr>
        <w:t>12</w:t>
      </w:r>
      <w:r w:rsidRPr="00A419CE">
        <w:rPr>
          <w:i/>
          <w:noProof/>
        </w:rPr>
        <w:t>x</w:t>
      </w:r>
      <w:r w:rsidRPr="00307106">
        <w:rPr>
          <w:noProof/>
        </w:rPr>
        <w:t xml:space="preserve"> + </w:t>
      </w:r>
      <w:r w:rsidRPr="00A419CE">
        <w:rPr>
          <w:i/>
          <w:noProof/>
        </w:rPr>
        <w:t>y</w:t>
      </w:r>
      <w:r w:rsidRPr="00307106">
        <w:rPr>
          <w:noProof/>
        </w:rPr>
        <w:t xml:space="preserve"> + 14</w:t>
      </w:r>
      <w:r w:rsidRPr="00A419CE">
        <w:rPr>
          <w:i/>
          <w:noProof/>
        </w:rPr>
        <w:t>z</w:t>
      </w:r>
      <w:r w:rsidRPr="00307106">
        <w:rPr>
          <w:noProof/>
        </w:rPr>
        <w:t xml:space="preserve"> + 16</w:t>
      </w:r>
      <w:r w:rsidRPr="00A419CE">
        <w:rPr>
          <w:i/>
          <w:noProof/>
        </w:rPr>
        <w:t>a</w:t>
      </w:r>
      <w:r w:rsidRPr="00307106">
        <w:rPr>
          <w:noProof/>
        </w:rPr>
        <w:t xml:space="preserve"> + 58.9</w:t>
      </w:r>
      <w:r w:rsidRPr="00A419CE">
        <w:rPr>
          <w:i/>
          <w:noProof/>
        </w:rPr>
        <w:t>b</w:t>
      </w:r>
      <w:r w:rsidRPr="00307106">
        <w:rPr>
          <w:noProof/>
        </w:rPr>
        <w:t xml:space="preserve"> + 31</w:t>
      </w:r>
      <w:r w:rsidRPr="00A419CE">
        <w:rPr>
          <w:i/>
          <w:noProof/>
        </w:rPr>
        <w:t>c</w:t>
      </w:r>
      <w:r w:rsidRPr="00307106">
        <w:rPr>
          <w:noProof/>
        </w:rPr>
        <w:t xml:space="preserve"> + 19</w:t>
      </w:r>
      <w:r w:rsidRPr="00A419CE">
        <w:rPr>
          <w:i/>
          <w:noProof/>
        </w:rPr>
        <w:t>d</w:t>
      </w:r>
      <w:r w:rsidRPr="00307106">
        <w:rPr>
          <w:noProof/>
        </w:rPr>
        <w:t xml:space="preserve"> =</w:t>
      </w:r>
      <w:r w:rsidRPr="00A419CE">
        <w:rPr>
          <w:i/>
          <w:noProof/>
        </w:rPr>
        <w:t xml:space="preserve"> M</w:t>
      </w:r>
    </w:p>
    <w:p w14:paraId="773F1444" w14:textId="77777777" w:rsidR="00CC1AF0" w:rsidRPr="00307106" w:rsidRDefault="00CC1AF0" w:rsidP="00CC1AF0">
      <w:pPr>
        <w:pStyle w:val="icho2019-solutionbutfirstline"/>
        <w:rPr>
          <w:noProof/>
        </w:rPr>
      </w:pPr>
      <w:r>
        <w:rPr>
          <w:noProof/>
        </w:rPr>
        <w:t>Hypothesis:</w:t>
      </w:r>
    </w:p>
    <w:p w14:paraId="49F9798D" w14:textId="77777777" w:rsidR="00CC1AF0" w:rsidRPr="00307106" w:rsidRDefault="00CC1AF0" w:rsidP="00CC1AF0">
      <w:pPr>
        <w:pStyle w:val="icho2019-solutionbutfirstline"/>
        <w:rPr>
          <w:noProof/>
        </w:rPr>
      </w:pPr>
      <w:r w:rsidRPr="00307106">
        <w:rPr>
          <w:noProof/>
        </w:rPr>
        <w:t xml:space="preserve">- 1 ligand for 1 Co </w:t>
      </w:r>
      <w:r w:rsidR="005F6A99">
        <w:rPr>
          <w:noProof/>
        </w:rPr>
        <w:t>then</w:t>
      </w:r>
      <w:r w:rsidRPr="00307106">
        <w:rPr>
          <w:noProof/>
        </w:rPr>
        <w:t xml:space="preserve"> </w:t>
      </w:r>
      <w:r w:rsidRPr="00A419CE">
        <w:rPr>
          <w:i/>
          <w:noProof/>
        </w:rPr>
        <w:t>x</w:t>
      </w:r>
      <w:r w:rsidRPr="00307106">
        <w:rPr>
          <w:noProof/>
        </w:rPr>
        <w:t xml:space="preserve">  = 27, </w:t>
      </w:r>
      <w:r w:rsidRPr="00A419CE">
        <w:rPr>
          <w:i/>
          <w:noProof/>
        </w:rPr>
        <w:t>y</w:t>
      </w:r>
      <w:r w:rsidRPr="00307106">
        <w:rPr>
          <w:noProof/>
        </w:rPr>
        <w:t xml:space="preserve"> = 31, </w:t>
      </w:r>
      <w:r w:rsidRPr="00A419CE">
        <w:rPr>
          <w:i/>
          <w:noProof/>
        </w:rPr>
        <w:t xml:space="preserve">z </w:t>
      </w:r>
      <w:r w:rsidRPr="00307106">
        <w:rPr>
          <w:noProof/>
        </w:rPr>
        <w:t xml:space="preserve">= 3, </w:t>
      </w:r>
      <w:r w:rsidRPr="00A419CE">
        <w:rPr>
          <w:i/>
          <w:noProof/>
        </w:rPr>
        <w:t>a</w:t>
      </w:r>
      <w:r w:rsidRPr="00307106">
        <w:rPr>
          <w:noProof/>
        </w:rPr>
        <w:t xml:space="preserve"> = 6 </w:t>
      </w:r>
    </w:p>
    <w:p w14:paraId="02B8F204" w14:textId="460FC4C0" w:rsidR="00CC1AF0" w:rsidRPr="00307106" w:rsidRDefault="00CC1AF0" w:rsidP="00CC1AF0">
      <w:pPr>
        <w:pStyle w:val="icho2019-solutionbutfirstline"/>
        <w:rPr>
          <w:noProof/>
        </w:rPr>
      </w:pPr>
      <w:r w:rsidRPr="00307106">
        <w:rPr>
          <w:noProof/>
        </w:rPr>
        <w:t xml:space="preserve">- Co(II) or (III) </w:t>
      </w:r>
      <w:r w:rsidR="005F6A99">
        <w:rPr>
          <w:noProof/>
        </w:rPr>
        <w:t>then</w:t>
      </w:r>
      <w:r w:rsidRPr="00307106">
        <w:rPr>
          <w:noProof/>
        </w:rPr>
        <w:t xml:space="preserve"> 2 PF</w:t>
      </w:r>
      <w:r w:rsidRPr="00307106">
        <w:rPr>
          <w:noProof/>
          <w:vertAlign w:val="subscript"/>
        </w:rPr>
        <w:t>6</w:t>
      </w:r>
      <w:r w:rsidR="00FF4C64">
        <w:rPr>
          <w:rFonts w:cs="Times New Roman"/>
          <w:vertAlign w:val="superscript"/>
        </w:rPr>
        <w:t>‒</w:t>
      </w:r>
      <w:r w:rsidRPr="00307106">
        <w:rPr>
          <w:noProof/>
        </w:rPr>
        <w:t xml:space="preserve"> or 3 PF</w:t>
      </w:r>
      <w:r w:rsidRPr="00307106">
        <w:rPr>
          <w:noProof/>
          <w:vertAlign w:val="subscript"/>
        </w:rPr>
        <w:t>6</w:t>
      </w:r>
      <w:r w:rsidR="00FF4C64">
        <w:rPr>
          <w:rFonts w:cs="Times New Roman"/>
          <w:vertAlign w:val="superscript"/>
        </w:rPr>
        <w:t>‒</w:t>
      </w:r>
      <w:r w:rsidRPr="00307106">
        <w:rPr>
          <w:noProof/>
        </w:rPr>
        <w:t xml:space="preserve"> </w:t>
      </w:r>
      <w:r w:rsidR="005F6A99">
        <w:rPr>
          <w:noProof/>
        </w:rPr>
        <w:t>then</w:t>
      </w:r>
      <w:r w:rsidRPr="00307106">
        <w:rPr>
          <w:noProof/>
        </w:rPr>
        <w:t xml:space="preserve"> </w:t>
      </w:r>
      <w:r w:rsidRPr="00A419CE">
        <w:rPr>
          <w:i/>
          <w:noProof/>
        </w:rPr>
        <w:t>c</w:t>
      </w:r>
      <w:r w:rsidRPr="00307106">
        <w:rPr>
          <w:noProof/>
        </w:rPr>
        <w:t xml:space="preserve"> = 2, </w:t>
      </w:r>
      <w:r w:rsidRPr="00A419CE">
        <w:rPr>
          <w:i/>
          <w:noProof/>
        </w:rPr>
        <w:t>d</w:t>
      </w:r>
      <w:r w:rsidRPr="00307106">
        <w:rPr>
          <w:noProof/>
        </w:rPr>
        <w:t xml:space="preserve"> = 12 or </w:t>
      </w:r>
      <w:r w:rsidRPr="00A419CE">
        <w:rPr>
          <w:i/>
          <w:noProof/>
        </w:rPr>
        <w:t>c</w:t>
      </w:r>
      <w:r w:rsidRPr="00307106">
        <w:rPr>
          <w:noProof/>
        </w:rPr>
        <w:t xml:space="preserve"> = 3, </w:t>
      </w:r>
      <w:r w:rsidRPr="00A419CE">
        <w:rPr>
          <w:i/>
          <w:noProof/>
        </w:rPr>
        <w:t>d</w:t>
      </w:r>
      <w:r w:rsidRPr="00307106">
        <w:rPr>
          <w:noProof/>
        </w:rPr>
        <w:t xml:space="preserve">  = 18</w:t>
      </w:r>
    </w:p>
    <w:p w14:paraId="0C292420" w14:textId="09C4BE4E" w:rsidR="00CC1AF0" w:rsidRPr="00307106" w:rsidRDefault="00CC1AF0" w:rsidP="00CC1AF0">
      <w:pPr>
        <w:pStyle w:val="icho2019-solutionbutfirstline"/>
        <w:rPr>
          <w:noProof/>
        </w:rPr>
      </w:pPr>
      <w:r>
        <w:rPr>
          <w:noProof/>
        </w:rPr>
        <w:t>Test with Co(II)</w:t>
      </w:r>
      <w:r w:rsidR="00FD1ED1">
        <w:rPr>
          <w:noProof/>
        </w:rPr>
        <w:t>:</w:t>
      </w:r>
      <w:r>
        <w:rPr>
          <w:noProof/>
        </w:rPr>
        <w:t xml:space="preserve"> 493.548 + 58.93</w:t>
      </w:r>
      <w:r w:rsidRPr="00307106">
        <w:rPr>
          <w:noProof/>
        </w:rPr>
        <w:t xml:space="preserve"> + </w:t>
      </w:r>
      <w:r>
        <w:rPr>
          <w:noProof/>
        </w:rPr>
        <w:t>2</w:t>
      </w:r>
      <w:r>
        <w:rPr>
          <w:rFonts w:cs="Times New Roman"/>
          <w:noProof/>
        </w:rPr>
        <w:t>×</w:t>
      </w:r>
      <w:r w:rsidRPr="00307106">
        <w:rPr>
          <w:noProof/>
        </w:rPr>
        <w:t>30.</w:t>
      </w:r>
      <w:r>
        <w:rPr>
          <w:noProof/>
        </w:rPr>
        <w:t>98</w:t>
      </w:r>
      <w:r w:rsidRPr="00307106">
        <w:rPr>
          <w:noProof/>
        </w:rPr>
        <w:t xml:space="preserve"> </w:t>
      </w:r>
      <w:r>
        <w:rPr>
          <w:noProof/>
        </w:rPr>
        <w:t>+ 12</w:t>
      </w:r>
      <w:r>
        <w:rPr>
          <w:rFonts w:cs="Times New Roman"/>
          <w:noProof/>
        </w:rPr>
        <w:t>×</w:t>
      </w:r>
      <w:r>
        <w:rPr>
          <w:noProof/>
        </w:rPr>
        <w:t>19.00</w:t>
      </w:r>
      <w:r w:rsidRPr="00307106">
        <w:rPr>
          <w:noProof/>
        </w:rPr>
        <w:t xml:space="preserve"> =</w:t>
      </w:r>
      <w:r w:rsidRPr="00A419CE">
        <w:rPr>
          <w:i/>
          <w:noProof/>
        </w:rPr>
        <w:t xml:space="preserve"> M</w:t>
      </w:r>
      <w:r w:rsidRPr="00307106">
        <w:rPr>
          <w:noProof/>
        </w:rPr>
        <w:t xml:space="preserve"> = 842.</w:t>
      </w:r>
      <w:r w:rsidR="00FF4C64">
        <w:rPr>
          <w:noProof/>
        </w:rPr>
        <w:t>438 </w:t>
      </w:r>
      <w:r>
        <w:rPr>
          <w:noProof/>
        </w:rPr>
        <w:t>g </w:t>
      </w:r>
      <w:r w:rsidRPr="00307106">
        <w:rPr>
          <w:noProof/>
        </w:rPr>
        <w:t>mol</w:t>
      </w:r>
      <w:r w:rsidR="00FF4C64">
        <w:rPr>
          <w:rFonts w:cs="Times New Roman"/>
          <w:vertAlign w:val="superscript"/>
        </w:rPr>
        <w:t>‒</w:t>
      </w:r>
      <w:r w:rsidRPr="00307106">
        <w:rPr>
          <w:noProof/>
          <w:vertAlign w:val="superscript"/>
        </w:rPr>
        <w:t>1</w:t>
      </w:r>
    </w:p>
    <w:p w14:paraId="215B9A99" w14:textId="0C931600" w:rsidR="00CC1AF0" w:rsidRPr="00F80457" w:rsidRDefault="00CC1AF0" w:rsidP="00CC1AF0">
      <w:pPr>
        <w:pStyle w:val="icho2019-solutionbutfirstline"/>
        <w:rPr>
          <w:noProof/>
        </w:rPr>
      </w:pPr>
      <w:r w:rsidRPr="00F80457">
        <w:rPr>
          <w:noProof/>
        </w:rPr>
        <w:t>%C: 27</w:t>
      </w:r>
      <w:r w:rsidRPr="00F80457">
        <w:rPr>
          <w:rFonts w:cs="Times New Roman"/>
          <w:noProof/>
        </w:rPr>
        <w:t>×</w:t>
      </w:r>
      <w:r w:rsidRPr="00F80457">
        <w:rPr>
          <w:noProof/>
        </w:rPr>
        <w:t>12.01</w:t>
      </w:r>
      <w:r w:rsidR="00F80457">
        <w:rPr>
          <w:noProof/>
        </w:rPr>
        <w:t xml:space="preserve"> </w:t>
      </w:r>
      <w:r w:rsidRPr="00F80457">
        <w:rPr>
          <w:noProof/>
        </w:rPr>
        <w:t>/</w:t>
      </w:r>
      <w:r w:rsidR="00F80457">
        <w:rPr>
          <w:noProof/>
        </w:rPr>
        <w:t xml:space="preserve"> </w:t>
      </w:r>
      <w:r w:rsidRPr="00F80457">
        <w:rPr>
          <w:noProof/>
        </w:rPr>
        <w:t>842.438 = 38.49%</w:t>
      </w:r>
    </w:p>
    <w:p w14:paraId="5246A82D" w14:textId="64C8142D" w:rsidR="00CC1AF0" w:rsidRPr="00F80457" w:rsidRDefault="00CC1AF0" w:rsidP="00CC1AF0">
      <w:pPr>
        <w:pStyle w:val="icho2019-solutionbutfirstline"/>
        <w:rPr>
          <w:noProof/>
        </w:rPr>
      </w:pPr>
      <w:r w:rsidRPr="00F80457">
        <w:rPr>
          <w:noProof/>
        </w:rPr>
        <w:t>%H: 31</w:t>
      </w:r>
      <w:r w:rsidRPr="00F80457">
        <w:rPr>
          <w:rFonts w:cs="Times New Roman"/>
          <w:noProof/>
        </w:rPr>
        <w:t>×</w:t>
      </w:r>
      <w:r w:rsidRPr="00F80457">
        <w:rPr>
          <w:noProof/>
        </w:rPr>
        <w:t>1.008</w:t>
      </w:r>
      <w:r w:rsidR="00F80457">
        <w:rPr>
          <w:noProof/>
        </w:rPr>
        <w:t xml:space="preserve"> </w:t>
      </w:r>
      <w:r w:rsidRPr="00F80457">
        <w:rPr>
          <w:noProof/>
        </w:rPr>
        <w:t>/</w:t>
      </w:r>
      <w:r w:rsidR="00F80457">
        <w:rPr>
          <w:noProof/>
        </w:rPr>
        <w:t xml:space="preserve"> </w:t>
      </w:r>
      <w:r w:rsidRPr="00F80457">
        <w:rPr>
          <w:noProof/>
        </w:rPr>
        <w:t>842.438 = 3.71%</w:t>
      </w:r>
    </w:p>
    <w:p w14:paraId="7BAEB7AC" w14:textId="52B1BD54" w:rsidR="00CC1AF0" w:rsidRPr="00F80457" w:rsidRDefault="00CC1AF0" w:rsidP="00CC1AF0">
      <w:pPr>
        <w:pStyle w:val="icho2019-solutionbutfirstline"/>
        <w:rPr>
          <w:noProof/>
        </w:rPr>
      </w:pPr>
      <w:r w:rsidRPr="00F80457">
        <w:rPr>
          <w:noProof/>
        </w:rPr>
        <w:t>%N: 3</w:t>
      </w:r>
      <w:r w:rsidRPr="00F80457">
        <w:rPr>
          <w:rFonts w:cs="Times New Roman"/>
          <w:noProof/>
        </w:rPr>
        <w:t>×</w:t>
      </w:r>
      <w:r w:rsidRPr="00F80457">
        <w:rPr>
          <w:noProof/>
        </w:rPr>
        <w:t>14.01</w:t>
      </w:r>
      <w:r w:rsidR="00F80457">
        <w:rPr>
          <w:noProof/>
        </w:rPr>
        <w:t xml:space="preserve"> </w:t>
      </w:r>
      <w:r w:rsidRPr="00F80457">
        <w:rPr>
          <w:noProof/>
        </w:rPr>
        <w:t>/</w:t>
      </w:r>
      <w:r w:rsidR="00F80457">
        <w:rPr>
          <w:noProof/>
        </w:rPr>
        <w:t xml:space="preserve"> </w:t>
      </w:r>
      <w:r w:rsidRPr="00F80457">
        <w:rPr>
          <w:noProof/>
        </w:rPr>
        <w:t>842.438 = 4.99%</w:t>
      </w:r>
    </w:p>
    <w:p w14:paraId="78C94A9A" w14:textId="0B2F25F2" w:rsidR="00CC1AF0" w:rsidRPr="00F80457" w:rsidRDefault="00CC1AF0" w:rsidP="00CC1AF0">
      <w:pPr>
        <w:pStyle w:val="icho2019-solutionbutfirstline"/>
        <w:rPr>
          <w:noProof/>
        </w:rPr>
      </w:pPr>
      <w:r w:rsidRPr="00F80457">
        <w:rPr>
          <w:noProof/>
        </w:rPr>
        <w:t>%Co: 1</w:t>
      </w:r>
      <w:r w:rsidRPr="00F80457">
        <w:rPr>
          <w:rFonts w:cs="Times New Roman"/>
          <w:noProof/>
        </w:rPr>
        <w:t>×</w:t>
      </w:r>
      <w:r w:rsidRPr="00F80457">
        <w:rPr>
          <w:noProof/>
        </w:rPr>
        <w:t>58.93</w:t>
      </w:r>
      <w:r w:rsidR="00F80457">
        <w:rPr>
          <w:noProof/>
        </w:rPr>
        <w:t xml:space="preserve"> </w:t>
      </w:r>
      <w:r w:rsidRPr="00F80457">
        <w:rPr>
          <w:noProof/>
        </w:rPr>
        <w:t>/</w:t>
      </w:r>
      <w:r w:rsidR="00F80457">
        <w:rPr>
          <w:noProof/>
        </w:rPr>
        <w:t xml:space="preserve"> </w:t>
      </w:r>
      <w:r w:rsidRPr="00F80457">
        <w:rPr>
          <w:noProof/>
        </w:rPr>
        <w:t>842.438 = 7.00%</w:t>
      </w:r>
    </w:p>
    <w:p w14:paraId="5D3FDF5E" w14:textId="2BDD7078" w:rsidR="00CC1AF0" w:rsidRPr="00F80457" w:rsidRDefault="00C314A5" w:rsidP="00CC1AF0">
      <w:pPr>
        <w:pStyle w:val="icho2019-solutionbutfirstline"/>
        <w:rPr>
          <w:noProof/>
        </w:rPr>
      </w:pPr>
      <w:r w:rsidRPr="00F80457">
        <w:rPr>
          <w:noProof/>
        </w:rPr>
        <w:t>%P</w:t>
      </w:r>
      <w:r w:rsidR="00CC1AF0" w:rsidRPr="00F80457">
        <w:rPr>
          <w:noProof/>
        </w:rPr>
        <w:t>: 2</w:t>
      </w:r>
      <w:r w:rsidR="00CC1AF0" w:rsidRPr="00F80457">
        <w:rPr>
          <w:rFonts w:cs="Times New Roman"/>
          <w:noProof/>
        </w:rPr>
        <w:t>×</w:t>
      </w:r>
      <w:r w:rsidR="00CC1AF0" w:rsidRPr="00F80457">
        <w:rPr>
          <w:noProof/>
        </w:rPr>
        <w:t>30.98</w:t>
      </w:r>
      <w:r w:rsidR="00F80457">
        <w:rPr>
          <w:noProof/>
        </w:rPr>
        <w:t xml:space="preserve"> </w:t>
      </w:r>
      <w:r w:rsidR="00CC1AF0" w:rsidRPr="00F80457">
        <w:rPr>
          <w:noProof/>
        </w:rPr>
        <w:t>/</w:t>
      </w:r>
      <w:r w:rsidR="00F80457">
        <w:rPr>
          <w:noProof/>
        </w:rPr>
        <w:t xml:space="preserve"> </w:t>
      </w:r>
      <w:r w:rsidR="00CC1AF0" w:rsidRPr="00F80457">
        <w:rPr>
          <w:noProof/>
        </w:rPr>
        <w:t>842.438 = 7.35%</w:t>
      </w:r>
    </w:p>
    <w:p w14:paraId="766908DD" w14:textId="741A98AD" w:rsidR="00CC1AF0" w:rsidRDefault="00CC1AF0" w:rsidP="00CC1AF0">
      <w:pPr>
        <w:pStyle w:val="icho2019-solutionbutfirstline"/>
        <w:rPr>
          <w:noProof/>
        </w:rPr>
      </w:pPr>
      <w:r w:rsidRPr="00F80457">
        <w:rPr>
          <w:noProof/>
        </w:rPr>
        <w:t>%F: 12</w:t>
      </w:r>
      <w:r w:rsidRPr="00F80457">
        <w:rPr>
          <w:rFonts w:cs="Times New Roman"/>
          <w:noProof/>
        </w:rPr>
        <w:t>×</w:t>
      </w:r>
      <w:r w:rsidRPr="00F80457">
        <w:rPr>
          <w:noProof/>
        </w:rPr>
        <w:t>19.00</w:t>
      </w:r>
      <w:r w:rsidR="00F80457">
        <w:rPr>
          <w:noProof/>
        </w:rPr>
        <w:t xml:space="preserve"> </w:t>
      </w:r>
      <w:r w:rsidRPr="00F80457">
        <w:rPr>
          <w:noProof/>
        </w:rPr>
        <w:t>/</w:t>
      </w:r>
      <w:r w:rsidR="00F80457">
        <w:rPr>
          <w:noProof/>
        </w:rPr>
        <w:t xml:space="preserve"> </w:t>
      </w:r>
      <w:r w:rsidRPr="00F80457">
        <w:rPr>
          <w:noProof/>
        </w:rPr>
        <w:t>842.438 = 27.06%</w:t>
      </w:r>
    </w:p>
    <w:p w14:paraId="3685FFD2" w14:textId="77777777" w:rsidR="00CC1AF0" w:rsidRPr="00307106" w:rsidRDefault="00CC1AF0" w:rsidP="00CC1AF0">
      <w:pPr>
        <w:pStyle w:val="icho2019-solutionbutfirstline"/>
        <w:rPr>
          <w:noProof/>
        </w:rPr>
      </w:pPr>
      <w:r>
        <w:rPr>
          <w:noProof/>
        </w:rPr>
        <w:t>The result is consistent with the experimental data, so:</w:t>
      </w:r>
      <w:r w:rsidR="007801F6">
        <w:rPr>
          <w:noProof/>
        </w:rPr>
        <w:t xml:space="preserve"> </w:t>
      </w:r>
    </w:p>
    <w:p w14:paraId="4DB3E6BE" w14:textId="60C3EF67" w:rsidR="00CC1AF0" w:rsidRPr="00307106" w:rsidRDefault="00CC1AF0" w:rsidP="00CC1AF0">
      <w:pPr>
        <w:pStyle w:val="icho2019-solutionbutfirstline"/>
        <w:rPr>
          <w:noProof/>
        </w:rPr>
      </w:pPr>
      <w:r w:rsidRPr="00307106">
        <w:rPr>
          <w:noProof/>
        </w:rPr>
        <w:t xml:space="preserve">Co(II): Z = 27 </w:t>
      </w:r>
      <w:r w:rsidRPr="00307106">
        <w:rPr>
          <w:noProof/>
        </w:rPr>
        <w:tab/>
      </w:r>
      <w:r w:rsidRPr="00307106">
        <w:rPr>
          <w:noProof/>
        </w:rPr>
        <w:tab/>
      </w:r>
      <w:r w:rsidRPr="00307106">
        <w:rPr>
          <w:noProof/>
        </w:rPr>
        <w:tab/>
      </w:r>
      <w:r w:rsidR="00FF4C64">
        <w:rPr>
          <w:noProof/>
        </w:rPr>
        <w:t>(</w:t>
      </w:r>
      <w:r w:rsidRPr="00307106">
        <w:rPr>
          <w:noProof/>
        </w:rPr>
        <w:t>1s</w:t>
      </w:r>
      <w:r w:rsidR="00FF4C64">
        <w:rPr>
          <w:noProof/>
        </w:rPr>
        <w:t>)</w:t>
      </w:r>
      <w:r w:rsidRPr="00307106">
        <w:rPr>
          <w:noProof/>
          <w:vertAlign w:val="superscript"/>
        </w:rPr>
        <w:t>2</w:t>
      </w:r>
      <w:r w:rsidR="00FF4C64" w:rsidRPr="00FF4C64">
        <w:rPr>
          <w:noProof/>
        </w:rPr>
        <w:t>(</w:t>
      </w:r>
      <w:r w:rsidRPr="00307106">
        <w:rPr>
          <w:noProof/>
        </w:rPr>
        <w:t>2s</w:t>
      </w:r>
      <w:r w:rsidR="00FF4C64">
        <w:rPr>
          <w:noProof/>
        </w:rPr>
        <w:t>)</w:t>
      </w:r>
      <w:r w:rsidRPr="00307106">
        <w:rPr>
          <w:noProof/>
          <w:vertAlign w:val="superscript"/>
        </w:rPr>
        <w:t>2</w:t>
      </w:r>
      <w:r w:rsidR="00FF4C64" w:rsidRPr="00FF4C64">
        <w:rPr>
          <w:noProof/>
        </w:rPr>
        <w:t>(</w:t>
      </w:r>
      <w:r w:rsidRPr="00307106">
        <w:rPr>
          <w:noProof/>
        </w:rPr>
        <w:t>2p</w:t>
      </w:r>
      <w:r w:rsidR="00FF4C64">
        <w:rPr>
          <w:noProof/>
        </w:rPr>
        <w:t>)</w:t>
      </w:r>
      <w:r w:rsidRPr="00307106">
        <w:rPr>
          <w:noProof/>
          <w:vertAlign w:val="superscript"/>
        </w:rPr>
        <w:t>6</w:t>
      </w:r>
      <w:r w:rsidR="00FF4C64" w:rsidRPr="00FF4C64">
        <w:rPr>
          <w:noProof/>
        </w:rPr>
        <w:t>(</w:t>
      </w:r>
      <w:r w:rsidRPr="00307106">
        <w:rPr>
          <w:noProof/>
        </w:rPr>
        <w:t>3s</w:t>
      </w:r>
      <w:r w:rsidR="00FF4C64">
        <w:rPr>
          <w:noProof/>
        </w:rPr>
        <w:t>)</w:t>
      </w:r>
      <w:r w:rsidRPr="00307106">
        <w:rPr>
          <w:noProof/>
          <w:vertAlign w:val="superscript"/>
        </w:rPr>
        <w:t>2</w:t>
      </w:r>
      <w:r w:rsidR="00FF4C64" w:rsidRPr="00FF4C64">
        <w:rPr>
          <w:noProof/>
        </w:rPr>
        <w:t>(</w:t>
      </w:r>
      <w:r w:rsidRPr="00307106">
        <w:rPr>
          <w:noProof/>
        </w:rPr>
        <w:t>3p</w:t>
      </w:r>
      <w:r w:rsidR="00FF4C64">
        <w:rPr>
          <w:noProof/>
        </w:rPr>
        <w:t>)</w:t>
      </w:r>
      <w:r w:rsidRPr="00307106">
        <w:rPr>
          <w:noProof/>
          <w:vertAlign w:val="superscript"/>
        </w:rPr>
        <w:t>6</w:t>
      </w:r>
      <w:r w:rsidR="00FF4C64" w:rsidRPr="00FF4C64">
        <w:rPr>
          <w:noProof/>
        </w:rPr>
        <w:t>(</w:t>
      </w:r>
      <w:r w:rsidRPr="00307106">
        <w:rPr>
          <w:noProof/>
        </w:rPr>
        <w:t>4s</w:t>
      </w:r>
      <w:r w:rsidR="00FF4C64">
        <w:rPr>
          <w:noProof/>
        </w:rPr>
        <w:t>)</w:t>
      </w:r>
      <w:r w:rsidRPr="00307106">
        <w:rPr>
          <w:noProof/>
          <w:vertAlign w:val="superscript"/>
        </w:rPr>
        <w:t>0</w:t>
      </w:r>
      <w:r w:rsidR="00FF4C64" w:rsidRPr="00FF4C64">
        <w:rPr>
          <w:noProof/>
        </w:rPr>
        <w:t>(</w:t>
      </w:r>
      <w:r w:rsidRPr="00307106">
        <w:rPr>
          <w:noProof/>
        </w:rPr>
        <w:t>3d</w:t>
      </w:r>
      <w:r w:rsidR="00FF4C64">
        <w:rPr>
          <w:noProof/>
        </w:rPr>
        <w:t>)</w:t>
      </w:r>
      <w:r w:rsidRPr="00307106">
        <w:rPr>
          <w:noProof/>
          <w:vertAlign w:val="superscript"/>
        </w:rPr>
        <w:t>7</w:t>
      </w:r>
    </w:p>
    <w:p w14:paraId="09A7DD7F" w14:textId="51157C63" w:rsidR="00CC1AF0" w:rsidRDefault="00CC1AF0" w:rsidP="00652F8D">
      <w:pPr>
        <w:pStyle w:val="icho2019-question"/>
      </w:pPr>
      <w:r w:rsidRPr="00A419CE">
        <w:rPr>
          <w:i/>
        </w:rPr>
        <w:t>λ</w:t>
      </w:r>
      <w:r w:rsidRPr="00307106">
        <w:rPr>
          <w:vertAlign w:val="subscript"/>
        </w:rPr>
        <w:t>max</w:t>
      </w:r>
      <w:r w:rsidRPr="00307106">
        <w:t xml:space="preserve"> = 515 nm (</w:t>
      </w:r>
      <w:r w:rsidRPr="00A419CE">
        <w:rPr>
          <w:i/>
        </w:rPr>
        <w:t>ε</w:t>
      </w:r>
      <w:r>
        <w:t xml:space="preserve"> = 50 L </w:t>
      </w:r>
      <w:r w:rsidRPr="00307106">
        <w:t>mol</w:t>
      </w:r>
      <w:r w:rsidR="00FF4C64">
        <w:rPr>
          <w:rFonts w:cs="Times New Roman"/>
          <w:vertAlign w:val="superscript"/>
        </w:rPr>
        <w:t>‒</w:t>
      </w:r>
      <w:r w:rsidRPr="00307106">
        <w:rPr>
          <w:vertAlign w:val="superscript"/>
        </w:rPr>
        <w:t>1</w:t>
      </w:r>
      <w:r>
        <w:t> </w:t>
      </w:r>
      <w:r w:rsidRPr="00307106">
        <w:t>cm</w:t>
      </w:r>
      <w:r w:rsidR="00FF4C64">
        <w:rPr>
          <w:rFonts w:cs="Times New Roman"/>
          <w:vertAlign w:val="superscript"/>
        </w:rPr>
        <w:t>‒</w:t>
      </w:r>
      <w:r w:rsidRPr="00307106">
        <w:rPr>
          <w:vertAlign w:val="superscript"/>
        </w:rPr>
        <w:t>1</w:t>
      </w:r>
      <w:r w:rsidRPr="00307106">
        <w:t>) =&gt; d-d band</w:t>
      </w:r>
    </w:p>
    <w:p w14:paraId="4051B36A" w14:textId="7426378B" w:rsidR="00B80CA3" w:rsidRDefault="00B80CA3" w:rsidP="00B80CA3">
      <w:pPr>
        <w:pStyle w:val="icho2019-question"/>
        <w:numPr>
          <w:ilvl w:val="0"/>
          <w:numId w:val="0"/>
        </w:numPr>
        <w:ind w:left="360"/>
        <w:rPr>
          <w:i/>
        </w:rPr>
      </w:pPr>
    </w:p>
    <w:p w14:paraId="792DD072" w14:textId="77777777" w:rsidR="00B80CA3" w:rsidRPr="00307106" w:rsidRDefault="00B80CA3" w:rsidP="00B80CA3">
      <w:pPr>
        <w:pStyle w:val="icho2019-question"/>
        <w:numPr>
          <w:ilvl w:val="0"/>
          <w:numId w:val="0"/>
        </w:numPr>
        <w:ind w:left="360"/>
      </w:pPr>
    </w:p>
    <w:p w14:paraId="07E8F5C8" w14:textId="77777777" w:rsidR="00CC1AF0" w:rsidRDefault="00CC1AF0" w:rsidP="007801F6">
      <w:pPr>
        <w:pStyle w:val="icho2019-question"/>
      </w:pPr>
      <w:r>
        <w:lastRenderedPageBreak/>
        <w:t>Two hypotheses:</w:t>
      </w:r>
    </w:p>
    <w:p w14:paraId="0F29A651" w14:textId="5CA04BF5" w:rsidR="00CC1AF0" w:rsidRDefault="00CE7321" w:rsidP="00CC1AF0">
      <w:pPr>
        <w:pStyle w:val="icho2019-solutionbutfirstline"/>
      </w:pPr>
      <w:r w:rsidRPr="00307106">
        <w:object w:dxaOrig="3535" w:dyaOrig="2249" w14:anchorId="07AC0D31">
          <v:shape id="_x0000_i1053" type="#_x0000_t75" style="width:175.5pt;height:112.5pt" o:ole="">
            <v:imagedata r:id="rId103" o:title=""/>
          </v:shape>
          <o:OLEObject Type="Embed" ProgID="ACD.ChemSketchCDX" ShapeID="_x0000_i1053" DrawAspect="Content" ObjectID="_1621108501" r:id="rId104"/>
        </w:object>
      </w:r>
    </w:p>
    <w:p w14:paraId="0C8ED7DD" w14:textId="7E5DFFB6" w:rsidR="00C314A5" w:rsidRPr="00F80457" w:rsidRDefault="00C314A5" w:rsidP="00CC1AF0">
      <w:pPr>
        <w:pStyle w:val="icho2019-solutionbutfirstline"/>
      </w:pPr>
      <w:r w:rsidRPr="00F80457">
        <w:t>If the ligand is associated with a “Low field”, the resulting complex is “High spin”, while if the ligand is associated with a “High field”, the resulting complex is “Low spin”.</w:t>
      </w:r>
    </w:p>
    <w:p w14:paraId="56C26E78" w14:textId="573AC4B3" w:rsidR="00FD1ED1" w:rsidRPr="00307106" w:rsidRDefault="00CC1AF0" w:rsidP="00F80457">
      <w:pPr>
        <w:pStyle w:val="icho2019-solutionbutfirstline"/>
      </w:pPr>
      <w:r w:rsidRPr="00F80457">
        <w:t>By comparison with the experimental data</w:t>
      </w:r>
      <w:r w:rsidR="00F80457">
        <w:t xml:space="preserve">, a </w:t>
      </w:r>
      <w:r w:rsidR="00C314A5" w:rsidRPr="00F80457">
        <w:t>“High spin”</w:t>
      </w:r>
      <w:r w:rsidR="00F80457">
        <w:t xml:space="preserve"> complex is evidenced</w:t>
      </w:r>
      <w:r w:rsidR="00C314A5" w:rsidRPr="00F80457">
        <w:t>. Therefore,</w:t>
      </w:r>
      <w:r w:rsidRPr="00F80457">
        <w:t xml:space="preserve"> </w:t>
      </w:r>
      <w:r w:rsidRPr="00F80457">
        <w:rPr>
          <w:b/>
        </w:rPr>
        <w:t>L</w:t>
      </w:r>
      <w:r w:rsidRPr="00F80457">
        <w:t xml:space="preserve"> is a </w:t>
      </w:r>
      <w:r w:rsidR="00C314A5" w:rsidRPr="00F80457">
        <w:t>“</w:t>
      </w:r>
      <w:r w:rsidR="00C314A5" w:rsidRPr="00F80457">
        <w:rPr>
          <w:b/>
          <w:u w:val="single"/>
        </w:rPr>
        <w:t xml:space="preserve">Low </w:t>
      </w:r>
      <w:r w:rsidRPr="00F80457">
        <w:rPr>
          <w:b/>
          <w:u w:val="single"/>
        </w:rPr>
        <w:t>field</w:t>
      </w:r>
      <w:r w:rsidR="00C314A5" w:rsidRPr="00F80457">
        <w:t>”</w:t>
      </w:r>
      <w:r w:rsidRPr="00F80457">
        <w:t xml:space="preserve"> ligand.</w:t>
      </w:r>
    </w:p>
    <w:p w14:paraId="5025AAD0" w14:textId="2345E1AD" w:rsidR="00CC1AF0" w:rsidRPr="00307106" w:rsidRDefault="001D3EFD" w:rsidP="00652F8D">
      <w:pPr>
        <w:pStyle w:val="icho2019-question"/>
      </w:pPr>
      <w:r>
        <w:rPr>
          <w:b/>
        </w:rPr>
        <w:t>P’</w:t>
      </w:r>
      <w:r>
        <w:t xml:space="preserve"> is a quasi-enantiomer that is formed simultaneously.</w:t>
      </w:r>
    </w:p>
    <w:p w14:paraId="5016C6E0" w14:textId="4303AA19" w:rsidR="00CC1AF0" w:rsidRPr="007801F6" w:rsidRDefault="00554814" w:rsidP="007801F6">
      <w:pPr>
        <w:pStyle w:val="icho2019-solutionbutfirstline"/>
      </w:pPr>
      <w:r>
        <w:object w:dxaOrig="4937" w:dyaOrig="2368" w14:anchorId="52FCB048">
          <v:shape id="_x0000_i1054" type="#_x0000_t75" style="width:246.75pt;height:118.5pt" o:ole="">
            <v:imagedata r:id="rId105" o:title=""/>
          </v:shape>
          <o:OLEObject Type="Embed" ProgID="ACD.ChemSketchCDX" ShapeID="_x0000_i1054" DrawAspect="Content" ObjectID="_1621108502" r:id="rId106"/>
        </w:object>
      </w:r>
    </w:p>
    <w:p w14:paraId="14D86D00" w14:textId="77777777" w:rsidR="00CC1AF0" w:rsidRDefault="00CC1AF0" w:rsidP="00652F8D">
      <w:pPr>
        <w:pStyle w:val="icho2019-question"/>
      </w:pPr>
    </w:p>
    <w:p w14:paraId="4DDA4282" w14:textId="2CC52BEA" w:rsidR="00CC1AF0" w:rsidRPr="00307106" w:rsidRDefault="00CC1AF0" w:rsidP="00FF4C64">
      <w:pPr>
        <w:pStyle w:val="icho2019-solutionbutfirstline"/>
      </w:pPr>
      <w:r w:rsidRPr="00307106">
        <w:rPr>
          <w:noProof/>
          <w:lang w:val="fr-FR"/>
        </w:rPr>
        <w:drawing>
          <wp:inline distT="0" distB="0" distL="0" distR="0" wp14:anchorId="2718A757" wp14:editId="77D886F3">
            <wp:extent cx="601980" cy="348615"/>
            <wp:effectExtent l="0" t="0" r="762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7">
                      <a:extLst>
                        <a:ext uri="{BEBA8EAE-BF5A-486C-A8C5-ECC9F3942E4B}">
                          <a14:imgProps xmlns:a14="http://schemas.microsoft.com/office/drawing/2010/main">
                            <a14:imgLayer r:embed="rId108">
                              <a14:imgEffect>
                                <a14:sharpenSoften amount="50000"/>
                              </a14:imgEffect>
                            </a14:imgLayer>
                          </a14:imgProps>
                        </a:ext>
                        <a:ext uri="{28A0092B-C50C-407E-A947-70E740481C1C}">
                          <a14:useLocalDpi xmlns:a14="http://schemas.microsoft.com/office/drawing/2010/main" val="0"/>
                        </a:ext>
                      </a:extLst>
                    </a:blip>
                    <a:srcRect b="14352"/>
                    <a:stretch/>
                  </pic:blipFill>
                  <pic:spPr bwMode="auto">
                    <a:xfrm>
                      <a:off x="0" y="0"/>
                      <a:ext cx="601980" cy="348615"/>
                    </a:xfrm>
                    <a:prstGeom prst="rect">
                      <a:avLst/>
                    </a:prstGeom>
                    <a:noFill/>
                    <a:ln>
                      <a:noFill/>
                    </a:ln>
                    <a:extLst>
                      <a:ext uri="{53640926-AAD7-44D8-BBD7-CCE9431645EC}">
                        <a14:shadowObscured xmlns:a14="http://schemas.microsoft.com/office/drawing/2010/main"/>
                      </a:ext>
                    </a:extLst>
                  </pic:spPr>
                </pic:pic>
              </a:graphicData>
            </a:graphic>
          </wp:inline>
        </w:drawing>
      </w:r>
    </w:p>
    <w:p w14:paraId="49366731" w14:textId="553100D4" w:rsidR="00CC1AF0" w:rsidRPr="00307106" w:rsidRDefault="00CC1AF0" w:rsidP="00652F8D">
      <w:pPr>
        <w:pStyle w:val="icho2019-question"/>
      </w:pPr>
      <w:r w:rsidRPr="00307106">
        <w:t>2</w:t>
      </w:r>
      <w:r>
        <w:t xml:space="preserve"> </w:t>
      </w:r>
      <w:r w:rsidRPr="00307106">
        <w:t>O</w:t>
      </w:r>
      <w:r w:rsidRPr="00307106">
        <w:rPr>
          <w:vertAlign w:val="subscript"/>
        </w:rPr>
        <w:t>2</w:t>
      </w:r>
      <w:r w:rsidR="00C314A5">
        <w:rPr>
          <w:rFonts w:cs="Times New Roman"/>
          <w:b/>
          <w:sz w:val="28"/>
          <w:szCs w:val="28"/>
          <w:vertAlign w:val="superscript"/>
        </w:rPr>
        <w:t>•</w:t>
      </w:r>
      <w:r w:rsidRPr="00307106">
        <w:rPr>
          <w:b/>
          <w:sz w:val="32"/>
          <w:szCs w:val="32"/>
        </w:rPr>
        <w:t>ˉ</w:t>
      </w:r>
      <w:r w:rsidRPr="00307106">
        <w:t xml:space="preserve"> + 2</w:t>
      </w:r>
      <w:r>
        <w:t xml:space="preserve"> </w:t>
      </w:r>
      <w:r w:rsidRPr="00307106">
        <w:t>H</w:t>
      </w:r>
      <w:r w:rsidRPr="00307106">
        <w:rPr>
          <w:vertAlign w:val="superscript"/>
        </w:rPr>
        <w:t xml:space="preserve">+ </w:t>
      </w:r>
      <w:r w:rsidRPr="00307106">
        <w:t>= O</w:t>
      </w:r>
      <w:r w:rsidRPr="00307106">
        <w:rPr>
          <w:vertAlign w:val="subscript"/>
        </w:rPr>
        <w:t>2</w:t>
      </w:r>
      <w:r w:rsidRPr="00307106">
        <w:t xml:space="preserve"> + H</w:t>
      </w:r>
      <w:r w:rsidRPr="00307106">
        <w:rPr>
          <w:vertAlign w:val="subscript"/>
        </w:rPr>
        <w:t>2</w:t>
      </w:r>
      <w:r w:rsidRPr="00307106">
        <w:t>O</w:t>
      </w:r>
      <w:r w:rsidRPr="00307106">
        <w:rPr>
          <w:vertAlign w:val="subscript"/>
        </w:rPr>
        <w:t>2</w:t>
      </w:r>
    </w:p>
    <w:p w14:paraId="4721A734" w14:textId="4C14F83C" w:rsidR="00CC1AF0" w:rsidRPr="00307106" w:rsidRDefault="00CC1AF0" w:rsidP="00652F8D">
      <w:pPr>
        <w:pStyle w:val="icho2019-question"/>
      </w:pPr>
      <w:r w:rsidRPr="00A419CE">
        <w:rPr>
          <w:i/>
        </w:rPr>
        <w:t>IC</w:t>
      </w:r>
      <w:r>
        <w:t xml:space="preserve">50 is obtained when </w:t>
      </w:r>
      <w:r w:rsidRPr="00A419CE">
        <w:rPr>
          <w:i/>
        </w:rPr>
        <w:t>S</w:t>
      </w:r>
      <w:r>
        <w:t xml:space="preserve">2 = </w:t>
      </w:r>
      <w:r w:rsidRPr="00A419CE">
        <w:rPr>
          <w:i/>
        </w:rPr>
        <w:t>S</w:t>
      </w:r>
      <w:r>
        <w:t>1 / 2</w:t>
      </w:r>
    </w:p>
    <w:p w14:paraId="71185F03" w14:textId="23E85106" w:rsidR="00CC1AF0" w:rsidRPr="00307106" w:rsidRDefault="00CE7321" w:rsidP="00CC1AF0">
      <w:pPr>
        <w:pStyle w:val="icho2019-solutionbutfirstline"/>
      </w:pPr>
      <w:r>
        <w:rPr>
          <w:i/>
        </w:rPr>
        <w:t>i.e.</w:t>
      </w:r>
      <w:r w:rsidRPr="00307106">
        <w:t xml:space="preserve"> </w:t>
      </w:r>
      <w:r w:rsidR="00CC1AF0" w:rsidRPr="00307106">
        <w:t>(</w:t>
      </w:r>
      <w:r w:rsidR="00CC1AF0" w:rsidRPr="00A419CE">
        <w:rPr>
          <w:i/>
        </w:rPr>
        <w:t>S</w:t>
      </w:r>
      <w:r w:rsidR="00CC1AF0" w:rsidRPr="00307106">
        <w:t xml:space="preserve">1 – </w:t>
      </w:r>
      <w:r w:rsidR="00CC1AF0" w:rsidRPr="00A419CE">
        <w:rPr>
          <w:i/>
        </w:rPr>
        <w:t>S</w:t>
      </w:r>
      <w:r w:rsidR="00CC1AF0" w:rsidRPr="00307106">
        <w:t xml:space="preserve">2) / </w:t>
      </w:r>
      <w:r w:rsidR="00CC1AF0" w:rsidRPr="00A419CE">
        <w:rPr>
          <w:i/>
        </w:rPr>
        <w:t>S</w:t>
      </w:r>
      <w:r w:rsidR="00CC1AF0" w:rsidRPr="00307106">
        <w:t>2 = 1</w:t>
      </w:r>
    </w:p>
    <w:p w14:paraId="4F01F039" w14:textId="0A8BA15C" w:rsidR="00CC1AF0" w:rsidRDefault="00CC1AF0" w:rsidP="00CC1AF0">
      <w:pPr>
        <w:pStyle w:val="icho2019-solutionbutfirstline"/>
      </w:pPr>
      <w:r w:rsidRPr="00A419CE">
        <w:rPr>
          <w:i/>
        </w:rPr>
        <w:t>IC</w:t>
      </w:r>
      <w:r w:rsidRPr="00307106">
        <w:t>50</w:t>
      </w:r>
      <w:r>
        <w:t xml:space="preserve"> = 3.2 µmol </w:t>
      </w:r>
      <w:r w:rsidRPr="00307106">
        <w:t>L</w:t>
      </w:r>
      <w:r w:rsidR="00FF4C64">
        <w:rPr>
          <w:rFonts w:cs="Times New Roman"/>
          <w:vertAlign w:val="superscript"/>
        </w:rPr>
        <w:t>‒</w:t>
      </w:r>
      <w:r w:rsidRPr="00307106">
        <w:rPr>
          <w:vertAlign w:val="superscript"/>
        </w:rPr>
        <w:t>1</w:t>
      </w:r>
      <w:r>
        <w:t xml:space="preserve"> (accepted values 3.</w:t>
      </w:r>
      <w:r w:rsidRPr="00307106">
        <w:t>1</w:t>
      </w:r>
      <w:r>
        <w:t>-3.3 µmol </w:t>
      </w:r>
      <w:r w:rsidRPr="00307106">
        <w:t>L</w:t>
      </w:r>
      <w:r w:rsidR="00FF4C64">
        <w:rPr>
          <w:rFonts w:cs="Times New Roman"/>
          <w:vertAlign w:val="superscript"/>
        </w:rPr>
        <w:t>‒</w:t>
      </w:r>
      <w:r w:rsidRPr="00307106">
        <w:rPr>
          <w:vertAlign w:val="superscript"/>
        </w:rPr>
        <w:t>1</w:t>
      </w:r>
      <w:r w:rsidRPr="00307106">
        <w:t>)</w:t>
      </w:r>
    </w:p>
    <w:p w14:paraId="1869978C" w14:textId="7CCE620C" w:rsidR="0025318D" w:rsidRDefault="00CC3325" w:rsidP="007801F6">
      <w:pPr>
        <w:pStyle w:val="icho2019-solutionbutfirstline"/>
      </w:pPr>
      <w:r>
        <w:rPr>
          <w:noProof/>
          <w:lang w:val="fr-FR"/>
        </w:rPr>
        <mc:AlternateContent>
          <mc:Choice Requires="wps">
            <w:drawing>
              <wp:anchor distT="4294967294" distB="4294967294" distL="114300" distR="114300" simplePos="0" relativeHeight="251686912" behindDoc="0" locked="0" layoutInCell="1" allowOverlap="1" wp14:anchorId="3D933177" wp14:editId="3A091B40">
                <wp:simplePos x="0" y="0"/>
                <wp:positionH relativeFrom="column">
                  <wp:posOffset>704215</wp:posOffset>
                </wp:positionH>
                <wp:positionV relativeFrom="paragraph">
                  <wp:posOffset>1428115</wp:posOffset>
                </wp:positionV>
                <wp:extent cx="1141095" cy="0"/>
                <wp:effectExtent l="0" t="0" r="20955" b="19050"/>
                <wp:wrapNone/>
                <wp:docPr id="358"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109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9F2862" id="Connecteur droit 5" o:spid="_x0000_s1026" style="position:absolute;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5.45pt,112.45pt" to="145.3pt,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0UxQEAANoDAAAOAAAAZHJzL2Uyb0RvYy54bWysU9uO0zAQfUfiHyy/0yQLRRA13Yeu4GUF&#10;FQsf4HXGjbW+aext079n7DRZbkIrxIsVz8w5M+d4srkerWFHwKi963izqjkDJ32v3aHj375+ePWO&#10;s5iE64XxDjp+hsivty9fbE6hhSs/eNMDMiJxsT2Fjg8phbaqohzAirjyARwllUcrEl3xUPUoTsRu&#10;TXVV12+rk8c+oJcQI0VvpiTfFn6lQKbPSkVIzHScZkvlxHLe57PabkR7QBEGLS9jiH+YwgrtqOlC&#10;dSOSYI+of6OyWqKPXqWV9LbySmkJRQOpaepf1NwNIkDRQubEsNgU/x+t/HTcI9N9x1+v6amcsPRI&#10;O+8cOQePyHr0OrF19ukUYkvlO7fHrFSO7i7cevkQKVf9lMyXGKayUaHN5SSVjcX38+I7jIlJCjbN&#10;m6Z+v+ZMzrlKtDMwYEwfwVuWPzputMuWiFYcb2PKrUU7l+SwcfM40wRllnQ2MCW/gCK1uWchKXsG&#10;O4PsKGhD+ocmKyVK46gyQ5Q2ZgHVfwddajMMyu49F7hUl47epQVotfP4p65pnEdVU/3lEeKkNcu+&#10;9/15j7MdtEBF2WXZ84b+eC/wp19y+x0AAP//AwBQSwMEFAAGAAgAAAAhAKUJ/GreAAAACwEAAA8A&#10;AABkcnMvZG93bnJldi54bWxMj0tPwzAQhO9I/AdrkbhRuxHqI41TIR4nOITAoUc3XpKo8TqK3STw&#10;61kkJLjt7I5mv8n2s+vEiENoPWlYLhQIpMrblmoN729PNxsQIRqypvOEGj4xwD6/vMhMav1ErziW&#10;sRYcQiE1GpoY+1TKUDXoTFj4HolvH35wJrIcamkHM3G462Si1Eo60xJ/aEyP9w1Wp/LsNKwfn8ui&#10;nx5evgq5lkUx+rg5HbS+vprvdiAizvHPDD/4jA45Mx39mWwQHeul2rJVQ5Lc8sCOZKtWII6/G5ln&#10;8n+H/BsAAP//AwBQSwECLQAUAAYACAAAACEAtoM4kv4AAADhAQAAEwAAAAAAAAAAAAAAAAAAAAAA&#10;W0NvbnRlbnRfVHlwZXNdLnhtbFBLAQItABQABgAIAAAAIQA4/SH/1gAAAJQBAAALAAAAAAAAAAAA&#10;AAAAAC8BAABfcmVscy8ucmVsc1BLAQItABQABgAIAAAAIQBaEB0UxQEAANoDAAAOAAAAAAAAAAAA&#10;AAAAAC4CAABkcnMvZTJvRG9jLnhtbFBLAQItABQABgAIAAAAIQClCfxq3gAAAAsBAAAPAAAAAAAA&#10;AAAAAAAAAB8EAABkcnMvZG93bnJldi54bWxQSwUGAAAAAAQABADzAAAAKgUAAAAA&#10;" strokecolor="black [3040]">
                <o:lock v:ext="edit" shapetype="f"/>
              </v:line>
            </w:pict>
          </mc:Fallback>
        </mc:AlternateContent>
      </w:r>
      <w:r w:rsidR="00797D92">
        <w:rPr>
          <w:noProof/>
          <w:lang w:val="fr-FR"/>
        </w:rPr>
        <mc:AlternateContent>
          <mc:Choice Requires="wps">
            <w:drawing>
              <wp:anchor distT="0" distB="0" distL="114296" distR="114296" simplePos="0" relativeHeight="251687936" behindDoc="0" locked="0" layoutInCell="1" allowOverlap="1" wp14:anchorId="48BE0A05" wp14:editId="14945FF9">
                <wp:simplePos x="0" y="0"/>
                <wp:positionH relativeFrom="column">
                  <wp:posOffset>1866899</wp:posOffset>
                </wp:positionH>
                <wp:positionV relativeFrom="paragraph">
                  <wp:posOffset>1428750</wp:posOffset>
                </wp:positionV>
                <wp:extent cx="0" cy="493395"/>
                <wp:effectExtent l="0" t="0" r="19050" b="20955"/>
                <wp:wrapNone/>
                <wp:docPr id="359"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33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A0C689" id="Connecteur droit 6" o:spid="_x0000_s1026" style="position:absolute;z-index:2516879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47pt,112.5pt" to="147pt,1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YiZwQEAANIDAAAOAAAAZHJzL2Uyb0RvYy54bWysU01v2zAMvQ/YfxB0X+w0a7EYcXpIsV2K&#10;LVi3H6DKVCxUEgVKjZ1/P0lO3H1hGIZdBIt8j+R7oje3ozXsCBQ0upYvFzVn4CR22h1a/vXL+zfv&#10;OAtRuE4YdNDyEwR+u339ajP4Bq6wR9MBsVTEhWbwLe9j9E1VBdmDFWGBHlxKKiQrYrrSoepIDKm6&#10;NdVVXd9UA1LnCSWEkKJ3U5JvS32lQMZPSgWIzLQ8zRbLSeV8zGe13YjmQML3Wp7HEP8whRXapaZz&#10;qTsRBXsm/UspqyVhQBUXEm2FSmkJRUNSs6x/UvPQCw9FSzIn+Nmm8P/Kyo/HPTHdtXx1vebMCZse&#10;aYfOJefgmVhHqCO7yT4NPjQJvnN7ykrl6B78PcqnkHLVD8l8CX6CjYpshiepbCy+n2bfYYxMTkGZ&#10;om/Xq9X6OreqRHPheQrxA6Bl+aPlRrvsiGjE8T7ECXqBnMeYOpcZ4slABhv3GVRSmXotC7vsF+wM&#10;saNIm9E9Lc9tCzJTlDZmJtV/Jp2xmQZl5/6WOKNLR3RxJlrtkH7XNY6XUdWEv6ietGbZj9id9nR5&#10;lbQ4xdDzkufN/P5e6C+/4vYbAAAA//8DAFBLAwQUAAYACAAAACEAzrvXP98AAAALAQAADwAAAGRy&#10;cy9kb3ducmV2LnhtbEyPS0/DMBCE70j9D9ZW4kadhkdKiFNVPE70EAIHjm68JFHjdRS7SeDXs4gD&#10;3GZ3R7PfZNvZdmLEwbeOFKxXEQikypmWagVvr08XGxA+aDK6c4QKPtHDNl+cZTo1bqIXHMtQCw4h&#10;n2oFTQh9KqWvGrTar1yPxLcPN1gdeBxqaQY9cbjtZBxFN9LqlvhDo3u8b7A6lierIHl8Lot+eth/&#10;FTKRRTG6sDm+K3W+nHd3IALO4c8MP/iMDjkzHdyJjBedgvj2irsEFvE1C3b8bg4KLqM4AZln8n+H&#10;/BsAAP//AwBQSwECLQAUAAYACAAAACEAtoM4kv4AAADhAQAAEwAAAAAAAAAAAAAAAAAAAAAAW0Nv&#10;bnRlbnRfVHlwZXNdLnhtbFBLAQItABQABgAIAAAAIQA4/SH/1gAAAJQBAAALAAAAAAAAAAAAAAAA&#10;AC8BAABfcmVscy8ucmVsc1BLAQItABQABgAIAAAAIQD43YiZwQEAANIDAAAOAAAAAAAAAAAAAAAA&#10;AC4CAABkcnMvZTJvRG9jLnhtbFBLAQItABQABgAIAAAAIQDOu9c/3wAAAAsBAAAPAAAAAAAAAAAA&#10;AAAAABsEAABkcnMvZG93bnJldi54bWxQSwUGAAAAAAQABADzAAAAJwUAAAAA&#10;" strokecolor="black [3040]">
                <o:lock v:ext="edit" shapetype="f"/>
              </v:line>
            </w:pict>
          </mc:Fallback>
        </mc:AlternateContent>
      </w:r>
      <w:r>
        <w:rPr>
          <w:noProof/>
          <w:lang w:val="fr-FR"/>
        </w:rPr>
        <w:drawing>
          <wp:inline distT="0" distB="0" distL="0" distR="0" wp14:anchorId="32580889" wp14:editId="4C90209E">
            <wp:extent cx="4046400" cy="243000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46400" cy="2430000"/>
                    </a:xfrm>
                    <a:prstGeom prst="rect">
                      <a:avLst/>
                    </a:prstGeom>
                    <a:noFill/>
                  </pic:spPr>
                </pic:pic>
              </a:graphicData>
            </a:graphic>
          </wp:inline>
        </w:drawing>
      </w:r>
    </w:p>
    <w:p w14:paraId="3F42E471" w14:textId="77777777" w:rsidR="00554814" w:rsidRDefault="00554814" w:rsidP="00E93CEB">
      <w:pPr>
        <w:pStyle w:val="icho2019-problemtitle"/>
      </w:pPr>
    </w:p>
    <w:p w14:paraId="3EDA166C" w14:textId="77777777" w:rsidR="00CC1AF0" w:rsidRDefault="0025318D" w:rsidP="00E93CEB">
      <w:pPr>
        <w:pStyle w:val="icho2019-problemtitle"/>
      </w:pPr>
      <w:bookmarkStart w:id="36" w:name="_Toc1657536"/>
      <w:r>
        <w:lastRenderedPageBreak/>
        <w:t xml:space="preserve">Problem </w:t>
      </w:r>
      <w:r w:rsidR="00BE4E47">
        <w:fldChar w:fldCharType="begin"/>
      </w:r>
      <w:r>
        <w:instrText xml:space="preserve"> AUTONUM  \* Arabic </w:instrText>
      </w:r>
      <w:r w:rsidR="00BE4E47">
        <w:fldChar w:fldCharType="end"/>
      </w:r>
      <w:r>
        <w:t xml:space="preserve"> </w:t>
      </w:r>
      <w:r w:rsidR="00CC1AF0">
        <w:t xml:space="preserve">Structural study </w:t>
      </w:r>
      <w:r w:rsidR="00CC1AF0" w:rsidRPr="00397CFF">
        <w:t>of</w:t>
      </w:r>
      <w:r w:rsidR="00CC1AF0">
        <w:t xml:space="preserve"> </w:t>
      </w:r>
      <w:r w:rsidR="00CC1AF0" w:rsidRPr="00DD0B7B">
        <w:t>copper (II</w:t>
      </w:r>
      <w:r w:rsidR="00CC1AF0">
        <w:t>) complexes</w:t>
      </w:r>
      <w:bookmarkEnd w:id="36"/>
    </w:p>
    <w:p w14:paraId="4F9B0A72" w14:textId="2CF732E0" w:rsidR="00CC1AF0" w:rsidRPr="00CC1AF0" w:rsidRDefault="00CC1AF0" w:rsidP="005F7953">
      <w:pPr>
        <w:pStyle w:val="icho2019-question"/>
        <w:numPr>
          <w:ilvl w:val="0"/>
          <w:numId w:val="17"/>
        </w:numPr>
        <w:rPr>
          <w:rFonts w:cs="Times New Roman"/>
        </w:rPr>
      </w:pPr>
      <w:r w:rsidRPr="00CC1AF0">
        <w:rPr>
          <w:rFonts w:cs="Times New Roman"/>
        </w:rPr>
        <w:t>The complex responsible for the color of the</w:t>
      </w:r>
      <w:r w:rsidR="00FF4C64">
        <w:rPr>
          <w:rFonts w:cs="Times New Roman"/>
        </w:rPr>
        <w:t xml:space="preserve"> solution is the hexaaquacopper </w:t>
      </w:r>
      <w:r w:rsidRPr="00CC1AF0">
        <w:rPr>
          <w:rFonts w:cs="Times New Roman"/>
        </w:rPr>
        <w:t>(II) complex Cu(H</w:t>
      </w:r>
      <w:r w:rsidRPr="00CC1AF0">
        <w:rPr>
          <w:rFonts w:cs="Times New Roman"/>
          <w:vertAlign w:val="subscript"/>
        </w:rPr>
        <w:t>2</w:t>
      </w:r>
      <w:r w:rsidRPr="00CC1AF0">
        <w:rPr>
          <w:rFonts w:cs="Times New Roman"/>
        </w:rPr>
        <w:t>O)</w:t>
      </w:r>
      <w:r w:rsidRPr="00CC1AF0">
        <w:rPr>
          <w:rFonts w:cs="Times New Roman"/>
          <w:vertAlign w:val="subscript"/>
        </w:rPr>
        <w:t>6</w:t>
      </w:r>
      <w:r w:rsidRPr="00CC1AF0">
        <w:rPr>
          <w:rFonts w:cs="Times New Roman"/>
          <w:vertAlign w:val="superscript"/>
        </w:rPr>
        <w:t>2+</w:t>
      </w:r>
      <w:r w:rsidRPr="00CC1AF0">
        <w:rPr>
          <w:rFonts w:cs="Times New Roman"/>
        </w:rPr>
        <w:t xml:space="preserve">. This compound absorbs light mainly in the orange region, which is the complementary color of blue, </w:t>
      </w:r>
      <w:r w:rsidRPr="00CC1AF0">
        <w:rPr>
          <w:rFonts w:cs="Times New Roman"/>
          <w:i/>
          <w:iCs/>
        </w:rPr>
        <w:t>i</w:t>
      </w:r>
      <w:r w:rsidR="00CE7321">
        <w:rPr>
          <w:rFonts w:cs="Times New Roman"/>
          <w:i/>
          <w:iCs/>
        </w:rPr>
        <w:t>.</w:t>
      </w:r>
      <w:r w:rsidRPr="00CC1AF0">
        <w:rPr>
          <w:rFonts w:cs="Times New Roman"/>
          <w:i/>
          <w:iCs/>
        </w:rPr>
        <w:t>e</w:t>
      </w:r>
      <w:r w:rsidR="00CE7321">
        <w:rPr>
          <w:rFonts w:cs="Times New Roman"/>
          <w:i/>
          <w:iCs/>
        </w:rPr>
        <w:t>.</w:t>
      </w:r>
      <w:r w:rsidRPr="00CC1AF0">
        <w:rPr>
          <w:rFonts w:cs="Times New Roman"/>
        </w:rPr>
        <w:t xml:space="preserve"> </w:t>
      </w:r>
      <w:r w:rsidRPr="00A419CE">
        <w:rPr>
          <w:rFonts w:cs="Times New Roman"/>
          <w:i/>
        </w:rPr>
        <w:t>λ</w:t>
      </w:r>
      <w:r w:rsidRPr="00CC1AF0">
        <w:rPr>
          <w:rFonts w:cs="Times New Roman"/>
          <w:vertAlign w:val="subscript"/>
        </w:rPr>
        <w:t>1</w:t>
      </w:r>
      <w:r w:rsidRPr="00CC1AF0">
        <w:rPr>
          <w:rFonts w:cs="Times New Roman"/>
        </w:rPr>
        <w:t xml:space="preserve"> = 620</w:t>
      </w:r>
      <w:r w:rsidR="00FF4C64">
        <w:rPr>
          <w:rFonts w:cs="Times New Roman"/>
        </w:rPr>
        <w:t> </w:t>
      </w:r>
      <w:r w:rsidRPr="00CC1AF0">
        <w:rPr>
          <w:rFonts w:cs="Times New Roman"/>
        </w:rPr>
        <w:t xml:space="preserve">nm. </w:t>
      </w:r>
    </w:p>
    <w:p w14:paraId="09EC8FC2" w14:textId="77777777" w:rsidR="00CC1AF0" w:rsidRPr="00AA24C5" w:rsidRDefault="00CC1AF0" w:rsidP="00652F8D">
      <w:pPr>
        <w:pStyle w:val="icho2019-question"/>
        <w:rPr>
          <w:rFonts w:cs="Times New Roman"/>
        </w:rPr>
      </w:pPr>
      <w:r w:rsidRPr="00AA24C5">
        <w:rPr>
          <w:rFonts w:cs="Times New Roman"/>
        </w:rPr>
        <w:t>Using the Beer Lambert law:</w:t>
      </w:r>
    </w:p>
    <w:p w14:paraId="5353BEDF" w14:textId="77777777" w:rsidR="00CC1AF0" w:rsidRPr="00AA24C5" w:rsidRDefault="00CC1AF0" w:rsidP="00CC1AF0">
      <w:pPr>
        <w:pStyle w:val="icho2019-solutionbutfirstline"/>
        <w:rPr>
          <w:rFonts w:cs="Times New Roman"/>
        </w:rPr>
      </w:pPr>
      <w:r w:rsidRPr="00A419CE">
        <w:rPr>
          <w:rFonts w:cs="Times New Roman"/>
          <w:i/>
        </w:rPr>
        <w:t>A</w:t>
      </w:r>
      <w:r w:rsidRPr="00AA24C5">
        <w:rPr>
          <w:rFonts w:cs="Times New Roman"/>
        </w:rPr>
        <w:t xml:space="preserve"> = </w:t>
      </w:r>
      <w:r w:rsidRPr="00A419CE">
        <w:rPr>
          <w:rFonts w:cs="Times New Roman"/>
          <w:i/>
          <w:iCs/>
        </w:rPr>
        <w:t>l</w:t>
      </w:r>
      <w:r w:rsidRPr="00AA24C5">
        <w:rPr>
          <w:rFonts w:cs="Times New Roman"/>
        </w:rPr>
        <w:t xml:space="preserve"> (</w:t>
      </w:r>
      <w:r w:rsidRPr="00A419CE">
        <w:rPr>
          <w:rFonts w:cs="Times New Roman"/>
          <w:i/>
        </w:rPr>
        <w:t>ε</w:t>
      </w:r>
      <w:r w:rsidRPr="00A419CE">
        <w:rPr>
          <w:rFonts w:cs="Times New Roman"/>
          <w:bCs/>
          <w:vertAlign w:val="subscript"/>
        </w:rPr>
        <w:t>Z</w:t>
      </w:r>
      <w:r w:rsidRPr="00AA24C5">
        <w:rPr>
          <w:rFonts w:cs="Times New Roman"/>
        </w:rPr>
        <w:t xml:space="preserve"> [</w:t>
      </w:r>
      <w:r w:rsidRPr="00A419CE">
        <w:rPr>
          <w:rFonts w:cs="Times New Roman"/>
          <w:bCs/>
        </w:rPr>
        <w:t>Z</w:t>
      </w:r>
      <w:r w:rsidRPr="00AA24C5">
        <w:rPr>
          <w:rFonts w:cs="Times New Roman"/>
        </w:rPr>
        <w:t xml:space="preserve">] + </w:t>
      </w:r>
      <w:r w:rsidRPr="00A419CE">
        <w:rPr>
          <w:rFonts w:cs="Times New Roman"/>
          <w:i/>
        </w:rPr>
        <w:t>ε</w:t>
      </w:r>
      <w:r w:rsidRPr="00AA24C5">
        <w:rPr>
          <w:rFonts w:cs="Times New Roman"/>
          <w:vertAlign w:val="subscript"/>
        </w:rPr>
        <w:t>Cu</w:t>
      </w:r>
      <w:r w:rsidRPr="00AA24C5">
        <w:rPr>
          <w:rFonts w:cs="Times New Roman"/>
        </w:rPr>
        <w:t xml:space="preserve"> [Cu</w:t>
      </w:r>
      <w:r w:rsidRPr="00AA24C5">
        <w:rPr>
          <w:rFonts w:cs="Times New Roman"/>
          <w:vertAlign w:val="superscript"/>
        </w:rPr>
        <w:t>2+</w:t>
      </w:r>
      <w:r w:rsidRPr="00AA24C5">
        <w:rPr>
          <w:rFonts w:cs="Times New Roman"/>
        </w:rPr>
        <w:t>])</w:t>
      </w:r>
    </w:p>
    <w:p w14:paraId="4ECE5018" w14:textId="77777777" w:rsidR="00CC1AF0" w:rsidRPr="00AA24C5" w:rsidRDefault="00CC1AF0" w:rsidP="00CC1AF0">
      <w:pPr>
        <w:pStyle w:val="icho2019-solutionbutfirstline"/>
        <w:rPr>
          <w:rFonts w:cs="Times New Roman"/>
        </w:rPr>
      </w:pPr>
    </w:p>
    <w:p w14:paraId="5BE395D0" w14:textId="38B85CCA" w:rsidR="00CC1AF0" w:rsidRPr="00AA24C5" w:rsidRDefault="00CC1AF0" w:rsidP="00CC1AF0">
      <w:pPr>
        <w:pStyle w:val="icho2019-solutionbutfirstline"/>
        <w:rPr>
          <w:rFonts w:cs="Times New Roman"/>
        </w:rPr>
      </w:pPr>
      <w:r w:rsidRPr="00AA24C5">
        <w:rPr>
          <w:rFonts w:cs="Times New Roman"/>
        </w:rPr>
        <w:t>The conservation of c</w:t>
      </w:r>
      <w:r w:rsidR="00FD1ED1">
        <w:rPr>
          <w:rFonts w:cs="Times New Roman"/>
        </w:rPr>
        <w:t>opper in the solution leads to:</w:t>
      </w:r>
    </w:p>
    <w:p w14:paraId="44F73862" w14:textId="77777777" w:rsidR="00CC1AF0" w:rsidRPr="00AA24C5" w:rsidRDefault="00CC1AF0" w:rsidP="00CC1AF0">
      <w:pPr>
        <w:pStyle w:val="icho2019-solutionbutfirstline"/>
        <w:rPr>
          <w:rFonts w:cs="Times New Roman"/>
        </w:rPr>
      </w:pPr>
      <w:r w:rsidRPr="00AA24C5">
        <w:rPr>
          <w:rFonts w:cs="Times New Roman"/>
        </w:rPr>
        <w:t>(</w:t>
      </w:r>
      <w:r w:rsidRPr="00A419CE">
        <w:rPr>
          <w:rFonts w:cs="Times New Roman"/>
          <w:i/>
        </w:rPr>
        <w:t>x</w:t>
      </w:r>
      <w:r w:rsidRPr="00AA24C5">
        <w:rPr>
          <w:rFonts w:cs="Times New Roman"/>
        </w:rPr>
        <w:t>/20)[Cu</w:t>
      </w:r>
      <w:r w:rsidRPr="00AA24C5">
        <w:rPr>
          <w:rFonts w:cs="Times New Roman"/>
          <w:vertAlign w:val="superscript"/>
        </w:rPr>
        <w:t>2+</w:t>
      </w:r>
      <w:r w:rsidRPr="00AA24C5">
        <w:rPr>
          <w:rFonts w:cs="Times New Roman"/>
        </w:rPr>
        <w:t>]</w:t>
      </w:r>
      <w:r w:rsidRPr="00AA24C5">
        <w:rPr>
          <w:rFonts w:cs="Times New Roman"/>
          <w:vertAlign w:val="subscript"/>
        </w:rPr>
        <w:t xml:space="preserve">0 </w:t>
      </w:r>
      <w:r w:rsidRPr="00AA24C5">
        <w:rPr>
          <w:rFonts w:cs="Times New Roman"/>
        </w:rPr>
        <w:t>= [</w:t>
      </w:r>
      <w:r w:rsidRPr="00A419CE">
        <w:rPr>
          <w:rFonts w:cs="Times New Roman"/>
          <w:bCs/>
        </w:rPr>
        <w:t>Z</w:t>
      </w:r>
      <w:r w:rsidRPr="00AA24C5">
        <w:rPr>
          <w:rFonts w:cs="Times New Roman"/>
        </w:rPr>
        <w:t>] + [Cu</w:t>
      </w:r>
      <w:r w:rsidRPr="00AA24C5">
        <w:rPr>
          <w:rFonts w:cs="Times New Roman"/>
          <w:vertAlign w:val="superscript"/>
        </w:rPr>
        <w:t>2+</w:t>
      </w:r>
      <w:r w:rsidRPr="00AA24C5">
        <w:rPr>
          <w:rFonts w:cs="Times New Roman"/>
        </w:rPr>
        <w:t>]</w:t>
      </w:r>
    </w:p>
    <w:p w14:paraId="5B3AF00D" w14:textId="77777777" w:rsidR="00CC1AF0" w:rsidRPr="00AA24C5" w:rsidRDefault="00CC1AF0" w:rsidP="00CC1AF0">
      <w:pPr>
        <w:pStyle w:val="icho2019-solutionbutfirstline"/>
        <w:rPr>
          <w:rFonts w:cs="Times New Roman"/>
        </w:rPr>
      </w:pPr>
      <w:r w:rsidRPr="00AA24C5">
        <w:rPr>
          <w:rFonts w:cs="Times New Roman"/>
        </w:rPr>
        <w:t>Hence:</w:t>
      </w:r>
    </w:p>
    <w:p w14:paraId="7F180480" w14:textId="77777777" w:rsidR="00CC1AF0" w:rsidRPr="00AA24C5" w:rsidRDefault="00CC1AF0" w:rsidP="00CC1AF0">
      <w:pPr>
        <w:pStyle w:val="icho2019-solutionbutfirstline"/>
        <w:rPr>
          <w:rFonts w:cs="Times New Roman"/>
        </w:rPr>
      </w:pPr>
      <w:r w:rsidRPr="00A419CE">
        <w:rPr>
          <w:rFonts w:cs="Times New Roman"/>
          <w:i/>
        </w:rPr>
        <w:t>A</w:t>
      </w:r>
      <w:r w:rsidRPr="00AA24C5">
        <w:rPr>
          <w:rFonts w:cs="Times New Roman"/>
        </w:rPr>
        <w:t xml:space="preserve"> = </w:t>
      </w:r>
      <w:r w:rsidRPr="00A419CE">
        <w:rPr>
          <w:rFonts w:cs="Times New Roman"/>
          <w:i/>
          <w:iCs/>
        </w:rPr>
        <w:t>l</w:t>
      </w:r>
      <w:r w:rsidRPr="00AA24C5">
        <w:rPr>
          <w:rFonts w:cs="Times New Roman"/>
        </w:rPr>
        <w:t xml:space="preserve"> (</w:t>
      </w:r>
      <w:r w:rsidRPr="00A419CE">
        <w:rPr>
          <w:rFonts w:cs="Times New Roman"/>
          <w:i/>
        </w:rPr>
        <w:t>ε</w:t>
      </w:r>
      <w:r w:rsidRPr="00A419CE">
        <w:rPr>
          <w:rFonts w:cs="Times New Roman"/>
          <w:bCs/>
          <w:vertAlign w:val="subscript"/>
        </w:rPr>
        <w:t>Z</w:t>
      </w:r>
      <w:r w:rsidRPr="00AA24C5">
        <w:rPr>
          <w:rFonts w:cs="Times New Roman"/>
        </w:rPr>
        <w:t xml:space="preserve"> [</w:t>
      </w:r>
      <w:r w:rsidRPr="00A419CE">
        <w:rPr>
          <w:rFonts w:cs="Times New Roman"/>
          <w:bCs/>
        </w:rPr>
        <w:t>Z</w:t>
      </w:r>
      <w:r w:rsidRPr="00AA24C5">
        <w:rPr>
          <w:rFonts w:cs="Times New Roman"/>
        </w:rPr>
        <w:t xml:space="preserve">] + </w:t>
      </w:r>
      <w:r w:rsidRPr="00A419CE">
        <w:rPr>
          <w:rFonts w:cs="Times New Roman"/>
          <w:i/>
        </w:rPr>
        <w:t>ε</w:t>
      </w:r>
      <w:r w:rsidRPr="00AA24C5">
        <w:rPr>
          <w:rFonts w:cs="Times New Roman"/>
          <w:vertAlign w:val="subscript"/>
        </w:rPr>
        <w:t>Cu</w:t>
      </w:r>
      <w:r w:rsidRPr="00AA24C5">
        <w:rPr>
          <w:rFonts w:cs="Times New Roman"/>
        </w:rPr>
        <w:t xml:space="preserve"> [Cu</w:t>
      </w:r>
      <w:r w:rsidRPr="00AA24C5">
        <w:rPr>
          <w:rFonts w:cs="Times New Roman"/>
          <w:vertAlign w:val="superscript"/>
        </w:rPr>
        <w:t>2+</w:t>
      </w:r>
      <w:r w:rsidRPr="00AA24C5">
        <w:rPr>
          <w:rFonts w:cs="Times New Roman"/>
        </w:rPr>
        <w:t>])</w:t>
      </w:r>
    </w:p>
    <w:p w14:paraId="5771A446" w14:textId="77777777" w:rsidR="00CC1AF0" w:rsidRPr="00EB70EA" w:rsidRDefault="00CC1AF0" w:rsidP="00CC1AF0">
      <w:pPr>
        <w:pStyle w:val="icho2019-solutionbutfirstline"/>
        <w:rPr>
          <w:rFonts w:cs="Times New Roman"/>
          <w:lang w:val="fr-FR"/>
        </w:rPr>
      </w:pPr>
      <w:r w:rsidRPr="00EB70EA">
        <w:rPr>
          <w:rFonts w:cs="Times New Roman"/>
          <w:i/>
          <w:lang w:val="fr-FR"/>
        </w:rPr>
        <w:t>A</w:t>
      </w:r>
      <w:r w:rsidRPr="00EB70EA">
        <w:rPr>
          <w:rFonts w:cs="Times New Roman"/>
          <w:lang w:val="fr-FR"/>
        </w:rPr>
        <w:t xml:space="preserve"> = </w:t>
      </w:r>
      <w:r w:rsidRPr="00EB70EA">
        <w:rPr>
          <w:rFonts w:cs="Times New Roman"/>
          <w:i/>
          <w:iCs/>
          <w:lang w:val="fr-FR"/>
        </w:rPr>
        <w:t>l</w:t>
      </w:r>
      <w:r w:rsidRPr="00EB70EA">
        <w:rPr>
          <w:rFonts w:cs="Times New Roman"/>
          <w:lang w:val="fr-FR"/>
        </w:rPr>
        <w:t xml:space="preserve"> (</w:t>
      </w:r>
      <w:r w:rsidRPr="00A419CE">
        <w:rPr>
          <w:rFonts w:cs="Times New Roman"/>
          <w:i/>
        </w:rPr>
        <w:t>ε</w:t>
      </w:r>
      <w:r w:rsidRPr="00EB70EA">
        <w:rPr>
          <w:rFonts w:cs="Times New Roman"/>
          <w:bCs/>
          <w:vertAlign w:val="subscript"/>
          <w:lang w:val="fr-FR"/>
        </w:rPr>
        <w:t>Z</w:t>
      </w:r>
      <w:r w:rsidRPr="00EB70EA">
        <w:rPr>
          <w:rFonts w:cs="Times New Roman"/>
          <w:lang w:val="fr-FR"/>
        </w:rPr>
        <w:t xml:space="preserve"> [</w:t>
      </w:r>
      <w:r w:rsidRPr="00EB70EA">
        <w:rPr>
          <w:rFonts w:cs="Times New Roman"/>
          <w:bCs/>
          <w:lang w:val="fr-FR"/>
        </w:rPr>
        <w:t>Z</w:t>
      </w:r>
      <w:r w:rsidRPr="00EB70EA">
        <w:rPr>
          <w:rFonts w:cs="Times New Roman"/>
          <w:lang w:val="fr-FR"/>
        </w:rPr>
        <w:t xml:space="preserve">] + </w:t>
      </w:r>
      <w:r w:rsidRPr="00A419CE">
        <w:rPr>
          <w:rFonts w:cs="Times New Roman"/>
          <w:i/>
        </w:rPr>
        <w:t>ε</w:t>
      </w:r>
      <w:r w:rsidRPr="00EB70EA">
        <w:rPr>
          <w:rFonts w:cs="Times New Roman"/>
          <w:vertAlign w:val="subscript"/>
          <w:lang w:val="fr-FR"/>
        </w:rPr>
        <w:t>Cu</w:t>
      </w:r>
      <w:r w:rsidRPr="00EB70EA">
        <w:rPr>
          <w:rFonts w:cs="Times New Roman"/>
          <w:lang w:val="fr-FR"/>
        </w:rPr>
        <w:t xml:space="preserve"> ((</w:t>
      </w:r>
      <w:r w:rsidRPr="00EB70EA">
        <w:rPr>
          <w:rFonts w:cs="Times New Roman"/>
          <w:i/>
          <w:lang w:val="fr-FR"/>
        </w:rPr>
        <w:t>x</w:t>
      </w:r>
      <w:r w:rsidRPr="00EB70EA">
        <w:rPr>
          <w:rFonts w:cs="Times New Roman"/>
          <w:lang w:val="fr-FR"/>
        </w:rPr>
        <w:t>/20)[Cu</w:t>
      </w:r>
      <w:r w:rsidRPr="00EB70EA">
        <w:rPr>
          <w:rFonts w:cs="Times New Roman"/>
          <w:vertAlign w:val="superscript"/>
          <w:lang w:val="fr-FR"/>
        </w:rPr>
        <w:t>2+</w:t>
      </w:r>
      <w:r w:rsidRPr="00EB70EA">
        <w:rPr>
          <w:rFonts w:cs="Times New Roman"/>
          <w:lang w:val="fr-FR"/>
        </w:rPr>
        <w:t>]</w:t>
      </w:r>
      <w:r w:rsidRPr="00EB70EA">
        <w:rPr>
          <w:rFonts w:cs="Times New Roman"/>
          <w:vertAlign w:val="subscript"/>
          <w:lang w:val="fr-FR"/>
        </w:rPr>
        <w:t xml:space="preserve">0 </w:t>
      </w:r>
      <w:r w:rsidR="00E84414" w:rsidRPr="00EB70EA">
        <w:rPr>
          <w:rFonts w:cs="Times New Roman"/>
          <w:lang w:val="fr-FR"/>
        </w:rPr>
        <w:t>‒</w:t>
      </w:r>
      <w:r w:rsidRPr="00EB70EA">
        <w:rPr>
          <w:rFonts w:cs="Times New Roman"/>
          <w:lang w:val="fr-FR"/>
        </w:rPr>
        <w:t xml:space="preserve"> [</w:t>
      </w:r>
      <w:r w:rsidRPr="00EB70EA">
        <w:rPr>
          <w:rFonts w:cs="Times New Roman"/>
          <w:bCs/>
          <w:lang w:val="fr-FR"/>
        </w:rPr>
        <w:t>Z</w:t>
      </w:r>
      <w:r w:rsidRPr="00EB70EA">
        <w:rPr>
          <w:rFonts w:cs="Times New Roman"/>
          <w:lang w:val="fr-FR"/>
        </w:rPr>
        <w:t>])))</w:t>
      </w:r>
    </w:p>
    <w:p w14:paraId="3DB80259" w14:textId="77777777" w:rsidR="00CC1AF0" w:rsidRPr="00AA24C5" w:rsidRDefault="00CC1AF0" w:rsidP="00CC1AF0">
      <w:pPr>
        <w:pStyle w:val="icho2019-solutionbutfirstline"/>
        <w:rPr>
          <w:rFonts w:cs="Times New Roman"/>
        </w:rPr>
      </w:pPr>
      <w:r w:rsidRPr="00A419CE">
        <w:rPr>
          <w:rFonts w:cs="Times New Roman"/>
          <w:i/>
        </w:rPr>
        <w:t>A</w:t>
      </w:r>
      <w:r w:rsidRPr="00AA24C5">
        <w:rPr>
          <w:rFonts w:cs="Times New Roman"/>
        </w:rPr>
        <w:t xml:space="preserve"> = </w:t>
      </w:r>
      <w:r w:rsidRPr="00A419CE">
        <w:rPr>
          <w:rFonts w:cs="Times New Roman"/>
          <w:i/>
          <w:iCs/>
        </w:rPr>
        <w:t>l</w:t>
      </w:r>
      <w:r w:rsidRPr="00A419CE">
        <w:rPr>
          <w:rFonts w:cs="Times New Roman"/>
          <w:i/>
        </w:rPr>
        <w:t xml:space="preserve"> ε</w:t>
      </w:r>
      <w:r w:rsidRPr="00AA24C5">
        <w:rPr>
          <w:rFonts w:cs="Times New Roman"/>
          <w:vertAlign w:val="subscript"/>
        </w:rPr>
        <w:t>Cu</w:t>
      </w:r>
      <w:r w:rsidRPr="00AA24C5">
        <w:rPr>
          <w:rFonts w:cs="Times New Roman"/>
        </w:rPr>
        <w:t xml:space="preserve"> ((</w:t>
      </w:r>
      <w:r w:rsidRPr="00A419CE">
        <w:rPr>
          <w:rFonts w:cs="Times New Roman"/>
          <w:i/>
        </w:rPr>
        <w:t>x</w:t>
      </w:r>
      <w:r w:rsidRPr="00AA24C5">
        <w:rPr>
          <w:rFonts w:cs="Times New Roman"/>
        </w:rPr>
        <w:t>/20)[Cu</w:t>
      </w:r>
      <w:r w:rsidRPr="00AA24C5">
        <w:rPr>
          <w:rFonts w:cs="Times New Roman"/>
          <w:vertAlign w:val="superscript"/>
        </w:rPr>
        <w:t>2+</w:t>
      </w:r>
      <w:r w:rsidRPr="00AA24C5">
        <w:rPr>
          <w:rFonts w:cs="Times New Roman"/>
        </w:rPr>
        <w:t>]</w:t>
      </w:r>
      <w:r w:rsidRPr="00AA24C5">
        <w:rPr>
          <w:rFonts w:cs="Times New Roman"/>
          <w:vertAlign w:val="subscript"/>
        </w:rPr>
        <w:t xml:space="preserve">0 </w:t>
      </w:r>
      <w:r w:rsidRPr="00AA24C5">
        <w:rPr>
          <w:rFonts w:cs="Times New Roman"/>
        </w:rPr>
        <w:t xml:space="preserve">+ </w:t>
      </w:r>
      <w:r w:rsidRPr="00A419CE">
        <w:rPr>
          <w:rFonts w:cs="Times New Roman"/>
          <w:i/>
        </w:rPr>
        <w:t>l</w:t>
      </w:r>
      <w:r w:rsidRPr="00AA24C5">
        <w:rPr>
          <w:rFonts w:cs="Times New Roman"/>
        </w:rPr>
        <w:t xml:space="preserve"> (</w:t>
      </w:r>
      <w:r w:rsidRPr="00A419CE">
        <w:rPr>
          <w:rFonts w:cs="Times New Roman"/>
          <w:i/>
        </w:rPr>
        <w:t>ε</w:t>
      </w:r>
      <w:r w:rsidRPr="00A419CE">
        <w:rPr>
          <w:rFonts w:cs="Times New Roman"/>
          <w:bCs/>
          <w:vertAlign w:val="subscript"/>
        </w:rPr>
        <w:t>Z</w:t>
      </w:r>
      <w:r w:rsidRPr="00AA24C5">
        <w:rPr>
          <w:rFonts w:cs="Times New Roman"/>
        </w:rPr>
        <w:t xml:space="preserve"> </w:t>
      </w:r>
      <w:r w:rsidR="00E84414">
        <w:rPr>
          <w:rFonts w:cs="Times New Roman"/>
        </w:rPr>
        <w:t>‒</w:t>
      </w:r>
      <w:r w:rsidRPr="00AA24C5">
        <w:rPr>
          <w:rFonts w:cs="Times New Roman"/>
        </w:rPr>
        <w:t xml:space="preserve"> </w:t>
      </w:r>
      <w:r w:rsidRPr="00A419CE">
        <w:rPr>
          <w:rFonts w:cs="Times New Roman"/>
          <w:i/>
        </w:rPr>
        <w:t>ε</w:t>
      </w:r>
      <w:r w:rsidRPr="00AA24C5">
        <w:rPr>
          <w:rFonts w:cs="Times New Roman"/>
          <w:vertAlign w:val="subscript"/>
        </w:rPr>
        <w:t>Cu</w:t>
      </w:r>
      <w:r w:rsidRPr="00AA24C5">
        <w:rPr>
          <w:rFonts w:cs="Times New Roman"/>
        </w:rPr>
        <w:t>)[</w:t>
      </w:r>
      <w:r w:rsidRPr="00A419CE">
        <w:rPr>
          <w:rFonts w:cs="Times New Roman"/>
          <w:bCs/>
        </w:rPr>
        <w:t>Z</w:t>
      </w:r>
      <w:r w:rsidRPr="00AA24C5">
        <w:rPr>
          <w:rFonts w:cs="Times New Roman"/>
        </w:rPr>
        <w:t>]</w:t>
      </w:r>
    </w:p>
    <w:p w14:paraId="22209D60" w14:textId="77777777" w:rsidR="00CC1AF0" w:rsidRPr="00AA24C5" w:rsidRDefault="00CC1AF0" w:rsidP="00CC1AF0">
      <w:pPr>
        <w:pStyle w:val="icho2019-solutionbutfirstline"/>
        <w:rPr>
          <w:rFonts w:cs="Times New Roman"/>
        </w:rPr>
      </w:pPr>
      <w:r w:rsidRPr="00AA24C5">
        <w:rPr>
          <w:rFonts w:cs="Times New Roman"/>
        </w:rPr>
        <w:t>As</w:t>
      </w:r>
      <w:r w:rsidRPr="00AA24C5">
        <w:rPr>
          <w:rFonts w:cs="Times New Roman"/>
          <w:iCs/>
        </w:rPr>
        <w:t xml:space="preserve"> </w:t>
      </w:r>
      <w:r w:rsidRPr="00A419CE">
        <w:rPr>
          <w:rFonts w:cs="Times New Roman"/>
          <w:i/>
          <w:iCs/>
        </w:rPr>
        <w:t>A</w:t>
      </w:r>
      <w:r w:rsidRPr="006C2B58">
        <w:rPr>
          <w:rFonts w:cs="Times New Roman"/>
          <w:iCs/>
          <w:vertAlign w:val="subscript"/>
        </w:rPr>
        <w:t>12</w:t>
      </w:r>
      <w:r>
        <w:rPr>
          <w:rFonts w:cs="Times New Roman"/>
          <w:iCs/>
        </w:rPr>
        <w:t xml:space="preserve"> = </w:t>
      </w:r>
      <w:r w:rsidRPr="00A419CE">
        <w:rPr>
          <w:rFonts w:cs="Times New Roman"/>
          <w:i/>
          <w:iCs/>
        </w:rPr>
        <w:t>l</w:t>
      </w:r>
      <w:r>
        <w:rPr>
          <w:rFonts w:cs="Times New Roman"/>
          <w:iCs/>
        </w:rPr>
        <w:t xml:space="preserve"> </w:t>
      </w:r>
      <w:r w:rsidRPr="00A419CE">
        <w:rPr>
          <w:rFonts w:cs="Times New Roman"/>
          <w:i/>
        </w:rPr>
        <w:t>ε</w:t>
      </w:r>
      <w:r w:rsidRPr="00AA24C5">
        <w:rPr>
          <w:rFonts w:cs="Times New Roman"/>
          <w:vertAlign w:val="subscript"/>
        </w:rPr>
        <w:t>Cu</w:t>
      </w:r>
      <w:r w:rsidRPr="00AA24C5">
        <w:rPr>
          <w:rFonts w:cs="Times New Roman"/>
        </w:rPr>
        <w:t xml:space="preserve"> [Cu</w:t>
      </w:r>
      <w:r w:rsidRPr="00AA24C5">
        <w:rPr>
          <w:rFonts w:cs="Times New Roman"/>
          <w:vertAlign w:val="superscript"/>
        </w:rPr>
        <w:t>2+</w:t>
      </w:r>
      <w:r w:rsidRPr="00AA24C5">
        <w:rPr>
          <w:rFonts w:cs="Times New Roman"/>
        </w:rPr>
        <w:t>]</w:t>
      </w:r>
      <w:r w:rsidRPr="00AA24C5">
        <w:rPr>
          <w:rFonts w:cs="Times New Roman"/>
          <w:vertAlign w:val="subscript"/>
        </w:rPr>
        <w:t>0</w:t>
      </w:r>
    </w:p>
    <w:p w14:paraId="58423A66" w14:textId="77777777" w:rsidR="00CC1AF0" w:rsidRPr="00AA24C5" w:rsidRDefault="00CC1AF0" w:rsidP="00CC1AF0">
      <w:pPr>
        <w:pStyle w:val="icho2019-solutionbutfirstline"/>
        <w:rPr>
          <w:rFonts w:cs="Times New Roman"/>
        </w:rPr>
      </w:pPr>
      <w:r w:rsidRPr="00A419CE">
        <w:rPr>
          <w:rFonts w:cs="Times New Roman"/>
          <w:i/>
        </w:rPr>
        <w:t>A</w:t>
      </w:r>
      <w:r w:rsidRPr="00AA24C5">
        <w:rPr>
          <w:rFonts w:cs="Times New Roman"/>
        </w:rPr>
        <w:t xml:space="preserve"> –</w:t>
      </w:r>
      <w:r w:rsidRPr="00A419CE">
        <w:rPr>
          <w:rFonts w:cs="Times New Roman"/>
          <w:i/>
        </w:rPr>
        <w:t xml:space="preserve"> x</w:t>
      </w:r>
      <w:r w:rsidRPr="00AA24C5">
        <w:rPr>
          <w:rFonts w:cs="Times New Roman"/>
        </w:rPr>
        <w:t xml:space="preserve">/20 </w:t>
      </w:r>
      <w:r w:rsidRPr="00A419CE">
        <w:rPr>
          <w:rFonts w:cs="Times New Roman"/>
          <w:i/>
        </w:rPr>
        <w:t>A</w:t>
      </w:r>
      <w:r w:rsidRPr="00AA24C5">
        <w:rPr>
          <w:rFonts w:cs="Times New Roman"/>
          <w:vertAlign w:val="subscript"/>
        </w:rPr>
        <w:t>12</w:t>
      </w:r>
      <w:r w:rsidRPr="00AA24C5">
        <w:rPr>
          <w:rFonts w:cs="Times New Roman"/>
        </w:rPr>
        <w:t xml:space="preserve"> = </w:t>
      </w:r>
      <w:r w:rsidRPr="00A419CE">
        <w:rPr>
          <w:rFonts w:cs="Times New Roman"/>
          <w:i/>
        </w:rPr>
        <w:t>l</w:t>
      </w:r>
      <w:r>
        <w:rPr>
          <w:rFonts w:cs="Times New Roman"/>
        </w:rPr>
        <w:t xml:space="preserve"> </w:t>
      </w:r>
      <w:r w:rsidRPr="00AA24C5">
        <w:rPr>
          <w:rFonts w:cs="Times New Roman"/>
        </w:rPr>
        <w:t>(</w:t>
      </w:r>
      <w:r w:rsidRPr="00A419CE">
        <w:rPr>
          <w:rFonts w:cs="Times New Roman"/>
          <w:i/>
        </w:rPr>
        <w:t>ε</w:t>
      </w:r>
      <w:r w:rsidR="00E84414" w:rsidRPr="00A419CE">
        <w:rPr>
          <w:rFonts w:cs="Times New Roman"/>
          <w:bCs/>
          <w:vertAlign w:val="subscript"/>
        </w:rPr>
        <w:t>Z</w:t>
      </w:r>
      <w:r w:rsidRPr="00AA24C5">
        <w:rPr>
          <w:rFonts w:cs="Times New Roman"/>
        </w:rPr>
        <w:t xml:space="preserve"> </w:t>
      </w:r>
      <w:r w:rsidR="00E84414">
        <w:rPr>
          <w:rFonts w:cs="Times New Roman"/>
        </w:rPr>
        <w:t>‒</w:t>
      </w:r>
      <w:r w:rsidRPr="00AA24C5">
        <w:rPr>
          <w:rFonts w:cs="Times New Roman"/>
        </w:rPr>
        <w:t xml:space="preserve"> </w:t>
      </w:r>
      <w:r w:rsidRPr="00A419CE">
        <w:rPr>
          <w:rFonts w:cs="Times New Roman"/>
          <w:i/>
        </w:rPr>
        <w:t>ε</w:t>
      </w:r>
      <w:r w:rsidRPr="00AA24C5">
        <w:rPr>
          <w:rFonts w:cs="Times New Roman"/>
          <w:vertAlign w:val="subscript"/>
        </w:rPr>
        <w:t>Cu</w:t>
      </w:r>
      <w:r w:rsidRPr="00AA24C5">
        <w:rPr>
          <w:rFonts w:cs="Times New Roman"/>
        </w:rPr>
        <w:t>)[</w:t>
      </w:r>
      <w:r w:rsidRPr="00A419CE">
        <w:rPr>
          <w:rFonts w:cs="Times New Roman"/>
          <w:bCs/>
        </w:rPr>
        <w:t>Z</w:t>
      </w:r>
      <w:r w:rsidRPr="00AA24C5">
        <w:rPr>
          <w:rFonts w:cs="Times New Roman"/>
        </w:rPr>
        <w:t>]</w:t>
      </w:r>
    </w:p>
    <w:p w14:paraId="7FC742AD" w14:textId="77777777" w:rsidR="00CC1AF0" w:rsidRPr="00AA24C5" w:rsidRDefault="00CC1AF0" w:rsidP="00652F8D">
      <w:pPr>
        <w:pStyle w:val="icho2019-question"/>
        <w:rPr>
          <w:rFonts w:cs="Times New Roman"/>
        </w:rPr>
      </w:pPr>
      <w:r w:rsidRPr="00AA24C5">
        <w:rPr>
          <w:rFonts w:cs="Times New Roman"/>
        </w:rPr>
        <w:t>The corrected absorbance</w:t>
      </w:r>
      <w:r>
        <w:rPr>
          <w:rFonts w:cs="Times New Roman"/>
        </w:rPr>
        <w:t>s</w:t>
      </w:r>
      <w:r w:rsidRPr="00AA24C5">
        <w:rPr>
          <w:rFonts w:cs="Times New Roman"/>
        </w:rPr>
        <w:t xml:space="preserve"> for each solution</w:t>
      </w:r>
      <w:r>
        <w:rPr>
          <w:rFonts w:cs="Times New Roman"/>
        </w:rPr>
        <w:t xml:space="preserve"> are</w:t>
      </w:r>
      <w:r w:rsidRPr="00AA24C5">
        <w:rPr>
          <w:rFonts w:cs="Times New Roman"/>
        </w:rPr>
        <w:t xml:space="preserve">: </w:t>
      </w:r>
    </w:p>
    <w:tbl>
      <w:tblPr>
        <w:tblW w:w="6100" w:type="dxa"/>
        <w:jc w:val="center"/>
        <w:tblCellMar>
          <w:left w:w="70" w:type="dxa"/>
          <w:right w:w="70" w:type="dxa"/>
        </w:tblCellMar>
        <w:tblLook w:val="0000" w:firstRow="0" w:lastRow="0" w:firstColumn="0" w:lastColumn="0" w:noHBand="0" w:noVBand="0"/>
      </w:tblPr>
      <w:tblGrid>
        <w:gridCol w:w="1200"/>
        <w:gridCol w:w="1300"/>
        <w:gridCol w:w="1200"/>
        <w:gridCol w:w="1200"/>
        <w:gridCol w:w="1200"/>
      </w:tblGrid>
      <w:tr w:rsidR="00CC1AF0" w:rsidRPr="00AA24C5" w14:paraId="58F2E18C" w14:textId="77777777" w:rsidTr="00A018CC">
        <w:trPr>
          <w:trHeight w:val="255"/>
          <w:jc w:val="center"/>
        </w:trPr>
        <w:tc>
          <w:tcPr>
            <w:tcW w:w="1200" w:type="dxa"/>
            <w:tcBorders>
              <w:top w:val="nil"/>
              <w:left w:val="nil"/>
              <w:bottom w:val="nil"/>
              <w:right w:val="nil"/>
            </w:tcBorders>
            <w:shd w:val="clear" w:color="auto" w:fill="auto"/>
            <w:noWrap/>
            <w:vAlign w:val="bottom"/>
          </w:tcPr>
          <w:p w14:paraId="1A55EF12" w14:textId="77777777" w:rsidR="00CC1AF0" w:rsidRPr="00AA24C5" w:rsidRDefault="00CC1AF0" w:rsidP="00A018CC">
            <w:pPr>
              <w:jc w:val="center"/>
              <w:rPr>
                <w:rFonts w:ascii="Times New Roman" w:hAnsi="Times New Roman" w:cs="Times New Roman"/>
                <w:sz w:val="20"/>
                <w:szCs w:val="20"/>
                <w:lang w:val="en-GB"/>
              </w:rPr>
            </w:pPr>
          </w:p>
        </w:tc>
        <w:tc>
          <w:tcPr>
            <w:tcW w:w="1300" w:type="dxa"/>
            <w:tcBorders>
              <w:top w:val="nil"/>
              <w:left w:val="nil"/>
              <w:bottom w:val="nil"/>
              <w:right w:val="nil"/>
            </w:tcBorders>
            <w:shd w:val="clear" w:color="auto" w:fill="auto"/>
            <w:noWrap/>
            <w:vAlign w:val="bottom"/>
          </w:tcPr>
          <w:p w14:paraId="6DC141B4" w14:textId="33F6EA63" w:rsidR="00CC1AF0" w:rsidRPr="00AA24C5" w:rsidRDefault="00FF4C64" w:rsidP="00A018CC">
            <w:pPr>
              <w:jc w:val="center"/>
              <w:rPr>
                <w:rFonts w:ascii="Times New Roman" w:hAnsi="Times New Roman" w:cs="Times New Roman"/>
                <w:sz w:val="20"/>
                <w:szCs w:val="20"/>
              </w:rPr>
            </w:pPr>
            <w:r w:rsidRPr="00A419CE">
              <w:rPr>
                <w:rFonts w:ascii="Times New Roman" w:hAnsi="Times New Roman" w:cs="Times New Roman"/>
                <w:i/>
                <w:sz w:val="20"/>
                <w:szCs w:val="20"/>
              </w:rPr>
              <w:t>x</w:t>
            </w:r>
            <w:r>
              <w:rPr>
                <w:rFonts w:ascii="Times New Roman" w:hAnsi="Times New Roman" w:cs="Times New Roman"/>
                <w:sz w:val="20"/>
                <w:szCs w:val="20"/>
              </w:rPr>
              <w:t xml:space="preserve"> /</w:t>
            </w:r>
            <w:r w:rsidR="00CC1AF0" w:rsidRPr="00AA24C5">
              <w:rPr>
                <w:rFonts w:ascii="Times New Roman" w:hAnsi="Times New Roman" w:cs="Times New Roman"/>
                <w:sz w:val="20"/>
                <w:szCs w:val="20"/>
              </w:rPr>
              <w:t>mL</w:t>
            </w:r>
          </w:p>
        </w:tc>
        <w:tc>
          <w:tcPr>
            <w:tcW w:w="1200" w:type="dxa"/>
            <w:tcBorders>
              <w:top w:val="nil"/>
              <w:left w:val="nil"/>
              <w:bottom w:val="nil"/>
              <w:right w:val="nil"/>
            </w:tcBorders>
            <w:shd w:val="clear" w:color="auto" w:fill="auto"/>
            <w:noWrap/>
            <w:vAlign w:val="bottom"/>
          </w:tcPr>
          <w:p w14:paraId="2A029120" w14:textId="71E560CD" w:rsidR="00CC1AF0" w:rsidRPr="00AA24C5" w:rsidRDefault="00FF4C64" w:rsidP="00A018CC">
            <w:pPr>
              <w:jc w:val="center"/>
              <w:rPr>
                <w:rFonts w:ascii="Times New Roman" w:hAnsi="Times New Roman" w:cs="Times New Roman"/>
                <w:sz w:val="20"/>
                <w:szCs w:val="20"/>
              </w:rPr>
            </w:pPr>
            <w:r>
              <w:rPr>
                <w:rFonts w:ascii="Times New Roman" w:hAnsi="Times New Roman" w:cs="Times New Roman"/>
                <w:sz w:val="20"/>
                <w:szCs w:val="20"/>
              </w:rPr>
              <w:t>(20</w:t>
            </w:r>
            <w:r w:rsidR="00CE7321" w:rsidRPr="00EE5E56">
              <w:rPr>
                <w:rFonts w:ascii="Times New Roman" w:hAnsi="Times New Roman" w:cs="Times New Roman"/>
                <w:lang w:val="en-US"/>
              </w:rPr>
              <w:t>–</w:t>
            </w:r>
            <w:r w:rsidRPr="00A419CE">
              <w:rPr>
                <w:rFonts w:ascii="Times New Roman" w:hAnsi="Times New Roman" w:cs="Times New Roman"/>
                <w:i/>
                <w:sz w:val="20"/>
                <w:szCs w:val="20"/>
              </w:rPr>
              <w:t>x</w:t>
            </w:r>
            <w:r>
              <w:rPr>
                <w:rFonts w:ascii="Times New Roman" w:hAnsi="Times New Roman" w:cs="Times New Roman"/>
                <w:sz w:val="20"/>
                <w:szCs w:val="20"/>
              </w:rPr>
              <w:t>) /</w:t>
            </w:r>
            <w:r w:rsidR="00CC1AF0" w:rsidRPr="00AA24C5">
              <w:rPr>
                <w:rFonts w:ascii="Times New Roman" w:hAnsi="Times New Roman" w:cs="Times New Roman"/>
                <w:sz w:val="20"/>
                <w:szCs w:val="20"/>
              </w:rPr>
              <w:t>mL</w:t>
            </w:r>
          </w:p>
        </w:tc>
        <w:tc>
          <w:tcPr>
            <w:tcW w:w="1200" w:type="dxa"/>
            <w:tcBorders>
              <w:top w:val="nil"/>
              <w:left w:val="nil"/>
              <w:bottom w:val="nil"/>
              <w:right w:val="nil"/>
            </w:tcBorders>
            <w:shd w:val="clear" w:color="auto" w:fill="auto"/>
            <w:noWrap/>
            <w:vAlign w:val="bottom"/>
          </w:tcPr>
          <w:p w14:paraId="3F86407B" w14:textId="77777777" w:rsidR="00CC1AF0" w:rsidRPr="00A419CE" w:rsidRDefault="00CC1AF0" w:rsidP="00A018CC">
            <w:pPr>
              <w:jc w:val="center"/>
              <w:rPr>
                <w:rFonts w:ascii="Times New Roman" w:hAnsi="Times New Roman" w:cs="Times New Roman"/>
                <w:i/>
                <w:sz w:val="20"/>
                <w:szCs w:val="20"/>
              </w:rPr>
            </w:pPr>
            <w:r w:rsidRPr="00A419CE">
              <w:rPr>
                <w:rFonts w:ascii="Times New Roman" w:hAnsi="Times New Roman" w:cs="Times New Roman"/>
                <w:i/>
                <w:sz w:val="20"/>
                <w:szCs w:val="20"/>
              </w:rPr>
              <w:t>A</w:t>
            </w:r>
          </w:p>
        </w:tc>
        <w:tc>
          <w:tcPr>
            <w:tcW w:w="1200" w:type="dxa"/>
            <w:tcBorders>
              <w:top w:val="nil"/>
              <w:left w:val="nil"/>
              <w:bottom w:val="nil"/>
              <w:right w:val="nil"/>
            </w:tcBorders>
            <w:shd w:val="clear" w:color="auto" w:fill="auto"/>
            <w:noWrap/>
            <w:vAlign w:val="bottom"/>
          </w:tcPr>
          <w:p w14:paraId="1C648FF1" w14:textId="77777777" w:rsidR="00CC1AF0" w:rsidRPr="00AA24C5" w:rsidRDefault="00CC1AF0" w:rsidP="00A018CC">
            <w:pPr>
              <w:jc w:val="center"/>
              <w:rPr>
                <w:rFonts w:ascii="Times New Roman" w:hAnsi="Times New Roman" w:cs="Times New Roman"/>
                <w:sz w:val="20"/>
                <w:szCs w:val="20"/>
              </w:rPr>
            </w:pPr>
            <w:r w:rsidRPr="00A419CE">
              <w:rPr>
                <w:rFonts w:ascii="Times New Roman" w:hAnsi="Times New Roman" w:cs="Times New Roman"/>
                <w:i/>
                <w:sz w:val="20"/>
                <w:szCs w:val="20"/>
              </w:rPr>
              <w:t>A</w:t>
            </w:r>
            <w:r w:rsidRPr="00AA24C5">
              <w:rPr>
                <w:rFonts w:ascii="Times New Roman" w:hAnsi="Times New Roman" w:cs="Times New Roman"/>
                <w:sz w:val="20"/>
                <w:szCs w:val="20"/>
              </w:rPr>
              <w:t>'</w:t>
            </w:r>
          </w:p>
        </w:tc>
      </w:tr>
      <w:tr w:rsidR="00CC1AF0" w:rsidRPr="00AA24C5" w14:paraId="77ACE9FC" w14:textId="77777777" w:rsidTr="00A018CC">
        <w:trPr>
          <w:trHeight w:val="255"/>
          <w:jc w:val="center"/>
        </w:trPr>
        <w:tc>
          <w:tcPr>
            <w:tcW w:w="1200" w:type="dxa"/>
            <w:tcBorders>
              <w:top w:val="nil"/>
              <w:left w:val="nil"/>
              <w:bottom w:val="nil"/>
              <w:right w:val="nil"/>
            </w:tcBorders>
            <w:shd w:val="clear" w:color="auto" w:fill="auto"/>
            <w:noWrap/>
            <w:vAlign w:val="bottom"/>
          </w:tcPr>
          <w:p w14:paraId="78C39F42"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1</w:t>
            </w:r>
          </w:p>
        </w:tc>
        <w:tc>
          <w:tcPr>
            <w:tcW w:w="1300" w:type="dxa"/>
            <w:tcBorders>
              <w:top w:val="nil"/>
              <w:left w:val="nil"/>
              <w:bottom w:val="nil"/>
              <w:right w:val="nil"/>
            </w:tcBorders>
            <w:shd w:val="clear" w:color="auto" w:fill="auto"/>
            <w:noWrap/>
            <w:vAlign w:val="bottom"/>
          </w:tcPr>
          <w:p w14:paraId="03C19A4C" w14:textId="464879A0"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lang w:val="en-GB"/>
              </w:rPr>
              <w:t>2.5</w:t>
            </w:r>
            <w:r w:rsidR="00FD1ED1">
              <w:rPr>
                <w:rFonts w:ascii="Times New Roman" w:hAnsi="Times New Roman" w:cs="Times New Roman"/>
                <w:sz w:val="20"/>
                <w:szCs w:val="20"/>
                <w:lang w:val="en-GB"/>
              </w:rPr>
              <w:t>0</w:t>
            </w:r>
          </w:p>
        </w:tc>
        <w:tc>
          <w:tcPr>
            <w:tcW w:w="1200" w:type="dxa"/>
            <w:tcBorders>
              <w:top w:val="nil"/>
              <w:left w:val="nil"/>
              <w:bottom w:val="nil"/>
              <w:right w:val="nil"/>
            </w:tcBorders>
            <w:shd w:val="clear" w:color="auto" w:fill="auto"/>
            <w:noWrap/>
            <w:vAlign w:val="bottom"/>
          </w:tcPr>
          <w:p w14:paraId="3548F7B4" w14:textId="1C99F912"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17.5</w:t>
            </w:r>
            <w:r w:rsidR="00FD1ED1">
              <w:rPr>
                <w:rFonts w:ascii="Times New Roman" w:hAnsi="Times New Roman" w:cs="Times New Roman"/>
                <w:sz w:val="20"/>
                <w:szCs w:val="20"/>
              </w:rPr>
              <w:t>0</w:t>
            </w:r>
          </w:p>
        </w:tc>
        <w:tc>
          <w:tcPr>
            <w:tcW w:w="1200" w:type="dxa"/>
            <w:tcBorders>
              <w:top w:val="nil"/>
              <w:left w:val="nil"/>
              <w:bottom w:val="nil"/>
              <w:right w:val="nil"/>
            </w:tcBorders>
            <w:shd w:val="clear" w:color="auto" w:fill="auto"/>
            <w:noWrap/>
            <w:vAlign w:val="bottom"/>
          </w:tcPr>
          <w:p w14:paraId="4B5380AB"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lang w:val="en-GB"/>
              </w:rPr>
              <w:t>0.224</w:t>
            </w:r>
          </w:p>
        </w:tc>
        <w:tc>
          <w:tcPr>
            <w:tcW w:w="1200" w:type="dxa"/>
            <w:tcBorders>
              <w:top w:val="nil"/>
              <w:left w:val="nil"/>
              <w:bottom w:val="nil"/>
              <w:right w:val="nil"/>
            </w:tcBorders>
            <w:shd w:val="clear" w:color="auto" w:fill="auto"/>
            <w:noWrap/>
            <w:vAlign w:val="bottom"/>
          </w:tcPr>
          <w:p w14:paraId="5D7BF683"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0.214</w:t>
            </w:r>
          </w:p>
        </w:tc>
      </w:tr>
      <w:tr w:rsidR="00CC1AF0" w:rsidRPr="00AA24C5" w14:paraId="0E9E1126" w14:textId="77777777" w:rsidTr="00A018CC">
        <w:trPr>
          <w:trHeight w:val="255"/>
          <w:jc w:val="center"/>
        </w:trPr>
        <w:tc>
          <w:tcPr>
            <w:tcW w:w="1200" w:type="dxa"/>
            <w:tcBorders>
              <w:top w:val="nil"/>
              <w:left w:val="nil"/>
              <w:bottom w:val="nil"/>
              <w:right w:val="nil"/>
            </w:tcBorders>
            <w:shd w:val="clear" w:color="auto" w:fill="auto"/>
            <w:noWrap/>
            <w:vAlign w:val="bottom"/>
          </w:tcPr>
          <w:p w14:paraId="3F99660D"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2</w:t>
            </w:r>
          </w:p>
        </w:tc>
        <w:tc>
          <w:tcPr>
            <w:tcW w:w="1300" w:type="dxa"/>
            <w:tcBorders>
              <w:top w:val="nil"/>
              <w:left w:val="nil"/>
              <w:bottom w:val="nil"/>
              <w:right w:val="nil"/>
            </w:tcBorders>
            <w:shd w:val="clear" w:color="auto" w:fill="auto"/>
            <w:noWrap/>
            <w:vAlign w:val="bottom"/>
          </w:tcPr>
          <w:p w14:paraId="7AECE426" w14:textId="2C5FAFD4"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lang w:val="en-GB"/>
              </w:rPr>
              <w:t>3</w:t>
            </w:r>
            <w:r w:rsidR="00FD1ED1">
              <w:rPr>
                <w:rFonts w:ascii="Times New Roman" w:hAnsi="Times New Roman" w:cs="Times New Roman"/>
                <w:sz w:val="20"/>
                <w:szCs w:val="20"/>
                <w:lang w:val="en-GB"/>
              </w:rPr>
              <w:t>.00</w:t>
            </w:r>
          </w:p>
        </w:tc>
        <w:tc>
          <w:tcPr>
            <w:tcW w:w="1200" w:type="dxa"/>
            <w:tcBorders>
              <w:top w:val="nil"/>
              <w:left w:val="nil"/>
              <w:bottom w:val="nil"/>
              <w:right w:val="nil"/>
            </w:tcBorders>
            <w:shd w:val="clear" w:color="auto" w:fill="auto"/>
            <w:noWrap/>
            <w:vAlign w:val="bottom"/>
          </w:tcPr>
          <w:p w14:paraId="6CF9876E" w14:textId="4307BCE2" w:rsidR="00FD1ED1" w:rsidRPr="00AA24C5" w:rsidRDefault="00CC1AF0" w:rsidP="00FD1ED1">
            <w:pPr>
              <w:jc w:val="center"/>
              <w:rPr>
                <w:rFonts w:ascii="Times New Roman" w:hAnsi="Times New Roman" w:cs="Times New Roman"/>
                <w:sz w:val="20"/>
                <w:szCs w:val="20"/>
              </w:rPr>
            </w:pPr>
            <w:r w:rsidRPr="00AA24C5">
              <w:rPr>
                <w:rFonts w:ascii="Times New Roman" w:hAnsi="Times New Roman" w:cs="Times New Roman"/>
                <w:sz w:val="20"/>
                <w:szCs w:val="20"/>
              </w:rPr>
              <w:t>17</w:t>
            </w:r>
            <w:r w:rsidR="00FD1ED1">
              <w:rPr>
                <w:rFonts w:ascii="Times New Roman" w:hAnsi="Times New Roman" w:cs="Times New Roman"/>
                <w:sz w:val="20"/>
                <w:szCs w:val="20"/>
              </w:rPr>
              <w:t>.00</w:t>
            </w:r>
          </w:p>
        </w:tc>
        <w:tc>
          <w:tcPr>
            <w:tcW w:w="1200" w:type="dxa"/>
            <w:tcBorders>
              <w:top w:val="nil"/>
              <w:left w:val="nil"/>
              <w:bottom w:val="nil"/>
              <w:right w:val="nil"/>
            </w:tcBorders>
            <w:shd w:val="clear" w:color="auto" w:fill="auto"/>
            <w:noWrap/>
            <w:vAlign w:val="bottom"/>
          </w:tcPr>
          <w:p w14:paraId="3BCD6A17"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lang w:val="en-GB"/>
              </w:rPr>
              <w:t>0.262</w:t>
            </w:r>
          </w:p>
        </w:tc>
        <w:tc>
          <w:tcPr>
            <w:tcW w:w="1200" w:type="dxa"/>
            <w:tcBorders>
              <w:top w:val="nil"/>
              <w:left w:val="nil"/>
              <w:bottom w:val="nil"/>
              <w:right w:val="nil"/>
            </w:tcBorders>
            <w:shd w:val="clear" w:color="auto" w:fill="auto"/>
            <w:noWrap/>
            <w:vAlign w:val="bottom"/>
          </w:tcPr>
          <w:p w14:paraId="526BDA2F" w14:textId="7826B594"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0.25</w:t>
            </w:r>
            <w:r w:rsidR="00FD1ED1">
              <w:rPr>
                <w:rFonts w:ascii="Times New Roman" w:hAnsi="Times New Roman" w:cs="Times New Roman"/>
                <w:sz w:val="20"/>
                <w:szCs w:val="20"/>
              </w:rPr>
              <w:t>0</w:t>
            </w:r>
          </w:p>
        </w:tc>
      </w:tr>
      <w:tr w:rsidR="00CC1AF0" w:rsidRPr="00AA24C5" w14:paraId="663B5905" w14:textId="77777777" w:rsidTr="00A018CC">
        <w:trPr>
          <w:trHeight w:val="255"/>
          <w:jc w:val="center"/>
        </w:trPr>
        <w:tc>
          <w:tcPr>
            <w:tcW w:w="1200" w:type="dxa"/>
            <w:tcBorders>
              <w:top w:val="nil"/>
              <w:left w:val="nil"/>
              <w:bottom w:val="nil"/>
              <w:right w:val="nil"/>
            </w:tcBorders>
            <w:shd w:val="clear" w:color="auto" w:fill="auto"/>
            <w:noWrap/>
            <w:vAlign w:val="bottom"/>
          </w:tcPr>
          <w:p w14:paraId="61048AA3"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3</w:t>
            </w:r>
          </w:p>
        </w:tc>
        <w:tc>
          <w:tcPr>
            <w:tcW w:w="1300" w:type="dxa"/>
            <w:tcBorders>
              <w:top w:val="nil"/>
              <w:left w:val="nil"/>
              <w:bottom w:val="nil"/>
              <w:right w:val="nil"/>
            </w:tcBorders>
            <w:shd w:val="clear" w:color="auto" w:fill="auto"/>
            <w:noWrap/>
            <w:vAlign w:val="bottom"/>
          </w:tcPr>
          <w:p w14:paraId="06477306" w14:textId="58858C7D"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lang w:val="en-GB"/>
              </w:rPr>
              <w:t>3.5</w:t>
            </w:r>
            <w:r w:rsidR="00FD1ED1">
              <w:rPr>
                <w:rFonts w:ascii="Times New Roman" w:hAnsi="Times New Roman" w:cs="Times New Roman"/>
                <w:sz w:val="20"/>
                <w:szCs w:val="20"/>
                <w:lang w:val="en-GB"/>
              </w:rPr>
              <w:t>0</w:t>
            </w:r>
          </w:p>
        </w:tc>
        <w:tc>
          <w:tcPr>
            <w:tcW w:w="1200" w:type="dxa"/>
            <w:tcBorders>
              <w:top w:val="nil"/>
              <w:left w:val="nil"/>
              <w:bottom w:val="nil"/>
              <w:right w:val="nil"/>
            </w:tcBorders>
            <w:shd w:val="clear" w:color="auto" w:fill="auto"/>
            <w:noWrap/>
            <w:vAlign w:val="bottom"/>
          </w:tcPr>
          <w:p w14:paraId="7E145E8E" w14:textId="63B0AC2E"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16.5</w:t>
            </w:r>
            <w:r w:rsidR="00FD1ED1">
              <w:rPr>
                <w:rFonts w:ascii="Times New Roman" w:hAnsi="Times New Roman" w:cs="Times New Roman"/>
                <w:sz w:val="20"/>
                <w:szCs w:val="20"/>
              </w:rPr>
              <w:t>0</w:t>
            </w:r>
          </w:p>
        </w:tc>
        <w:tc>
          <w:tcPr>
            <w:tcW w:w="1200" w:type="dxa"/>
            <w:tcBorders>
              <w:top w:val="nil"/>
              <w:left w:val="nil"/>
              <w:bottom w:val="nil"/>
              <w:right w:val="nil"/>
            </w:tcBorders>
            <w:shd w:val="clear" w:color="auto" w:fill="auto"/>
            <w:noWrap/>
            <w:vAlign w:val="bottom"/>
          </w:tcPr>
          <w:p w14:paraId="6E7C6252"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lang w:val="en-GB"/>
              </w:rPr>
              <w:t>0.305</w:t>
            </w:r>
          </w:p>
        </w:tc>
        <w:tc>
          <w:tcPr>
            <w:tcW w:w="1200" w:type="dxa"/>
            <w:tcBorders>
              <w:top w:val="nil"/>
              <w:left w:val="nil"/>
              <w:bottom w:val="nil"/>
              <w:right w:val="nil"/>
            </w:tcBorders>
            <w:shd w:val="clear" w:color="auto" w:fill="auto"/>
            <w:noWrap/>
            <w:vAlign w:val="bottom"/>
          </w:tcPr>
          <w:p w14:paraId="34D4E3FE"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0.291</w:t>
            </w:r>
          </w:p>
        </w:tc>
      </w:tr>
      <w:tr w:rsidR="00CC1AF0" w:rsidRPr="00AA24C5" w14:paraId="09D70366" w14:textId="77777777" w:rsidTr="00A018CC">
        <w:trPr>
          <w:trHeight w:val="255"/>
          <w:jc w:val="center"/>
        </w:trPr>
        <w:tc>
          <w:tcPr>
            <w:tcW w:w="1200" w:type="dxa"/>
            <w:tcBorders>
              <w:top w:val="nil"/>
              <w:left w:val="nil"/>
              <w:bottom w:val="nil"/>
              <w:right w:val="nil"/>
            </w:tcBorders>
            <w:shd w:val="clear" w:color="auto" w:fill="auto"/>
            <w:noWrap/>
            <w:vAlign w:val="bottom"/>
          </w:tcPr>
          <w:p w14:paraId="0DD2F52D"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4</w:t>
            </w:r>
          </w:p>
        </w:tc>
        <w:tc>
          <w:tcPr>
            <w:tcW w:w="1300" w:type="dxa"/>
            <w:tcBorders>
              <w:top w:val="nil"/>
              <w:left w:val="nil"/>
              <w:bottom w:val="nil"/>
              <w:right w:val="nil"/>
            </w:tcBorders>
            <w:shd w:val="clear" w:color="auto" w:fill="auto"/>
            <w:noWrap/>
            <w:vAlign w:val="bottom"/>
          </w:tcPr>
          <w:p w14:paraId="71148973"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lang w:val="en-GB"/>
              </w:rPr>
              <w:t>3.75</w:t>
            </w:r>
          </w:p>
        </w:tc>
        <w:tc>
          <w:tcPr>
            <w:tcW w:w="1200" w:type="dxa"/>
            <w:tcBorders>
              <w:top w:val="nil"/>
              <w:left w:val="nil"/>
              <w:bottom w:val="nil"/>
              <w:right w:val="nil"/>
            </w:tcBorders>
            <w:shd w:val="clear" w:color="auto" w:fill="auto"/>
            <w:noWrap/>
            <w:vAlign w:val="bottom"/>
          </w:tcPr>
          <w:p w14:paraId="3BE9F345"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16.25</w:t>
            </w:r>
          </w:p>
        </w:tc>
        <w:tc>
          <w:tcPr>
            <w:tcW w:w="1200" w:type="dxa"/>
            <w:tcBorders>
              <w:top w:val="nil"/>
              <w:left w:val="nil"/>
              <w:bottom w:val="nil"/>
              <w:right w:val="nil"/>
            </w:tcBorders>
            <w:shd w:val="clear" w:color="auto" w:fill="auto"/>
            <w:noWrap/>
            <w:vAlign w:val="bottom"/>
          </w:tcPr>
          <w:p w14:paraId="19266686"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lang w:val="en-GB"/>
              </w:rPr>
              <w:t>0.327</w:t>
            </w:r>
          </w:p>
        </w:tc>
        <w:tc>
          <w:tcPr>
            <w:tcW w:w="1200" w:type="dxa"/>
            <w:tcBorders>
              <w:top w:val="nil"/>
              <w:left w:val="nil"/>
              <w:bottom w:val="nil"/>
              <w:right w:val="nil"/>
            </w:tcBorders>
            <w:shd w:val="clear" w:color="auto" w:fill="auto"/>
            <w:noWrap/>
            <w:vAlign w:val="bottom"/>
          </w:tcPr>
          <w:p w14:paraId="7137EEF4"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0.312</w:t>
            </w:r>
          </w:p>
        </w:tc>
      </w:tr>
      <w:tr w:rsidR="00CC1AF0" w:rsidRPr="00AA24C5" w14:paraId="3045EF24" w14:textId="77777777" w:rsidTr="00A018CC">
        <w:trPr>
          <w:trHeight w:val="255"/>
          <w:jc w:val="center"/>
        </w:trPr>
        <w:tc>
          <w:tcPr>
            <w:tcW w:w="1200" w:type="dxa"/>
            <w:tcBorders>
              <w:top w:val="nil"/>
              <w:left w:val="nil"/>
              <w:bottom w:val="nil"/>
              <w:right w:val="nil"/>
            </w:tcBorders>
            <w:shd w:val="clear" w:color="auto" w:fill="auto"/>
            <w:noWrap/>
            <w:vAlign w:val="bottom"/>
          </w:tcPr>
          <w:p w14:paraId="18AA242B"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5</w:t>
            </w:r>
          </w:p>
        </w:tc>
        <w:tc>
          <w:tcPr>
            <w:tcW w:w="1300" w:type="dxa"/>
            <w:tcBorders>
              <w:top w:val="nil"/>
              <w:left w:val="nil"/>
              <w:bottom w:val="nil"/>
              <w:right w:val="nil"/>
            </w:tcBorders>
            <w:shd w:val="clear" w:color="auto" w:fill="auto"/>
            <w:noWrap/>
            <w:vAlign w:val="bottom"/>
          </w:tcPr>
          <w:p w14:paraId="523A3D5E" w14:textId="72352762"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lang w:val="en-GB"/>
              </w:rPr>
              <w:t>4</w:t>
            </w:r>
            <w:r w:rsidR="00FD1ED1">
              <w:rPr>
                <w:rFonts w:ascii="Times New Roman" w:hAnsi="Times New Roman" w:cs="Times New Roman"/>
                <w:sz w:val="20"/>
                <w:szCs w:val="20"/>
                <w:lang w:val="en-GB"/>
              </w:rPr>
              <w:t>.00</w:t>
            </w:r>
          </w:p>
        </w:tc>
        <w:tc>
          <w:tcPr>
            <w:tcW w:w="1200" w:type="dxa"/>
            <w:tcBorders>
              <w:top w:val="nil"/>
              <w:left w:val="nil"/>
              <w:bottom w:val="nil"/>
              <w:right w:val="nil"/>
            </w:tcBorders>
            <w:shd w:val="clear" w:color="auto" w:fill="auto"/>
            <w:noWrap/>
            <w:vAlign w:val="bottom"/>
          </w:tcPr>
          <w:p w14:paraId="1F511E62" w14:textId="1F764E10"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16</w:t>
            </w:r>
            <w:r w:rsidR="00FD1ED1">
              <w:rPr>
                <w:rFonts w:ascii="Times New Roman" w:hAnsi="Times New Roman" w:cs="Times New Roman"/>
                <w:sz w:val="20"/>
                <w:szCs w:val="20"/>
              </w:rPr>
              <w:t>.00</w:t>
            </w:r>
          </w:p>
        </w:tc>
        <w:tc>
          <w:tcPr>
            <w:tcW w:w="1200" w:type="dxa"/>
            <w:tcBorders>
              <w:top w:val="nil"/>
              <w:left w:val="nil"/>
              <w:bottom w:val="nil"/>
              <w:right w:val="nil"/>
            </w:tcBorders>
            <w:shd w:val="clear" w:color="auto" w:fill="auto"/>
            <w:noWrap/>
            <w:vAlign w:val="bottom"/>
          </w:tcPr>
          <w:p w14:paraId="06076A46"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lang w:val="en-GB"/>
              </w:rPr>
              <w:t>0.329</w:t>
            </w:r>
          </w:p>
        </w:tc>
        <w:tc>
          <w:tcPr>
            <w:tcW w:w="1200" w:type="dxa"/>
            <w:tcBorders>
              <w:top w:val="nil"/>
              <w:left w:val="nil"/>
              <w:bottom w:val="nil"/>
              <w:right w:val="nil"/>
            </w:tcBorders>
            <w:shd w:val="clear" w:color="auto" w:fill="auto"/>
            <w:noWrap/>
            <w:vAlign w:val="bottom"/>
          </w:tcPr>
          <w:p w14:paraId="6584BCA5"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0.313</w:t>
            </w:r>
          </w:p>
        </w:tc>
      </w:tr>
      <w:tr w:rsidR="00CC1AF0" w:rsidRPr="00AA24C5" w14:paraId="4944AC55" w14:textId="77777777" w:rsidTr="00A018CC">
        <w:trPr>
          <w:trHeight w:val="255"/>
          <w:jc w:val="center"/>
        </w:trPr>
        <w:tc>
          <w:tcPr>
            <w:tcW w:w="1200" w:type="dxa"/>
            <w:tcBorders>
              <w:top w:val="nil"/>
              <w:left w:val="nil"/>
              <w:bottom w:val="nil"/>
              <w:right w:val="nil"/>
            </w:tcBorders>
            <w:shd w:val="clear" w:color="auto" w:fill="auto"/>
            <w:noWrap/>
            <w:vAlign w:val="bottom"/>
          </w:tcPr>
          <w:p w14:paraId="05F412D2"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6</w:t>
            </w:r>
          </w:p>
        </w:tc>
        <w:tc>
          <w:tcPr>
            <w:tcW w:w="1300" w:type="dxa"/>
            <w:tcBorders>
              <w:top w:val="nil"/>
              <w:left w:val="nil"/>
              <w:bottom w:val="nil"/>
              <w:right w:val="nil"/>
            </w:tcBorders>
            <w:shd w:val="clear" w:color="auto" w:fill="auto"/>
            <w:noWrap/>
            <w:vAlign w:val="bottom"/>
          </w:tcPr>
          <w:p w14:paraId="7F82B47D"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lang w:val="en-GB"/>
              </w:rPr>
              <w:t>4.25</w:t>
            </w:r>
          </w:p>
        </w:tc>
        <w:tc>
          <w:tcPr>
            <w:tcW w:w="1200" w:type="dxa"/>
            <w:tcBorders>
              <w:top w:val="nil"/>
              <w:left w:val="nil"/>
              <w:bottom w:val="nil"/>
              <w:right w:val="nil"/>
            </w:tcBorders>
            <w:shd w:val="clear" w:color="auto" w:fill="auto"/>
            <w:noWrap/>
            <w:vAlign w:val="bottom"/>
          </w:tcPr>
          <w:p w14:paraId="54531413"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15.75</w:t>
            </w:r>
          </w:p>
        </w:tc>
        <w:tc>
          <w:tcPr>
            <w:tcW w:w="1200" w:type="dxa"/>
            <w:tcBorders>
              <w:top w:val="nil"/>
              <w:left w:val="nil"/>
              <w:bottom w:val="nil"/>
              <w:right w:val="nil"/>
            </w:tcBorders>
            <w:shd w:val="clear" w:color="auto" w:fill="auto"/>
            <w:noWrap/>
            <w:vAlign w:val="bottom"/>
          </w:tcPr>
          <w:p w14:paraId="1235EFB4"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lang w:val="en-GB"/>
              </w:rPr>
              <w:t>0.326</w:t>
            </w:r>
          </w:p>
        </w:tc>
        <w:tc>
          <w:tcPr>
            <w:tcW w:w="1200" w:type="dxa"/>
            <w:tcBorders>
              <w:top w:val="nil"/>
              <w:left w:val="nil"/>
              <w:bottom w:val="nil"/>
              <w:right w:val="nil"/>
            </w:tcBorders>
            <w:shd w:val="clear" w:color="auto" w:fill="auto"/>
            <w:noWrap/>
            <w:vAlign w:val="bottom"/>
          </w:tcPr>
          <w:p w14:paraId="3A3974DA"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0.309</w:t>
            </w:r>
          </w:p>
        </w:tc>
      </w:tr>
      <w:tr w:rsidR="00CC1AF0" w:rsidRPr="00AA24C5" w14:paraId="421CE0EC" w14:textId="77777777" w:rsidTr="00A018CC">
        <w:trPr>
          <w:trHeight w:val="255"/>
          <w:jc w:val="center"/>
        </w:trPr>
        <w:tc>
          <w:tcPr>
            <w:tcW w:w="1200" w:type="dxa"/>
            <w:tcBorders>
              <w:top w:val="nil"/>
              <w:left w:val="nil"/>
              <w:bottom w:val="nil"/>
              <w:right w:val="nil"/>
            </w:tcBorders>
            <w:shd w:val="clear" w:color="auto" w:fill="auto"/>
            <w:noWrap/>
            <w:vAlign w:val="bottom"/>
          </w:tcPr>
          <w:p w14:paraId="6A940A40"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7</w:t>
            </w:r>
          </w:p>
        </w:tc>
        <w:tc>
          <w:tcPr>
            <w:tcW w:w="1300" w:type="dxa"/>
            <w:tcBorders>
              <w:top w:val="nil"/>
              <w:left w:val="nil"/>
              <w:bottom w:val="nil"/>
              <w:right w:val="nil"/>
            </w:tcBorders>
            <w:shd w:val="clear" w:color="auto" w:fill="auto"/>
            <w:noWrap/>
            <w:vAlign w:val="bottom"/>
          </w:tcPr>
          <w:p w14:paraId="4C5A1D21" w14:textId="6609FD76"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lang w:val="en-GB"/>
              </w:rPr>
              <w:t>4.5</w:t>
            </w:r>
            <w:r w:rsidR="00FD1ED1">
              <w:rPr>
                <w:rFonts w:ascii="Times New Roman" w:hAnsi="Times New Roman" w:cs="Times New Roman"/>
                <w:sz w:val="20"/>
                <w:szCs w:val="20"/>
                <w:lang w:val="en-GB"/>
              </w:rPr>
              <w:t>0</w:t>
            </w:r>
          </w:p>
        </w:tc>
        <w:tc>
          <w:tcPr>
            <w:tcW w:w="1200" w:type="dxa"/>
            <w:tcBorders>
              <w:top w:val="nil"/>
              <w:left w:val="nil"/>
              <w:bottom w:val="nil"/>
              <w:right w:val="nil"/>
            </w:tcBorders>
            <w:shd w:val="clear" w:color="auto" w:fill="auto"/>
            <w:noWrap/>
            <w:vAlign w:val="bottom"/>
          </w:tcPr>
          <w:p w14:paraId="381C59B3" w14:textId="4275DE82"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15.5</w:t>
            </w:r>
            <w:r w:rsidR="00FD1ED1">
              <w:rPr>
                <w:rFonts w:ascii="Times New Roman" w:hAnsi="Times New Roman" w:cs="Times New Roman"/>
                <w:sz w:val="20"/>
                <w:szCs w:val="20"/>
              </w:rPr>
              <w:t>0</w:t>
            </w:r>
          </w:p>
        </w:tc>
        <w:tc>
          <w:tcPr>
            <w:tcW w:w="1200" w:type="dxa"/>
            <w:tcBorders>
              <w:top w:val="nil"/>
              <w:left w:val="nil"/>
              <w:bottom w:val="nil"/>
              <w:right w:val="nil"/>
            </w:tcBorders>
            <w:shd w:val="clear" w:color="auto" w:fill="auto"/>
            <w:noWrap/>
            <w:vAlign w:val="bottom"/>
          </w:tcPr>
          <w:p w14:paraId="32A9F248"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lang w:val="en-GB"/>
              </w:rPr>
              <w:t>0.319</w:t>
            </w:r>
          </w:p>
        </w:tc>
        <w:tc>
          <w:tcPr>
            <w:tcW w:w="1200" w:type="dxa"/>
            <w:tcBorders>
              <w:top w:val="nil"/>
              <w:left w:val="nil"/>
              <w:bottom w:val="nil"/>
              <w:right w:val="nil"/>
            </w:tcBorders>
            <w:shd w:val="clear" w:color="auto" w:fill="auto"/>
            <w:noWrap/>
            <w:vAlign w:val="bottom"/>
          </w:tcPr>
          <w:p w14:paraId="3CC08E38"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0.301</w:t>
            </w:r>
          </w:p>
        </w:tc>
      </w:tr>
      <w:tr w:rsidR="00CC1AF0" w:rsidRPr="00AA24C5" w14:paraId="55CC3EBE" w14:textId="77777777" w:rsidTr="00A018CC">
        <w:trPr>
          <w:trHeight w:val="255"/>
          <w:jc w:val="center"/>
        </w:trPr>
        <w:tc>
          <w:tcPr>
            <w:tcW w:w="1200" w:type="dxa"/>
            <w:tcBorders>
              <w:top w:val="nil"/>
              <w:left w:val="nil"/>
              <w:bottom w:val="nil"/>
              <w:right w:val="nil"/>
            </w:tcBorders>
            <w:shd w:val="clear" w:color="auto" w:fill="auto"/>
            <w:noWrap/>
            <w:vAlign w:val="bottom"/>
          </w:tcPr>
          <w:p w14:paraId="68ED8AC2"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8</w:t>
            </w:r>
          </w:p>
        </w:tc>
        <w:tc>
          <w:tcPr>
            <w:tcW w:w="1300" w:type="dxa"/>
            <w:tcBorders>
              <w:top w:val="nil"/>
              <w:left w:val="nil"/>
              <w:bottom w:val="nil"/>
              <w:right w:val="nil"/>
            </w:tcBorders>
            <w:shd w:val="clear" w:color="auto" w:fill="auto"/>
            <w:noWrap/>
            <w:vAlign w:val="bottom"/>
          </w:tcPr>
          <w:p w14:paraId="7BF12A30" w14:textId="4C2C42D2"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lang w:val="en-GB"/>
              </w:rPr>
              <w:t>5</w:t>
            </w:r>
            <w:r w:rsidR="00FD1ED1">
              <w:rPr>
                <w:rFonts w:ascii="Times New Roman" w:hAnsi="Times New Roman" w:cs="Times New Roman"/>
                <w:sz w:val="20"/>
                <w:szCs w:val="20"/>
                <w:lang w:val="en-GB"/>
              </w:rPr>
              <w:t>.00</w:t>
            </w:r>
          </w:p>
        </w:tc>
        <w:tc>
          <w:tcPr>
            <w:tcW w:w="1200" w:type="dxa"/>
            <w:tcBorders>
              <w:top w:val="nil"/>
              <w:left w:val="nil"/>
              <w:bottom w:val="nil"/>
              <w:right w:val="nil"/>
            </w:tcBorders>
            <w:shd w:val="clear" w:color="auto" w:fill="auto"/>
            <w:noWrap/>
            <w:vAlign w:val="bottom"/>
          </w:tcPr>
          <w:p w14:paraId="6DEC5AFC" w14:textId="3C0C4A0D"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15</w:t>
            </w:r>
            <w:r w:rsidR="00FD1ED1">
              <w:rPr>
                <w:rFonts w:ascii="Times New Roman" w:hAnsi="Times New Roman" w:cs="Times New Roman"/>
                <w:sz w:val="20"/>
                <w:szCs w:val="20"/>
              </w:rPr>
              <w:t>.00</w:t>
            </w:r>
          </w:p>
        </w:tc>
        <w:tc>
          <w:tcPr>
            <w:tcW w:w="1200" w:type="dxa"/>
            <w:tcBorders>
              <w:top w:val="nil"/>
              <w:left w:val="nil"/>
              <w:bottom w:val="nil"/>
              <w:right w:val="nil"/>
            </w:tcBorders>
            <w:shd w:val="clear" w:color="auto" w:fill="auto"/>
            <w:noWrap/>
            <w:vAlign w:val="bottom"/>
          </w:tcPr>
          <w:p w14:paraId="1F6B76F3"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lang w:val="en-GB"/>
              </w:rPr>
              <w:t>0.309</w:t>
            </w:r>
          </w:p>
        </w:tc>
        <w:tc>
          <w:tcPr>
            <w:tcW w:w="1200" w:type="dxa"/>
            <w:tcBorders>
              <w:top w:val="nil"/>
              <w:left w:val="nil"/>
              <w:bottom w:val="nil"/>
              <w:right w:val="nil"/>
            </w:tcBorders>
            <w:shd w:val="clear" w:color="auto" w:fill="auto"/>
            <w:noWrap/>
            <w:vAlign w:val="bottom"/>
          </w:tcPr>
          <w:p w14:paraId="78BF166D"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0.289</w:t>
            </w:r>
          </w:p>
        </w:tc>
      </w:tr>
      <w:tr w:rsidR="00CC1AF0" w:rsidRPr="00AA24C5" w14:paraId="6D6461AC" w14:textId="77777777" w:rsidTr="00A018CC">
        <w:trPr>
          <w:trHeight w:val="255"/>
          <w:jc w:val="center"/>
        </w:trPr>
        <w:tc>
          <w:tcPr>
            <w:tcW w:w="1200" w:type="dxa"/>
            <w:tcBorders>
              <w:top w:val="nil"/>
              <w:left w:val="nil"/>
              <w:bottom w:val="nil"/>
              <w:right w:val="nil"/>
            </w:tcBorders>
            <w:shd w:val="clear" w:color="auto" w:fill="auto"/>
            <w:noWrap/>
            <w:vAlign w:val="bottom"/>
          </w:tcPr>
          <w:p w14:paraId="178FF5A3"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9</w:t>
            </w:r>
          </w:p>
        </w:tc>
        <w:tc>
          <w:tcPr>
            <w:tcW w:w="1300" w:type="dxa"/>
            <w:tcBorders>
              <w:top w:val="nil"/>
              <w:left w:val="nil"/>
              <w:bottom w:val="nil"/>
              <w:right w:val="nil"/>
            </w:tcBorders>
            <w:shd w:val="clear" w:color="auto" w:fill="auto"/>
            <w:noWrap/>
            <w:vAlign w:val="bottom"/>
          </w:tcPr>
          <w:p w14:paraId="08CF364D" w14:textId="6A648C7B"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lang w:val="en-GB"/>
              </w:rPr>
              <w:t>5.5</w:t>
            </w:r>
            <w:r w:rsidR="00FD1ED1">
              <w:rPr>
                <w:rFonts w:ascii="Times New Roman" w:hAnsi="Times New Roman" w:cs="Times New Roman"/>
                <w:sz w:val="20"/>
                <w:szCs w:val="20"/>
                <w:lang w:val="en-GB"/>
              </w:rPr>
              <w:t>0</w:t>
            </w:r>
          </w:p>
        </w:tc>
        <w:tc>
          <w:tcPr>
            <w:tcW w:w="1200" w:type="dxa"/>
            <w:tcBorders>
              <w:top w:val="nil"/>
              <w:left w:val="nil"/>
              <w:bottom w:val="nil"/>
              <w:right w:val="nil"/>
            </w:tcBorders>
            <w:shd w:val="clear" w:color="auto" w:fill="auto"/>
            <w:noWrap/>
            <w:vAlign w:val="bottom"/>
          </w:tcPr>
          <w:p w14:paraId="1062D169" w14:textId="48F9C22B"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14.5</w:t>
            </w:r>
            <w:r w:rsidR="00FD1ED1">
              <w:rPr>
                <w:rFonts w:ascii="Times New Roman" w:hAnsi="Times New Roman" w:cs="Times New Roman"/>
                <w:sz w:val="20"/>
                <w:szCs w:val="20"/>
              </w:rPr>
              <w:t>0</w:t>
            </w:r>
          </w:p>
        </w:tc>
        <w:tc>
          <w:tcPr>
            <w:tcW w:w="1200" w:type="dxa"/>
            <w:tcBorders>
              <w:top w:val="nil"/>
              <w:left w:val="nil"/>
              <w:bottom w:val="nil"/>
              <w:right w:val="nil"/>
            </w:tcBorders>
            <w:shd w:val="clear" w:color="auto" w:fill="auto"/>
            <w:noWrap/>
            <w:vAlign w:val="bottom"/>
          </w:tcPr>
          <w:p w14:paraId="3A086DC8"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lang w:val="en-GB"/>
              </w:rPr>
              <w:t>0.295</w:t>
            </w:r>
          </w:p>
        </w:tc>
        <w:tc>
          <w:tcPr>
            <w:tcW w:w="1200" w:type="dxa"/>
            <w:tcBorders>
              <w:top w:val="nil"/>
              <w:left w:val="nil"/>
              <w:bottom w:val="nil"/>
              <w:right w:val="nil"/>
            </w:tcBorders>
            <w:shd w:val="clear" w:color="auto" w:fill="auto"/>
            <w:noWrap/>
            <w:vAlign w:val="bottom"/>
          </w:tcPr>
          <w:p w14:paraId="706853D1"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0.273</w:t>
            </w:r>
          </w:p>
        </w:tc>
      </w:tr>
      <w:tr w:rsidR="00CC1AF0" w:rsidRPr="00AA24C5" w14:paraId="5241194E" w14:textId="77777777" w:rsidTr="00A018CC">
        <w:trPr>
          <w:trHeight w:val="255"/>
          <w:jc w:val="center"/>
        </w:trPr>
        <w:tc>
          <w:tcPr>
            <w:tcW w:w="1200" w:type="dxa"/>
            <w:tcBorders>
              <w:top w:val="nil"/>
              <w:left w:val="nil"/>
              <w:bottom w:val="nil"/>
              <w:right w:val="nil"/>
            </w:tcBorders>
            <w:shd w:val="clear" w:color="auto" w:fill="auto"/>
            <w:noWrap/>
            <w:vAlign w:val="bottom"/>
          </w:tcPr>
          <w:p w14:paraId="3F04014A"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10</w:t>
            </w:r>
          </w:p>
        </w:tc>
        <w:tc>
          <w:tcPr>
            <w:tcW w:w="1300" w:type="dxa"/>
            <w:tcBorders>
              <w:top w:val="nil"/>
              <w:left w:val="nil"/>
              <w:bottom w:val="nil"/>
              <w:right w:val="nil"/>
            </w:tcBorders>
            <w:shd w:val="clear" w:color="auto" w:fill="auto"/>
            <w:noWrap/>
            <w:vAlign w:val="bottom"/>
          </w:tcPr>
          <w:p w14:paraId="17B24CD3" w14:textId="49DF1E6F"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lang w:val="en-GB"/>
              </w:rPr>
              <w:t>6</w:t>
            </w:r>
            <w:r w:rsidR="00FD1ED1">
              <w:rPr>
                <w:rFonts w:ascii="Times New Roman" w:hAnsi="Times New Roman" w:cs="Times New Roman"/>
                <w:sz w:val="20"/>
                <w:szCs w:val="20"/>
                <w:lang w:val="en-GB"/>
              </w:rPr>
              <w:t>.00</w:t>
            </w:r>
          </w:p>
        </w:tc>
        <w:tc>
          <w:tcPr>
            <w:tcW w:w="1200" w:type="dxa"/>
            <w:tcBorders>
              <w:top w:val="nil"/>
              <w:left w:val="nil"/>
              <w:bottom w:val="nil"/>
              <w:right w:val="nil"/>
            </w:tcBorders>
            <w:shd w:val="clear" w:color="auto" w:fill="auto"/>
            <w:noWrap/>
            <w:vAlign w:val="bottom"/>
          </w:tcPr>
          <w:p w14:paraId="2E3A056F" w14:textId="32EBF260"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14</w:t>
            </w:r>
            <w:r w:rsidR="00FD1ED1">
              <w:rPr>
                <w:rFonts w:ascii="Times New Roman" w:hAnsi="Times New Roman" w:cs="Times New Roman"/>
                <w:sz w:val="20"/>
                <w:szCs w:val="20"/>
              </w:rPr>
              <w:t>.00</w:t>
            </w:r>
          </w:p>
        </w:tc>
        <w:tc>
          <w:tcPr>
            <w:tcW w:w="1200" w:type="dxa"/>
            <w:tcBorders>
              <w:top w:val="nil"/>
              <w:left w:val="nil"/>
              <w:bottom w:val="nil"/>
              <w:right w:val="nil"/>
            </w:tcBorders>
            <w:shd w:val="clear" w:color="auto" w:fill="auto"/>
            <w:noWrap/>
            <w:vAlign w:val="bottom"/>
          </w:tcPr>
          <w:p w14:paraId="02EF3172"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lang w:val="en-GB"/>
              </w:rPr>
              <w:t>0.275</w:t>
            </w:r>
          </w:p>
        </w:tc>
        <w:tc>
          <w:tcPr>
            <w:tcW w:w="1200" w:type="dxa"/>
            <w:tcBorders>
              <w:top w:val="nil"/>
              <w:left w:val="nil"/>
              <w:bottom w:val="nil"/>
              <w:right w:val="nil"/>
            </w:tcBorders>
            <w:shd w:val="clear" w:color="auto" w:fill="auto"/>
            <w:noWrap/>
            <w:vAlign w:val="bottom"/>
          </w:tcPr>
          <w:p w14:paraId="2D4885C8"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0.251</w:t>
            </w:r>
          </w:p>
        </w:tc>
      </w:tr>
      <w:tr w:rsidR="00CC1AF0" w:rsidRPr="00AA24C5" w14:paraId="359DD6EC" w14:textId="77777777" w:rsidTr="00A018CC">
        <w:trPr>
          <w:trHeight w:val="255"/>
          <w:jc w:val="center"/>
        </w:trPr>
        <w:tc>
          <w:tcPr>
            <w:tcW w:w="1200" w:type="dxa"/>
            <w:tcBorders>
              <w:top w:val="nil"/>
              <w:left w:val="nil"/>
              <w:bottom w:val="nil"/>
              <w:right w:val="nil"/>
            </w:tcBorders>
            <w:shd w:val="clear" w:color="auto" w:fill="auto"/>
            <w:noWrap/>
            <w:vAlign w:val="bottom"/>
          </w:tcPr>
          <w:p w14:paraId="2674B967"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11</w:t>
            </w:r>
          </w:p>
        </w:tc>
        <w:tc>
          <w:tcPr>
            <w:tcW w:w="1300" w:type="dxa"/>
            <w:tcBorders>
              <w:top w:val="nil"/>
              <w:left w:val="nil"/>
              <w:bottom w:val="nil"/>
              <w:right w:val="nil"/>
            </w:tcBorders>
            <w:shd w:val="clear" w:color="auto" w:fill="auto"/>
            <w:noWrap/>
            <w:vAlign w:val="bottom"/>
          </w:tcPr>
          <w:p w14:paraId="66F965C1" w14:textId="56922DBB"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lang w:val="en-GB"/>
              </w:rPr>
              <w:t>12</w:t>
            </w:r>
            <w:r w:rsidR="00FD1ED1">
              <w:rPr>
                <w:rFonts w:ascii="Times New Roman" w:hAnsi="Times New Roman" w:cs="Times New Roman"/>
                <w:sz w:val="20"/>
                <w:szCs w:val="20"/>
                <w:lang w:val="en-GB"/>
              </w:rPr>
              <w:t>.00</w:t>
            </w:r>
          </w:p>
        </w:tc>
        <w:tc>
          <w:tcPr>
            <w:tcW w:w="1200" w:type="dxa"/>
            <w:tcBorders>
              <w:top w:val="nil"/>
              <w:left w:val="nil"/>
              <w:bottom w:val="nil"/>
              <w:right w:val="nil"/>
            </w:tcBorders>
            <w:shd w:val="clear" w:color="auto" w:fill="auto"/>
            <w:noWrap/>
            <w:vAlign w:val="bottom"/>
          </w:tcPr>
          <w:p w14:paraId="08C185F1" w14:textId="40E9993C"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8</w:t>
            </w:r>
            <w:r w:rsidR="00FD1ED1">
              <w:rPr>
                <w:rFonts w:ascii="Times New Roman" w:hAnsi="Times New Roman" w:cs="Times New Roman"/>
                <w:sz w:val="20"/>
                <w:szCs w:val="20"/>
              </w:rPr>
              <w:t>.00</w:t>
            </w:r>
          </w:p>
        </w:tc>
        <w:tc>
          <w:tcPr>
            <w:tcW w:w="1200" w:type="dxa"/>
            <w:tcBorders>
              <w:top w:val="nil"/>
              <w:left w:val="nil"/>
              <w:bottom w:val="nil"/>
              <w:right w:val="nil"/>
            </w:tcBorders>
            <w:shd w:val="clear" w:color="auto" w:fill="auto"/>
            <w:noWrap/>
            <w:vAlign w:val="bottom"/>
          </w:tcPr>
          <w:p w14:paraId="033C2674"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lang w:val="en-GB"/>
              </w:rPr>
              <w:t>0.134</w:t>
            </w:r>
          </w:p>
        </w:tc>
        <w:tc>
          <w:tcPr>
            <w:tcW w:w="1200" w:type="dxa"/>
            <w:tcBorders>
              <w:top w:val="nil"/>
              <w:left w:val="nil"/>
              <w:bottom w:val="nil"/>
              <w:right w:val="nil"/>
            </w:tcBorders>
            <w:shd w:val="clear" w:color="auto" w:fill="auto"/>
            <w:noWrap/>
            <w:vAlign w:val="bottom"/>
          </w:tcPr>
          <w:p w14:paraId="359BD096"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0.086</w:t>
            </w:r>
          </w:p>
        </w:tc>
      </w:tr>
      <w:tr w:rsidR="00CC1AF0" w:rsidRPr="00AA24C5" w14:paraId="7DC3ABA6" w14:textId="77777777" w:rsidTr="00A018CC">
        <w:trPr>
          <w:trHeight w:val="255"/>
          <w:jc w:val="center"/>
        </w:trPr>
        <w:tc>
          <w:tcPr>
            <w:tcW w:w="1200" w:type="dxa"/>
            <w:tcBorders>
              <w:top w:val="nil"/>
              <w:left w:val="nil"/>
              <w:bottom w:val="nil"/>
              <w:right w:val="nil"/>
            </w:tcBorders>
            <w:shd w:val="clear" w:color="auto" w:fill="auto"/>
            <w:noWrap/>
            <w:vAlign w:val="bottom"/>
          </w:tcPr>
          <w:p w14:paraId="034AF0B5" w14:textId="77777777"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12</w:t>
            </w:r>
          </w:p>
        </w:tc>
        <w:tc>
          <w:tcPr>
            <w:tcW w:w="1300" w:type="dxa"/>
            <w:tcBorders>
              <w:top w:val="nil"/>
              <w:left w:val="nil"/>
              <w:bottom w:val="nil"/>
              <w:right w:val="nil"/>
            </w:tcBorders>
            <w:shd w:val="clear" w:color="auto" w:fill="auto"/>
            <w:noWrap/>
            <w:vAlign w:val="bottom"/>
          </w:tcPr>
          <w:p w14:paraId="6D01027A" w14:textId="64B0B5D3"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lang w:val="en-GB"/>
              </w:rPr>
              <w:t>20</w:t>
            </w:r>
            <w:r w:rsidR="00FD1ED1">
              <w:rPr>
                <w:rFonts w:ascii="Times New Roman" w:hAnsi="Times New Roman" w:cs="Times New Roman"/>
                <w:sz w:val="20"/>
                <w:szCs w:val="20"/>
                <w:lang w:val="en-GB"/>
              </w:rPr>
              <w:t>.00</w:t>
            </w:r>
          </w:p>
        </w:tc>
        <w:tc>
          <w:tcPr>
            <w:tcW w:w="1200" w:type="dxa"/>
            <w:tcBorders>
              <w:top w:val="nil"/>
              <w:left w:val="nil"/>
              <w:bottom w:val="nil"/>
              <w:right w:val="nil"/>
            </w:tcBorders>
            <w:shd w:val="clear" w:color="auto" w:fill="auto"/>
            <w:noWrap/>
            <w:vAlign w:val="bottom"/>
          </w:tcPr>
          <w:p w14:paraId="5AC90166" w14:textId="64AD44F3"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0</w:t>
            </w:r>
            <w:r w:rsidR="00FD1ED1">
              <w:rPr>
                <w:rFonts w:ascii="Times New Roman" w:hAnsi="Times New Roman" w:cs="Times New Roman"/>
                <w:sz w:val="20"/>
                <w:szCs w:val="20"/>
              </w:rPr>
              <w:t>.00</w:t>
            </w:r>
          </w:p>
        </w:tc>
        <w:tc>
          <w:tcPr>
            <w:tcW w:w="1200" w:type="dxa"/>
            <w:tcBorders>
              <w:top w:val="nil"/>
              <w:left w:val="nil"/>
              <w:bottom w:val="nil"/>
              <w:right w:val="nil"/>
            </w:tcBorders>
            <w:shd w:val="clear" w:color="auto" w:fill="auto"/>
            <w:noWrap/>
            <w:vAlign w:val="bottom"/>
          </w:tcPr>
          <w:p w14:paraId="6C47995E" w14:textId="0DEA8F98"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lang w:val="en-GB"/>
              </w:rPr>
              <w:t>0.08</w:t>
            </w:r>
            <w:r w:rsidR="00FD1ED1">
              <w:rPr>
                <w:rFonts w:ascii="Times New Roman" w:hAnsi="Times New Roman" w:cs="Times New Roman"/>
                <w:sz w:val="20"/>
                <w:szCs w:val="20"/>
                <w:lang w:val="en-GB"/>
              </w:rPr>
              <w:t>0</w:t>
            </w:r>
          </w:p>
        </w:tc>
        <w:tc>
          <w:tcPr>
            <w:tcW w:w="1200" w:type="dxa"/>
            <w:tcBorders>
              <w:top w:val="nil"/>
              <w:left w:val="nil"/>
              <w:bottom w:val="nil"/>
              <w:right w:val="nil"/>
            </w:tcBorders>
            <w:shd w:val="clear" w:color="auto" w:fill="auto"/>
            <w:noWrap/>
            <w:vAlign w:val="bottom"/>
          </w:tcPr>
          <w:p w14:paraId="11D399E5" w14:textId="6FF4760A" w:rsidR="00CC1AF0" w:rsidRPr="00AA24C5" w:rsidRDefault="00CC1AF0" w:rsidP="00A018CC">
            <w:pPr>
              <w:jc w:val="center"/>
              <w:rPr>
                <w:rFonts w:ascii="Times New Roman" w:hAnsi="Times New Roman" w:cs="Times New Roman"/>
                <w:sz w:val="20"/>
                <w:szCs w:val="20"/>
              </w:rPr>
            </w:pPr>
            <w:r w:rsidRPr="00AA24C5">
              <w:rPr>
                <w:rFonts w:ascii="Times New Roman" w:hAnsi="Times New Roman" w:cs="Times New Roman"/>
                <w:sz w:val="20"/>
                <w:szCs w:val="20"/>
              </w:rPr>
              <w:t>0</w:t>
            </w:r>
            <w:r w:rsidR="00FD1ED1">
              <w:rPr>
                <w:rFonts w:ascii="Times New Roman" w:hAnsi="Times New Roman" w:cs="Times New Roman"/>
                <w:sz w:val="20"/>
                <w:szCs w:val="20"/>
              </w:rPr>
              <w:t>.000</w:t>
            </w:r>
          </w:p>
        </w:tc>
      </w:tr>
    </w:tbl>
    <w:p w14:paraId="569CE7C1" w14:textId="77777777" w:rsidR="00CC1AF0" w:rsidRPr="00AA24C5" w:rsidRDefault="00CC1AF0" w:rsidP="00CC1AF0">
      <w:pPr>
        <w:jc w:val="both"/>
        <w:rPr>
          <w:rFonts w:ascii="Times New Roman" w:hAnsi="Times New Roman" w:cs="Times New Roman"/>
          <w:lang w:val="en-GB"/>
        </w:rPr>
      </w:pPr>
    </w:p>
    <w:p w14:paraId="5C73B90B" w14:textId="77777777" w:rsidR="00CC1AF0" w:rsidRPr="00AA24C5" w:rsidRDefault="00CC1AF0" w:rsidP="00CC1AF0">
      <w:pPr>
        <w:jc w:val="both"/>
        <w:rPr>
          <w:rFonts w:ascii="Times New Roman" w:hAnsi="Times New Roman" w:cs="Times New Roman"/>
          <w:lang w:val="en-GB"/>
        </w:rPr>
      </w:pPr>
      <w:r w:rsidRPr="00AA24C5">
        <w:rPr>
          <w:rFonts w:ascii="Times New Roman" w:hAnsi="Times New Roman" w:cs="Times New Roman"/>
          <w:lang w:val="en-GB"/>
        </w:rPr>
        <w:t>And the graph of the corrected absorbance with respect to the volume of copper solution added is:</w:t>
      </w:r>
    </w:p>
    <w:p w14:paraId="5E8EC458" w14:textId="6DDE9337" w:rsidR="00CC1AF0" w:rsidRPr="00AA24C5" w:rsidRDefault="00E91D80" w:rsidP="00CC1AF0">
      <w:pPr>
        <w:jc w:val="center"/>
        <w:rPr>
          <w:rFonts w:ascii="Times New Roman" w:hAnsi="Times New Roman" w:cs="Times New Roman"/>
          <w:lang w:val="en-GB"/>
        </w:rPr>
      </w:pPr>
      <w:r>
        <w:rPr>
          <w:noProof/>
        </w:rPr>
        <w:drawing>
          <wp:inline distT="0" distB="0" distL="0" distR="0" wp14:anchorId="0EC286C4" wp14:editId="3546F95F">
            <wp:extent cx="4476750" cy="2865001"/>
            <wp:effectExtent l="0" t="0" r="0" b="0"/>
            <wp:docPr id="8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10"/>
                    <a:stretch>
                      <a:fillRect/>
                    </a:stretch>
                  </pic:blipFill>
                  <pic:spPr>
                    <a:xfrm>
                      <a:off x="0" y="0"/>
                      <a:ext cx="4478032" cy="2865821"/>
                    </a:xfrm>
                    <a:prstGeom prst="rect">
                      <a:avLst/>
                    </a:prstGeom>
                  </pic:spPr>
                </pic:pic>
              </a:graphicData>
            </a:graphic>
          </wp:inline>
        </w:drawing>
      </w:r>
    </w:p>
    <w:p w14:paraId="6B54CDC0" w14:textId="77777777" w:rsidR="00CC1AF0" w:rsidRPr="00AA24C5" w:rsidRDefault="00CC1AF0" w:rsidP="00652F8D">
      <w:pPr>
        <w:pStyle w:val="icho2019-question"/>
        <w:rPr>
          <w:rFonts w:cs="Times New Roman"/>
        </w:rPr>
      </w:pPr>
      <w:r w:rsidRPr="00AA24C5">
        <w:rPr>
          <w:rFonts w:cs="Times New Roman"/>
        </w:rPr>
        <w:lastRenderedPageBreak/>
        <w:t>If the copper ion is the limiting reagent, the concentration of the complex is equal to (</w:t>
      </w:r>
      <w:r w:rsidRPr="00E91D80">
        <w:rPr>
          <w:rFonts w:cs="Times New Roman"/>
          <w:i/>
        </w:rPr>
        <w:t>x</w:t>
      </w:r>
      <w:r w:rsidRPr="00AA24C5">
        <w:rPr>
          <w:rFonts w:cs="Times New Roman"/>
        </w:rPr>
        <w:t>/20)[Cu</w:t>
      </w:r>
      <w:r w:rsidRPr="00AA24C5">
        <w:rPr>
          <w:rFonts w:cs="Times New Roman"/>
          <w:vertAlign w:val="superscript"/>
        </w:rPr>
        <w:t>2+</w:t>
      </w:r>
      <w:r w:rsidRPr="00AA24C5">
        <w:rPr>
          <w:rFonts w:cs="Times New Roman"/>
        </w:rPr>
        <w:t>]</w:t>
      </w:r>
      <w:r w:rsidRPr="00AA24C5">
        <w:rPr>
          <w:rFonts w:cs="Times New Roman"/>
          <w:vertAlign w:val="subscript"/>
        </w:rPr>
        <w:t>0</w:t>
      </w:r>
      <w:r w:rsidRPr="00AA24C5">
        <w:rPr>
          <w:rFonts w:cs="Times New Roman"/>
        </w:rPr>
        <w:t xml:space="preserve"> so the corrected absorbance increases with </w:t>
      </w:r>
      <w:r w:rsidRPr="00E91D80">
        <w:rPr>
          <w:rFonts w:cs="Times New Roman"/>
          <w:i/>
        </w:rPr>
        <w:t>x</w:t>
      </w:r>
      <w:r w:rsidRPr="00AA24C5">
        <w:rPr>
          <w:rFonts w:cs="Times New Roman"/>
        </w:rPr>
        <w:t>:</w:t>
      </w:r>
    </w:p>
    <w:p w14:paraId="2F6630CB" w14:textId="77777777" w:rsidR="00CC1AF0" w:rsidRPr="00AA24C5" w:rsidRDefault="00CC1AF0" w:rsidP="00CC1AF0">
      <w:pPr>
        <w:pStyle w:val="icho2019-solutionbutfirstline"/>
        <w:rPr>
          <w:rFonts w:cs="Times New Roman"/>
        </w:rPr>
      </w:pPr>
      <w:r w:rsidRPr="008D30C2">
        <w:rPr>
          <w:rFonts w:cs="Times New Roman"/>
          <w:i/>
        </w:rPr>
        <w:t>A’</w:t>
      </w:r>
      <w:r w:rsidRPr="00AA24C5">
        <w:rPr>
          <w:rFonts w:cs="Times New Roman"/>
        </w:rPr>
        <w:t xml:space="preserve"> = </w:t>
      </w:r>
      <w:r w:rsidRPr="008D30C2">
        <w:rPr>
          <w:rFonts w:cs="Times New Roman"/>
          <w:i/>
        </w:rPr>
        <w:t>l</w:t>
      </w:r>
      <w:r>
        <w:rPr>
          <w:rFonts w:cs="Times New Roman"/>
        </w:rPr>
        <w:t xml:space="preserve"> </w:t>
      </w:r>
      <w:r w:rsidRPr="00AA24C5">
        <w:rPr>
          <w:rFonts w:cs="Times New Roman"/>
        </w:rPr>
        <w:t>(</w:t>
      </w:r>
      <w:r>
        <w:rPr>
          <w:rFonts w:cs="Times New Roman"/>
        </w:rPr>
        <w:t>ε</w:t>
      </w:r>
      <w:r w:rsidRPr="00AA24C5">
        <w:rPr>
          <w:rFonts w:cs="Times New Roman"/>
          <w:b/>
          <w:bCs/>
          <w:vertAlign w:val="subscript"/>
        </w:rPr>
        <w:t>Z</w:t>
      </w:r>
      <w:r w:rsidRPr="00AA24C5">
        <w:rPr>
          <w:rFonts w:cs="Times New Roman"/>
        </w:rPr>
        <w:t xml:space="preserve"> </w:t>
      </w:r>
      <w:r w:rsidR="00E84414">
        <w:rPr>
          <w:rFonts w:cs="Times New Roman"/>
        </w:rPr>
        <w:t>‒</w:t>
      </w:r>
      <w:r w:rsidRPr="00AA24C5">
        <w:rPr>
          <w:rFonts w:cs="Times New Roman"/>
        </w:rPr>
        <w:t xml:space="preserve"> </w:t>
      </w:r>
      <w:r>
        <w:rPr>
          <w:rFonts w:cs="Times New Roman"/>
        </w:rPr>
        <w:t>ε</w:t>
      </w:r>
      <w:r w:rsidRPr="00AA24C5">
        <w:rPr>
          <w:rFonts w:cs="Times New Roman"/>
          <w:vertAlign w:val="subscript"/>
        </w:rPr>
        <w:t>Cu</w:t>
      </w:r>
      <w:r w:rsidRPr="00AA24C5">
        <w:rPr>
          <w:rFonts w:cs="Times New Roman"/>
        </w:rPr>
        <w:t>) (x/20)[Cu</w:t>
      </w:r>
      <w:r w:rsidRPr="00AA24C5">
        <w:rPr>
          <w:rFonts w:cs="Times New Roman"/>
          <w:vertAlign w:val="superscript"/>
        </w:rPr>
        <w:t>2+</w:t>
      </w:r>
      <w:r w:rsidRPr="00AA24C5">
        <w:rPr>
          <w:rFonts w:cs="Times New Roman"/>
        </w:rPr>
        <w:t>]</w:t>
      </w:r>
      <w:r w:rsidRPr="00AA24C5">
        <w:rPr>
          <w:rFonts w:cs="Times New Roman"/>
          <w:vertAlign w:val="subscript"/>
        </w:rPr>
        <w:t>0</w:t>
      </w:r>
    </w:p>
    <w:p w14:paraId="7E6AA0E7" w14:textId="57A7FD20" w:rsidR="00CC1AF0" w:rsidRPr="00AA24C5" w:rsidRDefault="00CC1AF0" w:rsidP="00652F8D">
      <w:pPr>
        <w:pStyle w:val="icho2019-question"/>
        <w:rPr>
          <w:rFonts w:cs="Times New Roman"/>
        </w:rPr>
      </w:pPr>
      <w:r w:rsidRPr="00AA24C5">
        <w:rPr>
          <w:rFonts w:cs="Times New Roman"/>
        </w:rPr>
        <w:t>If the ligand is the limiting reagent, the complex concentration is equal to (20</w:t>
      </w:r>
      <w:r w:rsidR="00E84414">
        <w:rPr>
          <w:rFonts w:cs="Times New Roman"/>
        </w:rPr>
        <w:t> ‒ </w:t>
      </w:r>
      <w:r w:rsidRPr="00E91D80">
        <w:rPr>
          <w:rFonts w:cs="Times New Roman"/>
          <w:i/>
        </w:rPr>
        <w:t>x</w:t>
      </w:r>
      <w:r w:rsidRPr="00AA24C5">
        <w:rPr>
          <w:rFonts w:cs="Times New Roman"/>
        </w:rPr>
        <w:t>/</w:t>
      </w:r>
      <w:r w:rsidR="00E91D80">
        <w:rPr>
          <w:rFonts w:cs="Times New Roman"/>
        </w:rPr>
        <w:t>(</w:t>
      </w:r>
      <w:r w:rsidRPr="00AA24C5">
        <w:rPr>
          <w:rFonts w:cs="Times New Roman"/>
        </w:rPr>
        <w:t>20</w:t>
      </w:r>
      <w:r w:rsidRPr="00CE7321">
        <w:rPr>
          <w:rFonts w:cs="Times New Roman"/>
          <w:i/>
          <w:iCs/>
        </w:rPr>
        <w:t>n</w:t>
      </w:r>
      <w:r w:rsidR="00E91D80" w:rsidRPr="00E91D80">
        <w:rPr>
          <w:rFonts w:cs="Times New Roman"/>
          <w:iCs/>
        </w:rPr>
        <w:t>)</w:t>
      </w:r>
      <w:r w:rsidRPr="00AA24C5">
        <w:rPr>
          <w:rFonts w:cs="Times New Roman"/>
        </w:rPr>
        <w:t>)[Cu</w:t>
      </w:r>
      <w:r w:rsidRPr="00AA24C5">
        <w:rPr>
          <w:rFonts w:cs="Times New Roman"/>
          <w:vertAlign w:val="superscript"/>
        </w:rPr>
        <w:t>2+</w:t>
      </w:r>
      <w:r w:rsidRPr="00AA24C5">
        <w:rPr>
          <w:rFonts w:cs="Times New Roman"/>
        </w:rPr>
        <w:t>]</w:t>
      </w:r>
      <w:r w:rsidRPr="00AA24C5">
        <w:rPr>
          <w:rFonts w:cs="Times New Roman"/>
          <w:vertAlign w:val="subscript"/>
        </w:rPr>
        <w:t>0</w:t>
      </w:r>
      <w:r w:rsidRPr="00AA24C5">
        <w:rPr>
          <w:rFonts w:cs="Times New Roman"/>
        </w:rPr>
        <w:t xml:space="preserve"> so the corrected absorbance decreases with </w:t>
      </w:r>
      <w:r w:rsidRPr="00E91D80">
        <w:rPr>
          <w:rFonts w:cs="Times New Roman"/>
          <w:i/>
        </w:rPr>
        <w:t>x</w:t>
      </w:r>
      <w:r w:rsidRPr="00AA24C5">
        <w:rPr>
          <w:rFonts w:cs="Times New Roman"/>
        </w:rPr>
        <w:t>:</w:t>
      </w:r>
    </w:p>
    <w:p w14:paraId="5BABB0DB" w14:textId="72337904" w:rsidR="00CC1AF0" w:rsidRPr="00AA24C5" w:rsidRDefault="00CC1AF0" w:rsidP="00CC1AF0">
      <w:pPr>
        <w:pStyle w:val="icho2019-solutionbutfirstline"/>
        <w:rPr>
          <w:rFonts w:cs="Times New Roman"/>
        </w:rPr>
      </w:pPr>
      <w:r w:rsidRPr="00E91D80">
        <w:rPr>
          <w:rFonts w:cs="Times New Roman"/>
          <w:i/>
        </w:rPr>
        <w:t>A</w:t>
      </w:r>
      <w:r w:rsidRPr="00AA24C5">
        <w:rPr>
          <w:rFonts w:cs="Times New Roman"/>
        </w:rPr>
        <w:t xml:space="preserve">’ = </w:t>
      </w:r>
      <w:r w:rsidRPr="00E91D80">
        <w:rPr>
          <w:rFonts w:cs="Times New Roman"/>
          <w:i/>
        </w:rPr>
        <w:t>l</w:t>
      </w:r>
      <w:r>
        <w:rPr>
          <w:rFonts w:cs="Times New Roman"/>
        </w:rPr>
        <w:t xml:space="preserve"> </w:t>
      </w:r>
      <w:r w:rsidRPr="00AA24C5">
        <w:rPr>
          <w:rFonts w:cs="Times New Roman"/>
        </w:rPr>
        <w:t>(</w:t>
      </w:r>
      <w:r w:rsidRPr="00E91D80">
        <w:rPr>
          <w:rFonts w:cs="Times New Roman"/>
          <w:i/>
        </w:rPr>
        <w:t>ε</w:t>
      </w:r>
      <w:r w:rsidRPr="00E91D80">
        <w:rPr>
          <w:rFonts w:cs="Times New Roman"/>
          <w:bCs/>
          <w:vertAlign w:val="subscript"/>
        </w:rPr>
        <w:t>Z</w:t>
      </w:r>
      <w:r w:rsidRPr="00AA24C5">
        <w:rPr>
          <w:rFonts w:cs="Times New Roman"/>
        </w:rPr>
        <w:t xml:space="preserve"> </w:t>
      </w:r>
      <w:r w:rsidR="00E84414">
        <w:rPr>
          <w:rFonts w:cs="Times New Roman"/>
        </w:rPr>
        <w:t>‒</w:t>
      </w:r>
      <w:r w:rsidRPr="00AA24C5">
        <w:rPr>
          <w:rFonts w:cs="Times New Roman"/>
        </w:rPr>
        <w:t xml:space="preserve"> </w:t>
      </w:r>
      <w:r w:rsidRPr="00E91D80">
        <w:rPr>
          <w:rFonts w:cs="Times New Roman"/>
          <w:i/>
        </w:rPr>
        <w:t>ε</w:t>
      </w:r>
      <w:r w:rsidRPr="00AA24C5">
        <w:rPr>
          <w:rFonts w:cs="Times New Roman"/>
          <w:vertAlign w:val="subscript"/>
        </w:rPr>
        <w:t>Cu</w:t>
      </w:r>
      <w:r w:rsidRPr="00AA24C5">
        <w:rPr>
          <w:rFonts w:cs="Times New Roman"/>
        </w:rPr>
        <w:t>) [Cu</w:t>
      </w:r>
      <w:r w:rsidRPr="00AA24C5">
        <w:rPr>
          <w:rFonts w:cs="Times New Roman"/>
          <w:vertAlign w:val="superscript"/>
        </w:rPr>
        <w:t>2+</w:t>
      </w:r>
      <w:r w:rsidRPr="00AA24C5">
        <w:rPr>
          <w:rFonts w:cs="Times New Roman"/>
        </w:rPr>
        <w:t>]</w:t>
      </w:r>
      <w:r w:rsidRPr="00AA24C5">
        <w:rPr>
          <w:rFonts w:cs="Times New Roman"/>
          <w:vertAlign w:val="subscript"/>
        </w:rPr>
        <w:t>0</w:t>
      </w:r>
      <w:r w:rsidRPr="00AA24C5">
        <w:rPr>
          <w:rFonts w:cs="Times New Roman"/>
        </w:rPr>
        <w:t>/</w:t>
      </w:r>
      <w:r w:rsidRPr="00E91D80">
        <w:rPr>
          <w:rFonts w:cs="Times New Roman"/>
          <w:i/>
          <w:iCs/>
        </w:rPr>
        <w:t>n</w:t>
      </w:r>
      <w:r w:rsidRPr="00AA24C5">
        <w:rPr>
          <w:rFonts w:cs="Times New Roman"/>
          <w:iCs/>
        </w:rPr>
        <w:t xml:space="preserve"> </w:t>
      </w:r>
      <w:r w:rsidR="00E84414">
        <w:rPr>
          <w:rFonts w:cs="Times New Roman"/>
        </w:rPr>
        <w:t>‒</w:t>
      </w:r>
      <w:r w:rsidRPr="00AA24C5">
        <w:rPr>
          <w:rFonts w:cs="Times New Roman"/>
        </w:rPr>
        <w:t xml:space="preserve"> </w:t>
      </w:r>
      <w:r w:rsidRPr="008D30C2">
        <w:rPr>
          <w:rFonts w:cs="Times New Roman"/>
          <w:i/>
        </w:rPr>
        <w:t>l</w:t>
      </w:r>
      <w:r>
        <w:rPr>
          <w:rFonts w:cs="Times New Roman"/>
        </w:rPr>
        <w:t xml:space="preserve"> </w:t>
      </w:r>
      <w:r w:rsidRPr="00AA24C5">
        <w:rPr>
          <w:rFonts w:cs="Times New Roman"/>
        </w:rPr>
        <w:t>(</w:t>
      </w:r>
      <w:r w:rsidR="00CE7321" w:rsidRPr="00E91D80">
        <w:rPr>
          <w:rFonts w:cs="Times New Roman"/>
          <w:i/>
        </w:rPr>
        <w:t>ε</w:t>
      </w:r>
      <w:r w:rsidR="00CE7321">
        <w:rPr>
          <w:rFonts w:cs="Times New Roman"/>
          <w:bCs/>
          <w:vertAlign w:val="subscript"/>
        </w:rPr>
        <w:t>Z</w:t>
      </w:r>
      <w:r w:rsidR="00CE7321" w:rsidRPr="00AA24C5">
        <w:rPr>
          <w:rFonts w:cs="Times New Roman"/>
        </w:rPr>
        <w:t xml:space="preserve"> </w:t>
      </w:r>
      <w:r w:rsidR="00E84414">
        <w:rPr>
          <w:rFonts w:cs="Times New Roman"/>
        </w:rPr>
        <w:t>‒</w:t>
      </w:r>
      <w:r w:rsidRPr="00AA24C5">
        <w:rPr>
          <w:rFonts w:cs="Times New Roman"/>
        </w:rPr>
        <w:t xml:space="preserve"> </w:t>
      </w:r>
      <w:r w:rsidRPr="00E91D80">
        <w:rPr>
          <w:rFonts w:cs="Times New Roman"/>
          <w:i/>
        </w:rPr>
        <w:t>ε</w:t>
      </w:r>
      <w:r w:rsidRPr="00AA24C5">
        <w:rPr>
          <w:rFonts w:cs="Times New Roman"/>
          <w:vertAlign w:val="subscript"/>
        </w:rPr>
        <w:t>Cu</w:t>
      </w:r>
      <w:r w:rsidRPr="00AA24C5">
        <w:rPr>
          <w:rFonts w:cs="Times New Roman"/>
        </w:rPr>
        <w:t xml:space="preserve">) </w:t>
      </w:r>
      <w:r w:rsidRPr="00E91D80">
        <w:rPr>
          <w:rFonts w:cs="Times New Roman"/>
          <w:i/>
        </w:rPr>
        <w:t>x</w:t>
      </w:r>
      <w:r w:rsidRPr="00AA24C5">
        <w:rPr>
          <w:rFonts w:cs="Times New Roman"/>
        </w:rPr>
        <w:t xml:space="preserve"> [Cu</w:t>
      </w:r>
      <w:r w:rsidRPr="00AA24C5">
        <w:rPr>
          <w:rFonts w:cs="Times New Roman"/>
          <w:vertAlign w:val="superscript"/>
        </w:rPr>
        <w:t>2+</w:t>
      </w:r>
      <w:r w:rsidRPr="00AA24C5">
        <w:rPr>
          <w:rFonts w:cs="Times New Roman"/>
        </w:rPr>
        <w:t>]</w:t>
      </w:r>
      <w:r w:rsidRPr="00AA24C5">
        <w:rPr>
          <w:rFonts w:cs="Times New Roman"/>
          <w:vertAlign w:val="subscript"/>
        </w:rPr>
        <w:t>0</w:t>
      </w:r>
      <w:r w:rsidRPr="00AA24C5">
        <w:rPr>
          <w:rFonts w:cs="Times New Roman"/>
        </w:rPr>
        <w:t>/(20</w:t>
      </w:r>
      <w:r w:rsidRPr="00E91D80">
        <w:rPr>
          <w:rFonts w:cs="Times New Roman"/>
          <w:i/>
          <w:iCs/>
        </w:rPr>
        <w:t>n</w:t>
      </w:r>
      <w:r w:rsidRPr="00AA24C5">
        <w:rPr>
          <w:rFonts w:cs="Times New Roman"/>
        </w:rPr>
        <w:t>)</w:t>
      </w:r>
    </w:p>
    <w:p w14:paraId="64ACB3F9" w14:textId="77777777" w:rsidR="00CC1AF0" w:rsidRPr="00AA24C5" w:rsidRDefault="00CC1AF0" w:rsidP="00652F8D">
      <w:pPr>
        <w:pStyle w:val="icho2019-question"/>
        <w:rPr>
          <w:rFonts w:cs="Times New Roman"/>
        </w:rPr>
      </w:pPr>
      <w:r w:rsidRPr="00AA24C5">
        <w:rPr>
          <w:rFonts w:cs="Times New Roman"/>
        </w:rPr>
        <w:t xml:space="preserve">The two lines intersect when </w:t>
      </w:r>
      <w:r w:rsidRPr="00E91D80">
        <w:rPr>
          <w:rFonts w:cs="Times New Roman"/>
          <w:i/>
        </w:rPr>
        <w:t>A</w:t>
      </w:r>
      <w:r w:rsidRPr="00AA24C5">
        <w:rPr>
          <w:rFonts w:cs="Times New Roman"/>
        </w:rPr>
        <w:t>’</w:t>
      </w:r>
      <w:r w:rsidRPr="00AA24C5">
        <w:rPr>
          <w:rFonts w:cs="Times New Roman"/>
          <w:vertAlign w:val="subscript"/>
        </w:rPr>
        <w:t>question 4</w:t>
      </w:r>
      <w:r w:rsidRPr="00AA24C5">
        <w:rPr>
          <w:rFonts w:cs="Times New Roman"/>
        </w:rPr>
        <w:t xml:space="preserve"> =</w:t>
      </w:r>
      <w:r>
        <w:rPr>
          <w:rFonts w:cs="Times New Roman"/>
        </w:rPr>
        <w:t xml:space="preserve"> </w:t>
      </w:r>
      <w:r w:rsidRPr="00E91D80">
        <w:rPr>
          <w:rFonts w:cs="Times New Roman"/>
          <w:i/>
        </w:rPr>
        <w:t>A</w:t>
      </w:r>
      <w:r w:rsidRPr="00AA24C5">
        <w:rPr>
          <w:rFonts w:cs="Times New Roman"/>
        </w:rPr>
        <w:t>’</w:t>
      </w:r>
      <w:r w:rsidRPr="00AA24C5">
        <w:rPr>
          <w:rFonts w:cs="Times New Roman"/>
          <w:vertAlign w:val="subscript"/>
        </w:rPr>
        <w:t>question 5</w:t>
      </w:r>
    </w:p>
    <w:p w14:paraId="50813F4F" w14:textId="273634D5" w:rsidR="00CC1AF0" w:rsidRPr="00AA24C5" w:rsidRDefault="00CC1AF0" w:rsidP="00CC1AF0">
      <w:pPr>
        <w:pStyle w:val="icho2019-solutionbutfirstline"/>
        <w:rPr>
          <w:rFonts w:cs="Times New Roman"/>
        </w:rPr>
      </w:pPr>
      <w:r w:rsidRPr="00AA24C5">
        <w:rPr>
          <w:rFonts w:cs="Times New Roman"/>
        </w:rPr>
        <w:t xml:space="preserve">so </w:t>
      </w:r>
      <w:r w:rsidRPr="00E91D80">
        <w:rPr>
          <w:rFonts w:cs="Times New Roman"/>
          <w:i/>
        </w:rPr>
        <w:t>x</w:t>
      </w:r>
      <w:r w:rsidRPr="00AA24C5">
        <w:rPr>
          <w:rFonts w:cs="Times New Roman"/>
          <w:vertAlign w:val="subscript"/>
        </w:rPr>
        <w:t>max</w:t>
      </w:r>
      <w:r w:rsidRPr="00AA24C5">
        <w:rPr>
          <w:rFonts w:cs="Times New Roman"/>
        </w:rPr>
        <w:t xml:space="preserve"> = 20/(1</w:t>
      </w:r>
      <w:r w:rsidR="008D30C2">
        <w:rPr>
          <w:rFonts w:cs="Times New Roman"/>
        </w:rPr>
        <w:t xml:space="preserve"> </w:t>
      </w:r>
      <w:r w:rsidRPr="00AA24C5">
        <w:rPr>
          <w:rFonts w:cs="Times New Roman"/>
        </w:rPr>
        <w:t>+</w:t>
      </w:r>
      <w:r w:rsidR="008D30C2">
        <w:rPr>
          <w:rFonts w:cs="Times New Roman"/>
        </w:rPr>
        <w:t xml:space="preserve"> </w:t>
      </w:r>
      <w:r w:rsidRPr="00AA24C5">
        <w:rPr>
          <w:rFonts w:cs="Times New Roman"/>
          <w:i/>
          <w:iCs/>
        </w:rPr>
        <w:t>n</w:t>
      </w:r>
      <w:r w:rsidRPr="00AA24C5">
        <w:rPr>
          <w:rFonts w:cs="Times New Roman"/>
        </w:rPr>
        <w:t>).</w:t>
      </w:r>
    </w:p>
    <w:p w14:paraId="09668A1A" w14:textId="77777777" w:rsidR="00CC1AF0" w:rsidRPr="00AA24C5" w:rsidRDefault="00CC1AF0" w:rsidP="00652F8D">
      <w:pPr>
        <w:pStyle w:val="icho2019-question"/>
        <w:rPr>
          <w:rFonts w:cs="Times New Roman"/>
        </w:rPr>
      </w:pPr>
      <w:r w:rsidRPr="00AA24C5">
        <w:rPr>
          <w:rFonts w:cs="Times New Roman"/>
        </w:rPr>
        <w:t xml:space="preserve">The two curves </w:t>
      </w:r>
      <w:r>
        <w:rPr>
          <w:rFonts w:cs="Times New Roman"/>
        </w:rPr>
        <w:t>plott</w:t>
      </w:r>
      <w:r w:rsidRPr="00AA24C5">
        <w:rPr>
          <w:rFonts w:cs="Times New Roman"/>
        </w:rPr>
        <w:t xml:space="preserve">ed in question 3 </w:t>
      </w:r>
      <w:r>
        <w:rPr>
          <w:rFonts w:cs="Times New Roman"/>
        </w:rPr>
        <w:t>intersect</w:t>
      </w:r>
      <w:r w:rsidRPr="00AA24C5">
        <w:rPr>
          <w:rFonts w:cs="Times New Roman"/>
        </w:rPr>
        <w:t xml:space="preserve"> at </w:t>
      </w:r>
      <w:r w:rsidRPr="00E91D80">
        <w:rPr>
          <w:rFonts w:cs="Times New Roman"/>
          <w:i/>
        </w:rPr>
        <w:t>x</w:t>
      </w:r>
      <w:r w:rsidRPr="00AA24C5">
        <w:rPr>
          <w:rFonts w:cs="Times New Roman"/>
          <w:vertAlign w:val="subscript"/>
        </w:rPr>
        <w:t>max</w:t>
      </w:r>
      <w:r w:rsidRPr="00AA24C5">
        <w:rPr>
          <w:rFonts w:cs="Times New Roman"/>
        </w:rPr>
        <w:t xml:space="preserve"> = 3.92 which gives </w:t>
      </w:r>
      <w:r w:rsidRPr="00E91D80">
        <w:rPr>
          <w:rFonts w:cs="Times New Roman"/>
          <w:i/>
          <w:iCs/>
        </w:rPr>
        <w:t>n</w:t>
      </w:r>
      <w:r w:rsidRPr="00AA24C5">
        <w:rPr>
          <w:rFonts w:cs="Times New Roman"/>
        </w:rPr>
        <w:t xml:space="preserve"> = 4.10</w:t>
      </w:r>
      <w:r>
        <w:rPr>
          <w:rFonts w:cs="Times New Roman"/>
        </w:rPr>
        <w:t xml:space="preserve"> ≈ 4</w:t>
      </w:r>
    </w:p>
    <w:p w14:paraId="3DCCB71A" w14:textId="77777777" w:rsidR="00CC1AF0" w:rsidRPr="00AA24C5" w:rsidRDefault="00CC1AF0" w:rsidP="00CC1AF0">
      <w:pPr>
        <w:pStyle w:val="icho2019-solutionbutfirstline"/>
        <w:rPr>
          <w:rFonts w:cs="Times New Roman"/>
        </w:rPr>
      </w:pPr>
      <w:r>
        <w:rPr>
          <w:rFonts w:cs="Times New Roman"/>
        </w:rPr>
        <w:t>The molecular formula of the complex is then:</w:t>
      </w:r>
      <w:r w:rsidRPr="00AA24C5">
        <w:rPr>
          <w:rFonts w:cs="Times New Roman"/>
        </w:rPr>
        <w:t xml:space="preserve"> Cu(H</w:t>
      </w:r>
      <w:r w:rsidRPr="00AA24C5">
        <w:rPr>
          <w:rFonts w:cs="Times New Roman"/>
          <w:vertAlign w:val="subscript"/>
        </w:rPr>
        <w:t>2</w:t>
      </w:r>
      <w:r w:rsidRPr="00AA24C5">
        <w:rPr>
          <w:rFonts w:cs="Times New Roman"/>
        </w:rPr>
        <w:t>O)</w:t>
      </w:r>
      <w:r w:rsidRPr="00AA24C5">
        <w:rPr>
          <w:rFonts w:cs="Times New Roman"/>
          <w:vertAlign w:val="subscript"/>
        </w:rPr>
        <w:t>2</w:t>
      </w:r>
      <w:r w:rsidRPr="00AA24C5">
        <w:rPr>
          <w:rFonts w:cs="Times New Roman"/>
        </w:rPr>
        <w:t>(NH</w:t>
      </w:r>
      <w:r w:rsidRPr="00AA24C5">
        <w:rPr>
          <w:rFonts w:cs="Times New Roman"/>
          <w:vertAlign w:val="subscript"/>
        </w:rPr>
        <w:t>3</w:t>
      </w:r>
      <w:r w:rsidRPr="00AA24C5">
        <w:rPr>
          <w:rFonts w:cs="Times New Roman"/>
        </w:rPr>
        <w:t>)</w:t>
      </w:r>
      <w:r w:rsidRPr="00AA24C5">
        <w:rPr>
          <w:rFonts w:cs="Times New Roman"/>
          <w:vertAlign w:val="subscript"/>
        </w:rPr>
        <w:t>4</w:t>
      </w:r>
      <w:r w:rsidRPr="00AA24C5">
        <w:rPr>
          <w:rFonts w:cs="Times New Roman"/>
          <w:vertAlign w:val="superscript"/>
        </w:rPr>
        <w:t>2+</w:t>
      </w:r>
    </w:p>
    <w:p w14:paraId="75854804" w14:textId="35CF0A17" w:rsidR="00CC1AF0" w:rsidRPr="00F61FB6" w:rsidRDefault="00CC1AF0" w:rsidP="00652F8D">
      <w:pPr>
        <w:pStyle w:val="icho2019-question"/>
        <w:rPr>
          <w:rFonts w:cs="Times New Roman"/>
        </w:rPr>
      </w:pPr>
      <w:r w:rsidRPr="00AA24C5">
        <w:rPr>
          <w:rFonts w:cs="Times New Roman"/>
        </w:rPr>
        <w:t>Cu</w:t>
      </w:r>
      <w:r w:rsidRPr="00AA24C5">
        <w:rPr>
          <w:rFonts w:cs="Times New Roman"/>
          <w:vertAlign w:val="superscript"/>
        </w:rPr>
        <w:t>II</w:t>
      </w:r>
      <w:r w:rsidRPr="00AA24C5">
        <w:rPr>
          <w:rFonts w:cs="Times New Roman"/>
        </w:rPr>
        <w:t xml:space="preserve"> possesses</w:t>
      </w:r>
      <w:r w:rsidR="001D3EFD">
        <w:rPr>
          <w:rFonts w:cs="Times New Roman"/>
        </w:rPr>
        <w:t xml:space="preserve"> 9</w:t>
      </w:r>
      <w:r>
        <w:rPr>
          <w:rFonts w:cs="Times New Roman"/>
        </w:rPr>
        <w:t xml:space="preserve"> d electrons and water is a low-field ligand so the filled diagram in a hypothetical regular </w:t>
      </w:r>
      <w:r w:rsidRPr="00F61FB6">
        <w:rPr>
          <w:rFonts w:cs="Times New Roman"/>
        </w:rPr>
        <w:t xml:space="preserve">octahedral field </w:t>
      </w:r>
      <w:r>
        <w:rPr>
          <w:rFonts w:cs="Times New Roman"/>
        </w:rPr>
        <w:t>would be</w:t>
      </w:r>
      <w:r w:rsidRPr="00F61FB6">
        <w:rPr>
          <w:rFonts w:cs="Times New Roman"/>
        </w:rPr>
        <w:t>:</w:t>
      </w:r>
    </w:p>
    <w:p w14:paraId="1528B54C" w14:textId="6D7805EF" w:rsidR="00CC1AF0" w:rsidRDefault="001D3EFD" w:rsidP="001D3EFD">
      <w:pPr>
        <w:pStyle w:val="icho2019-picture"/>
      </w:pPr>
      <w:r w:rsidRPr="001D3EFD">
        <w:rPr>
          <w:noProof/>
        </w:rPr>
        <mc:AlternateContent>
          <mc:Choice Requires="wpg">
            <w:drawing>
              <wp:inline distT="0" distB="0" distL="0" distR="0" wp14:anchorId="3296CF4A" wp14:editId="7D1B8B64">
                <wp:extent cx="1656184" cy="1152128"/>
                <wp:effectExtent l="0" t="0" r="20320" b="29210"/>
                <wp:docPr id="17" name="Groupe 1"/>
                <wp:cNvGraphicFramePr/>
                <a:graphic xmlns:a="http://schemas.openxmlformats.org/drawingml/2006/main">
                  <a:graphicData uri="http://schemas.microsoft.com/office/word/2010/wordprocessingGroup">
                    <wpg:wgp>
                      <wpg:cNvGrpSpPr/>
                      <wpg:grpSpPr>
                        <a:xfrm>
                          <a:off x="0" y="0"/>
                          <a:ext cx="1656184" cy="1152128"/>
                          <a:chOff x="0" y="0"/>
                          <a:chExt cx="1656184" cy="1152128"/>
                        </a:xfrm>
                      </wpg:grpSpPr>
                      <wps:wsp>
                        <wps:cNvPr id="24" name="Connecteur droit 24"/>
                        <wps:cNvCnPr/>
                        <wps:spPr>
                          <a:xfrm>
                            <a:off x="504056" y="936104"/>
                            <a:ext cx="288032"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Connecteur droit 28"/>
                        <wps:cNvCnPr/>
                        <wps:spPr>
                          <a:xfrm>
                            <a:off x="936104" y="936104"/>
                            <a:ext cx="288032"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Connecteur droit 29"/>
                        <wps:cNvCnPr/>
                        <wps:spPr>
                          <a:xfrm>
                            <a:off x="1368152" y="936104"/>
                            <a:ext cx="288032"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Connecteur droit 40"/>
                        <wps:cNvCnPr/>
                        <wps:spPr>
                          <a:xfrm>
                            <a:off x="1152128" y="648072"/>
                            <a:ext cx="288032"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Connecteur droit 73"/>
                        <wps:cNvCnPr/>
                        <wps:spPr>
                          <a:xfrm>
                            <a:off x="720080" y="648072"/>
                            <a:ext cx="288032"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Connecteur droit avec flèche 74"/>
                        <wps:cNvCnPr/>
                        <wps:spPr>
                          <a:xfrm flipV="1">
                            <a:off x="288032" y="360040"/>
                            <a:ext cx="0" cy="792088"/>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5" name="ZoneTexte 13"/>
                        <wps:cNvSpPr txBox="1"/>
                        <wps:spPr>
                          <a:xfrm>
                            <a:off x="0" y="0"/>
                            <a:ext cx="549910" cy="237490"/>
                          </a:xfrm>
                          <a:prstGeom prst="rect">
                            <a:avLst/>
                          </a:prstGeom>
                          <a:noFill/>
                        </wps:spPr>
                        <wps:txbx>
                          <w:txbxContent>
                            <w:p w14:paraId="0A14969D" w14:textId="77777777" w:rsidR="00CC3325" w:rsidRDefault="00CC3325" w:rsidP="001D3EFD">
                              <w:pPr>
                                <w:pStyle w:val="NormalWeb"/>
                                <w:spacing w:before="0" w:beforeAutospacing="0" w:after="0" w:afterAutospacing="0"/>
                              </w:pPr>
                              <w:r>
                                <w:rPr>
                                  <w:color w:val="000000" w:themeColor="text1"/>
                                  <w:kern w:val="24"/>
                                </w:rPr>
                                <w:t>Energy</w:t>
                              </w:r>
                            </w:p>
                          </w:txbxContent>
                        </wps:txbx>
                        <wps:bodyPr wrap="none" rtlCol="0">
                          <a:spAutoFit/>
                        </wps:bodyPr>
                      </wps:wsp>
                      <wps:wsp>
                        <wps:cNvPr id="76" name="Connecteur droit avec flèche 76"/>
                        <wps:cNvCnPr/>
                        <wps:spPr>
                          <a:xfrm flipV="1">
                            <a:off x="606763" y="823261"/>
                            <a:ext cx="0" cy="2160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7" name="Connecteur droit avec flèche 77"/>
                        <wps:cNvCnPr/>
                        <wps:spPr>
                          <a:xfrm flipV="1">
                            <a:off x="699298" y="823261"/>
                            <a:ext cx="0" cy="216024"/>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97" name="Connecteur droit avec flèche 97"/>
                        <wps:cNvCnPr/>
                        <wps:spPr>
                          <a:xfrm flipV="1">
                            <a:off x="1028420" y="823261"/>
                            <a:ext cx="0" cy="2160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8" name="Connecteur droit avec flèche 98"/>
                        <wps:cNvCnPr/>
                        <wps:spPr>
                          <a:xfrm flipV="1">
                            <a:off x="1120955" y="823261"/>
                            <a:ext cx="0" cy="216024"/>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99" name="Connecteur droit avec flèche 99"/>
                        <wps:cNvCnPr/>
                        <wps:spPr>
                          <a:xfrm flipV="1">
                            <a:off x="1285753" y="524838"/>
                            <a:ext cx="0" cy="2160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0" name="Connecteur droit avec flèche 100"/>
                        <wps:cNvCnPr/>
                        <wps:spPr>
                          <a:xfrm flipV="1">
                            <a:off x="818400" y="536946"/>
                            <a:ext cx="0" cy="2160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1" name="Connecteur droit avec flèche 101"/>
                        <wps:cNvCnPr/>
                        <wps:spPr>
                          <a:xfrm flipV="1">
                            <a:off x="910935" y="536946"/>
                            <a:ext cx="0" cy="216024"/>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05" name="Connecteur droit avec flèche 105"/>
                        <wps:cNvCnPr/>
                        <wps:spPr>
                          <a:xfrm flipV="1">
                            <a:off x="1462717" y="824628"/>
                            <a:ext cx="0" cy="2160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6" name="Connecteur droit avec flèche 106"/>
                        <wps:cNvCnPr/>
                        <wps:spPr>
                          <a:xfrm flipV="1">
                            <a:off x="1555252" y="824628"/>
                            <a:ext cx="0" cy="216024"/>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296CF4A" id="Groupe 1" o:spid="_x0000_s1078" style="width:130.4pt;height:90.7pt;mso-position-horizontal-relative:char;mso-position-vertical-relative:line" coordsize="16561,1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Rc1wQAANgqAAAOAAAAZHJzL2Uyb0RvYy54bWzsWs1u4zYQvhfoOxC6NxZp/SPOos3u5lK0&#10;i+62h94YibIFSKRAMbbzRn2PvliHpCTnx3Jst82mBS+yJQ0pcvRpZr6PvHy3bWq0ZrKrBF94+ML3&#10;EOO5KCq+XHi/fvn4XeKhTlFe0FpwtvDuWee9u/r2m8tNmzEiVqIumETQCe+yTbvwVkq12WzW5SvW&#10;0O5CtIzDzVLIhio4lctZIekGem/qGfH9aLYRsmilyFnXwdX39qZ3ZfovS5arn8uyYwrVCw/GpsxR&#10;muOtPs6uLmm2lLRdVXk/DHrGKBpacXjo2NV7qii6k9Wzrpoql6ITpbrIRTMTZVnlzMwBZoP9J7O5&#10;keKuNXNZZptlO7oJXPvET2d3m/+0/iRRVcC7iz3EaQPvyDyWIayds2mXGdjcyPZz+0n2F5b2TM93&#10;W8pG/8JM0Na49X50K9sqlMNFHIURTgIP5XAP45BgkljH5yt4O8/a5asPL7ScDQ+e6fGNw9m0AKJu&#10;56fu7/np84q2zLi/0z7o/URgItZP14JzABi7k6iQolIIbhkPGfNr3vuryzpw3R5nhX7gh5GHwCvp&#10;PMK+aU2zwW0kSfw5sV4zQB1nTbNWduqGiQbpPwuvrrgeKM3o+sdOwRjAdDDRl2uONguPhIHvG7NO&#10;1FXxsaprfdN8a+y6lmhN4StRW/PioYcHVnBWc+hWe9jOxvxT9zWz/f/CSkCRftn2Afr73fVJ85xx&#10;NfRbc7DWzUoYwdiwH9mhhr29bsrMt31K47GFebLgamzcVFzIfcPeuaK09oMH7Ly1C25FcW/es3EN&#10;gE9/Mq+BQoirUyg0H5ceBYD2ZRT20HMoNPB1KJTFvlQ0EQvTaRSmJ8VCPI8SyAwuGNoo6mB4CgwD&#10;qOwmgiHcOiUlD9WJjoZRkPgxsYWKy8lTydzl5LEyjOeTMIRbp8AwBmqTAKgdCnVJ6YLhKcEwnuYn&#10;dM1yVNZ//gFFNgK7FyEJxlX721DU9xxv4CUAznnkA4d5HCIBtprnxSnxE1OJTtOWTklaLVeqJ1JC&#10;WvJwkMRgEp9LYmimaFV/4AVS9y3wXCql2OjBO3Zj2NDbYTdxOETS30E1+gLZF+SIhyFUixFIbX8Q&#10;hnH2OJ6g2TaOPkFpGKQp7qFK5nGQvsCwJRD9QwybC02nNZYMMTaEX/9T29utlVfGethSRrQB0Wnh&#10;cZifh6Sqr4VRqDQ57drv7xT0Z4i87sS26Pt+PY4ZgzYxUVY9jiTRmZEk8qM4gqQJ4SIhcxIZgWAn&#10;gAyvB0e+VVb+uUii3eyCwQOF5g1LHfEoTD4T3B7DMD4XhmlKUtBTvg4MV4wWe3LSU3yaQOFyVfbm&#10;lLj0SHiCXZ+npmW5vfUW9kkSEJvFXJh8LCU79jmyTx3BjsnWYHcmDjHx0xAqMxcnnUh3aNlyv1ac&#10;TmvFj9I42J2JT5KEcWjLyZAEybxfZBy0O1dOmkW3cR3saBCPLf4XK2cY5IOjAqU2PA+JCax266dA&#10;oAznURoYfuR4jdZZXMIeEzb28bFA7LdiHFrR3Vs6gsSRzm3G/gpAdMzmv73HAPujDHeYeWvD8yIl&#10;DiIS651HpqaEE5ezx20yLlQ+CJVHSpHYP1eLxGEYkn4DQkJeHYkuVv5rsdLsEYTtk2adp9/qqfdn&#10;Pjw32vpuQ+rVXwAAAP//AwBQSwMEFAAGAAgAAAAhAKAK7BLcAAAABQEAAA8AAABkcnMvZG93bnJl&#10;di54bWxMj0FLw0AQhe+C/2EZwZvdpGopMZtSinoqgq0g3qbZaRKanQ3ZbZL+e0cvehl4vMeb7+Wr&#10;ybVqoD40ng2kswQUceltw5WBj/3L3RJUiMgWW89k4EIBVsX1VY6Z9SO/07CLlZISDhkaqGPsMq1D&#10;WZPDMPMdsXhH3zuMIvtK2x5HKXetnifJQjtsWD7U2NGmpvK0OzsDryOO6/v0ediejpvL1/7x7XOb&#10;kjG3N9P6CVSkKf6F4Qdf0KEQpoM/sw2qNSBD4u8Vb75IZMZBQsv0AXSR6//0xTcAAAD//wMAUEsB&#10;Ai0AFAAGAAgAAAAhALaDOJL+AAAA4QEAABMAAAAAAAAAAAAAAAAAAAAAAFtDb250ZW50X1R5cGVz&#10;XS54bWxQSwECLQAUAAYACAAAACEAOP0h/9YAAACUAQAACwAAAAAAAAAAAAAAAAAvAQAAX3JlbHMv&#10;LnJlbHNQSwECLQAUAAYACAAAACEAtP8EXNcEAADYKgAADgAAAAAAAAAAAAAAAAAuAgAAZHJzL2Uy&#10;b0RvYy54bWxQSwECLQAUAAYACAAAACEAoArsEtwAAAAFAQAADwAAAAAAAAAAAAAAAAAxBwAAZHJz&#10;L2Rvd25yZXYueG1sUEsFBgAAAAAEAAQA8wAAADoIAAAAAA==&#10;">
                <v:line id="Connecteur droit 24" o:spid="_x0000_s1079" style="position:absolute;visibility:visible;mso-wrap-style:square" from="5040,9361" to="7920,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1UwwAAANsAAAAPAAAAZHJzL2Rvd25yZXYueG1sRI/RasJA&#10;FETfBf9huYJvdaNY0egqIkoLpYVGP+CSvWaj2bshu5r077uC4OMwM2eY1aazlbhT40vHCsajBARx&#10;7nTJhYLT8fA2B+EDssbKMSn4Iw+bdb+3wlS7ln/pnoVCRAj7FBWYEOpUSp8bsuhHriaO3tk1FkOU&#10;TSF1g22E20pOkmQmLZYcFwzWtDOUX7ObVbAIp4vZXz/mX9n7sf2Zme/ictZKDQfddgkiUBde4Wf7&#10;UyuYTOHxJf4Auf4HAAD//wMAUEsBAi0AFAAGAAgAAAAhANvh9svuAAAAhQEAABMAAAAAAAAAAAAA&#10;AAAAAAAAAFtDb250ZW50X1R5cGVzXS54bWxQSwECLQAUAAYACAAAACEAWvQsW78AAAAVAQAACwAA&#10;AAAAAAAAAAAAAAAfAQAAX3JlbHMvLnJlbHNQSwECLQAUAAYACAAAACEABflNVMMAAADbAAAADwAA&#10;AAAAAAAAAAAAAAAHAgAAZHJzL2Rvd25yZXYueG1sUEsFBgAAAAADAAMAtwAAAPcCAAAAAA==&#10;" strokecolor="black [3213]" strokeweight="2pt"/>
                <v:line id="Connecteur droit 28" o:spid="_x0000_s1080" style="position:absolute;visibility:visible;mso-wrap-style:square" from="9361,9361" to="12241,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EdRwQAAANsAAAAPAAAAZHJzL2Rvd25yZXYueG1sRE/dasIw&#10;FL4f+A7hCN7NVMHSVWMR2XAwNlj1AQ7NsaltTkoTbff2y8Vglx/f/66YbCceNPjGsYLVMgFBXDnd&#10;cK3gcn57zkD4gKyxc0wKfshDsZ897TDXbuRvepShFjGEfY4KTAh9LqWvDFn0S9cTR+7qBoshwqGW&#10;esAxhttOrpMklRYbjg0GezoaqtrybhW8hMvNvLan7KPcnMev1HzWt6tWajGfDlsQgabwL/5zv2sF&#10;6zg2fok/QO5/AQAA//8DAFBLAQItABQABgAIAAAAIQDb4fbL7gAAAIUBAAATAAAAAAAAAAAAAAAA&#10;AAAAAABbQ29udGVudF9UeXBlc10ueG1sUEsBAi0AFAAGAAgAAAAhAFr0LFu/AAAAFQEAAAsAAAAA&#10;AAAAAAAAAAAAHwEAAF9yZWxzLy5yZWxzUEsBAi0AFAAGAAgAAAAhAIS0R1HBAAAA2wAAAA8AAAAA&#10;AAAAAAAAAAAABwIAAGRycy9kb3ducmV2LnhtbFBLBQYAAAAAAwADALcAAAD1AgAAAAA=&#10;" strokecolor="black [3213]" strokeweight="2pt"/>
                <v:line id="Connecteur droit 29" o:spid="_x0000_s1081" style="position:absolute;visibility:visible;mso-wrap-style:square" from="13681,9361" to="16561,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LKwgAAANsAAAAPAAAAZHJzL2Rvd25yZXYueG1sRI/RisIw&#10;FETfF/yHcAXf1lRB0a5RRBQF2YWtfsCluTbV5qY00da/N8LCPg4zc4ZZrDpbiQc1vnSsYDRMQBDn&#10;TpdcKDifdp8zED4ga6wck4IneVgtex8LTLVr+ZceWShEhLBPUYEJoU6l9Lkhi37oauLoXVxjMUTZ&#10;FFI32Ea4reQ4SabSYslxwWBNG0P5LbtbBfNwvprtbT87ZpNT+zM138X1opUa9Lv1F4hAXfgP/7UP&#10;WsF4Du8v8QfI5QsAAP//AwBQSwECLQAUAAYACAAAACEA2+H2y+4AAACFAQAAEwAAAAAAAAAAAAAA&#10;AAAAAAAAW0NvbnRlbnRfVHlwZXNdLnhtbFBLAQItABQABgAIAAAAIQBa9CxbvwAAABUBAAALAAAA&#10;AAAAAAAAAAAAAB8BAABfcmVscy8ucmVsc1BLAQItABQABgAIAAAAIQDr+OLKwgAAANsAAAAPAAAA&#10;AAAAAAAAAAAAAAcCAABkcnMvZG93bnJldi54bWxQSwUGAAAAAAMAAwC3AAAA9gIAAAAA&#10;" strokecolor="black [3213]" strokeweight="2pt"/>
                <v:line id="Connecteur droit 40" o:spid="_x0000_s1082" style="position:absolute;visibility:visible;mso-wrap-style:square" from="11521,6480" to="14401,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73wQAAANsAAAAPAAAAZHJzL2Rvd25yZXYueG1sRE/dasIw&#10;FL4f+A7hCLubqcOJVtMiQ9lgbLDqAxyaY9OfnJQm2u7tl4vBLj++/30+2U7cafC1YwXLRQKCuHS6&#10;5krB5Xx62oDwAVlj55gU/JCHPJs97DHVbuRvuhehEjGEfYoKTAh9KqUvDVn0C9cTR+7qBoshwqGS&#10;esAxhttOPifJWlqsOTYY7OnVUNkWN6tgGy6NObZvm4/i5Tx+rc1n1Vy1Uo/z6bADEWgK/+I/97tW&#10;sIrr45f4A2T2CwAA//8DAFBLAQItABQABgAIAAAAIQDb4fbL7gAAAIUBAAATAAAAAAAAAAAAAAAA&#10;AAAAAABbQ29udGVudF9UeXBlc10ueG1sUEsBAi0AFAAGAAgAAAAhAFr0LFu/AAAAFQEAAAsAAAAA&#10;AAAAAAAAAAAAHwEAAF9yZWxzLy5yZWxzUEsBAi0AFAAGAAgAAAAhAKcdrvfBAAAA2wAAAA8AAAAA&#10;AAAAAAAAAAAABwIAAGRycy9kb3ducmV2LnhtbFBLBQYAAAAAAwADALcAAAD1AgAAAAA=&#10;" strokecolor="black [3213]" strokeweight="2pt"/>
                <v:line id="Connecteur droit 73" o:spid="_x0000_s1083" style="position:absolute;visibility:visible;mso-wrap-style:square" from="7200,6480" to="10081,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o9xAAAANsAAAAPAAAAZHJzL2Rvd25yZXYueG1sRI/RasJA&#10;FETfhf7Dcgu+6aYttTbNKqVULIhCox9wyd5ko9m7Ibua9O+7guDjMDNnmGw52EZcqPO1YwVP0wQE&#10;ceF0zZWCw341mYPwAVlj45gU/JGH5eJhlGGqXc+/dMlDJSKEfYoKTAhtKqUvDFn0U9cSR690ncUQ&#10;ZVdJ3WEf4baRz0kykxZrjgsGW/oyVJzys1XwHg5H831azzf5677fzcy2OpZaqfHj8PkBItAQ7uFb&#10;+0creHuB65f4A+TiHwAA//8DAFBLAQItABQABgAIAAAAIQDb4fbL7gAAAIUBAAATAAAAAAAAAAAA&#10;AAAAAAAAAABbQ29udGVudF9UeXBlc10ueG1sUEsBAi0AFAAGAAgAAAAhAFr0LFu/AAAAFQEAAAsA&#10;AAAAAAAAAAAAAAAAHwEAAF9yZWxzLy5yZWxzUEsBAi0AFAAGAAgAAAAhAJmj+j3EAAAA2wAAAA8A&#10;AAAAAAAAAAAAAAAABwIAAGRycy9kb3ducmV2LnhtbFBLBQYAAAAAAwADALcAAAD4AgAAAAA=&#10;" strokecolor="black [3213]" strokeweight="2pt"/>
                <v:shape id="Connecteur droit avec flèche 74" o:spid="_x0000_s1084" type="#_x0000_t32" style="position:absolute;left:2880;top:3600;width:0;height:79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7txgAAANsAAAAPAAAAZHJzL2Rvd25yZXYueG1sRI9La8Mw&#10;EITvhfwHsYVeSiI3NA/cKCEuFHxJ2jwIPS7W1jaxVkZSY+ffR4FCj8PMfMMsVr1pxIWcry0reBkl&#10;IIgLq2suFRwPH8M5CB+QNTaWScGVPKyWg4cFptp2vKPLPpQiQtinqKAKoU2l9EVFBv3ItsTR+7HO&#10;YIjSlVI77CLcNHKcJFNpsOa4UGFL7xUV5/2vUZCNs6T9+n7+zLfaddnpvJlc841ST4/9+g1EoD78&#10;h//auVYwe4X7l/gD5PIGAAD//wMAUEsBAi0AFAAGAAgAAAAhANvh9svuAAAAhQEAABMAAAAAAAAA&#10;AAAAAAAAAAAAAFtDb250ZW50X1R5cGVzXS54bWxQSwECLQAUAAYACAAAACEAWvQsW78AAAAVAQAA&#10;CwAAAAAAAAAAAAAAAAAfAQAAX3JlbHMvLnJlbHNQSwECLQAUAAYACAAAACEAspHe7cYAAADbAAAA&#10;DwAAAAAAAAAAAAAAAAAHAgAAZHJzL2Rvd25yZXYueG1sUEsFBgAAAAADAAMAtwAAAPoCAAAAAA==&#10;" strokecolor="black [3213]" strokeweight="1pt">
                  <v:stroke endarrow="open"/>
                </v:shape>
                <v:shape id="ZoneTexte 13" o:spid="_x0000_s1085" type="#_x0000_t202" style="position:absolute;width:5499;height:2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LzjxAAAANsAAAAPAAAAZHJzL2Rvd25yZXYueG1sRI/BbsIw&#10;EETvSP0Hayv1Bk4QUEhjUAWt1Bs07Qes4iVOE6+j2IWUr8eVkDiOZuaNJt8MthUn6n3tWEE6SUAQ&#10;l07XXCn4/nofL0H4gKyxdUwK/sjDZv0wyjHT7syfdCpCJSKEfYYKTAhdJqUvDVn0E9cRR+/oeosh&#10;yr6SusdzhNtWTpNkIS3WHBcMdrQ1VDbFr1WwTOy+aVbTg7ezSzo32517636UenocXl9ABBrCPXxr&#10;f2gFz3P4/xJ/gFxfAQAA//8DAFBLAQItABQABgAIAAAAIQDb4fbL7gAAAIUBAAATAAAAAAAAAAAA&#10;AAAAAAAAAABbQ29udGVudF9UeXBlc10ueG1sUEsBAi0AFAAGAAgAAAAhAFr0LFu/AAAAFQEAAAsA&#10;AAAAAAAAAAAAAAAAHwEAAF9yZWxzLy5yZWxzUEsBAi0AFAAGAAgAAAAhAMzovOPEAAAA2wAAAA8A&#10;AAAAAAAAAAAAAAAABwIAAGRycy9kb3ducmV2LnhtbFBLBQYAAAAAAwADALcAAAD4AgAAAAA=&#10;" filled="f" stroked="f">
                  <v:textbox style="mso-fit-shape-to-text:t">
                    <w:txbxContent>
                      <w:p w14:paraId="0A14969D" w14:textId="77777777" w:rsidR="00CC3325" w:rsidRDefault="00CC3325" w:rsidP="001D3EFD">
                        <w:pPr>
                          <w:pStyle w:val="NormalWeb"/>
                          <w:spacing w:before="0" w:beforeAutospacing="0" w:after="0" w:afterAutospacing="0"/>
                        </w:pPr>
                        <w:r>
                          <w:rPr>
                            <w:color w:val="000000" w:themeColor="text1"/>
                            <w:kern w:val="24"/>
                          </w:rPr>
                          <w:t>Energy</w:t>
                        </w:r>
                      </w:p>
                    </w:txbxContent>
                  </v:textbox>
                </v:shape>
                <v:shape id="Connecteur droit avec flèche 76" o:spid="_x0000_s1086" type="#_x0000_t32" style="position:absolute;left:6067;top:8232;width:0;height:2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2XxAAAANsAAAAPAAAAZHJzL2Rvd25yZXYueG1sRI9da8Iw&#10;FIbvBf9DOIPdabrhx+iMIhsDRZjUCeLdsTlri81JSTJb/70RBl6+vB8P72zRmVpcyPnKsoKXYQKC&#10;OLe64kLB/udr8AbCB2SNtWVScCUPi3m/N8NU25YzuuxCIeII+xQVlCE0qZQ+L8mgH9qGOHq/1hkM&#10;UbpCaodtHDe1fE2SiTRYcSSU2NBHSfl592ci5HOUjTeHzWlE2XLbntbH7+COSj0/dct3EIG68Aj/&#10;t1dawXQC9y/xB8j5DQAA//8DAFBLAQItABQABgAIAAAAIQDb4fbL7gAAAIUBAAATAAAAAAAAAAAA&#10;AAAAAAAAAABbQ29udGVudF9UeXBlc10ueG1sUEsBAi0AFAAGAAgAAAAhAFr0LFu/AAAAFQEAAAsA&#10;AAAAAAAAAAAAAAAAHwEAAF9yZWxzLy5yZWxzUEsBAi0AFAAGAAgAAAAhALIcrZfEAAAA2wAAAA8A&#10;AAAAAAAAAAAAAAAABwIAAGRycy9kb3ducmV2LnhtbFBLBQYAAAAAAwADALcAAAD4AgAAAAA=&#10;" strokecolor="#4579b8 [3044]">
                  <v:stroke endarrow="open"/>
                </v:shape>
                <v:shape id="Connecteur droit avec flèche 77" o:spid="_x0000_s1087" type="#_x0000_t32" style="position:absolute;left:6992;top:8232;width:0;height:2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pAwwAAANsAAAAPAAAAZHJzL2Rvd25yZXYueG1sRI9Ba8JA&#10;FITvQv/D8gredJMaakldg0jFgPSgkZ4f2WcSzL6N2VXjv3cLhR6HmfmGWWSDacWNetdYVhBPIxDE&#10;pdUNVwqOxWbyAcJ5ZI2tZVLwIAfZ8mW0wFTbO+/pdvCVCBB2KSqove9SKV1Zk0E3tR1x8E62N+iD&#10;7Cupe7wHuGnlWxS9S4MNh4UaO1rXVJ4PV6MAv/NdV7jiEjc//LW/HLcySWZKjV+H1ScIT4P/D/+1&#10;c61gPoffL+EHyOUTAAD//wMAUEsBAi0AFAAGAAgAAAAhANvh9svuAAAAhQEAABMAAAAAAAAAAAAA&#10;AAAAAAAAAFtDb250ZW50X1R5cGVzXS54bWxQSwECLQAUAAYACAAAACEAWvQsW78AAAAVAQAACwAA&#10;AAAAAAAAAAAAAAAfAQAAX3JlbHMvLnJlbHNQSwECLQAUAAYACAAAACEAhzFqQMMAAADbAAAADwAA&#10;AAAAAAAAAAAAAAAHAgAAZHJzL2Rvd25yZXYueG1sUEsFBgAAAAADAAMAtwAAAPcCAAAAAA==&#10;" strokecolor="#4579b8 [3044]">
                  <v:stroke startarrow="open"/>
                </v:shape>
                <v:shape id="Connecteur droit avec flèche 97" o:spid="_x0000_s1088" type="#_x0000_t32" style="position:absolute;left:10284;top:8232;width:0;height:2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72xQAAANsAAAAPAAAAZHJzL2Rvd25yZXYueG1sRI9fa8Iw&#10;FMXfhX2HcAe+zXTDzVmNIorgEJQ6QXy7NndtWXNTkmi7b78MBj4ezp8fZzrvTC1u5HxlWcHzIAFB&#10;nFtdcaHg+Ll+egfhA7LG2jIp+CEP89lDb4qpti1ndDuEQsQR9ikqKENoUil9XpJBP7ANcfS+rDMY&#10;onSF1A7bOG5q+ZIkb9JgxZFQYkPLkvLvw9VEyGqYvW5P28uQssW+vXycd8Gdleo/dosJiEBduIf/&#10;2xutYDyCvy/xB8jZLwAAAP//AwBQSwECLQAUAAYACAAAACEA2+H2y+4AAACFAQAAEwAAAAAAAAAA&#10;AAAAAAAAAAAAW0NvbnRlbnRfVHlwZXNdLnhtbFBLAQItABQABgAIAAAAIQBa9CxbvwAAABUBAAAL&#10;AAAAAAAAAAAAAAAAAB8BAABfcmVscy8ucmVsc1BLAQItABQABgAIAAAAIQBtXO72xQAAANsAAAAP&#10;AAAAAAAAAAAAAAAAAAcCAABkcnMvZG93bnJldi54bWxQSwUGAAAAAAMAAwC3AAAA+QIAAAAA&#10;" strokecolor="#4579b8 [3044]">
                  <v:stroke endarrow="open"/>
                </v:shape>
                <v:shape id="Connecteur droit avec flèche 98" o:spid="_x0000_s1089" type="#_x0000_t32" style="position:absolute;left:11209;top:8232;width:0;height:2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hjIwQAAANsAAAAPAAAAZHJzL2Rvd25yZXYueG1sRE/Pa8Iw&#10;FL4P/B/CE3abaTcZWzUtIpMJYweteH40z7bYvLRJ1O6/Xw6Cx4/v97IYTSeu5HxrWUE6S0AQV1a3&#10;XCs4lJuXDxA+IGvsLJOCP/JQ5JOnJWba3nhH132oRQxhn6GCJoQ+k9JXDRn0M9sTR+5kncEQoaul&#10;dniL4aaTr0nyLg22HBsa7GndUHXeX4wC/N3+9KUvh7Q98tduOHzL+fxNqefpuFqACDSGh/ju3moF&#10;n3Fs/BJ/gMz/AQAA//8DAFBLAQItABQABgAIAAAAIQDb4fbL7gAAAIUBAAATAAAAAAAAAAAAAAAA&#10;AAAAAABbQ29udGVudF9UeXBlc10ueG1sUEsBAi0AFAAGAAgAAAAhAFr0LFu/AAAAFQEAAAsAAAAA&#10;AAAAAAAAAAAAHwEAAF9yZWxzLy5yZWxzUEsBAi0AFAAGAAgAAAAhAEaiGMjBAAAA2wAAAA8AAAAA&#10;AAAAAAAAAAAABwIAAGRycy9kb3ducmV2LnhtbFBLBQYAAAAAAwADALcAAAD1AgAAAAA=&#10;" strokecolor="#4579b8 [3044]">
                  <v:stroke startarrow="open"/>
                </v:shape>
                <v:shape id="Connecteur droit avec flèche 99" o:spid="_x0000_s1090" type="#_x0000_t32" style="position:absolute;left:12857;top:5248;width:0;height:2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98fxAAAANsAAAAPAAAAZHJzL2Rvd25yZXYueG1sRI9fa8Iw&#10;FMXfBb9DuMLeNN3QMatRxDFQhEm7gfh2be7aYnNTkmi7b78MBns8nD8/znLdm0bcyfnasoLHSQKC&#10;uLC65lLB58fb+AWED8gaG8uk4Js8rFfDwRJTbTvO6J6HUsQR9ikqqEJoUyl9UZFBP7EtcfS+rDMY&#10;onSl1A67OG4a+ZQkz9JgzZFQYUvbioprfjMR8jrNZofT4TKlbHPsLvvze3BnpR5G/WYBIlAf/sN/&#10;7Z1WMJ/D75f4A+TqBwAA//8DAFBLAQItABQABgAIAAAAIQDb4fbL7gAAAIUBAAATAAAAAAAAAAAA&#10;AAAAAAAAAABbQ29udGVudF9UeXBlc10ueG1sUEsBAi0AFAAGAAgAAAAhAFr0LFu/AAAAFQEAAAsA&#10;AAAAAAAAAAAAAAAAHwEAAF9yZWxzLy5yZWxzUEsBAi0AFAAGAAgAAAAhAHOP3x/EAAAA2wAAAA8A&#10;AAAAAAAAAAAAAAAABwIAAGRycy9kb3ducmV2LnhtbFBLBQYAAAAAAwADALcAAAD4AgAAAAA=&#10;" strokecolor="#4579b8 [3044]">
                  <v:stroke endarrow="open"/>
                </v:shape>
                <v:shape id="Connecteur droit avec flèche 100" o:spid="_x0000_s1091" type="#_x0000_t32" style="position:absolute;left:8184;top:5369;width:0;height:2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xQAAANwAAAAPAAAAZHJzL2Rvd25yZXYueG1sRI9Na8JA&#10;EIbvhf6HZQq91U3FlhJdRSqFFqElKoi3MTsmwexs2N2a+O+dQ6G3Geb9eGa2GFyrLhRi49nA8ygD&#10;RVx623BlYLf9eHoDFROyxdYzGbhShMX8/m6GufU9F3TZpEpJCMccDdQpdbnWsazJYRz5jlhuJx8c&#10;JllDpW3AXsJdq8dZ9qodNiwNNXb0XlN53vw6KVlNipf1fn2cULH86Y9fh+8UDsY8PgzLKahEQ/oX&#10;/7k/reBngi/PyAR6fgMAAP//AwBQSwECLQAUAAYACAAAACEA2+H2y+4AAACFAQAAEwAAAAAAAAAA&#10;AAAAAAAAAAAAW0NvbnRlbnRfVHlwZXNdLnhtbFBLAQItABQABgAIAAAAIQBa9CxbvwAAABUBAAAL&#10;AAAAAAAAAAAAAAAAAB8BAABfcmVscy8ucmVsc1BLAQItABQABgAIAAAAIQBkc+T/xQAAANwAAAAP&#10;AAAAAAAAAAAAAAAAAAcCAABkcnMvZG93bnJldi54bWxQSwUGAAAAAAMAAwC3AAAA+QIAAAAA&#10;" strokecolor="#4579b8 [3044]">
                  <v:stroke endarrow="open"/>
                </v:shape>
                <v:shape id="Connecteur droit avec flèche 101" o:spid="_x0000_s1092" type="#_x0000_t32" style="position:absolute;left:9109;top:5369;width:0;height:2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bPvwgAAANwAAAAPAAAAZHJzL2Rvd25yZXYueG1sRE9Na4NA&#10;EL0H+h+WKfSWrLZSgs0qIaREKD0YQ86DO1WJO2vcjbH/vlso9DaP9zmbfDa9mGh0nWUF8SoCQVxb&#10;3XGj4FS9L9cgnEfW2FsmBd/kIM8eFhtMtb1zSdPRNyKEsEtRQev9kErp6pYMupUdiAP3ZUeDPsCx&#10;kXrEewg3vXyOoldpsOPQ0OJAu5bqy/FmFOBn8TFUrrrG3Zn35fV0kEnyotTT47x9A+Fp9v/iP3eh&#10;w/woht9nwgUy+wEAAP//AwBQSwECLQAUAAYACAAAACEA2+H2y+4AAACFAQAAEwAAAAAAAAAAAAAA&#10;AAAAAAAAW0NvbnRlbnRfVHlwZXNdLnhtbFBLAQItABQABgAIAAAAIQBa9CxbvwAAABUBAAALAAAA&#10;AAAAAAAAAAAAAB8BAABfcmVscy8ucmVsc1BLAQItABQABgAIAAAAIQCA5bPvwgAAANwAAAAPAAAA&#10;AAAAAAAAAAAAAAcCAABkcnMvZG93bnJldi54bWxQSwUGAAAAAAMAAwC3AAAA9gIAAAAA&#10;" strokecolor="#4579b8 [3044]">
                  <v:stroke startarrow="open"/>
                </v:shape>
                <v:shape id="Connecteur droit avec flèche 105" o:spid="_x0000_s1093" type="#_x0000_t32" style="position:absolute;left:14627;top:8246;width:0;height:2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EdnxgAAANwAAAAPAAAAZHJzL2Rvd25yZXYueG1sRI9Ba8JA&#10;EIXvhf6HZQq91U1FpcRsRCqCIrTEFsTbmB2TYHY27G5N/PfdgtDbDO/N+95ki8G04krON5YVvI4S&#10;EMSl1Q1XCr6/1i9vIHxA1thaJgU38rDIHx8yTLXtuaDrPlQihrBPUUEdQpdK6cuaDPqR7YijdrbO&#10;YIirq6R22Mdw08pxksykwYYjocaO3msqL/sfEyGrSTHdHXanCRXLz/60PX4Ed1Tq+WlYzkEEGsK/&#10;+X690bF+MoW/Z+IEMv8FAAD//wMAUEsBAi0AFAAGAAgAAAAhANvh9svuAAAAhQEAABMAAAAAAAAA&#10;AAAAAAAAAAAAAFtDb250ZW50X1R5cGVzXS54bWxQSwECLQAUAAYACAAAACEAWvQsW78AAAAVAQAA&#10;CwAAAAAAAAAAAAAAAAAfAQAAX3JlbHMvLnJlbHNQSwECLQAUAAYACAAAACEAdARHZ8YAAADcAAAA&#10;DwAAAAAAAAAAAAAAAAAHAgAAZHJzL2Rvd25yZXYueG1sUEsFBgAAAAADAAMAtwAAAPoCAAAAAA==&#10;" strokecolor="#4579b8 [3044]">
                  <v:stroke endarrow="open"/>
                </v:shape>
                <v:shape id="Connecteur droit avec flèche 106" o:spid="_x0000_s1094" type="#_x0000_t32" style="position:absolute;left:15552;top:8246;width:0;height:2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CubwgAAANwAAAAPAAAAZHJzL2Rvd25yZXYueG1sRE9Na4NA&#10;EL0X8h+WKfTWrDYSgslGSmiJUHpQQ86DO1GJO2vcbbT/vlso9DaP9zm7bDa9uNPoOssK4mUEgri2&#10;uuNGwal6f96AcB5ZY2+ZFHyTg2y/eNhhqu3EBd1L34gQwi5FBa33Qyqlq1sy6JZ2IA7cxY4GfYBj&#10;I/WIUwg3vXyJorU02HFoaHGgQ0v1tfwyCvAz/xgqV93i7sxvxe10lEmyUurpcX7dgvA0+3/xnzvX&#10;YX60ht9nwgVy/wMAAP//AwBQSwECLQAUAAYACAAAACEA2+H2y+4AAACFAQAAEwAAAAAAAAAAAAAA&#10;AAAAAAAAW0NvbnRlbnRfVHlwZXNdLnhtbFBLAQItABQABgAIAAAAIQBa9CxbvwAAABUBAAALAAAA&#10;AAAAAAAAAAAAAB8BAABfcmVscy8ucmVsc1BLAQItABQABgAIAAAAIQAPDCubwgAAANwAAAAPAAAA&#10;AAAAAAAAAAAAAAcCAABkcnMvZG93bnJldi54bWxQSwUGAAAAAAMAAwC3AAAA9gIAAAAA&#10;" strokecolor="#4579b8 [3044]">
                  <v:stroke startarrow="open"/>
                </v:shape>
                <w10:anchorlock/>
              </v:group>
            </w:pict>
          </mc:Fallback>
        </mc:AlternateContent>
      </w:r>
    </w:p>
    <w:p w14:paraId="55BFD131" w14:textId="77777777" w:rsidR="00CC1AF0" w:rsidRDefault="00CC1AF0" w:rsidP="00652F8D">
      <w:pPr>
        <w:pStyle w:val="icho2019-question"/>
        <w:rPr>
          <w:rFonts w:cs="Times New Roman"/>
        </w:rPr>
      </w:pPr>
      <w:r>
        <w:rPr>
          <w:rFonts w:cs="Times New Roman"/>
        </w:rPr>
        <w:t>Mn</w:t>
      </w:r>
      <w:r>
        <w:rPr>
          <w:rFonts w:cs="Times New Roman"/>
          <w:vertAlign w:val="superscript"/>
        </w:rPr>
        <w:t>II</w:t>
      </w:r>
      <w:r>
        <w:rPr>
          <w:rFonts w:cs="Times New Roman"/>
        </w:rPr>
        <w:t xml:space="preserve"> possesses 5 d electrons, and water is still a low-field ligand so the filled diagram in an octahedral field is:</w:t>
      </w:r>
    </w:p>
    <w:p w14:paraId="3AC92190" w14:textId="3308DC04" w:rsidR="00CC1AF0" w:rsidRDefault="00797D92" w:rsidP="00CC1AF0">
      <w:pPr>
        <w:pStyle w:val="icho2019-solutionbutfirstline"/>
        <w:jc w:val="center"/>
      </w:pPr>
      <w:r>
        <w:rPr>
          <w:noProof/>
          <w:lang w:val="fr-FR"/>
        </w:rPr>
        <mc:AlternateContent>
          <mc:Choice Requires="wpg">
            <w:drawing>
              <wp:inline distT="0" distB="0" distL="0" distR="0" wp14:anchorId="655F8B2C" wp14:editId="216ECF06">
                <wp:extent cx="1656080" cy="1083945"/>
                <wp:effectExtent l="0" t="0" r="20320" b="11430"/>
                <wp:docPr id="66" name="Groupe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80" cy="1083945"/>
                          <a:chOff x="0" y="0"/>
                          <a:chExt cx="16561" cy="11521"/>
                        </a:xfrm>
                      </wpg:grpSpPr>
                      <wps:wsp>
                        <wps:cNvPr id="67" name="Connecteur droit 2"/>
                        <wps:cNvCnPr/>
                        <wps:spPr bwMode="auto">
                          <a:xfrm>
                            <a:off x="5040" y="9361"/>
                            <a:ext cx="2880" cy="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8" name="Connecteur droit 3"/>
                        <wps:cNvCnPr/>
                        <wps:spPr bwMode="auto">
                          <a:xfrm>
                            <a:off x="9361" y="9361"/>
                            <a:ext cx="2880" cy="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9" name="Connecteur droit 4"/>
                        <wps:cNvCnPr/>
                        <wps:spPr bwMode="auto">
                          <a:xfrm>
                            <a:off x="13681" y="9361"/>
                            <a:ext cx="2880" cy="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0" name="Line 312"/>
                        <wps:cNvCnPr/>
                        <wps:spPr bwMode="auto">
                          <a:xfrm>
                            <a:off x="11521" y="6480"/>
                            <a:ext cx="2880" cy="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1" name="Line 313"/>
                        <wps:cNvCnPr/>
                        <wps:spPr bwMode="auto">
                          <a:xfrm>
                            <a:off x="7200" y="6480"/>
                            <a:ext cx="2881" cy="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2" name="Connecteur droit avec flèche 7"/>
                        <wps:cNvCnPr>
                          <a:cxnSpLocks noChangeShapeType="1"/>
                        </wps:cNvCnPr>
                        <wps:spPr bwMode="auto">
                          <a:xfrm flipV="1">
                            <a:off x="2880" y="3600"/>
                            <a:ext cx="0" cy="7921"/>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78" name="ZoneTexte 32"/>
                        <wps:cNvSpPr txBox="1">
                          <a:spLocks noChangeArrowheads="1"/>
                        </wps:cNvSpPr>
                        <wps:spPr bwMode="auto">
                          <a:xfrm>
                            <a:off x="0" y="0"/>
                            <a:ext cx="5131" cy="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5D9F9" w14:textId="77777777" w:rsidR="00CC3325" w:rsidRPr="005F6A99" w:rsidRDefault="00CC3325" w:rsidP="00CC1AF0">
                              <w:pPr>
                                <w:pStyle w:val="NormalWeb"/>
                                <w:spacing w:before="0" w:beforeAutospacing="0" w:after="0" w:afterAutospacing="0"/>
                                <w:rPr>
                                  <w:sz w:val="18"/>
                                  <w:szCs w:val="18"/>
                                </w:rPr>
                              </w:pPr>
                              <w:r w:rsidRPr="005F6A99">
                                <w:rPr>
                                  <w:color w:val="000000" w:themeColor="text1"/>
                                  <w:kern w:val="24"/>
                                  <w:sz w:val="18"/>
                                  <w:szCs w:val="18"/>
                                </w:rPr>
                                <w:t>Energy</w:t>
                              </w:r>
                            </w:p>
                          </w:txbxContent>
                        </wps:txbx>
                        <wps:bodyPr rot="0" vert="horz" wrap="none" lIns="91440" tIns="45720" rIns="91440" bIns="45720" anchor="t" anchorCtr="0" upright="1">
                          <a:noAutofit/>
                        </wps:bodyPr>
                      </wps:wsp>
                      <wps:wsp>
                        <wps:cNvPr id="79" name="Connecteur droit avec flèche 9"/>
                        <wps:cNvCnPr>
                          <a:cxnSpLocks noChangeShapeType="1"/>
                        </wps:cNvCnPr>
                        <wps:spPr bwMode="auto">
                          <a:xfrm flipV="1">
                            <a:off x="6379" y="8232"/>
                            <a:ext cx="0" cy="216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83" name="Connecteur droit avec flèche 10"/>
                        <wps:cNvCnPr>
                          <a:cxnSpLocks noChangeShapeType="1"/>
                        </wps:cNvCnPr>
                        <wps:spPr bwMode="auto">
                          <a:xfrm flipV="1">
                            <a:off x="10699" y="8232"/>
                            <a:ext cx="0" cy="216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84" name="Connecteur droit avec flèche 11"/>
                        <wps:cNvCnPr>
                          <a:cxnSpLocks noChangeShapeType="1"/>
                        </wps:cNvCnPr>
                        <wps:spPr bwMode="auto">
                          <a:xfrm flipV="1">
                            <a:off x="15124" y="8232"/>
                            <a:ext cx="0" cy="216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85" name="Connecteur droit avec flèche 12"/>
                        <wps:cNvCnPr>
                          <a:cxnSpLocks noChangeShapeType="1"/>
                        </wps:cNvCnPr>
                        <wps:spPr bwMode="auto">
                          <a:xfrm flipV="1">
                            <a:off x="8526" y="5352"/>
                            <a:ext cx="0" cy="216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86" name="Connecteur droit avec flèche 13"/>
                        <wps:cNvCnPr/>
                        <wps:spPr bwMode="auto">
                          <a:xfrm flipV="1">
                            <a:off x="12857" y="5248"/>
                            <a:ext cx="0" cy="216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55F8B2C" id="Groupe 40" o:spid="_x0000_s1095" style="width:130.4pt;height:85.35pt;mso-position-horizontal-relative:char;mso-position-vertical-relative:line" coordsize="16561,1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YdgwUAACQnAAAOAAAAZHJzL2Uyb0RvYy54bWzsWstu4zYU3RfoPxDaOxZlvRFnkNhxUCBt&#10;A0zaRXe0RNtCJVKgmNjpoP/T/+iP9ZKUFNmOO5546s5CWTh6Uvdx7utIlx82RY6eqagyzsYWvrAt&#10;RFnC04wtx9Yvj7NBaKFKEpaSnDM6tl5oZX24+v67y3UZU4eveJ5SgWARVsXrcmytpCzj4bBKVrQg&#10;1QUvKYOTCy4KImFXLIepIGtYvciHjm37wzUXaSl4QqsKjk7NSetKr79Y0ET+vFhUVKJ8bIFsUv8K&#10;/TtXv8OrSxIvBSlXWVKLQd4hRUEyBg9tl5oSSdCTyPaWKrJE8Iov5EXCiyFfLLKEah1AG2zvaHMn&#10;+FOpdVnG62XZmglMu2Ondy+b/PT8IFCWji3ftxAjBfhIP5YiV1tnXS5juOhOlB/LB2FUhM17nvxe&#10;gfGGu+fV/tJcjObrH3kKC5InybV1NgtRqCVAb7TRTnhpnUA3EiVwEPueb4fgqwTOYTscRa5n3JSs&#10;wJd79yWr286duL4Pew5Wdw1JbB6qBa0FU+gAuFWvFq1Os+jHFSmpdlSljNVYNGgsOuGMARTpk0Cp&#10;4JlEjpJNCQFXT9iDqPcqMPFnrebZ4BkExolGvtaRxI3tnLAxnPZdqzyJS1HJO8oLpDbGVp4xJS+J&#10;yfN9JY2dmkvUYcZnWZ7DcRLnDK3HluO5tq3vqHiepeqsOqnjlE5ygZ4JRJjcYH1N/lSA580xbKs/&#10;40E4rlyor20kbJfQztpaHeDPUi3EipL0tt6WJMvNNuiXMyUG6A9q1Fsm7j5FdnQb3obuwHX824Fr&#10;T6eD69nEHfgzHHjT0XQymeI/lbTYjVdZmlKmlGpyAHaPQ0SdjUz0tlmgNd9we3WtIgjb/NdCAzKr&#10;WHneIGLO0xcNCH0cQHoutEKmNvG/h9bRCWjVIO3RakKsR6uu6l9UrQ7k1uggWt0T0IpHfgglpE+u&#10;OkP1cP1acA2gYpvkeg+VF43wKQ0A1s2NAqnvQr3XBbLvAPoO4PjB4u2cGkDm2wLpKXU/gOlMJ9I3&#10;MVq36U0P2MwFTQvad6l9l3oAo06D0b0ulTzTBC3yv/8C7gAFO02Amg2SDasHV8T4ZEXYkuqHPL6U&#10;MKSacbEzk5m++/BIBs/Kyl/VjWrxeqQ1Exik5pHfDD1Naq5H2iDamUz3hrNKCpItV7LWkAvzhGNH&#10;NewE39iohqS2MBGCry01TRY0tVBOgTFSW31v3GG8vkJvHLST3G/AuT0C/qDj6DYcislBcnPDFd2i&#10;0VsZQqeNi2vlKjV0AzGyFRjq1s8FRiccTAnY6VE8PKrzvzMK/Nr9B0qAANpES3gM+tWDO6P3N0oO&#10;bFEclVjOW/pkpv9qg3QuO8giGOZH84yfIuy49o0TDWZ+GAzcmesNosAOBzaObiLfdiN3OtvmO3Qr&#10;aqhXoCney3eoeI48xzM42iKHurppFqip9x3dSFxkEijgPCvGVtjhig5RPi1do8RviJTm/1uEitzM&#10;N5rhdPTjVYY3HAsSHKgwgCjw17Cx4uIPyE7ABY8tBoEDGeoHBviPsKsIN6l3XA8aGwuJ7pl59wxh&#10;CSwEVJiFzOZEGrr5qRQqqTcRx/g1sKKLTJNvrzKBImrnfLRPcHiQ3iqo0f9UUP2RkhAKauiYHPbK&#10;doIfFEfsYL/B1YEkcmJBPYBu9YrilfokSUKZ3Kc/I+8/YT/7knrWKAlHx7WduE0xNbF/rr4T237U&#10;x8n+W4I+Ts4bJ+6RcaKbyq1h6zzzGfagTerryd7btD5Ozhsn3pFx0h3b1Ivic9WT0HPgewDorryR&#10;p2Xo2y710rkPk/OGSftNyr+zffiLmeo3yTvshB58s6FQ77ihGnh61Peo747k+isi+BRL8w31Z2Pq&#10;W6/uvr7+9eO2q38AAAD//wMAUEsDBBQABgAIAAAAIQBhOMiY3AAAAAUBAAAPAAAAZHJzL2Rvd25y&#10;ZXYueG1sTI9BS8NAEIXvgv9hGcGb3aRiKzGbUop6KoKtIN6m2WkSmp0N2W2S/ntHL3oZeLzHm+/l&#10;q8m1aqA+NJ4NpLMEFHHpbcOVgY/9y90jqBCRLbaeycCFAqyK66scM+tHfqdhFyslJRwyNFDH2GVa&#10;h7Imh2HmO2Lxjr53GEX2lbY9jlLuWj1PkoV22LB8qLGjTU3laXd2Bl5HHNf36fOwPR03l6/9w9vn&#10;NiVjbm+m9ROoSFP8C8MPvqBDIUwHf2YbVGtAhsTfK958kciMg4SWyRJ0kev/9MU3AAAA//8DAFBL&#10;AQItABQABgAIAAAAIQC2gziS/gAAAOEBAAATAAAAAAAAAAAAAAAAAAAAAABbQ29udGVudF9UeXBl&#10;c10ueG1sUEsBAi0AFAAGAAgAAAAhADj9If/WAAAAlAEAAAsAAAAAAAAAAAAAAAAALwEAAF9yZWxz&#10;Ly5yZWxzUEsBAi0AFAAGAAgAAAAhAIBU9h2DBQAAJCcAAA4AAAAAAAAAAAAAAAAALgIAAGRycy9l&#10;Mm9Eb2MueG1sUEsBAi0AFAAGAAgAAAAhAGE4yJjcAAAABQEAAA8AAAAAAAAAAAAAAAAA3QcAAGRy&#10;cy9kb3ducmV2LnhtbFBLBQYAAAAABAAEAPMAAADmCAAAAAA=&#10;">
                <v:line id="Connecteur droit 2" o:spid="_x0000_s1096" style="position:absolute;visibility:visible;mso-wrap-style:square" from="5040,9361" to="7920,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WrjwwAAANsAAAAPAAAAZHJzL2Rvd25yZXYueG1sRI/RasJA&#10;FETfC/7DcoW+1Y1CU42uIqK0IBWMfsAle81Gs3dDdjXp33eFQh+HmTnDLFa9rcWDWl85VjAeJSCI&#10;C6crLhWcT7u3KQgfkDXWjknBD3lYLQcvC8y06/hIjzyUIkLYZ6jAhNBkUvrCkEU/cg1x9C6utRii&#10;bEupW+wi3NZykiSptFhxXDDY0MZQccvvVsEsnK9me/uc7vP3U3dIzXd5vWilXof9eg4iUB/+w3/t&#10;L60g/YDnl/gD5PIXAAD//wMAUEsBAi0AFAAGAAgAAAAhANvh9svuAAAAhQEAABMAAAAAAAAAAAAA&#10;AAAAAAAAAFtDb250ZW50X1R5cGVzXS54bWxQSwECLQAUAAYACAAAACEAWvQsW78AAAAVAQAACwAA&#10;AAAAAAAAAAAAAAAfAQAAX3JlbHMvLnJlbHNQSwECLQAUAAYACAAAACEAY0Fq48MAAADbAAAADwAA&#10;AAAAAAAAAAAAAAAHAgAAZHJzL2Rvd25yZXYueG1sUEsFBgAAAAADAAMAtwAAAPcCAAAAAA==&#10;" strokecolor="black [3213]" strokeweight="2pt"/>
                <v:line id="Connecteur droit 3" o:spid="_x0000_s1097" style="position:absolute;visibility:visible;mso-wrap-style:square" from="9361,9361" to="12241,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v6RwQAAANsAAAAPAAAAZHJzL2Rvd25yZXYueG1sRE/dasIw&#10;FL4f7B3CGexuphusaDWWIQ6FsYHVBzg0x6banJQktvXtl4vBLj++/1U52U4M5EPrWMHrLANBXDvd&#10;cqPgdPx8mYMIEVlj55gU3ClAuX58WGGh3cgHGqrYiBTCoUAFJsa+kDLUhiyGmeuJE3d23mJM0DdS&#10;exxTuO3kW5bl0mLLqcFgTxtD9bW6WQWLeLqY7XU3/6rej+NPbr6by1kr9fw0fSxBRJriv/jPvdcK&#10;8jQ2fUk/QK5/AQAA//8DAFBLAQItABQABgAIAAAAIQDb4fbL7gAAAIUBAAATAAAAAAAAAAAAAAAA&#10;AAAAAABbQ29udGVudF9UeXBlc10ueG1sUEsBAi0AFAAGAAgAAAAhAFr0LFu/AAAAFQEAAAsAAAAA&#10;AAAAAAAAAAAAHwEAAF9yZWxzLy5yZWxzUEsBAi0AFAAGAAgAAAAhABLe/pHBAAAA2wAAAA8AAAAA&#10;AAAAAAAAAAAABwIAAGRycy9kb3ducmV2LnhtbFBLBQYAAAAAAwADALcAAAD1AgAAAAA=&#10;" strokecolor="black [3213]" strokeweight="2pt"/>
                <v:line id="Connecteur droit 4" o:spid="_x0000_s1098" style="position:absolute;visibility:visible;mso-wrap-style:square" from="13681,9361" to="16561,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lsKwwAAANsAAAAPAAAAZHJzL2Rvd25yZXYueG1sRI/RasJA&#10;FETfC/7DcoW+1Y0Fg0ZXEalYEAtGP+CSvWaj2bshu5r077uC0MdhZs4wi1Vva/Gg1leOFYxHCQji&#10;wumKSwXn0/ZjCsIHZI21Y1LwSx5Wy8HbAjPtOj7SIw+liBD2GSowITSZlL4wZNGPXEMcvYtrLYYo&#10;21LqFrsIt7X8TJJUWqw4LhhsaGOouOV3q2AWzlfzddtN9/nk1P2k5lBeL1qp92G/noMI1If/8Kv9&#10;rRWkM3h+iT9ALv8AAAD//wMAUEsBAi0AFAAGAAgAAAAhANvh9svuAAAAhQEAABMAAAAAAAAAAAAA&#10;AAAAAAAAAFtDb250ZW50X1R5cGVzXS54bWxQSwECLQAUAAYACAAAACEAWvQsW78AAAAVAQAACwAA&#10;AAAAAAAAAAAAAAAfAQAAX3JlbHMvLnJlbHNQSwECLQAUAAYACAAAACEAfZJbCsMAAADbAAAADwAA&#10;AAAAAAAAAAAAAAAHAgAAZHJzL2Rvd25yZXYueG1sUEsFBgAAAAADAAMAtwAAAPcCAAAAAA==&#10;" strokecolor="black [3213]" strokeweight="2pt"/>
                <v:line id="Line 312" o:spid="_x0000_s1099" style="position:absolute;visibility:visible;mso-wrap-style:square" from="11521,6480" to="14401,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RKwQAAANsAAAAPAAAAZHJzL2Rvd25yZXYueG1sRE/dasIw&#10;FL4f+A7hCLubqQOdVtMiQ9lgbLDqAxyaY9OfnJQm2u7tl4vBLj++/30+2U7cafC1YwXLRQKCuHS6&#10;5krB5Xx62oDwAVlj55gU/JCHPJs97DHVbuRvuhehEjGEfYoKTAh9KqUvDVn0C9cTR+7qBoshwqGS&#10;esAxhttOPifJWlqsOTYY7OnVUNkWN6tgGy6NObZvm49idR6/1uazaq5aqcf5dNiBCDSFf/Gf+10r&#10;eInr45f4A2T2CwAA//8DAFBLAQItABQABgAIAAAAIQDb4fbL7gAAAIUBAAATAAAAAAAAAAAAAAAA&#10;AAAAAABbQ29udGVudF9UeXBlc10ueG1sUEsBAi0AFAAGAAgAAAAhAFr0LFu/AAAAFQEAAAsAAAAA&#10;AAAAAAAAAAAAHwEAAF9yZWxzLy5yZWxzUEsBAi0AFAAGAAgAAAAhAGlxZErBAAAA2wAAAA8AAAAA&#10;AAAAAAAAAAAABwIAAGRycy9kb3ducmV2LnhtbFBLBQYAAAAAAwADALcAAAD1AgAAAAA=&#10;" strokecolor="black [3213]" strokeweight="2pt"/>
                <v:line id="Line 313" o:spid="_x0000_s1100" style="position:absolute;visibility:visible;mso-wrap-style:square" from="7200,6480" to="10081,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HRxAAAANsAAAAPAAAAZHJzL2Rvd25yZXYueG1sRI/RasJA&#10;FETfhf7Dcgu+1Y2CNk1dRURpoSgY/YBL9pqNZu+G7GrSv+8WBB+HmTnDzJe9rcWdWl85VjAeJSCI&#10;C6crLhWcjtu3FIQPyBprx6TglzwsFy+DOWbadXygex5KESHsM1RgQmgyKX1hyKIfuYY4emfXWgxR&#10;tqXULXYRbms5SZKZtFhxXDDY0NpQcc1vVsFHOF3M5vqV/uTTY7efmV15OWulhq/96hNEoD48w4/2&#10;t1bwPob/L/EHyMUfAAAA//8DAFBLAQItABQABgAIAAAAIQDb4fbL7gAAAIUBAAATAAAAAAAAAAAA&#10;AAAAAAAAAABbQ29udGVudF9UeXBlc10ueG1sUEsBAi0AFAAGAAgAAAAhAFr0LFu/AAAAFQEAAAsA&#10;AAAAAAAAAAAAAAAAHwEAAF9yZWxzLy5yZWxzUEsBAi0AFAAGAAgAAAAhAAY9wdHEAAAA2wAAAA8A&#10;AAAAAAAAAAAAAAAABwIAAGRycy9kb3ducmV2LnhtbFBLBQYAAAAAAwADALcAAAD4AgAAAAA=&#10;" strokecolor="black [3213]" strokeweight="2pt"/>
                <v:shape id="Connecteur droit avec flèche 7" o:spid="_x0000_s1101" type="#_x0000_t32" style="position:absolute;left:2880;top:3600;width:0;height:79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MCxgAAANsAAAAPAAAAZHJzL2Rvd25yZXYueG1sRI9Pa8JA&#10;FMTvhX6H5RV6KboxUFuiq5hCIRf/1Ip4fGSfSTD7NuxuTfz2XaHQ4zAzv2Hmy8G04krON5YVTMYJ&#10;COLS6oYrBYfvz9E7CB+QNbaWScGNPCwXjw9zzLTt+Yuu+1CJCGGfoYI6hC6T0pc1GfRj2xFH72yd&#10;wRClq6R22Ee4aWWaJFNpsOG4UGNHHzWVl/2PUZCnedLtTi/bYqNdnx8v69dbsVbq+WlYzUAEGsJ/&#10;+K9daAVvKdy/xB8gF78AAAD//wMAUEsBAi0AFAAGAAgAAAAhANvh9svuAAAAhQEAABMAAAAAAAAA&#10;AAAAAAAAAAAAAFtDb250ZW50X1R5cGVzXS54bWxQSwECLQAUAAYACAAAACEAWvQsW78AAAAVAQAA&#10;CwAAAAAAAAAAAAAAAAAfAQAAX3JlbHMvLnJlbHNQSwECLQAUAAYACAAAACEAUjTjAsYAAADbAAAA&#10;DwAAAAAAAAAAAAAAAAAHAgAAZHJzL2Rvd25yZXYueG1sUEsFBgAAAAADAAMAtwAAAPoCAAAAAA==&#10;" strokecolor="black [3213]" strokeweight="1pt">
                  <v:stroke endarrow="open"/>
                </v:shape>
                <v:shape id="ZoneTexte 32" o:spid="_x0000_s1102" type="#_x0000_t202" style="position:absolute;width:5131;height:23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GXmxAAAANsAAAAPAAAAZHJzL2Rvd25yZXYueG1sRE/Pa8Iw&#10;FL4L/g/hCbuMmdrBHNUosjEZKMrcDjs+m2dbbV5KEmvdX28OA48f3+/pvDO1aMn5yrKC0TABQZxb&#10;XXGh4Of74+kVhA/IGmvLpOBKHuazfm+KmbYX/qJ2FwoRQ9hnqKAMocmk9HlJBv3QNsSRO1hnMETo&#10;CqkdXmK4qWWaJC/SYMWxocSG3krKT7uzUfC3dWubpuvlaP/7XLXh/fG4WW2Uehh0iwmIQF24i//d&#10;n1rBOI6NX+IPkLMbAAAA//8DAFBLAQItABQABgAIAAAAIQDb4fbL7gAAAIUBAAATAAAAAAAAAAAA&#10;AAAAAAAAAABbQ29udGVudF9UeXBlc10ueG1sUEsBAi0AFAAGAAgAAAAhAFr0LFu/AAAAFQEAAAsA&#10;AAAAAAAAAAAAAAAAHwEAAF9yZWxzLy5yZWxzUEsBAi0AFAAGAAgAAAAhAFngZebEAAAA2wAAAA8A&#10;AAAAAAAAAAAAAAAABwIAAGRycy9kb3ducmV2LnhtbFBLBQYAAAAAAwADALcAAAD4AgAAAAA=&#10;" filled="f" stroked="f">
                  <v:textbox>
                    <w:txbxContent>
                      <w:p w14:paraId="6EC5D9F9" w14:textId="77777777" w:rsidR="00CC3325" w:rsidRPr="005F6A99" w:rsidRDefault="00CC3325" w:rsidP="00CC1AF0">
                        <w:pPr>
                          <w:pStyle w:val="NormalWeb"/>
                          <w:spacing w:before="0" w:beforeAutospacing="0" w:after="0" w:afterAutospacing="0"/>
                          <w:rPr>
                            <w:sz w:val="18"/>
                            <w:szCs w:val="18"/>
                          </w:rPr>
                        </w:pPr>
                        <w:r w:rsidRPr="005F6A99">
                          <w:rPr>
                            <w:color w:val="000000" w:themeColor="text1"/>
                            <w:kern w:val="24"/>
                            <w:sz w:val="18"/>
                            <w:szCs w:val="18"/>
                          </w:rPr>
                          <w:t>Energy</w:t>
                        </w:r>
                      </w:p>
                    </w:txbxContent>
                  </v:textbox>
                </v:shape>
                <v:shape id="Connecteur droit avec flèche 9" o:spid="_x0000_s1103" type="#_x0000_t32" style="position:absolute;left:6379;top:8232;width:0;height:2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nlxQAAANsAAAAPAAAAZHJzL2Rvd25yZXYueG1sRI9fa8Iw&#10;FMXfhX2HcAe+zXTDzVmNIorgEJQ6QXy7NndtWXNTkmi7b78MBj4ezp8fZzrvTC1u5HxlWcHzIAFB&#10;nFtdcaHg+Ll+egfhA7LG2jIp+CEP89lDb4qpti1ndDuEQsQR9ikqKENoUil9XpJBP7ANcfS+rDMY&#10;onSF1A7bOG5q+ZIkb9JgxZFQYkPLkvLvw9VEyGqYvW5P28uQssW+vXycd8Gdleo/dosJiEBduIf/&#10;2xutYDSGvy/xB8jZLwAAAP//AwBQSwECLQAUAAYACAAAACEA2+H2y+4AAACFAQAAEwAAAAAAAAAA&#10;AAAAAAAAAAAAW0NvbnRlbnRfVHlwZXNdLnhtbFBLAQItABQABgAIAAAAIQBa9CxbvwAAABUBAAAL&#10;AAAAAAAAAAAAAAAAAB8BAABfcmVscy8ucmVsc1BLAQItABQABgAIAAAAIQDDgznlxQAAANsAAAAP&#10;AAAAAAAAAAAAAAAAAAcCAABkcnMvZG93bnJldi54bWxQSwUGAAAAAAMAAwC3AAAA+QIAAAAA&#10;" strokecolor="#4579b8 [3044]">
                  <v:stroke endarrow="open"/>
                </v:shape>
                <v:shape id="Connecteur droit avec flèche 10" o:spid="_x0000_s1104" type="#_x0000_t32" style="position:absolute;left:10699;top:8232;width:0;height:2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n4oxAAAANsAAAAPAAAAZHJzL2Rvd25yZXYueG1sRI9fa8Iw&#10;FMXfBb9DuIJvmm5zQ6pRxDHYEJS6gfh2be7aYnNTkmjrtzfCYI+H8+fHmS87U4srOV9ZVvA0TkAQ&#10;51ZXXCj4+f4YTUH4gKyxtkwKbuRhuej35phq23JG130oRBxhn6KCMoQmldLnJRn0Y9sQR+/XOoMh&#10;SldI7bCN46aWz0nyJg1WHAklNrQuKT/vLyZC3ifZ6+awOU0oW+3a09dxG9xRqeGgW81ABOrCf/iv&#10;/akVTF/g8SX+ALm4AwAA//8DAFBLAQItABQABgAIAAAAIQDb4fbL7gAAAIUBAAATAAAAAAAAAAAA&#10;AAAAAAAAAABbQ29udGVudF9UeXBlc10ueG1sUEsBAi0AFAAGAAgAAAAhAFr0LFu/AAAAFQEAAAsA&#10;AAAAAAAAAAAAAAAAHwEAAF9yZWxzLy5yZWxzUEsBAi0AFAAGAAgAAAAhAJe+fijEAAAA2wAAAA8A&#10;AAAAAAAAAAAAAAAABwIAAGRycy9kb3ducmV2LnhtbFBLBQYAAAAAAwADALcAAAD4AgAAAAA=&#10;" strokecolor="#4579b8 [3044]">
                  <v:stroke endarrow="open"/>
                </v:shape>
                <v:shape id="Connecteur droit avec flèche 11" o:spid="_x0000_s1105" type="#_x0000_t32" style="position:absolute;left:15124;top:8232;width:0;height:2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cxAAAANsAAAAPAAAAZHJzL2Rvd25yZXYueG1sRI9fa8Iw&#10;FMXfB36HcAXfZurohlSjiGOwITiqgvh2ba5tsbkpSbTdt1+EwR4P58+PM1/2phF3cr62rGAyTkAQ&#10;F1bXXCo47D+epyB8QNbYWCYFP+RhuRg8zTHTtuOc7rtQijjCPkMFVQhtJqUvKjLox7Yljt7FOoMh&#10;SldK7bCL46aRL0nyJg3WHAkVtrSuqLjubiZC3tP8dXPcnFPKV9/d+eu0De6k1GjYr2YgAvXhP/zX&#10;/tQKpik8vsQfIBe/AAAA//8DAFBLAQItABQABgAIAAAAIQDb4fbL7gAAAIUBAAATAAAAAAAAAAAA&#10;AAAAAAAAAABbQ29udGVudF9UeXBlc10ueG1sUEsBAi0AFAAGAAgAAAAhAFr0LFu/AAAAFQEAAAsA&#10;AAAAAAAAAAAAAAAAHwEAAF9yZWxzLy5yZWxzUEsBAi0AFAAGAAgAAAAhABhX5lzEAAAA2wAAAA8A&#10;AAAAAAAAAAAAAAAABwIAAGRycy9kb3ducmV2LnhtbFBLBQYAAAAAAwADALcAAAD4AgAAAAA=&#10;" strokecolor="#4579b8 [3044]">
                  <v:stroke endarrow="open"/>
                </v:shape>
                <v:shape id="Connecteur droit avec flèche 12" o:spid="_x0000_s1106" type="#_x0000_t32" style="position:absolute;left:8526;top:5352;width:0;height:2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0PHxAAAANsAAAAPAAAAZHJzL2Rvd25yZXYueG1sRI9fa8Iw&#10;FMXfB36HcAXfZrqhItUoogwcglIdDN+uzbUta25Kktnu2y+C4OPh/Plx5svO1OJGzleWFbwNExDE&#10;udUVFwq+Th+vUxA+IGusLZOCP/KwXPRe5phq23JGt2MoRBxhn6KCMoQmldLnJRn0Q9sQR+9qncEQ&#10;pSukdtjGcVPL9ySZSIMVR0KJDa1Lyn+OvyZCNqNsvPveXUaUrQ7t5fO8D+6s1KDfrWYgAnXhGX60&#10;t1rBdAz3L/EHyMU/AAAA//8DAFBLAQItABQABgAIAAAAIQDb4fbL7gAAAIUBAAATAAAAAAAAAAAA&#10;AAAAAAAAAABbQ29udGVudF9UeXBlc10ueG1sUEsBAi0AFAAGAAgAAAAhAFr0LFu/AAAAFQEAAAsA&#10;AAAAAAAAAAAAAAAAHwEAAF9yZWxzLy5yZWxzUEsBAi0AFAAGAAgAAAAhAHcbQ8fEAAAA2wAAAA8A&#10;AAAAAAAAAAAAAAAABwIAAGRycy9kb3ducmV2LnhtbFBLBQYAAAAAAwADALcAAAD4AgAAAAA=&#10;" strokecolor="#4579b8 [3044]">
                  <v:stroke endarrow="open"/>
                </v:shape>
                <v:shape id="Connecteur droit avec flèche 13" o:spid="_x0000_s1107" type="#_x0000_t32" style="position:absolute;left:12857;top:5248;width:0;height:2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d2wxAAAANsAAAAPAAAAZHJzL2Rvd25yZXYueG1sRI9fa8Iw&#10;FMXfBb9DuIJvmm44kWoUUQYOwVEdDN+uzbUta25Kktnu25uB4OPh/PlxFqvO1OJGzleWFbyMExDE&#10;udUVFwq+Tu+jGQgfkDXWlknBH3lYLfu9BabatpzR7RgKEUfYp6igDKFJpfR5SQb92DbE0btaZzBE&#10;6QqpHbZx3NTyNUmm0mDFkVBiQ5uS8p/jr4mQ7SR723/vLxPK1p/t5eN8CO6s1HDQrecgAnXhGX60&#10;d1rBbAr/X+IPkMs7AAAA//8DAFBLAQItABQABgAIAAAAIQDb4fbL7gAAAIUBAAATAAAAAAAAAAAA&#10;AAAAAAAAAABbQ29udGVudF9UeXBlc10ueG1sUEsBAi0AFAAGAAgAAAAhAFr0LFu/AAAAFQEAAAsA&#10;AAAAAAAAAAAAAAAAHwEAAF9yZWxzLy5yZWxzUEsBAi0AFAAGAAgAAAAhAIfJ3bDEAAAA2wAAAA8A&#10;AAAAAAAAAAAAAAAABwIAAGRycy9kb3ducmV2LnhtbFBLBQYAAAAAAwADALcAAAD4AgAAAAA=&#10;" strokecolor="#4579b8 [3044]">
                  <v:stroke endarrow="open"/>
                </v:shape>
                <w10:anchorlock/>
              </v:group>
            </w:pict>
          </mc:Fallback>
        </mc:AlternateContent>
      </w:r>
    </w:p>
    <w:p w14:paraId="51196635" w14:textId="77777777" w:rsidR="00CC1AF0" w:rsidRPr="00F61FB6" w:rsidRDefault="00CC1AF0" w:rsidP="00CC1AF0">
      <w:pPr>
        <w:pStyle w:val="icho2019-solutionbutfirstline"/>
      </w:pPr>
      <w:r>
        <w:t>The maximum value for the spin in this configuration is thus 5/2.</w:t>
      </w:r>
    </w:p>
    <w:p w14:paraId="5672D160" w14:textId="77777777" w:rsidR="00CC1AF0" w:rsidRDefault="00CC1AF0" w:rsidP="00652F8D">
      <w:pPr>
        <w:pStyle w:val="icho2019-question"/>
        <w:rPr>
          <w:rFonts w:cs="Times New Roman"/>
        </w:rPr>
      </w:pPr>
      <w:r>
        <w:rPr>
          <w:rFonts w:cs="Times New Roman"/>
        </w:rPr>
        <w:t>The cyano ligand is a high-field ligand so the electrons are located on the low-energy levels.</w:t>
      </w:r>
      <w:r w:rsidR="00053FE4">
        <w:rPr>
          <w:rFonts w:cs="Times New Roman"/>
        </w:rPr>
        <w:t xml:space="preserve"> </w:t>
      </w:r>
      <w:r w:rsidR="00053FE4">
        <w:t>The maximum value for the spin in this configuration is thus 1/2.</w:t>
      </w:r>
    </w:p>
    <w:p w14:paraId="0DD72CB7" w14:textId="3768088A" w:rsidR="00CC1AF0" w:rsidRDefault="00797D92" w:rsidP="00053FE4">
      <w:pPr>
        <w:pStyle w:val="icho2019-solutionbutfirstline"/>
        <w:jc w:val="center"/>
      </w:pPr>
      <w:r>
        <w:rPr>
          <w:noProof/>
          <w:lang w:val="fr-FR"/>
        </w:rPr>
        <mc:AlternateContent>
          <mc:Choice Requires="wpg">
            <w:drawing>
              <wp:inline distT="0" distB="0" distL="0" distR="0" wp14:anchorId="2C6BCBE4" wp14:editId="3C197346">
                <wp:extent cx="1656080" cy="1097280"/>
                <wp:effectExtent l="0" t="0" r="20320" b="7620"/>
                <wp:docPr id="53" name="Groupe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80" cy="1097280"/>
                          <a:chOff x="0" y="0"/>
                          <a:chExt cx="16561" cy="11521"/>
                        </a:xfrm>
                      </wpg:grpSpPr>
                      <wps:wsp>
                        <wps:cNvPr id="54" name="Connecteur droit 33"/>
                        <wps:cNvCnPr/>
                        <wps:spPr bwMode="auto">
                          <a:xfrm>
                            <a:off x="5040" y="9361"/>
                            <a:ext cx="2880" cy="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5" name="Connecteur droit 34"/>
                        <wps:cNvCnPr/>
                        <wps:spPr bwMode="auto">
                          <a:xfrm>
                            <a:off x="9361" y="9361"/>
                            <a:ext cx="2880" cy="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6" name="Connecteur droit 35"/>
                        <wps:cNvCnPr/>
                        <wps:spPr bwMode="auto">
                          <a:xfrm>
                            <a:off x="13681" y="9361"/>
                            <a:ext cx="2880" cy="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7" name="Connecteur droit 36"/>
                        <wps:cNvCnPr/>
                        <wps:spPr bwMode="auto">
                          <a:xfrm>
                            <a:off x="11521" y="6480"/>
                            <a:ext cx="2880" cy="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8" name="Connecteur droit 37"/>
                        <wps:cNvCnPr/>
                        <wps:spPr bwMode="auto">
                          <a:xfrm>
                            <a:off x="7200" y="6480"/>
                            <a:ext cx="2881" cy="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9" name="Connecteur droit avec flèche 38"/>
                        <wps:cNvCnPr>
                          <a:cxnSpLocks noChangeShapeType="1"/>
                        </wps:cNvCnPr>
                        <wps:spPr bwMode="auto">
                          <a:xfrm flipV="1">
                            <a:off x="2880" y="3600"/>
                            <a:ext cx="0" cy="7921"/>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0" name="ZoneTexte 48"/>
                        <wps:cNvSpPr txBox="1">
                          <a:spLocks noChangeArrowheads="1"/>
                        </wps:cNvSpPr>
                        <wps:spPr bwMode="auto">
                          <a:xfrm>
                            <a:off x="0" y="0"/>
                            <a:ext cx="5499"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46355" w14:textId="77777777" w:rsidR="00CC3325" w:rsidRPr="005F6A99" w:rsidRDefault="00CC3325" w:rsidP="00CC1AF0">
                              <w:pPr>
                                <w:pStyle w:val="NormalWeb"/>
                                <w:spacing w:before="0" w:beforeAutospacing="0" w:after="0" w:afterAutospacing="0"/>
                                <w:rPr>
                                  <w:sz w:val="18"/>
                                  <w:szCs w:val="18"/>
                                </w:rPr>
                              </w:pPr>
                              <w:r w:rsidRPr="005F6A99">
                                <w:rPr>
                                  <w:color w:val="000000" w:themeColor="text1"/>
                                  <w:kern w:val="24"/>
                                  <w:sz w:val="18"/>
                                  <w:szCs w:val="18"/>
                                </w:rPr>
                                <w:t>Energy</w:t>
                              </w:r>
                            </w:p>
                          </w:txbxContent>
                        </wps:txbx>
                        <wps:bodyPr rot="0" vert="horz" wrap="square" lIns="91440" tIns="45720" rIns="91440" bIns="45720" anchor="t" anchorCtr="0" upright="1">
                          <a:noAutofit/>
                        </wps:bodyPr>
                      </wps:wsp>
                      <wps:wsp>
                        <wps:cNvPr id="61" name="Connecteur droit avec flèche 40"/>
                        <wps:cNvCnPr>
                          <a:cxnSpLocks noChangeShapeType="1"/>
                        </wps:cNvCnPr>
                        <wps:spPr bwMode="auto">
                          <a:xfrm flipV="1">
                            <a:off x="6067" y="8232"/>
                            <a:ext cx="0" cy="216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2" name="Connecteur droit avec flèche 42"/>
                        <wps:cNvCnPr>
                          <a:cxnSpLocks noChangeShapeType="1"/>
                        </wps:cNvCnPr>
                        <wps:spPr bwMode="auto">
                          <a:xfrm flipV="1">
                            <a:off x="6992" y="8232"/>
                            <a:ext cx="0" cy="2160"/>
                          </a:xfrm>
                          <a:prstGeom prst="straightConnector1">
                            <a:avLst/>
                          </a:prstGeom>
                          <a:noFill/>
                          <a:ln w="9525">
                            <a:solidFill>
                              <a:schemeClr val="accent1">
                                <a:lumMod val="95000"/>
                                <a:lumOff val="0"/>
                              </a:schemeClr>
                            </a:solidFill>
                            <a:round/>
                            <a:headEnd type="arrow" w="med" len="med"/>
                            <a:tailEnd/>
                          </a:ln>
                          <a:extLst>
                            <a:ext uri="{909E8E84-426E-40DD-AFC4-6F175D3DCCD1}">
                              <a14:hiddenFill xmlns:a14="http://schemas.microsoft.com/office/drawing/2010/main">
                                <a:noFill/>
                              </a14:hiddenFill>
                            </a:ext>
                          </a:extLst>
                        </wps:spPr>
                        <wps:bodyPr/>
                      </wps:wsp>
                      <wps:wsp>
                        <wps:cNvPr id="63" name="Connecteur droit avec flèche 43"/>
                        <wps:cNvCnPr>
                          <a:cxnSpLocks noChangeShapeType="1"/>
                        </wps:cNvCnPr>
                        <wps:spPr bwMode="auto">
                          <a:xfrm flipV="1">
                            <a:off x="10284" y="8232"/>
                            <a:ext cx="0" cy="216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4" name="Connecteur droit avec flèche 44"/>
                        <wps:cNvCnPr>
                          <a:cxnSpLocks noChangeShapeType="1"/>
                        </wps:cNvCnPr>
                        <wps:spPr bwMode="auto">
                          <a:xfrm flipV="1">
                            <a:off x="11209" y="8232"/>
                            <a:ext cx="0" cy="2160"/>
                          </a:xfrm>
                          <a:prstGeom prst="straightConnector1">
                            <a:avLst/>
                          </a:prstGeom>
                          <a:noFill/>
                          <a:ln w="9525">
                            <a:solidFill>
                              <a:schemeClr val="accent1">
                                <a:lumMod val="95000"/>
                                <a:lumOff val="0"/>
                              </a:schemeClr>
                            </a:solidFill>
                            <a:round/>
                            <a:headEnd type="arrow" w="med" len="med"/>
                            <a:tailEnd/>
                          </a:ln>
                          <a:extLst>
                            <a:ext uri="{909E8E84-426E-40DD-AFC4-6F175D3DCCD1}">
                              <a14:hiddenFill xmlns:a14="http://schemas.microsoft.com/office/drawing/2010/main">
                                <a:noFill/>
                              </a14:hiddenFill>
                            </a:ext>
                          </a:extLst>
                        </wps:spPr>
                        <wps:bodyPr/>
                      </wps:wsp>
                      <wps:wsp>
                        <wps:cNvPr id="65" name="Connecteur droit avec flèche 45"/>
                        <wps:cNvCnPr>
                          <a:cxnSpLocks noChangeShapeType="1"/>
                        </wps:cNvCnPr>
                        <wps:spPr bwMode="auto">
                          <a:xfrm flipV="1">
                            <a:off x="15124" y="8232"/>
                            <a:ext cx="0" cy="216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C6BCBE4" id="Groupe 56" o:spid="_x0000_s1108" style="width:130.4pt;height:86.4pt;mso-position-horizontal-relative:char;mso-position-vertical-relative:line" coordsize="16561,1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6u3jwUAAHMnAAAOAAAAZHJzL2Uyb0RvYy54bWzsWt1yqzYQvu9M30HDvWPAgIGJcyax40xn&#10;TtvMnLQXvZNBNkxBopIcOz3T9+l79MW6koD45zBJ4xz3XJALRyAhdlffrnY/cflhWxbokXCRMzqx&#10;nAvbQoQmLM3pamL98jAfhBYSEtMUF4ySifVEhPXh6vvvLjdVTFyWsSIlHMEkVMSbamJlUlbxcCiS&#10;jJRYXLCKUOhcMl5iCZd8NUw53sDsZTF0bTsYbhhPK84SIgTcnZlO60rPv1ySRP68XAoiUTGxQDap&#10;f7n+Xajf4dUljlccV1me1GLgN0hR4pzCS9upZlhitOb50VRlnnAm2FJeJKwcsuUyT4jWAbRx7ANt&#10;7jhbV1qXVbxZVa2ZwLQHdnrztMlPj/cc5enE8kcWoriENdKvJcgPlHU21SqGQXe8+lTdc6MiND+y&#10;5HcB3cPDfnW9MoPRYvMjS2FCvJZMW2e75KWaAvRGW70IT+0ikK1ECdx0Aj+wQ1irBPocOxq7cKGX&#10;KclgLY+eS7LbnSed+jnHdx311BDH5qVa0FowpRXATTxbVJxm0U8ZroheKKGM1VjUayw6ZZQCFMma&#10;o5SzXKLRyNhWD5/Se64tLWIBNn7RbL7tgXnAOtEo0EriuDGeGzaW0zZrtcdxxYW8I6xEqjGxipwq&#10;gXGMHz8KaQzVDFG3KZvnRaHNXlC0mViu79m2fkKwIk9VrxqnHZVMC44eMbiY3Dp6TLEuYenNPcdW&#10;f2YJ4b5aQz22kbCdQq/W3uyAf5pqITKC09u6LXFemDboV1AlBugPatQt43ifIzu6DW9Db+C5we3A&#10;s2ezwfV86g2CuTP2Z6PZdDpz/lLSOl6c5WlKqFKqCQKO9zpI1OHIuG8bBlrzDfdn1yqCsM1/LTRA&#10;06y8weWCpU8aEPo+oPRccPW74eqdAFeN0h6uxsd6uOp9/T/tVx3RNeiGq38CXJ1REMIu0odXHaN6&#10;vL4bXsfdeK0zrTdlA45OdRReA6/JlPp0oE8HXl9mdMRXqNxMPXCcvY5PiK9jKNt0eP0iXOv8vckN&#10;m4KhSU377LXPXjvgGnXCFT+SBC2Lf/4GUgGNwgPsqqIh2dK6pEWUTTNMV0S/5eGpgvLVFJIqSYfa&#10;ThVrJiHvrtXgZXn1q3pQTV4Xu6Y0gzA9CppqqAnTdbE7jg5q1qOqTUiO81Uma49k3LzhtTWc446/&#10;sRoOSW1hzDnbWKrMLElqoYIAl6Rafc68w4W9Q84cANJMTP8N2LgHwB9B3q5DKI4Hye0NU0SMRq8w&#10;VE/rF9dqqVQ1DpTJnmMYeqgpZV8kMcweUNMCjSP4XgRurIgfdzTWSXw3g8GBUNESvgb9yg93avJv&#10;lDXY4z4EXy1aXmWu/2p/2BnWSS8YSkgzkJ8jx/XsGzcazINwPPDmnj+IxnY4sJ3oJgpsL/Jm830i&#10;5COwQ6cTIcqfI9/1DY72WKNd3TQ91Gz4O7rhuMwlkMNFXk6scIdE6uKCWh5Hid8wLM3/LzEtcrvY&#10;au7TxF2FXUO+IM6AIwOIArMNjYzxPyE6AUs8scQfa8wJxKgfKHhA5HiKi5P6wvMht7EQ3+1Z7PZg&#10;msBUwJJZyDSn0lDR64qrsN74HGXXwJguc83LPUsFqqiL8zFCwC52pYB7eyqYACK1kq3dIM+zpwZ2&#10;AFUVhIvQHblKhmcmFBZCxxEHYp7ZRjpyyRP31A6Aq/OLZ1oUJwmh8pgajfyvwoz2u+p53cR9pZto&#10;iP4fbhJFIGLvJnBo8LJr4Lg/X/gqx2FBe8B4RCjs7yaHZ2PnqtAc2w3hyK73k4ODtpd9pj+Haz5Y&#10;eI8irfvYeN9PDg/lzuYnjmtDmdb7Sb+fPBcnKsc+c3XSfV697yeHp4Fn8xMfCu/eT44+3Oj3k6Y8&#10;AY/RX3ZpkqL+Ck19OrZ7rf3q+Vu5q38BAAD//wMAUEsDBBQABgAIAAAAIQAj2JkR3AAAAAUBAAAP&#10;AAAAZHJzL2Rvd25yZXYueG1sTI9BS8NAEIXvgv9hGcGb3SRiLWk2pRT1VARbQXqbJtMkNDsbstsk&#10;/feOXvQy8HiPN9/LVpNt1UC9bxwbiGcRKOLClQ1XBj73rw8LUD4gl9g6JgNX8rDKb28yTEs38gcN&#10;u1ApKWGfooE6hC7V2hc1WfQz1xGLd3K9xSCyr3TZ4yjlttVJFM21xYblQ40dbWoqzruLNfA24rh+&#10;jF+G7fm0uR72T+9f25iMub+b1ktQgabwF4YffEGHXJiO7sKlV60BGRJ+r3jJPJIZRwk9JwvQeab/&#10;0+ffAAAA//8DAFBLAQItABQABgAIAAAAIQC2gziS/gAAAOEBAAATAAAAAAAAAAAAAAAAAAAAAABb&#10;Q29udGVudF9UeXBlc10ueG1sUEsBAi0AFAAGAAgAAAAhADj9If/WAAAAlAEAAAsAAAAAAAAAAAAA&#10;AAAALwEAAF9yZWxzLy5yZWxzUEsBAi0AFAAGAAgAAAAhADL3q7ePBQAAcycAAA4AAAAAAAAAAAAA&#10;AAAALgIAAGRycy9lMm9Eb2MueG1sUEsBAi0AFAAGAAgAAAAhACPYmRHcAAAABQEAAA8AAAAAAAAA&#10;AAAAAAAA6QcAAGRycy9kb3ducmV2LnhtbFBLBQYAAAAABAAEAPMAAADyCAAAAAA=&#10;">
                <v:line id="Connecteur droit 33" o:spid="_x0000_s1109" style="position:absolute;visibility:visible;mso-wrap-style:square" from="5040,9361" to="7920,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4pxAAAANsAAAAPAAAAZHJzL2Rvd25yZXYueG1sRI/RasJA&#10;FETfhf7DcoW+6UapEqOrFGlpQRSMfsAle81Gs3dDdmvSv3cLBR+HmTnDrDa9rcWdWl85VjAZJyCI&#10;C6crLhWcT5+jFIQPyBprx6Tglzxs1i+DFWbadXykex5KESHsM1RgQmgyKX1hyKIfu4Y4ehfXWgxR&#10;tqXULXYRbms5TZK5tFhxXDDY0NZQcct/rIJFOF/Nx+0r3eWzU3eYm315vWilXof9+xJEoD48w//t&#10;b61g9gZ/X+IPkOsHAAAA//8DAFBLAQItABQABgAIAAAAIQDb4fbL7gAAAIUBAAATAAAAAAAAAAAA&#10;AAAAAAAAAABbQ29udGVudF9UeXBlc10ueG1sUEsBAi0AFAAGAAgAAAAhAFr0LFu/AAAAFQEAAAsA&#10;AAAAAAAAAAAAAAAAHwEAAF9yZWxzLy5yZWxzUEsBAi0AFAAGAAgAAAAhAF3/PinEAAAA2wAAAA8A&#10;AAAAAAAAAAAAAAAABwIAAGRycy9kb3ducmV2LnhtbFBLBQYAAAAAAwADALcAAAD4AgAAAAA=&#10;" strokecolor="black [3213]" strokeweight="2pt"/>
                <v:line id="Connecteur droit 34" o:spid="_x0000_s1110" style="position:absolute;visibility:visible;mso-wrap-style:square" from="9361,9361" to="12241,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5uywwAAANsAAAAPAAAAZHJzL2Rvd25yZXYueG1sRI/RasJA&#10;FETfhf7Dcgt9MxsLEZu6iojFQlEw+gGX7DUbzd4N2dWkf98tCD4OM3OGmS8H24g7db52rGCSpCCI&#10;S6drrhScjl/jGQgfkDU2jknBL3lYLl5Gc8y16/lA9yJUIkLY56jAhNDmUvrSkEWfuJY4emfXWQxR&#10;dpXUHfYRbhv5nqZTabHmuGCwpbWh8lrcrIKPcLqYzXU7+ymyY7+fml11OWul3l6H1SeIQEN4hh/t&#10;b60gy+D/S/wBcvEHAAD//wMAUEsBAi0AFAAGAAgAAAAhANvh9svuAAAAhQEAABMAAAAAAAAAAAAA&#10;AAAAAAAAAFtDb250ZW50X1R5cGVzXS54bWxQSwECLQAUAAYACAAAACEAWvQsW78AAAAVAQAACwAA&#10;AAAAAAAAAAAAAAAfAQAAX3JlbHMvLnJlbHNQSwECLQAUAAYACAAAACEAMrObssMAAADbAAAADwAA&#10;AAAAAAAAAAAAAAAHAgAAZHJzL2Rvd25yZXYueG1sUEsFBgAAAAADAAMAtwAAAPcCAAAAAA==&#10;" strokecolor="black [3213]" strokeweight="2pt"/>
                <v:line id="Connecteur droit 35" o:spid="_x0000_s1111" style="position:absolute;visibility:visible;mso-wrap-style:square" from="13681,9361" to="16561,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QXFwwAAANsAAAAPAAAAZHJzL2Rvd25yZXYueG1sRI/RasJA&#10;FETfC/7DcgXfmo0Fg01dRUpLBbFg9AMu2Ws2mr0bslsT/94VhD4OM3OGWawG24grdb52rGCapCCI&#10;S6drrhQcD9+vcxA+IGtsHJOCG3lYLUcvC8y163lP1yJUIkLY56jAhNDmUvrSkEWfuJY4eifXWQxR&#10;dpXUHfYRbhv5lqaZtFhzXDDY0qeh8lL8WQXv4Xg2X5ef+baYHfrfzOyq80krNRkP6w8QgYbwH362&#10;N1rBLIPHl/gD5PIOAAD//wMAUEsBAi0AFAAGAAgAAAAhANvh9svuAAAAhQEAABMAAAAAAAAAAAAA&#10;AAAAAAAAAFtDb250ZW50X1R5cGVzXS54bWxQSwECLQAUAAYACAAAACEAWvQsW78AAAAVAQAACwAA&#10;AAAAAAAAAAAAAAAfAQAAX3JlbHMvLnJlbHNQSwECLQAUAAYACAAAACEAwmEFxcMAAADbAAAADwAA&#10;AAAAAAAAAAAAAAAHAgAAZHJzL2Rvd25yZXYueG1sUEsFBgAAAAADAAMAtwAAAPcCAAAAAA==&#10;" strokecolor="black [3213]" strokeweight="2pt"/>
                <v:line id="Connecteur droit 36" o:spid="_x0000_s1112" style="position:absolute;visibility:visible;mso-wrap-style:square" from="11521,6480" to="14401,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aBewwAAANsAAAAPAAAAZHJzL2Rvd25yZXYueG1sRI/dasJA&#10;FITvC77DcgTvdKPgX3QVkUoFaaHRBzhkj9lo9mzIbk369q5Q6OUwM98w621nK/GgxpeOFYxHCQji&#10;3OmSCwWX82G4AOEDssbKMSn4JQ/bTe9tjal2LX/TIwuFiBD2KSowIdSplD43ZNGPXE0cvatrLIYo&#10;m0LqBtsIt5WcJMlMWiw5LhisaW8ov2c/VsEyXG7m/f6xOGXTc/s1M5/F7aqVGvS73QpEoC78h//a&#10;R61gOofXl/gD5OYJAAD//wMAUEsBAi0AFAAGAAgAAAAhANvh9svuAAAAhQEAABMAAAAAAAAAAAAA&#10;AAAAAAAAAFtDb250ZW50X1R5cGVzXS54bWxQSwECLQAUAAYACAAAACEAWvQsW78AAAAVAQAACwAA&#10;AAAAAAAAAAAAAAAfAQAAX3JlbHMvLnJlbHNQSwECLQAUAAYACAAAACEArS2gXsMAAADbAAAADwAA&#10;AAAAAAAAAAAAAAAHAgAAZHJzL2Rvd25yZXYueG1sUEsFBgAAAAADAAMAtwAAAPcCAAAAAA==&#10;" strokecolor="black [3213]" strokeweight="2pt"/>
                <v:line id="Connecteur droit 37" o:spid="_x0000_s1113" style="position:absolute;visibility:visible;mso-wrap-style:square" from="7200,6480" to="10081,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QswQAAANsAAAAPAAAAZHJzL2Rvd25yZXYueG1sRE/dasIw&#10;FL4f+A7hCN7N1IGlq8YiMnEwNlj1AQ7NsaltTkoTbff2y8Vglx/f/7aYbCceNPjGsYLVMgFBXDnd&#10;cK3gcj4+ZyB8QNbYOSYFP+Sh2M2etphrN/I3PcpQixjCPkcFJoQ+l9JXhiz6peuJI3d1g8UQ4VBL&#10;PeAYw20nX5IklRYbjg0GezoYqtrybhW8hsvNvLWn7KNcn8ev1HzWt6tWajGf9hsQgabwL/5zv2sF&#10;6zg2fok/QO5+AQAA//8DAFBLAQItABQABgAIAAAAIQDb4fbL7gAAAIUBAAATAAAAAAAAAAAAAAAA&#10;AAAAAABbQ29udGVudF9UeXBlc10ueG1sUEsBAi0AFAAGAAgAAAAhAFr0LFu/AAAAFQEAAAsAAAAA&#10;AAAAAAAAAAAAHwEAAF9yZWxzLy5yZWxzUEsBAi0AFAAGAAgAAAAhANyyNCzBAAAA2wAAAA8AAAAA&#10;AAAAAAAAAAAABwIAAGRycy9kb3ducmV2LnhtbFBLBQYAAAAAAwADALcAAAD1AgAAAAA=&#10;" strokecolor="black [3213]" strokeweight="2pt"/>
                <v:shape id="Connecteur droit avec flèche 38" o:spid="_x0000_s1114" type="#_x0000_t32" style="position:absolute;left:2880;top:3600;width:0;height:79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S0TxQAAANsAAAAPAAAAZHJzL2Rvd25yZXYueG1sRI9Pa8JA&#10;FMTvBb/D8gq9FN1UsGh0FVMo5GLrP8TjI/uaBLNvw+5q4rd3C4Ueh5n5DbNY9aYRN3K+tqzgbZSA&#10;IC6srrlUcDx8DqcgfEDW2FgmBXfysFoOnhaYatvxjm77UIoIYZ+igiqENpXSFxUZ9CPbEkfvxzqD&#10;IUpXSu2wi3DTyHGSvEuDNceFClv6qKi47K9GQTbOknZ7fv3Ov7TrstNlM7nnG6Venvv1HESgPvyH&#10;/9q5VjCZwe+X+APk8gEAAP//AwBQSwECLQAUAAYACAAAACEA2+H2y+4AAACFAQAAEwAAAAAAAAAA&#10;AAAAAAAAAAAAW0NvbnRlbnRfVHlwZXNdLnhtbFBLAQItABQABgAIAAAAIQBa9CxbvwAAABUBAAAL&#10;AAAAAAAAAAAAAAAAAB8BAABfcmVscy8ucmVsc1BLAQItABQABgAIAAAAIQAXJS0TxQAAANsAAAAP&#10;AAAAAAAAAAAAAAAAAAcCAABkcnMvZG93bnJldi54bWxQSwUGAAAAAAMAAwC3AAAA+QIAAAAA&#10;" strokecolor="black [3213]" strokeweight="1pt">
                  <v:stroke endarrow="open"/>
                </v:shape>
                <v:shape id="ZoneTexte 48" o:spid="_x0000_s1115" type="#_x0000_t202" style="position:absolute;width:5499;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64B46355" w14:textId="77777777" w:rsidR="00CC3325" w:rsidRPr="005F6A99" w:rsidRDefault="00CC3325" w:rsidP="00CC1AF0">
                        <w:pPr>
                          <w:pStyle w:val="NormalWeb"/>
                          <w:spacing w:before="0" w:beforeAutospacing="0" w:after="0" w:afterAutospacing="0"/>
                          <w:rPr>
                            <w:sz w:val="18"/>
                            <w:szCs w:val="18"/>
                          </w:rPr>
                        </w:pPr>
                        <w:r w:rsidRPr="005F6A99">
                          <w:rPr>
                            <w:color w:val="000000" w:themeColor="text1"/>
                            <w:kern w:val="24"/>
                            <w:sz w:val="18"/>
                            <w:szCs w:val="18"/>
                          </w:rPr>
                          <w:t>Energy</w:t>
                        </w:r>
                      </w:p>
                    </w:txbxContent>
                  </v:textbox>
                </v:shape>
                <v:shape id="Connecteur droit avec flèche 40" o:spid="_x0000_s1116" type="#_x0000_t32" style="position:absolute;left:6067;top:8232;width:0;height:2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KM+xAAAANsAAAAPAAAAZHJzL2Rvd25yZXYueG1sRI9fa8Iw&#10;FMXfB36HcAXfZupwItUo4hhsCI6qIL5dm2tbbG5KEm337Rdh4OPh/Plx5svO1OJOzleWFYyGCQji&#10;3OqKCwWH/efrFIQPyBpry6TglzwsF72XOabatpzRfRcKEUfYp6igDKFJpfR5SQb90DbE0btYZzBE&#10;6QqpHbZx3NTyLUkm0mDFkVBiQ+uS8uvuZiLkY5y9b46b85iy1U97/j5tgzspNeh3qxmIQF14hv/b&#10;X1rBZASPL/EHyMUfAAAA//8DAFBLAQItABQABgAIAAAAIQDb4fbL7gAAAIUBAAATAAAAAAAAAAAA&#10;AAAAAAAAAABbQ29udGVudF9UeXBlc10ueG1sUEsBAi0AFAAGAAgAAAAhAFr0LFu/AAAAFQEAAAsA&#10;AAAAAAAAAAAAAAAAHwEAAF9yZWxzLy5yZWxzUEsBAi0AFAAGAAgAAAAhALgsoz7EAAAA2wAAAA8A&#10;AAAAAAAAAAAAAAAABwIAAGRycy9kb3ducmV2LnhtbFBLBQYAAAAAAwADALcAAAD4AgAAAAA=&#10;" strokecolor="#4579b8 [3044]">
                  <v:stroke endarrow="open"/>
                </v:shape>
                <v:shape id="Connecteur droit avec flèche 42" o:spid="_x0000_s1117" type="#_x0000_t32" style="position:absolute;left:6992;top:8232;width:0;height:2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18FwQAAANsAAAAPAAAAZHJzL2Rvd25yZXYueG1sRI/NqsIw&#10;FIT3gu8QjuBOU3+QSzWKiKIgLrRy14fm2Babk9pErW9vBMHlMDPfMLNFY0rxoNoVlhUM+hEI4tTq&#10;gjMF52TT+wPhPLLG0jIpeJGDxbzdmmGs7ZOP9Dj5TAQIuxgV5N5XsZQuzcmg69uKOHgXWxv0QdaZ&#10;1DU+A9yUchhFE2mw4LCQY0WrnNLr6W4U4GG3rxKX3AbFP6+Pt/NWjscjpbqdZjkF4anxv/C3vdMK&#10;JkP4fAk/QM7fAAAA//8DAFBLAQItABQABgAIAAAAIQDb4fbL7gAAAIUBAAATAAAAAAAAAAAAAAAA&#10;AAAAAABbQ29udGVudF9UeXBlc10ueG1sUEsBAi0AFAAGAAgAAAAhAFr0LFu/AAAAFQEAAAsAAAAA&#10;AAAAAAAAAAAAHwEAAF9yZWxzLy5yZWxzUEsBAi0AFAAGAAgAAAAhABKfXwXBAAAA2wAAAA8AAAAA&#10;AAAAAAAAAAAABwIAAGRycy9kb3ducmV2LnhtbFBLBQYAAAAAAwADALcAAAD1AgAAAAA=&#10;" strokecolor="#4579b8 [3044]">
                  <v:stroke startarrow="open"/>
                </v:shape>
                <v:shape id="Connecteur droit avec flèche 43" o:spid="_x0000_s1118" type="#_x0000_t32" style="position:absolute;left:10284;top:8232;width:0;height:2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jSxAAAANsAAAAPAAAAZHJzL2Rvd25yZXYueG1sRI9fa8Iw&#10;FMXfBb9DuIJvmm5zMqpRxDHYEJS6gfh2be7aYnNTkmjrtzfCYI+H8+fHmS87U4srOV9ZVvA0TkAQ&#10;51ZXXCj4+f4YvYHwAVljbZkU3MjDctHvzTHVtuWMrvtQiDjCPkUFZQhNKqXPSzLox7Yhjt6vdQZD&#10;lK6Q2mEbx00tn5NkKg1WHAklNrQuKT/vLyZC3ifZ6+awOU0oW+3a09dxG9xRqeGgW81ABOrCf/iv&#10;/akVTF/g8SX+ALm4AwAA//8DAFBLAQItABQABgAIAAAAIQDb4fbL7gAAAIUBAAATAAAAAAAAAAAA&#10;AAAAAAAAAABbQ29udGVudF9UeXBlc10ueG1sUEsBAi0AFAAGAAgAAAAhAFr0LFu/AAAAFQEAAAsA&#10;AAAAAAAAAAAAAAAAHwEAAF9yZWxzLy5yZWxzUEsBAi0AFAAGAAgAAAAhACeymNLEAAAA2wAAAA8A&#10;AAAAAAAAAAAAAAAABwIAAGRycy9kb3ducmV2LnhtbFBLBQYAAAAAAwADALcAAAD4AgAAAAA=&#10;" strokecolor="#4579b8 [3044]">
                  <v:stroke endarrow="open"/>
                </v:shape>
                <v:shape id="Connecteur droit avec flèche 44" o:spid="_x0000_s1119" type="#_x0000_t32" style="position:absolute;left:11209;top:8232;width:0;height:2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LqwwAAANsAAAAPAAAAZHJzL2Rvd25yZXYueG1sRI9Ba8JA&#10;FITvgv9heUJvurENItFVRFoaKD3EiOdH9pkEs29jdpuk/75bEDwOM/MNs92PphE9da62rGC5iEAQ&#10;F1bXXCo45x/zNQjnkTU2lknBLznY76aTLSbaDpxRf/KlCBB2CSqovG8TKV1RkUG3sC1x8K62M+iD&#10;7EqpOxwC3DTyNYpW0mDNYaHClo4VFbfTj1GA3+lXm7v8vqwv/J7dz58yjt+UepmNhw0IT6N/hh/t&#10;VCtYxfD/JfwAufsDAAD//wMAUEsBAi0AFAAGAAgAAAAhANvh9svuAAAAhQEAABMAAAAAAAAAAAAA&#10;AAAAAAAAAFtDb250ZW50X1R5cGVzXS54bWxQSwECLQAUAAYACAAAACEAWvQsW78AAAAVAQAACwAA&#10;AAAAAAAAAAAAAAAfAQAAX3JlbHMvLnJlbHNQSwECLQAUAAYACAAAACEA8jpi6sMAAADbAAAADwAA&#10;AAAAAAAAAAAAAAAHAgAAZHJzL2Rvd25yZXYueG1sUEsFBgAAAAADAAMAtwAAAPcCAAAAAA==&#10;" strokecolor="#4579b8 [3044]">
                  <v:stroke startarrow="open"/>
                </v:shape>
                <v:shape id="Connecteur droit avec flèche 45" o:spid="_x0000_s1120" type="#_x0000_t32" style="position:absolute;left:15124;top:8232;width:0;height:2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6U9xAAAANsAAAAPAAAAZHJzL2Rvd25yZXYueG1sRI9fa8Iw&#10;FMXfBb9DuIJvmm6oSDWKKAOH4KgOhm/X5tqWNTclyWz37Rdh4OPh/PlxluvO1OJOzleWFbyMExDE&#10;udUVFwo+z2+jOQgfkDXWlknBL3lYr/q9JabatpzR/RQKEUfYp6igDKFJpfR5SQb92DbE0btZZzBE&#10;6QqpHbZx3NTyNUlm0mDFkVBiQ9uS8u/Tj4mQ3SSbHr4O1wllm4/2+n45BndRajjoNgsQgbrwDP+3&#10;91rBbAqPL/EHyNUfAAAA//8DAFBLAQItABQABgAIAAAAIQDb4fbL7gAAAIUBAAATAAAAAAAAAAAA&#10;AAAAAAAAAABbQ29udGVudF9UeXBlc10ueG1sUEsBAi0AFAAGAAgAAAAhAFr0LFu/AAAAFQEAAAsA&#10;AAAAAAAAAAAAAAAAHwEAAF9yZWxzLy5yZWxzUEsBAi0AFAAGAAgAAAAhAMcXpT3EAAAA2wAAAA8A&#10;AAAAAAAAAAAAAAAABwIAAGRycy9kb3ducmV2LnhtbFBLBQYAAAAAAwADALcAAAD4AgAAAAA=&#10;" strokecolor="#4579b8 [3044]">
                  <v:stroke endarrow="open"/>
                </v:shape>
                <w10:anchorlock/>
              </v:group>
            </w:pict>
          </mc:Fallback>
        </mc:AlternateContent>
      </w:r>
    </w:p>
    <w:p w14:paraId="12DB1DFB" w14:textId="77777777" w:rsidR="00CC1AF0" w:rsidRDefault="00CC1AF0" w:rsidP="00652F8D">
      <w:pPr>
        <w:pStyle w:val="icho2019-question"/>
        <w:rPr>
          <w:rFonts w:cs="Times New Roman"/>
        </w:rPr>
      </w:pPr>
      <w:r>
        <w:rPr>
          <w:rFonts w:cs="Times New Roman"/>
        </w:rPr>
        <w:t>Let us assume that the NH</w:t>
      </w:r>
      <w:r>
        <w:rPr>
          <w:rFonts w:cs="Times New Roman"/>
          <w:vertAlign w:val="subscript"/>
        </w:rPr>
        <w:t>3</w:t>
      </w:r>
      <w:r>
        <w:rPr>
          <w:rFonts w:cs="Times New Roman"/>
        </w:rPr>
        <w:t xml:space="preserve"> ligands are located in the </w:t>
      </w:r>
      <w:r w:rsidRPr="008D30C2">
        <w:rPr>
          <w:rFonts w:cs="Times New Roman"/>
          <w:i/>
        </w:rPr>
        <w:t>xy</w:t>
      </w:r>
      <w:r>
        <w:rPr>
          <w:rFonts w:cs="Times New Roman"/>
        </w:rPr>
        <w:t xml:space="preserve"> plane. A stronger crystal field is applied to the orbitals by these ligands than by H</w:t>
      </w:r>
      <w:r w:rsidRPr="009C458E">
        <w:rPr>
          <w:rFonts w:cs="Times New Roman"/>
          <w:vertAlign w:val="subscript"/>
        </w:rPr>
        <w:t>2</w:t>
      </w:r>
      <w:r>
        <w:rPr>
          <w:rFonts w:cs="Times New Roman"/>
        </w:rPr>
        <w:t xml:space="preserve">O (located along the </w:t>
      </w:r>
      <w:r w:rsidRPr="00E91D80">
        <w:rPr>
          <w:rFonts w:cs="Times New Roman"/>
          <w:i/>
        </w:rPr>
        <w:t>z</w:t>
      </w:r>
      <w:r>
        <w:rPr>
          <w:rFonts w:cs="Times New Roman"/>
        </w:rPr>
        <w:t xml:space="preserve"> axis). Thus, the splitting will be enforced for the orbitals lying in the </w:t>
      </w:r>
      <w:r w:rsidRPr="00E91D80">
        <w:rPr>
          <w:rFonts w:cs="Times New Roman"/>
          <w:i/>
        </w:rPr>
        <w:t>xy</w:t>
      </w:r>
      <w:r>
        <w:rPr>
          <w:rFonts w:cs="Times New Roman"/>
        </w:rPr>
        <w:t xml:space="preserve"> plane. The result is depicted on the scheme below.</w:t>
      </w:r>
    </w:p>
    <w:p w14:paraId="7B19F42E" w14:textId="315254FD" w:rsidR="00CC1AF0" w:rsidRDefault="00797D92" w:rsidP="00CC1AF0">
      <w:pPr>
        <w:pStyle w:val="icho2019-solutionbutfirstline"/>
        <w:jc w:val="center"/>
      </w:pPr>
      <w:r>
        <w:rPr>
          <w:noProof/>
          <w:lang w:val="fr-FR"/>
        </w:rPr>
        <w:lastRenderedPageBreak/>
        <mc:AlternateContent>
          <mc:Choice Requires="wpg">
            <w:drawing>
              <wp:inline distT="0" distB="0" distL="0" distR="0" wp14:anchorId="606B47C2" wp14:editId="412B330D">
                <wp:extent cx="1657350" cy="1942465"/>
                <wp:effectExtent l="0" t="0" r="19050" b="19685"/>
                <wp:docPr id="30" name="Groupe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1942465"/>
                          <a:chOff x="0" y="0"/>
                          <a:chExt cx="16561" cy="20223"/>
                        </a:xfrm>
                      </wpg:grpSpPr>
                      <wps:wsp>
                        <wps:cNvPr id="33" name="Connecteur droit 47"/>
                        <wps:cNvCnPr/>
                        <wps:spPr bwMode="auto">
                          <a:xfrm>
                            <a:off x="5040" y="15841"/>
                            <a:ext cx="2880" cy="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4" name="Connecteur droit 48"/>
                        <wps:cNvCnPr/>
                        <wps:spPr bwMode="auto">
                          <a:xfrm>
                            <a:off x="9361" y="15841"/>
                            <a:ext cx="2880" cy="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5" name="Connecteur droit 49"/>
                        <wps:cNvCnPr/>
                        <wps:spPr bwMode="auto">
                          <a:xfrm>
                            <a:off x="13681" y="15841"/>
                            <a:ext cx="2880" cy="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6" name="Connecteur droit 50"/>
                        <wps:cNvCnPr/>
                        <wps:spPr bwMode="auto">
                          <a:xfrm>
                            <a:off x="11521" y="6542"/>
                            <a:ext cx="2880" cy="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7" name="Connecteur droit 51"/>
                        <wps:cNvCnPr/>
                        <wps:spPr bwMode="auto">
                          <a:xfrm>
                            <a:off x="7200" y="6542"/>
                            <a:ext cx="2881" cy="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1" name="Connecteur droit avec flèche 52"/>
                        <wps:cNvCnPr>
                          <a:cxnSpLocks noChangeShapeType="1"/>
                        </wps:cNvCnPr>
                        <wps:spPr bwMode="auto">
                          <a:xfrm flipV="1">
                            <a:off x="2880" y="2769"/>
                            <a:ext cx="0" cy="15233"/>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2" name="ZoneTexte 64"/>
                        <wps:cNvSpPr txBox="1">
                          <a:spLocks noChangeArrowheads="1"/>
                        </wps:cNvSpPr>
                        <wps:spPr bwMode="auto">
                          <a:xfrm>
                            <a:off x="0" y="0"/>
                            <a:ext cx="5496" cy="2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B751C" w14:textId="77777777" w:rsidR="00CC3325" w:rsidRPr="005F6A99" w:rsidRDefault="00CC3325" w:rsidP="00CC1AF0">
                              <w:pPr>
                                <w:pStyle w:val="NormalWeb"/>
                                <w:spacing w:before="0" w:beforeAutospacing="0" w:after="0" w:afterAutospacing="0"/>
                                <w:rPr>
                                  <w:sz w:val="16"/>
                                  <w:szCs w:val="16"/>
                                </w:rPr>
                              </w:pPr>
                              <w:r w:rsidRPr="005F6A99">
                                <w:rPr>
                                  <w:color w:val="000000" w:themeColor="text1"/>
                                  <w:kern w:val="24"/>
                                  <w:sz w:val="16"/>
                                  <w:szCs w:val="16"/>
                                </w:rPr>
                                <w:t>Energy</w:t>
                              </w:r>
                            </w:p>
                          </w:txbxContent>
                        </wps:txbx>
                        <wps:bodyPr rot="0" vert="horz" wrap="square" lIns="91440" tIns="45720" rIns="91440" bIns="45720" anchor="t" anchorCtr="0" upright="1">
                          <a:noAutofit/>
                        </wps:bodyPr>
                      </wps:wsp>
                      <wps:wsp>
                        <wps:cNvPr id="43" name="ZoneTexte 72"/>
                        <wps:cNvSpPr txBox="1">
                          <a:spLocks noChangeArrowheads="1"/>
                        </wps:cNvSpPr>
                        <wps:spPr bwMode="auto">
                          <a:xfrm>
                            <a:off x="6213" y="3669"/>
                            <a:ext cx="4392" cy="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1FD3F" w14:textId="1EAB5089" w:rsidR="00CC3325" w:rsidRDefault="00CC3325" w:rsidP="00CC1AF0">
                              <w:pPr>
                                <w:pStyle w:val="NormalWeb"/>
                                <w:spacing w:before="0" w:beforeAutospacing="0" w:after="0" w:afterAutospacing="0"/>
                                <w:jc w:val="center"/>
                              </w:pPr>
                              <w:r>
                                <w:rPr>
                                  <w:color w:val="000000" w:themeColor="text1"/>
                                  <w:kern w:val="24"/>
                                </w:rPr>
                                <w:t>d</w:t>
                              </w:r>
                              <w:r>
                                <w:rPr>
                                  <w:color w:val="000000" w:themeColor="text1"/>
                                  <w:kern w:val="24"/>
                                  <w:position w:val="-6"/>
                                  <w:vertAlign w:val="subscript"/>
                                </w:rPr>
                                <w:t>x²-y²</w:t>
                              </w:r>
                            </w:p>
                          </w:txbxContent>
                        </wps:txbx>
                        <wps:bodyPr rot="0" vert="horz" wrap="square" lIns="91440" tIns="45720" rIns="91440" bIns="45720" anchor="t" anchorCtr="0" upright="1">
                          <a:noAutofit/>
                        </wps:bodyPr>
                      </wps:wsp>
                      <wps:wsp>
                        <wps:cNvPr id="44" name="ZoneTexte 73"/>
                        <wps:cNvSpPr txBox="1">
                          <a:spLocks noChangeArrowheads="1"/>
                        </wps:cNvSpPr>
                        <wps:spPr bwMode="auto">
                          <a:xfrm>
                            <a:off x="11138" y="3662"/>
                            <a:ext cx="3243" cy="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C9579" w14:textId="19CB311D" w:rsidR="00CC3325" w:rsidRDefault="00CC3325" w:rsidP="00CC1AF0">
                              <w:pPr>
                                <w:pStyle w:val="NormalWeb"/>
                                <w:spacing w:before="0" w:beforeAutospacing="0" w:after="0" w:afterAutospacing="0"/>
                                <w:jc w:val="center"/>
                              </w:pPr>
                              <w:r>
                                <w:rPr>
                                  <w:color w:val="000000" w:themeColor="text1"/>
                                  <w:kern w:val="24"/>
                                </w:rPr>
                                <w:t>d</w:t>
                              </w:r>
                              <w:r>
                                <w:rPr>
                                  <w:color w:val="000000" w:themeColor="text1"/>
                                  <w:kern w:val="24"/>
                                  <w:position w:val="-6"/>
                                  <w:vertAlign w:val="subscript"/>
                                </w:rPr>
                                <w:t>z²</w:t>
                              </w:r>
                            </w:p>
                          </w:txbxContent>
                        </wps:txbx>
                        <wps:bodyPr rot="0" vert="horz" wrap="square" lIns="91440" tIns="45720" rIns="91440" bIns="45720" anchor="t" anchorCtr="0" upright="1">
                          <a:noAutofit/>
                        </wps:bodyPr>
                      </wps:wsp>
                      <wps:wsp>
                        <wps:cNvPr id="45" name="ZoneTexte 74"/>
                        <wps:cNvSpPr txBox="1">
                          <a:spLocks noChangeArrowheads="1"/>
                        </wps:cNvSpPr>
                        <wps:spPr bwMode="auto">
                          <a:xfrm>
                            <a:off x="4626" y="15843"/>
                            <a:ext cx="3294" cy="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7C069" w14:textId="77777777" w:rsidR="00CC3325" w:rsidRDefault="00CC3325" w:rsidP="00CC1AF0">
                              <w:pPr>
                                <w:pStyle w:val="NormalWeb"/>
                                <w:spacing w:before="0" w:beforeAutospacing="0" w:after="0" w:afterAutospacing="0"/>
                                <w:jc w:val="center"/>
                              </w:pPr>
                              <w:r>
                                <w:rPr>
                                  <w:color w:val="000000" w:themeColor="text1"/>
                                  <w:kern w:val="24"/>
                                </w:rPr>
                                <w:t>d</w:t>
                              </w:r>
                              <w:r>
                                <w:rPr>
                                  <w:color w:val="000000" w:themeColor="text1"/>
                                  <w:kern w:val="24"/>
                                  <w:position w:val="-6"/>
                                  <w:vertAlign w:val="subscript"/>
                                </w:rPr>
                                <w:t>xy</w:t>
                              </w:r>
                            </w:p>
                          </w:txbxContent>
                        </wps:txbx>
                        <wps:bodyPr rot="0" vert="horz" wrap="square" lIns="91440" tIns="45720" rIns="91440" bIns="45720" anchor="t" anchorCtr="0" upright="1">
                          <a:noAutofit/>
                        </wps:bodyPr>
                      </wps:wsp>
                      <wps:wsp>
                        <wps:cNvPr id="46" name="ZoneTexte 75"/>
                        <wps:cNvSpPr txBox="1">
                          <a:spLocks noChangeArrowheads="1"/>
                        </wps:cNvSpPr>
                        <wps:spPr bwMode="auto">
                          <a:xfrm>
                            <a:off x="9044" y="15837"/>
                            <a:ext cx="3242" cy="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65F58" w14:textId="77777777" w:rsidR="00CC3325" w:rsidRDefault="00CC3325" w:rsidP="00CC1AF0">
                              <w:pPr>
                                <w:pStyle w:val="NormalWeb"/>
                                <w:spacing w:before="0" w:beforeAutospacing="0" w:after="0" w:afterAutospacing="0"/>
                                <w:jc w:val="center"/>
                              </w:pPr>
                              <w:r>
                                <w:rPr>
                                  <w:color w:val="000000" w:themeColor="text1"/>
                                  <w:kern w:val="24"/>
                                </w:rPr>
                                <w:t>d</w:t>
                              </w:r>
                              <w:r>
                                <w:rPr>
                                  <w:color w:val="000000" w:themeColor="text1"/>
                                  <w:kern w:val="24"/>
                                  <w:position w:val="-6"/>
                                  <w:vertAlign w:val="subscript"/>
                                </w:rPr>
                                <w:t>yz</w:t>
                              </w:r>
                            </w:p>
                          </w:txbxContent>
                        </wps:txbx>
                        <wps:bodyPr rot="0" vert="horz" wrap="square" lIns="91440" tIns="45720" rIns="91440" bIns="45720" anchor="t" anchorCtr="0" upright="1">
                          <a:noAutofit/>
                        </wps:bodyPr>
                      </wps:wsp>
                      <wps:wsp>
                        <wps:cNvPr id="47" name="ZoneTexte 76"/>
                        <wps:cNvSpPr txBox="1">
                          <a:spLocks noChangeArrowheads="1"/>
                        </wps:cNvSpPr>
                        <wps:spPr bwMode="auto">
                          <a:xfrm>
                            <a:off x="13296" y="15831"/>
                            <a:ext cx="3243" cy="2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5290B" w14:textId="77777777" w:rsidR="00CC3325" w:rsidRDefault="00CC3325" w:rsidP="00CC1AF0">
                              <w:pPr>
                                <w:pStyle w:val="NormalWeb"/>
                                <w:spacing w:before="0" w:beforeAutospacing="0" w:after="0" w:afterAutospacing="0"/>
                                <w:jc w:val="center"/>
                              </w:pPr>
                              <w:r>
                                <w:rPr>
                                  <w:color w:val="000000" w:themeColor="text1"/>
                                  <w:kern w:val="24"/>
                                </w:rPr>
                                <w:t>d</w:t>
                              </w:r>
                              <w:r>
                                <w:rPr>
                                  <w:color w:val="000000" w:themeColor="text1"/>
                                  <w:kern w:val="24"/>
                                  <w:position w:val="-6"/>
                                  <w:vertAlign w:val="subscript"/>
                                </w:rPr>
                                <w:t>xz</w:t>
                              </w:r>
                            </w:p>
                          </w:txbxContent>
                        </wps:txbx>
                        <wps:bodyPr rot="0" vert="horz" wrap="square" lIns="91440" tIns="45720" rIns="91440" bIns="45720" anchor="t" anchorCtr="0" upright="1">
                          <a:noAutofit/>
                        </wps:bodyPr>
                      </wps:wsp>
                      <wps:wsp>
                        <wps:cNvPr id="48" name="Connecteur droit avec flèche 59"/>
                        <wps:cNvCnPr>
                          <a:cxnSpLocks noChangeShapeType="1"/>
                        </wps:cNvCnPr>
                        <wps:spPr bwMode="auto">
                          <a:xfrm flipV="1">
                            <a:off x="8714" y="2160"/>
                            <a:ext cx="0" cy="2222"/>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9" name="Connecteur droit avec flèche 60"/>
                        <wps:cNvCnPr>
                          <a:cxnSpLocks noChangeShapeType="1"/>
                        </wps:cNvCnPr>
                        <wps:spPr bwMode="auto">
                          <a:xfrm flipV="1">
                            <a:off x="12930" y="7139"/>
                            <a:ext cx="0" cy="2222"/>
                          </a:xfrm>
                          <a:prstGeom prst="straightConnector1">
                            <a:avLst/>
                          </a:prstGeom>
                          <a:noFill/>
                          <a:ln w="12700">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50" name="Connecteur droit avec flèche 61"/>
                        <wps:cNvCnPr>
                          <a:cxnSpLocks noChangeShapeType="1"/>
                        </wps:cNvCnPr>
                        <wps:spPr bwMode="auto">
                          <a:xfrm flipV="1">
                            <a:off x="6484" y="12851"/>
                            <a:ext cx="0" cy="2221"/>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1" name="Connecteur droit avec flèche 62"/>
                        <wps:cNvCnPr>
                          <a:cxnSpLocks noChangeShapeType="1"/>
                        </wps:cNvCnPr>
                        <wps:spPr bwMode="auto">
                          <a:xfrm flipV="1">
                            <a:off x="10808" y="18002"/>
                            <a:ext cx="0" cy="2221"/>
                          </a:xfrm>
                          <a:prstGeom prst="straightConnector1">
                            <a:avLst/>
                          </a:prstGeom>
                          <a:noFill/>
                          <a:ln w="12700">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52" name="Connecteur droit avec flèche 63"/>
                        <wps:cNvCnPr>
                          <a:cxnSpLocks noChangeShapeType="1"/>
                        </wps:cNvCnPr>
                        <wps:spPr bwMode="auto">
                          <a:xfrm flipV="1">
                            <a:off x="15232" y="18002"/>
                            <a:ext cx="0" cy="2221"/>
                          </a:xfrm>
                          <a:prstGeom prst="straightConnector1">
                            <a:avLst/>
                          </a:prstGeom>
                          <a:noFill/>
                          <a:ln w="12700">
                            <a:solidFill>
                              <a:srgbClr val="FF0000"/>
                            </a:solidFill>
                            <a:round/>
                            <a:headEnd type="triangle" w="med" len="me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6B47C2" id="Groupe 88" o:spid="_x0000_s1121" style="width:130.5pt;height:152.95pt;mso-position-horizontal-relative:char;mso-position-vertical-relative:line" coordsize="16561,20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GvwrwYAAHo7AAAOAAAAZHJzL2Uyb0RvYy54bWzsW9uO2zYQfS/QfxD07liUqCviDRJ7HRRI&#10;2wBJ+9A3riTbQiVRpeS1t0H/p//RH+twKMmyd904m6yQFNwHr64UOTw8mjkzev5iX+TGbSrqjJcz&#10;kzyzTCMtY55k5Xpm/vJ+OQlMo25YmbCcl+nMvEtr88XV998931VRavMNz5NUGNBIWUe7amZumqaK&#10;ptM63qQFq5/xKi3h5IqLgjWwK9bTRLAdtF7kU9uyvOmOi6QSPE7rGo4u1EnzCttfrdK4+Xm1qtPG&#10;yGcm9K3BX4G/N/J3evWcRWvBqk0Wt91gj+hFwbISHto3tWANM7Yiu9dUkcWC13zVPIt5MeWrVRan&#10;OAYYDbFORvNa8G2FY1lHu3XVmwlMe2KnRzcb/3T7VhhZMjMdME/JCpgjfGxqBIG0zq5aR3DRa1G9&#10;q94KNUTYfMPj32s4PT09L/fX6mLjZvcjT6BBtm04Wme/EoVsAsZt7HES7vpJSPeNEcNB4rm+40Jn&#10;YjhHQmpTz1XTFG9gLu/dF2+uD3d6RN1nW7btyLumLFIPxY62HZOjArjVB4vWn2fRdxtWpThRtTRW&#10;Z1Gns+iclyVAMd0KIxE8awzqK9vi5fPyrUBL11ENNv6o2VyLgnmkddyAEmWbznp2ELSmQ2z3w2dR&#10;JermdcoLQ27MzDwrZY9ZxG7f1I2yVHeJPFzyZZbncJxFeWnsZqbtUsvCO2qeZ4k8K0/iSk3nuTBu&#10;GayxZk/wmnxbwNyrY8SSf6qfcFxOIl7b9bBvAqfrqHVYAGWCndikLLlutxuW5WobxpeXshswfhhG&#10;u6VW3ofQCq+D64BOqO1dT6i1WExeLud04i2J7y6cxXy+IH/J3hIabbIkSUs5qI4FCL0MEy0fqfXb&#10;80Bvvulx6zhE6Gz3HzsN2FRTr4B5w5M7RAQeB5iOhVd6Hq8tFzwKr6Ejl6XGq1pkGq/4Zv+kN9YZ&#10;fnXP4zX8DH4ljhdowGqCPXZFvwRgvbOABYcH6EG+B8B/+FSHgBDXVoD1XGprh0A7BBA6fQm8+ufx&#10;in7nI/HqQ+SGDsGDcG1d+M477GKGzjnV/qv2Xx/2ByAWaiPYe/EWu01jY5X/8zfoCoaLFDnAruSL&#10;eF+2Ua1R8vmGlesUn/L+roIIFtGO7nhLz4qrz4dr8LCs+lXeKBtv410VnIEjbPseOigYt2DU28W7&#10;ru0cx633Are6ESxbb5p2jFyoR1waxhHb/8rCOKNBEzMh+M6UkWaRJqaRp6AnyS3tNQ/0sC9A6uAg&#10;tKvkN1Dk3kMsmhoeHXgfUucxmv0rLsUYFfAruadfGC/lVMmAHGSTo5WhJCK5ss6vjMF6UC+BVhno&#10;FAyXhuAmSfHHdnzs13kRQ4Cogj28BP3ywYOw/CsVDo7kj1qsb3ppZYl/7XoYXHZWYVDsgirkh5DY&#10;1Hplh5OlF/gTuqTuJPStYGKR8FXoWTSki+WxFvIGBKLP10Lkeg5d21U4OhKOhmNDhah74w/GxqIi&#10;a0AgzrNiZgYDHemcHNRLObL7ncjS/X9IbGn2N3vUP+3+raD0F0NwkMkAoqBuw8aGiz+BnUApnpn1&#10;H1smUuCoH0pYASGhUo9rcIe64NyYhhieuRmeYWUMTYFQZhpqc94oOXpbCUnr3Zor+UtQTVcZSnNy&#10;RalewVDkzniiEO1FzANd+L2p4G04Hl14NoHOADE43unrkzoh0BqShu+iXKxJAzVWTRpPSxrorB2W&#10;pyYN5FLaK8kD0uhNNSppEEIcyEEq1jjRRhxbsptmDekZaVdjRFejd7e1qzHIl9Jezx+wRm+qUVmD&#10;ejYEIUAaMsWKxHUI1R07BHrTrKFZAxPg4wUo6NdqX6PLkrRVFrRPqgxYozfVqKwRWtLxUazhYIXH&#10;kDWk8KJZQ7PGyKzhddKe9jWGvkaf2hqwRm+qUVmDgEPROxvOST3XUYii1VCtho6lhvYFipo2hrQB&#10;UoIqkv1IivG0/ki+9sZIMQY+US6ITbyTxArI0uh+2ErpPi+QPlGGcaj3L5dSlrufy2DRf1Z8tqnC&#10;RmSQn81BgdfZwieuYabhZYBXYJPBCbw7Zf3SWIAndigr18Hp9onzcFIdAI/C37eC+ItQziJdBf0k&#10;Vfvy04NLKB5qmo8r9sZCvEeDNsq0A/fEXTxwvMrLd18/jFVFojm++2zibFYeWKj7WOErqfsHEF2G&#10;+GHad1SOtwJL5XAI1ACcJHG+Uchrkj8ombLES+6NV9UAJYCXQX6YtBwV8q7tQB+llqgh3xPmUUXT&#10;/+frLgA/fuCJdUrtx6jyC9LhPi6RwyezV/8CAAD//wMAUEsDBBQABgAIAAAAIQD8gCAO3AAAAAUB&#10;AAAPAAAAZHJzL2Rvd25yZXYueG1sTI9Ba8JAEIXvhf6HZQq91U0UpY3ZiEjbkxSqheJtTMYkmJ0N&#10;2TWJ/77TXurlweMN732TrkbbqJ46Xzs2EE8iUMS5K2ouDXzt356eQfmAXGDjmAxcycMqu79LMSnc&#10;wJ/U70KppIR9ggaqENpEa59XZNFPXEss2cl1FoPYrtRFh4OU20ZPo2ihLdYsCxW2tKkoP+8u1sD7&#10;gMN6Fr/22/Npcz3s5x/f25iMeXwY10tQgcbwfwy/+IIOmTAd3YULrxoD8kj4U8mmi1js0cAsmr+A&#10;zlJ9S5/9AAAA//8DAFBLAQItABQABgAIAAAAIQC2gziS/gAAAOEBAAATAAAAAAAAAAAAAAAAAAAA&#10;AABbQ29udGVudF9UeXBlc10ueG1sUEsBAi0AFAAGAAgAAAAhADj9If/WAAAAlAEAAAsAAAAAAAAA&#10;AAAAAAAALwEAAF9yZWxzLy5yZWxzUEsBAi0AFAAGAAgAAAAhAKLMa/CvBgAAejsAAA4AAAAAAAAA&#10;AAAAAAAALgIAAGRycy9lMm9Eb2MueG1sUEsBAi0AFAAGAAgAAAAhAPyAIA7cAAAABQEAAA8AAAAA&#10;AAAAAAAAAAAACQkAAGRycy9kb3ducmV2LnhtbFBLBQYAAAAABAAEAPMAAAASCgAAAAA=&#10;">
                <v:line id="Connecteur droit 47" o:spid="_x0000_s1122" style="position:absolute;visibility:visible;mso-wrap-style:square" from="5040,15841" to="7920,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P9wwAAANsAAAAPAAAAZHJzL2Rvd25yZXYueG1sRI/RasJA&#10;FETfBf9huYJvdaNS0egqIpUWpIVGP+CSvWaj2bshuzXp37uC4OMwM2eY1aazlbhR40vHCsajBARx&#10;7nTJhYLTcf82B+EDssbKMSn4Jw+bdb+3wlS7ln/ploVCRAj7FBWYEOpUSp8bsuhHriaO3tk1FkOU&#10;TSF1g22E20pOkmQmLZYcFwzWtDOUX7M/q2ARThfzcf2cH7L3Y/szM9/F5ayVGg667RJEoC68ws/2&#10;l1YwncLjS/wBcn0HAAD//wMAUEsBAi0AFAAGAAgAAAAhANvh9svuAAAAhQEAABMAAAAAAAAAAAAA&#10;AAAAAAAAAFtDb250ZW50X1R5cGVzXS54bWxQSwECLQAUAAYACAAAACEAWvQsW78AAAAVAQAACwAA&#10;AAAAAAAAAAAAAAAfAQAAX3JlbHMvLnJlbHNQSwECLQAUAAYACAAAACEAD8lD/cMAAADbAAAADwAA&#10;AAAAAAAAAAAAAAAHAgAAZHJzL2Rvd25yZXYueG1sUEsFBgAAAAADAAMAtwAAAPcCAAAAAA==&#10;" strokecolor="black [3213]" strokeweight="2pt"/>
                <v:line id="Connecteur droit 48" o:spid="_x0000_s1123" style="position:absolute;visibility:visible;mso-wrap-style:square" from="9361,15841" to="1224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NuJxQAAANsAAAAPAAAAZHJzL2Rvd25yZXYueG1sRI/dasJA&#10;FITvC77DcgTv6qb+YVNXEbFYkBYa8wCH7Ek2mj0bsluTvn23UOjlMDPfMJvdYBtxp87XjhU8TRMQ&#10;xIXTNVcK8svr4xqED8gaG8ek4Js87Lajhw2m2vX8SfcsVCJC2KeowITQplL6wpBFP3UtcfRK11kM&#10;UXaV1B32EW4bOUuSlbRYc1ww2NLBUHHLvqyC55BfzfF2Wp+z5aX/WJn36lpqpSbjYf8CItAQ/sN/&#10;7TetYL6A3y/xB8jtDwAAAP//AwBQSwECLQAUAAYACAAAACEA2+H2y+4AAACFAQAAEwAAAAAAAAAA&#10;AAAAAAAAAAAAW0NvbnRlbnRfVHlwZXNdLnhtbFBLAQItABQABgAIAAAAIQBa9CxbvwAAABUBAAAL&#10;AAAAAAAAAAAAAAAAAB8BAABfcmVscy8ucmVsc1BLAQItABQABgAIAAAAIQCAINuJxQAAANsAAAAP&#10;AAAAAAAAAAAAAAAAAAcCAABkcnMvZG93bnJldi54bWxQSwUGAAAAAAMAAwC3AAAA+QIAAAAA&#10;" strokecolor="black [3213]" strokeweight="2pt"/>
                <v:line id="Connecteur droit 49" o:spid="_x0000_s1124" style="position:absolute;visibility:visible;mso-wrap-style:square" from="13681,15841" to="1656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4SxAAAANsAAAAPAAAAZHJzL2Rvd25yZXYueG1sRI/RasJA&#10;FETfhf7DcoW+6UaLEqOrFGlpQRSMfsAle81Gs3dDdmvSv3cLBR+HmTnDrDa9rcWdWl85VjAZJyCI&#10;C6crLhWcT5+jFIQPyBprx6Tglzxs1i+DFWbadXykex5KESHsM1RgQmgyKX1hyKIfu4Y4ehfXWgxR&#10;tqXULXYRbms5TZK5tFhxXDDY0NZQcct/rIJFOF/Nx+0r3eWzU3eYm315vWilXof9+xJEoD48w//t&#10;b63gbQZ/X+IPkOsHAAAA//8DAFBLAQItABQABgAIAAAAIQDb4fbL7gAAAIUBAAATAAAAAAAAAAAA&#10;AAAAAAAAAABbQ29udGVudF9UeXBlc10ueG1sUEsBAi0AFAAGAAgAAAAhAFr0LFu/AAAAFQEAAAsA&#10;AAAAAAAAAAAAAAAAHwEAAF9yZWxzLy5yZWxzUEsBAi0AFAAGAAgAAAAhAO9sfhLEAAAA2wAAAA8A&#10;AAAAAAAAAAAAAAAABwIAAGRycy9kb3ducmV2LnhtbFBLBQYAAAAAAwADALcAAAD4AgAAAAA=&#10;" strokecolor="black [3213]" strokeweight="2pt"/>
                <v:line id="Connecteur droit 50" o:spid="_x0000_s1125" style="position:absolute;visibility:visible;mso-wrap-style:square" from="11521,6542" to="14401,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uBlwwAAANsAAAAPAAAAZHJzL2Rvd25yZXYueG1sRI/RasJA&#10;FETfC/7DcoW+1Y2WBo2uIqK0IBWMfsAle81Gs3dDdjXp37uFQh+HmTnDLFa9rcWDWl85VjAeJSCI&#10;C6crLhWcT7u3KQgfkDXWjknBD3lYLQcvC8y06/hIjzyUIkLYZ6jAhNBkUvrCkEU/cg1x9C6utRii&#10;bEupW+wi3NZykiSptFhxXDDY0MZQccvvVsEsnK9me/uc7vOPU3dIzXd5vWilXof9eg4iUB/+w3/t&#10;L63gPYXfL/EHyOUTAAD//wMAUEsBAi0AFAAGAAgAAAAhANvh9svuAAAAhQEAABMAAAAAAAAAAAAA&#10;AAAAAAAAAFtDb250ZW50X1R5cGVzXS54bWxQSwECLQAUAAYACAAAACEAWvQsW78AAAAVAQAACwAA&#10;AAAAAAAAAAAAAAAfAQAAX3JlbHMvLnJlbHNQSwECLQAUAAYACAAAACEAH77gZcMAAADbAAAADwAA&#10;AAAAAAAAAAAAAAAHAgAAZHJzL2Rvd25yZXYueG1sUEsFBgAAAAADAAMAtwAAAPcCAAAAAA==&#10;" strokecolor="black [3213]" strokeweight="2pt"/>
                <v:line id="Connecteur droit 51" o:spid="_x0000_s1126" style="position:absolute;visibility:visible;mso-wrap-style:square" from="7200,6542" to="10081,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X+xAAAANsAAAAPAAAAZHJzL2Rvd25yZXYueG1sRI/RasJA&#10;FETfhf7Dcgu+6aYttTbNKqVULIhCox9wyd5ko9m7Ibua9O+7guDjMDNnmGw52EZcqPO1YwVP0wQE&#10;ceF0zZWCw341mYPwAVlj45gU/JGH5eJhlGGqXc+/dMlDJSKEfYoKTAhtKqUvDFn0U9cSR690ncUQ&#10;ZVdJ3WEf4baRz0kykxZrjgsGW/oyVJzys1XwHg5H831azzf5677fzcy2OpZaqfHj8PkBItAQ7uFb&#10;+0creHmD65f4A+TiHwAA//8DAFBLAQItABQABgAIAAAAIQDb4fbL7gAAAIUBAAATAAAAAAAAAAAA&#10;AAAAAAAAAABbQ29udGVudF9UeXBlc10ueG1sUEsBAi0AFAAGAAgAAAAhAFr0LFu/AAAAFQEAAAsA&#10;AAAAAAAAAAAAAAAAHwEAAF9yZWxzLy5yZWxzUEsBAi0AFAAGAAgAAAAhAHDyRf7EAAAA2wAAAA8A&#10;AAAAAAAAAAAAAAAABwIAAGRycy9kb3ducmV2LnhtbFBLBQYAAAAAAwADALcAAAD4AgAAAAA=&#10;" strokecolor="black [3213]" strokeweight="2pt"/>
                <v:shape id="Connecteur droit avec flèche 52" o:spid="_x0000_s1127" type="#_x0000_t32" style="position:absolute;left:2880;top:2769;width:0;height:152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rfIxQAAANsAAAAPAAAAZHJzL2Rvd25yZXYueG1sRI9Ba8JA&#10;FITvgv9heQUvUjdKLSV1FVMo5GJtU5EeH9nXJJh9G3ZXE/99tyB4HGbmG2a1GUwrLuR8Y1nBfJaA&#10;IC6tbrhScPh+f3wB4QOyxtYyKbiSh816PFphqm3PX3QpQiUihH2KCuoQulRKX9Zk0M9sRxy9X+sM&#10;hihdJbXDPsJNKxdJ8iwNNhwXauzorabyVJyNgmyRJd3nz3Sff2jXZ8fTbnnNd0pNHobtK4hAQ7iH&#10;b+1cK3iaw/+X+APk+g8AAP//AwBQSwECLQAUAAYACAAAACEA2+H2y+4AAACFAQAAEwAAAAAAAAAA&#10;AAAAAAAAAAAAW0NvbnRlbnRfVHlwZXNdLnhtbFBLAQItABQABgAIAAAAIQBa9CxbvwAAABUBAAAL&#10;AAAAAAAAAAAAAAAAAB8BAABfcmVscy8ucmVsc1BLAQItABQABgAIAAAAIQBsirfIxQAAANsAAAAP&#10;AAAAAAAAAAAAAAAAAAcCAABkcnMvZG93bnJldi54bWxQSwUGAAAAAAMAAwC3AAAA+QIAAAAA&#10;" strokecolor="black [3213]" strokeweight="1pt">
                  <v:stroke endarrow="open"/>
                </v:shape>
                <v:shape id="ZoneTexte 64" o:spid="_x0000_s1128" type="#_x0000_t202" style="position:absolute;width:5496;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5C2B751C" w14:textId="77777777" w:rsidR="00CC3325" w:rsidRPr="005F6A99" w:rsidRDefault="00CC3325" w:rsidP="00CC1AF0">
                        <w:pPr>
                          <w:pStyle w:val="NormalWeb"/>
                          <w:spacing w:before="0" w:beforeAutospacing="0" w:after="0" w:afterAutospacing="0"/>
                          <w:rPr>
                            <w:sz w:val="16"/>
                            <w:szCs w:val="16"/>
                          </w:rPr>
                        </w:pPr>
                        <w:r w:rsidRPr="005F6A99">
                          <w:rPr>
                            <w:color w:val="000000" w:themeColor="text1"/>
                            <w:kern w:val="24"/>
                            <w:sz w:val="16"/>
                            <w:szCs w:val="16"/>
                          </w:rPr>
                          <w:t>Energy</w:t>
                        </w:r>
                      </w:p>
                    </w:txbxContent>
                  </v:textbox>
                </v:shape>
                <v:shape id="ZoneTexte 72" o:spid="_x0000_s1129" type="#_x0000_t202" style="position:absolute;left:6213;top:3669;width:4392;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3691FD3F" w14:textId="1EAB5089" w:rsidR="00CC3325" w:rsidRDefault="00CC3325" w:rsidP="00CC1AF0">
                        <w:pPr>
                          <w:pStyle w:val="NormalWeb"/>
                          <w:spacing w:before="0" w:beforeAutospacing="0" w:after="0" w:afterAutospacing="0"/>
                          <w:jc w:val="center"/>
                        </w:pPr>
                        <w:r>
                          <w:rPr>
                            <w:color w:val="000000" w:themeColor="text1"/>
                            <w:kern w:val="24"/>
                          </w:rPr>
                          <w:t>d</w:t>
                        </w:r>
                        <w:r>
                          <w:rPr>
                            <w:color w:val="000000" w:themeColor="text1"/>
                            <w:kern w:val="24"/>
                            <w:position w:val="-6"/>
                            <w:vertAlign w:val="subscript"/>
                          </w:rPr>
                          <w:t>x²-y²</w:t>
                        </w:r>
                      </w:p>
                    </w:txbxContent>
                  </v:textbox>
                </v:shape>
                <v:shape id="ZoneTexte 73" o:spid="_x0000_s1130" type="#_x0000_t202" style="position:absolute;left:11138;top:3662;width:3243;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221C9579" w14:textId="19CB311D" w:rsidR="00CC3325" w:rsidRDefault="00CC3325" w:rsidP="00CC1AF0">
                        <w:pPr>
                          <w:pStyle w:val="NormalWeb"/>
                          <w:spacing w:before="0" w:beforeAutospacing="0" w:after="0" w:afterAutospacing="0"/>
                          <w:jc w:val="center"/>
                        </w:pPr>
                        <w:r>
                          <w:rPr>
                            <w:color w:val="000000" w:themeColor="text1"/>
                            <w:kern w:val="24"/>
                          </w:rPr>
                          <w:t>d</w:t>
                        </w:r>
                        <w:r>
                          <w:rPr>
                            <w:color w:val="000000" w:themeColor="text1"/>
                            <w:kern w:val="24"/>
                            <w:position w:val="-6"/>
                            <w:vertAlign w:val="subscript"/>
                          </w:rPr>
                          <w:t>z²</w:t>
                        </w:r>
                      </w:p>
                    </w:txbxContent>
                  </v:textbox>
                </v:shape>
                <v:shape id="ZoneTexte 74" o:spid="_x0000_s1131" type="#_x0000_t202" style="position:absolute;left:4626;top:15843;width:3294;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17E7C069" w14:textId="77777777" w:rsidR="00CC3325" w:rsidRDefault="00CC3325" w:rsidP="00CC1AF0">
                        <w:pPr>
                          <w:pStyle w:val="NormalWeb"/>
                          <w:spacing w:before="0" w:beforeAutospacing="0" w:after="0" w:afterAutospacing="0"/>
                          <w:jc w:val="center"/>
                        </w:pPr>
                        <w:r>
                          <w:rPr>
                            <w:color w:val="000000" w:themeColor="text1"/>
                            <w:kern w:val="24"/>
                          </w:rPr>
                          <w:t>d</w:t>
                        </w:r>
                        <w:r>
                          <w:rPr>
                            <w:color w:val="000000" w:themeColor="text1"/>
                            <w:kern w:val="24"/>
                            <w:position w:val="-6"/>
                            <w:vertAlign w:val="subscript"/>
                          </w:rPr>
                          <w:t>xy</w:t>
                        </w:r>
                      </w:p>
                    </w:txbxContent>
                  </v:textbox>
                </v:shape>
                <v:shape id="ZoneTexte 75" o:spid="_x0000_s1132" type="#_x0000_t202" style="position:absolute;left:9044;top:15837;width:3242;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4CD65F58" w14:textId="77777777" w:rsidR="00CC3325" w:rsidRDefault="00CC3325" w:rsidP="00CC1AF0">
                        <w:pPr>
                          <w:pStyle w:val="NormalWeb"/>
                          <w:spacing w:before="0" w:beforeAutospacing="0" w:after="0" w:afterAutospacing="0"/>
                          <w:jc w:val="center"/>
                        </w:pPr>
                        <w:r>
                          <w:rPr>
                            <w:color w:val="000000" w:themeColor="text1"/>
                            <w:kern w:val="24"/>
                          </w:rPr>
                          <w:t>d</w:t>
                        </w:r>
                        <w:r>
                          <w:rPr>
                            <w:color w:val="000000" w:themeColor="text1"/>
                            <w:kern w:val="24"/>
                            <w:position w:val="-6"/>
                            <w:vertAlign w:val="subscript"/>
                          </w:rPr>
                          <w:t>yz</w:t>
                        </w:r>
                      </w:p>
                    </w:txbxContent>
                  </v:textbox>
                </v:shape>
                <v:shape id="ZoneTexte 76" o:spid="_x0000_s1133" type="#_x0000_t202" style="position:absolute;left:13296;top:15831;width:3243;height:2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4B45290B" w14:textId="77777777" w:rsidR="00CC3325" w:rsidRDefault="00CC3325" w:rsidP="00CC1AF0">
                        <w:pPr>
                          <w:pStyle w:val="NormalWeb"/>
                          <w:spacing w:before="0" w:beforeAutospacing="0" w:after="0" w:afterAutospacing="0"/>
                          <w:jc w:val="center"/>
                        </w:pPr>
                        <w:r>
                          <w:rPr>
                            <w:color w:val="000000" w:themeColor="text1"/>
                            <w:kern w:val="24"/>
                          </w:rPr>
                          <w:t>d</w:t>
                        </w:r>
                        <w:r>
                          <w:rPr>
                            <w:color w:val="000000" w:themeColor="text1"/>
                            <w:kern w:val="24"/>
                            <w:position w:val="-6"/>
                            <w:vertAlign w:val="subscript"/>
                          </w:rPr>
                          <w:t>xz</w:t>
                        </w:r>
                      </w:p>
                    </w:txbxContent>
                  </v:textbox>
                </v:shape>
                <v:shape id="Connecteur droit avec flèche 59" o:spid="_x0000_s1134" type="#_x0000_t32" style="position:absolute;left:8714;top:2160;width:0;height:22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xf7wQAAANsAAAAPAAAAZHJzL2Rvd25yZXYueG1sRE9La8JA&#10;EL4X/A/LCL2UuqmIlugqUhA8lLY+8DxkxySanQ27o0n/vXso9PjxvRer3jXqTiHWng28jTJQxIW3&#10;NZcGjofN6zuoKMgWG89k4JcirJaDpwXm1ne8o/teSpVCOOZooBJpc61jUZHDOPItceLOPjiUBEOp&#10;bcAuhbtGj7Nsqh3WnBoqbOmjouK6vzkDsxf8mp0+D00Xfnbbi6xP31MZG/M87NdzUEK9/Iv/3Ftr&#10;YJLGpi/pB+jlAwAA//8DAFBLAQItABQABgAIAAAAIQDb4fbL7gAAAIUBAAATAAAAAAAAAAAAAAAA&#10;AAAAAABbQ29udGVudF9UeXBlc10ueG1sUEsBAi0AFAAGAAgAAAAhAFr0LFu/AAAAFQEAAAsAAAAA&#10;AAAAAAAAAAAAHwEAAF9yZWxzLy5yZWxzUEsBAi0AFAAGAAgAAAAhABrzF/vBAAAA2wAAAA8AAAAA&#10;AAAAAAAAAAAABwIAAGRycy9kb3ducmV2LnhtbFBLBQYAAAAAAwADALcAAAD1AgAAAAA=&#10;" strokecolor="red" strokeweight="1pt">
                  <v:stroke endarrow="block"/>
                </v:shape>
                <v:shape id="Connecteur droit avec flèche 60" o:spid="_x0000_s1135" type="#_x0000_t32" style="position:absolute;left:12930;top:7139;width:0;height:22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RRTxgAAANsAAAAPAAAAZHJzL2Rvd25yZXYueG1sRI9BawIx&#10;FITvgv8hPKEXqVm1tHVrFLEIHrxohdLbc/PcbN28rJu4rv/eCIUeh5n5hpnOW1uKhmpfOFYwHCQg&#10;iDOnC84V7L9Wz+8gfEDWWDomBTfyMJ91O1NMtbvylppdyEWEsE9RgQmhSqX0mSGLfuAq4ugdXW0x&#10;RFnnUtd4jXBbylGSvEqLBccFgxUtDWWn3cUq+B3vz+F8+/k8FCsz+u43mzd58Eo99drFB4hAbfgP&#10;/7XXWsHLBB5f4g+QszsAAAD//wMAUEsBAi0AFAAGAAgAAAAhANvh9svuAAAAhQEAABMAAAAAAAAA&#10;AAAAAAAAAAAAAFtDb250ZW50X1R5cGVzXS54bWxQSwECLQAUAAYACAAAACEAWvQsW78AAAAVAQAA&#10;CwAAAAAAAAAAAAAAAAAfAQAAX3JlbHMvLnJlbHNQSwECLQAUAAYACAAAACEAlYkUU8YAAADbAAAA&#10;DwAAAAAAAAAAAAAAAAAHAgAAZHJzL2Rvd25yZXYueG1sUEsFBgAAAAADAAMAtwAAAPoCAAAAAA==&#10;" strokecolor="red" strokeweight="1pt">
                  <v:stroke startarrow="block"/>
                </v:shape>
                <v:shape id="Connecteur droit avec flèche 61" o:spid="_x0000_s1136" type="#_x0000_t32" style="position:absolute;left:6484;top:12851;width:0;height:22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0gwQAAANsAAAAPAAAAZHJzL2Rvd25yZXYueG1sRE9La8JA&#10;EL4X/A/LCL2UuqmglugqUhA8lLY+8DxkxySanQ27o0n/vXso9PjxvRer3jXqTiHWng28jTJQxIW3&#10;NZcGjofN6zuoKMgWG89k4JcirJaDpwXm1ne8o/teSpVCOOZooBJpc61jUZHDOPItceLOPjiUBEOp&#10;bcAuhbtGj7Nsqh3WnBoqbOmjouK6vzkDsxf8mp0+D00Xfnbbi6xP31MZG/M87NdzUEK9/Iv/3Ftr&#10;YJLWpy/pB+jlAwAA//8DAFBLAQItABQABgAIAAAAIQDb4fbL7gAAAIUBAAATAAAAAAAAAAAAAAAA&#10;AAAAAABbQ29udGVudF9UeXBlc10ueG1sUEsBAi0AFAAGAAgAAAAhAFr0LFu/AAAAFQEAAAsAAAAA&#10;AAAAAAAAAAAAHwEAAF9yZWxzLy5yZWxzUEsBAi0AFAAGAAgAAAAhAGFcjSDBAAAA2wAAAA8AAAAA&#10;AAAAAAAAAAAABwIAAGRycy9kb3ducmV2LnhtbFBLBQYAAAAAAwADALcAAAD1AgAAAAA=&#10;" strokecolor="red" strokeweight="1pt">
                  <v:stroke endarrow="block"/>
                </v:shape>
                <v:shape id="Connecteur droit avec flèche 62" o:spid="_x0000_s1137" type="#_x0000_t32" style="position:absolute;left:10808;top:18002;width:0;height:22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6IxQAAANsAAAAPAAAAZHJzL2Rvd25yZXYueG1sRI9BawIx&#10;FITvgv8hvEIvUrNarGVrFFGEHrxoBentuXlu1m5e1k26rv/eCILHYWa+YSaz1paiodoXjhUM+gkI&#10;4szpgnMFu5/V2ycIH5A1lo5JwZU8zKbdzgRT7S68oWYbchEh7FNUYEKoUil9Zsii77uKOHpHV1sM&#10;Uda51DVeItyWcpgkH9JiwXHBYEULQ9nf9t8qOL3vzuF8/V0eipUZ7nvNeiwPXqnXl3b+BSJQG57h&#10;R/tbKxgN4P4l/gA5vQEAAP//AwBQSwECLQAUAAYACAAAACEA2+H2y+4AAACFAQAAEwAAAAAAAAAA&#10;AAAAAAAAAAAAW0NvbnRlbnRfVHlwZXNdLnhtbFBLAQItABQABgAIAAAAIQBa9CxbvwAAABUBAAAL&#10;AAAAAAAAAAAAAAAAAB8BAABfcmVscy8ucmVsc1BLAQItABQABgAIAAAAIQDuJo6IxQAAANsAAAAP&#10;AAAAAAAAAAAAAAAAAAcCAABkcnMvZG93bnJldi54bWxQSwUGAAAAAAMAAwC3AAAA+QIAAAAA&#10;" strokecolor="red" strokeweight="1pt">
                  <v:stroke startarrow="block"/>
                </v:shape>
                <v:shape id="Connecteur droit avec flèche 63" o:spid="_x0000_s1138" type="#_x0000_t32" style="position:absolute;left:15232;top:18002;width:0;height:22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BD/xgAAANsAAAAPAAAAZHJzL2Rvd25yZXYueG1sRI9Ba8JA&#10;FITvhf6H5RV6KbpppFVSVymK4MGLGijentnXbNrs25jdxvjvXUHocZiZb5jpvLe16Kj1lWMFr8ME&#10;BHHhdMWlgny/GkxA+ICssXZMCi7kYT57fJhipt2Zt9TtQikihH2GCkwITSalLwxZ9EPXEEfv27UW&#10;Q5RtKXWL5wi3tUyT5F1arDguGGxoYaj43f1ZBT+j/BROl8PyWK1M+vXSbcby6JV6fuo/P0AE6sN/&#10;+N5eawVvKdy+xB8gZ1cAAAD//wMAUEsBAi0AFAAGAAgAAAAhANvh9svuAAAAhQEAABMAAAAAAAAA&#10;AAAAAAAAAAAAAFtDb250ZW50X1R5cGVzXS54bWxQSwECLQAUAAYACAAAACEAWvQsW78AAAAVAQAA&#10;CwAAAAAAAAAAAAAAAAAfAQAAX3JlbHMvLnJlbHNQSwECLQAUAAYACAAAACEAHvQQ/8YAAADbAAAA&#10;DwAAAAAAAAAAAAAAAAAHAgAAZHJzL2Rvd25yZXYueG1sUEsFBgAAAAADAAMAtwAAAPoCAAAAAA==&#10;" strokecolor="red" strokeweight="1pt">
                  <v:stroke startarrow="block"/>
                </v:shape>
                <w10:anchorlock/>
              </v:group>
            </w:pict>
          </mc:Fallback>
        </mc:AlternateContent>
      </w:r>
    </w:p>
    <w:p w14:paraId="2DB98C49" w14:textId="509F6091" w:rsidR="0025318D" w:rsidRDefault="00CC1AF0" w:rsidP="00053FE4">
      <w:pPr>
        <w:pStyle w:val="icho2019-solutionbutfirstline"/>
      </w:pPr>
      <w:r>
        <w:t>The potential crossing of the d</w:t>
      </w:r>
      <w:r>
        <w:rPr>
          <w:vertAlign w:val="subscript"/>
        </w:rPr>
        <w:t>xy</w:t>
      </w:r>
      <w:r>
        <w:t xml:space="preserve"> and d</w:t>
      </w:r>
      <w:r>
        <w:rPr>
          <w:vertAlign w:val="subscript"/>
        </w:rPr>
        <w:t>z</w:t>
      </w:r>
      <w:r w:rsidR="00FF4C64">
        <w:rPr>
          <w:vertAlign w:val="subscript"/>
        </w:rPr>
        <w:t>²</w:t>
      </w:r>
      <w:r>
        <w:t xml:space="preserve"> levels is beyond the scope of this problem.</w:t>
      </w:r>
    </w:p>
    <w:p w14:paraId="4247A4DC" w14:textId="77777777" w:rsidR="00053FE4" w:rsidRDefault="00053FE4" w:rsidP="00E93CEB">
      <w:pPr>
        <w:pStyle w:val="icho2019-problemtitle"/>
      </w:pPr>
    </w:p>
    <w:p w14:paraId="518C6BAE" w14:textId="77777777" w:rsidR="00A018CC" w:rsidRDefault="0025318D" w:rsidP="00E93CEB">
      <w:pPr>
        <w:pStyle w:val="icho2019-problemtitle"/>
      </w:pPr>
      <w:bookmarkStart w:id="37" w:name="_Toc1657537"/>
      <w:r>
        <w:t xml:space="preserve">Problem </w:t>
      </w:r>
      <w:r w:rsidR="00BE4E47">
        <w:fldChar w:fldCharType="begin"/>
      </w:r>
      <w:r>
        <w:instrText xml:space="preserve"> AUTONUM  \* Arabic </w:instrText>
      </w:r>
      <w:r w:rsidR="00BE4E47">
        <w:fldChar w:fldCharType="end"/>
      </w:r>
      <w:r>
        <w:t xml:space="preserve"> </w:t>
      </w:r>
      <w:r w:rsidR="00A018CC">
        <w:t>Synthesis and study of a molecular motor</w:t>
      </w:r>
      <w:bookmarkEnd w:id="37"/>
    </w:p>
    <w:p w14:paraId="130BD14C" w14:textId="77777777" w:rsidR="00A018CC" w:rsidRDefault="00A018CC" w:rsidP="005F7953">
      <w:pPr>
        <w:pStyle w:val="icho2019-question"/>
        <w:numPr>
          <w:ilvl w:val="0"/>
          <w:numId w:val="18"/>
        </w:numPr>
      </w:pPr>
    </w:p>
    <w:p w14:paraId="47691757" w14:textId="77777777" w:rsidR="00A018CC" w:rsidRPr="005F2F6F" w:rsidRDefault="00A018CC" w:rsidP="00A018CC">
      <w:pPr>
        <w:pStyle w:val="icho2019-solutionbutfirstline"/>
        <w:jc w:val="center"/>
      </w:pPr>
      <w:r w:rsidRPr="005F2F6F">
        <w:object w:dxaOrig="2863" w:dyaOrig="960" w14:anchorId="0EACBC44">
          <v:shape id="_x0000_i1055" type="#_x0000_t75" style="width:129pt;height:42.75pt" o:ole="" o:bordertopcolor="#0070c0" o:borderleftcolor="#0070c0" o:borderbottomcolor="#0070c0" o:borderrightcolor="#0070c0">
            <v:imagedata r:id="rId111" o:title=""/>
          </v:shape>
          <o:OLEObject Type="Embed" ProgID="ACD.ChemSketchCDX" ShapeID="_x0000_i1055" DrawAspect="Content" ObjectID="_1621108503" r:id="rId112"/>
        </w:object>
      </w:r>
      <w:r w:rsidR="003F39B5">
        <w:t xml:space="preserve"> </w:t>
      </w:r>
      <w:r w:rsidRPr="00ED5F1E">
        <w:t>or</w:t>
      </w:r>
      <w:r w:rsidRPr="005F2F6F">
        <w:t xml:space="preserve"> any of the resonance structures</w:t>
      </w:r>
      <w:r>
        <w:t xml:space="preserve"> of this enolate species</w:t>
      </w:r>
    </w:p>
    <w:p w14:paraId="25B1506E" w14:textId="7A36699B" w:rsidR="00A018CC" w:rsidRPr="00ED5F1E" w:rsidRDefault="00CE7321" w:rsidP="00652F8D">
      <w:pPr>
        <w:pStyle w:val="icho2019-question"/>
      </w:pPr>
      <w:r>
        <w:rPr>
          <w:u w:val="single"/>
        </w:rPr>
        <w:t>Correct answer</w:t>
      </w:r>
      <w:r w:rsidRPr="00E91D80">
        <w:t xml:space="preserve">: </w:t>
      </w:r>
      <w:r w:rsidR="00A018CC" w:rsidRPr="00E91D80">
        <w:t>Yes</w:t>
      </w:r>
      <w:r w:rsidR="00A018CC" w:rsidRPr="00ED5F1E">
        <w:t>:</w:t>
      </w:r>
      <w:r w:rsidR="00A018CC">
        <w:t xml:space="preserve"> t</w:t>
      </w:r>
      <w:r w:rsidR="00A018CC" w:rsidRPr="00ED5F1E">
        <w:t>he base is regenerated after each aldol condensation sequence. However, an excess of KOH is usually used in such reactions</w:t>
      </w:r>
      <w:r w:rsidR="00A018CC">
        <w:t>.</w:t>
      </w:r>
    </w:p>
    <w:p w14:paraId="1E674E0D" w14:textId="77777777" w:rsidR="00A018CC" w:rsidRPr="005E7462" w:rsidRDefault="00A018CC" w:rsidP="00652F8D">
      <w:pPr>
        <w:pStyle w:val="icho2019-question"/>
      </w:pPr>
      <w:r w:rsidRPr="005F2F6F">
        <w:t xml:space="preserve"> </w:t>
      </w:r>
      <w:r w:rsidRPr="005E7462">
        <w:t xml:space="preserve">Addition of </w:t>
      </w:r>
      <w:r>
        <w:t xml:space="preserve">an </w:t>
      </w:r>
      <w:r w:rsidRPr="005E7462">
        <w:t xml:space="preserve">organolithium reagent </w:t>
      </w:r>
      <w:r>
        <w:t xml:space="preserve">or </w:t>
      </w:r>
      <w:r w:rsidRPr="005E7462">
        <w:t xml:space="preserve">a Grignard </w:t>
      </w:r>
      <w:r>
        <w:t>reagent</w:t>
      </w:r>
      <w:r w:rsidRPr="005E7462">
        <w:t xml:space="preserve">, such as: </w:t>
      </w:r>
    </w:p>
    <w:p w14:paraId="7C2A0423" w14:textId="77777777" w:rsidR="00A018CC" w:rsidRPr="00FF4C64" w:rsidRDefault="00A018CC" w:rsidP="00A018CC">
      <w:pPr>
        <w:ind w:left="567"/>
        <w:jc w:val="center"/>
        <w:rPr>
          <w:rFonts w:ascii="Arial" w:hAnsi="Arial" w:cs="Arial"/>
        </w:rPr>
      </w:pPr>
      <w:r w:rsidRPr="00FF4C64">
        <w:rPr>
          <w:rFonts w:ascii="Arial" w:hAnsi="Arial" w:cs="Arial"/>
        </w:rPr>
        <w:object w:dxaOrig="1838" w:dyaOrig="580" w14:anchorId="13BF2791">
          <v:shape id="_x0000_i1056" type="#_x0000_t75" style="width:84pt;height:26.25pt" o:ole="" o:bordertopcolor="#0070c0" o:borderleftcolor="#0070c0" o:borderbottomcolor="#0070c0" o:borderrightcolor="#0070c0">
            <v:imagedata r:id="rId113" o:title=""/>
          </v:shape>
          <o:OLEObject Type="Embed" ProgID="ACD.ChemSketchCDX" ShapeID="_x0000_i1056" DrawAspect="Content" ObjectID="_1621108504" r:id="rId114"/>
        </w:object>
      </w:r>
    </w:p>
    <w:p w14:paraId="22C84132" w14:textId="77777777" w:rsidR="00E91D80" w:rsidRDefault="00E91D80" w:rsidP="00E91D80">
      <w:pPr>
        <w:pStyle w:val="icho2019-question"/>
      </w:pPr>
      <w:r w:rsidRPr="00A018CC">
        <w:rPr>
          <w:u w:val="single"/>
        </w:rPr>
        <w:t>Correct statement</w:t>
      </w:r>
      <w:r w:rsidRPr="001248C0">
        <w:t>:</w:t>
      </w:r>
      <w:r w:rsidRPr="007C2B13">
        <w:t xml:space="preserve"> </w:t>
      </w:r>
      <w:r w:rsidRPr="00A018CC">
        <w:t>Unimolecular nucleophilic substitution S</w:t>
      </w:r>
      <w:r w:rsidRPr="00A018CC">
        <w:rPr>
          <w:vertAlign w:val="subscript"/>
        </w:rPr>
        <w:t>N</w:t>
      </w:r>
      <w:r w:rsidRPr="00A018CC">
        <w:t>1</w:t>
      </w:r>
      <w:r>
        <w:t>.</w:t>
      </w:r>
    </w:p>
    <w:p w14:paraId="2FA9362A" w14:textId="77777777" w:rsidR="00A018CC" w:rsidRPr="005F2F6F" w:rsidRDefault="00A018CC" w:rsidP="00652F8D">
      <w:pPr>
        <w:pStyle w:val="icho2019-question"/>
      </w:pPr>
    </w:p>
    <w:p w14:paraId="098FC653" w14:textId="77777777" w:rsidR="00A018CC" w:rsidRPr="005F2F6F" w:rsidRDefault="003F39B5" w:rsidP="00A018CC">
      <w:pPr>
        <w:ind w:left="567" w:hanging="567"/>
        <w:jc w:val="center"/>
        <w:rPr>
          <w:rFonts w:ascii="Arial" w:hAnsi="Arial" w:cs="Arial"/>
        </w:rPr>
      </w:pPr>
      <w:r w:rsidRPr="005F2F6F">
        <w:rPr>
          <w:rFonts w:ascii="Arial" w:hAnsi="Arial" w:cs="Arial"/>
        </w:rPr>
        <w:object w:dxaOrig="3026" w:dyaOrig="2760" w14:anchorId="4C33C590">
          <v:shape id="_x0000_i1057" type="#_x0000_t75" style="width:113.25pt;height:101.25pt" o:ole="" o:bordertopcolor="#0070c0" o:borderleftcolor="#0070c0" o:borderbottomcolor="#0070c0" o:borderrightcolor="#0070c0">
            <v:imagedata r:id="rId115" o:title=""/>
          </v:shape>
          <o:OLEObject Type="Embed" ProgID="ACD.ChemSketchCDX" ShapeID="_x0000_i1057" DrawAspect="Content" ObjectID="_1621108505" r:id="rId116"/>
        </w:object>
      </w:r>
    </w:p>
    <w:p w14:paraId="6A678BBC" w14:textId="77777777" w:rsidR="008B536B" w:rsidRPr="005F2F6F" w:rsidRDefault="008B536B" w:rsidP="008B536B">
      <w:pPr>
        <w:pStyle w:val="icho2019-question"/>
      </w:pPr>
    </w:p>
    <w:p w14:paraId="5660A6CA" w14:textId="4412C701" w:rsidR="008B536B" w:rsidRPr="008B536B" w:rsidRDefault="008B536B" w:rsidP="008B536B">
      <w:pPr>
        <w:ind w:left="567"/>
        <w:jc w:val="center"/>
        <w:rPr>
          <w:rFonts w:ascii="Arial" w:hAnsi="Arial" w:cs="Arial"/>
        </w:rPr>
      </w:pPr>
      <w:r w:rsidRPr="005F2F6F">
        <w:rPr>
          <w:rFonts w:ascii="Arial" w:hAnsi="Arial" w:cs="Arial"/>
        </w:rPr>
        <w:object w:dxaOrig="9391" w:dyaOrig="3206" w14:anchorId="54EB8559">
          <v:shape id="_x0000_i1058" type="#_x0000_t75" style="width:358.5pt;height:123pt" o:ole="" o:bordertopcolor="#0070c0" o:borderleftcolor="#0070c0" o:borderbottomcolor="#0070c0" o:borderrightcolor="#0070c0">
            <v:imagedata r:id="rId117" o:title=""/>
          </v:shape>
          <o:OLEObject Type="Embed" ProgID="ACD.ChemSketchCDX" ShapeID="_x0000_i1058" DrawAspect="Content" ObjectID="_1621108506" r:id="rId118"/>
        </w:object>
      </w:r>
    </w:p>
    <w:p w14:paraId="0D38F9CE" w14:textId="77777777" w:rsidR="009C3D17" w:rsidRDefault="00A018CC" w:rsidP="00652F8D">
      <w:pPr>
        <w:pStyle w:val="icho2019-question"/>
      </w:pPr>
      <w:r>
        <w:lastRenderedPageBreak/>
        <w:t>Ru</w:t>
      </w:r>
      <w:r w:rsidRPr="00CA7BBD">
        <w:rPr>
          <w:vertAlign w:val="superscript"/>
        </w:rPr>
        <w:t>0</w:t>
      </w:r>
    </w:p>
    <w:p w14:paraId="5DD40BCE" w14:textId="2FDE723A" w:rsidR="009C3D17" w:rsidRDefault="00A018CC" w:rsidP="00652F8D">
      <w:pPr>
        <w:pStyle w:val="icho2019-question"/>
      </w:pPr>
      <w:r w:rsidRPr="005F2F6F">
        <w:t>Ru</w:t>
      </w:r>
      <w:r w:rsidRPr="00CA7BBD">
        <w:rPr>
          <w:vertAlign w:val="superscript"/>
        </w:rPr>
        <w:t>2+</w:t>
      </w:r>
      <w:r w:rsidRPr="005F2F6F">
        <w:t xml:space="preserve">: </w:t>
      </w:r>
      <w:r>
        <w:t>(</w:t>
      </w:r>
      <w:r w:rsidRPr="005F2F6F">
        <w:t>1s</w:t>
      </w:r>
      <w:r>
        <w:t>)</w:t>
      </w:r>
      <w:r w:rsidRPr="00CA7BBD">
        <w:rPr>
          <w:vertAlign w:val="superscript"/>
        </w:rPr>
        <w:t>2</w:t>
      </w:r>
      <w:r>
        <w:t>(</w:t>
      </w:r>
      <w:r w:rsidRPr="005F2F6F">
        <w:t>2s</w:t>
      </w:r>
      <w:r>
        <w:t>)</w:t>
      </w:r>
      <w:r w:rsidRPr="00CA7BBD">
        <w:rPr>
          <w:vertAlign w:val="superscript"/>
        </w:rPr>
        <w:t>2</w:t>
      </w:r>
      <w:r>
        <w:t>(</w:t>
      </w:r>
      <w:r w:rsidRPr="005F2F6F">
        <w:t>2p</w:t>
      </w:r>
      <w:r>
        <w:t>)</w:t>
      </w:r>
      <w:r w:rsidRPr="00CA7BBD">
        <w:rPr>
          <w:vertAlign w:val="superscript"/>
        </w:rPr>
        <w:t>6</w:t>
      </w:r>
      <w:r>
        <w:t>(</w:t>
      </w:r>
      <w:r w:rsidRPr="005F2F6F">
        <w:t>3s</w:t>
      </w:r>
      <w:r>
        <w:t>)</w:t>
      </w:r>
      <w:r w:rsidRPr="00CA7BBD">
        <w:rPr>
          <w:vertAlign w:val="superscript"/>
        </w:rPr>
        <w:t>2</w:t>
      </w:r>
      <w:r>
        <w:t>(</w:t>
      </w:r>
      <w:r w:rsidRPr="005F2F6F">
        <w:t>3p</w:t>
      </w:r>
      <w:r>
        <w:t>)</w:t>
      </w:r>
      <w:r w:rsidRPr="00CA7BBD">
        <w:rPr>
          <w:vertAlign w:val="superscript"/>
        </w:rPr>
        <w:t>6</w:t>
      </w:r>
      <w:r>
        <w:t>(</w:t>
      </w:r>
      <w:r w:rsidRPr="005F2F6F">
        <w:t>4s</w:t>
      </w:r>
      <w:r>
        <w:t>)</w:t>
      </w:r>
      <w:r w:rsidRPr="00CA7BBD">
        <w:rPr>
          <w:vertAlign w:val="superscript"/>
        </w:rPr>
        <w:t>2</w:t>
      </w:r>
      <w:r>
        <w:t>(</w:t>
      </w:r>
      <w:r w:rsidRPr="005F2F6F">
        <w:t>3d</w:t>
      </w:r>
      <w:r>
        <w:t>)</w:t>
      </w:r>
      <w:r w:rsidRPr="00CA7BBD">
        <w:rPr>
          <w:vertAlign w:val="superscript"/>
        </w:rPr>
        <w:t>10</w:t>
      </w:r>
      <w:r>
        <w:t>(</w:t>
      </w:r>
      <w:r w:rsidRPr="005F2F6F">
        <w:t>4p</w:t>
      </w:r>
      <w:r>
        <w:t>)</w:t>
      </w:r>
      <w:r w:rsidRPr="00CA7BBD">
        <w:rPr>
          <w:vertAlign w:val="superscript"/>
        </w:rPr>
        <w:t>6</w:t>
      </w:r>
      <w:r>
        <w:t>(</w:t>
      </w:r>
      <w:r w:rsidRPr="005F2F6F">
        <w:t>5s</w:t>
      </w:r>
      <w:r>
        <w:t>)</w:t>
      </w:r>
      <w:r w:rsidRPr="00CA7BBD">
        <w:rPr>
          <w:vertAlign w:val="superscript"/>
        </w:rPr>
        <w:t>0</w:t>
      </w:r>
      <w:r>
        <w:t>(</w:t>
      </w:r>
      <w:r w:rsidRPr="005F2F6F">
        <w:t>4d</w:t>
      </w:r>
      <w:r>
        <w:t>)</w:t>
      </w:r>
      <w:r w:rsidRPr="00CA7BBD">
        <w:rPr>
          <w:vertAlign w:val="superscript"/>
        </w:rPr>
        <w:t>6</w:t>
      </w:r>
      <w:r>
        <w:tab/>
        <w:t xml:space="preserve">ie </w:t>
      </w:r>
      <w:r w:rsidRPr="005F2F6F">
        <w:t>[Kr]</w:t>
      </w:r>
      <w:r>
        <w:t>(</w:t>
      </w:r>
      <w:r w:rsidRPr="005F2F6F">
        <w:t>5s</w:t>
      </w:r>
      <w:r>
        <w:t>)</w:t>
      </w:r>
      <w:r w:rsidRPr="00CA7BBD">
        <w:rPr>
          <w:vertAlign w:val="superscript"/>
        </w:rPr>
        <w:t>0</w:t>
      </w:r>
      <w:r>
        <w:t>(</w:t>
      </w:r>
      <w:r w:rsidRPr="005F2F6F">
        <w:t>4d</w:t>
      </w:r>
      <w:r>
        <w:t>)</w:t>
      </w:r>
      <w:r w:rsidRPr="00CA7BBD">
        <w:rPr>
          <w:vertAlign w:val="superscript"/>
        </w:rPr>
        <w:t>6</w:t>
      </w:r>
    </w:p>
    <w:p w14:paraId="2AD5D1FA" w14:textId="6EA2C62C" w:rsidR="007C2B13" w:rsidRDefault="00A018CC" w:rsidP="007C2B13">
      <w:pPr>
        <w:pStyle w:val="icho2019-question"/>
      </w:pPr>
      <w:r>
        <w:t xml:space="preserve">3 </w:t>
      </w:r>
      <w:r w:rsidRPr="00F50A73">
        <w:rPr>
          <w:b/>
        </w:rPr>
        <w:t>F</w:t>
      </w:r>
      <w:r>
        <w:t xml:space="preserve"> + Ru</w:t>
      </w:r>
      <w:r>
        <w:rPr>
          <w:vertAlign w:val="subscript"/>
        </w:rPr>
        <w:t>3</w:t>
      </w:r>
      <w:r>
        <w:t>(CO)</w:t>
      </w:r>
      <w:r>
        <w:rPr>
          <w:vertAlign w:val="subscript"/>
        </w:rPr>
        <w:t>12</w:t>
      </w:r>
      <w:r>
        <w:t xml:space="preserve"> </w:t>
      </w:r>
      <w:r w:rsidR="008D30C2">
        <w:rPr>
          <w:rFonts w:cs="Times New Roman"/>
        </w:rPr>
        <w:t>→</w:t>
      </w:r>
      <w:r>
        <w:t xml:space="preserve"> 3 </w:t>
      </w:r>
      <w:r w:rsidRPr="00F50A73">
        <w:rPr>
          <w:b/>
        </w:rPr>
        <w:t>G</w:t>
      </w:r>
      <w:r>
        <w:t xml:space="preserve"> + 6 CO</w:t>
      </w:r>
    </w:p>
    <w:p w14:paraId="67E52C20" w14:textId="77777777" w:rsidR="007C2B13" w:rsidRDefault="007C2B13" w:rsidP="007C2B13">
      <w:pPr>
        <w:pStyle w:val="icho2019-question"/>
      </w:pPr>
    </w:p>
    <w:p w14:paraId="5DDAAC54" w14:textId="77777777" w:rsidR="00A018CC" w:rsidRPr="005E7462" w:rsidRDefault="007C2B13" w:rsidP="007C2B13">
      <w:pPr>
        <w:pStyle w:val="icho2019-solutionbutfirstline"/>
      </w:pPr>
      <w:r w:rsidRPr="005E7462">
        <w:object w:dxaOrig="1195" w:dyaOrig="1445" w14:anchorId="792F152D">
          <v:shape id="_x0000_i1059" type="#_x0000_t75" style="width:48pt;height:60.75pt" o:ole="" o:bordertopcolor="#0070c0" o:borderleftcolor="#0070c0" o:borderbottomcolor="#0070c0" o:borderrightcolor="#0070c0">
            <v:imagedata r:id="rId119" o:title=""/>
          </v:shape>
          <o:OLEObject Type="Embed" ProgID="ACD.ChemSketchCDX" ShapeID="_x0000_i1059" DrawAspect="Content" ObjectID="_1621108507" r:id="rId120"/>
        </w:object>
      </w:r>
      <w:r w:rsidR="00A018CC" w:rsidRPr="005E7462">
        <w:t xml:space="preserve"> </w:t>
      </w:r>
      <w:r w:rsidR="00A018CC">
        <w:t>can be</w:t>
      </w:r>
      <w:r w:rsidR="00A018CC" w:rsidRPr="005E7462">
        <w:t xml:space="preserve"> accepted but formally the</w:t>
      </w:r>
      <w:r w:rsidR="00A018CC">
        <w:t xml:space="preserve"> actual</w:t>
      </w:r>
      <w:r w:rsidR="00A018CC" w:rsidRPr="005E7462">
        <w:t xml:space="preserve"> intermediate is </w:t>
      </w:r>
      <w:r w:rsidRPr="005E7462">
        <w:object w:dxaOrig="1603" w:dyaOrig="1444" w14:anchorId="1E4C66D2">
          <v:shape id="_x0000_i1060" type="#_x0000_t75" style="width:66.75pt;height:60.75pt" o:ole="" o:bordertopcolor="teal" o:borderleftcolor="teal" o:borderbottomcolor="teal" o:borderrightcolor="teal">
            <v:imagedata r:id="rId121" o:title=""/>
          </v:shape>
          <o:OLEObject Type="Embed" ProgID="ACD.ChemSketchCDX" ShapeID="_x0000_i1060" DrawAspect="Content" ObjectID="_1621108508" r:id="rId122"/>
        </w:object>
      </w:r>
    </w:p>
    <w:p w14:paraId="2911F127" w14:textId="77777777" w:rsidR="00A018CC" w:rsidRPr="005F2F6F" w:rsidRDefault="007C2B13" w:rsidP="007C2B13">
      <w:pPr>
        <w:pStyle w:val="icho2019-question"/>
      </w:pPr>
      <w:r w:rsidRPr="005F2F6F">
        <w:object w:dxaOrig="1646" w:dyaOrig="701" w14:anchorId="74114959">
          <v:shape id="_x0000_i1061" type="#_x0000_t75" style="width:69.75pt;height:33pt" o:ole="" o:bordertopcolor="#0070c0" o:borderleftcolor="#0070c0" o:borderbottomcolor="#0070c0" o:borderrightcolor="#0070c0">
            <v:imagedata r:id="rId123" o:title=""/>
          </v:shape>
          <o:OLEObject Type="Embed" ProgID="ACD.ChemSketchCDX" ShapeID="_x0000_i1061" DrawAspect="Content" ObjectID="_1621108509" r:id="rId124"/>
        </w:object>
      </w:r>
    </w:p>
    <w:p w14:paraId="305D2874" w14:textId="77777777" w:rsidR="00A018CC" w:rsidRPr="00A018CC" w:rsidRDefault="00A018CC" w:rsidP="007C2B13">
      <w:pPr>
        <w:pStyle w:val="icho2019-question"/>
      </w:pPr>
      <w:r w:rsidRPr="00A018CC">
        <w:rPr>
          <w:u w:val="single"/>
        </w:rPr>
        <w:t>Correct statement</w:t>
      </w:r>
      <w:r w:rsidRPr="001248C0">
        <w:t>:</w:t>
      </w:r>
      <w:r w:rsidR="007C2B13">
        <w:t xml:space="preserve"> </w:t>
      </w:r>
      <w:r w:rsidRPr="00A018CC">
        <w:t>LiAlH</w:t>
      </w:r>
      <w:r w:rsidRPr="007C2B13">
        <w:rPr>
          <w:vertAlign w:val="subscript"/>
        </w:rPr>
        <w:t>4</w:t>
      </w:r>
      <w:r w:rsidRPr="00A018CC">
        <w:t xml:space="preserve"> in diethyl ether</w:t>
      </w:r>
    </w:p>
    <w:p w14:paraId="00E5C854" w14:textId="77777777" w:rsidR="00A018CC" w:rsidRPr="005F2F6F" w:rsidRDefault="00A018CC" w:rsidP="00652F8D">
      <w:pPr>
        <w:pStyle w:val="icho2019-question"/>
      </w:pPr>
      <w:r w:rsidRPr="005F2F6F">
        <w:t>In the fourth step (</w:t>
      </w:r>
      <w:r w:rsidRPr="005F2F6F">
        <w:rPr>
          <w:b/>
        </w:rPr>
        <w:t>M</w:t>
      </w:r>
      <w:r>
        <w:t xml:space="preserve"> </w:t>
      </w:r>
      <w:r w:rsidR="00E9307D">
        <w:rPr>
          <w:rFonts w:cs="Times New Roman"/>
        </w:rPr>
        <w:t>→</w:t>
      </w:r>
      <w:r w:rsidRPr="005F2F6F">
        <w:t xml:space="preserve"> </w:t>
      </w:r>
      <w:r w:rsidRPr="005F2F6F">
        <w:rPr>
          <w:b/>
        </w:rPr>
        <w:t>N</w:t>
      </w:r>
      <w:r w:rsidRPr="005F2F6F">
        <w:t xml:space="preserve">), </w:t>
      </w:r>
      <w:r>
        <w:t xml:space="preserve">the hydroxy group is converted into a better leaving group </w:t>
      </w:r>
      <w:r w:rsidRPr="00386256">
        <w:t>in view of the nucleophilic substitution step (</w:t>
      </w:r>
      <w:r w:rsidRPr="00386256">
        <w:rPr>
          <w:b/>
        </w:rPr>
        <w:t>N</w:t>
      </w:r>
      <w:r>
        <w:t xml:space="preserve"> </w:t>
      </w:r>
      <w:r w:rsidR="00E9307D">
        <w:rPr>
          <w:rFonts w:cs="Times New Roman"/>
        </w:rPr>
        <w:t>→</w:t>
      </w:r>
      <w:r w:rsidRPr="00386256">
        <w:t xml:space="preserve"> </w:t>
      </w:r>
      <w:r w:rsidRPr="00386256">
        <w:rPr>
          <w:b/>
        </w:rPr>
        <w:t>P</w:t>
      </w:r>
      <w:r w:rsidRPr="00386256">
        <w:t xml:space="preserve">). </w:t>
      </w:r>
      <w:r>
        <w:t xml:space="preserve">Alcohol </w:t>
      </w:r>
      <w:r w:rsidRPr="00386256">
        <w:rPr>
          <w:b/>
        </w:rPr>
        <w:t>M</w:t>
      </w:r>
      <w:r>
        <w:t xml:space="preserve"> is thus treated with HBr in acetic acid.</w:t>
      </w:r>
    </w:p>
    <w:p w14:paraId="0A42FE5C" w14:textId="77777777" w:rsidR="00A018CC" w:rsidRPr="008B536B" w:rsidRDefault="007C2B13" w:rsidP="008B536B">
      <w:pPr>
        <w:pStyle w:val="icho2019-solutionbutfirstline"/>
      </w:pPr>
      <w:r w:rsidRPr="008B536B">
        <w:object w:dxaOrig="1003" w:dyaOrig="1552" w14:anchorId="5637CAF9">
          <v:shape id="_x0000_i1062" type="#_x0000_t75" style="width:42pt;height:66pt" o:ole="" o:bordertopcolor="#0070c0" o:borderleftcolor="#0070c0" o:borderbottomcolor="#0070c0" o:borderrightcolor="#0070c0">
            <v:imagedata r:id="rId125" o:title=""/>
          </v:shape>
          <o:OLEObject Type="Embed" ProgID="ACD.ChemSketchCDX" ShapeID="_x0000_i1062" DrawAspect="Content" ObjectID="_1621108510" r:id="rId126"/>
        </w:object>
      </w:r>
    </w:p>
    <w:p w14:paraId="4724B99C" w14:textId="77777777" w:rsidR="00A018CC" w:rsidRPr="005F2F6F" w:rsidRDefault="00A018CC" w:rsidP="00652F8D">
      <w:pPr>
        <w:pStyle w:val="icho2019-question"/>
      </w:pPr>
    </w:p>
    <w:p w14:paraId="66F15EC3" w14:textId="77777777" w:rsidR="00A018CC" w:rsidRPr="005F2F6F" w:rsidRDefault="007C2B13" w:rsidP="00A018CC">
      <w:pPr>
        <w:pStyle w:val="icho2019-solutionbutfirstline"/>
      </w:pPr>
      <w:r w:rsidRPr="005F2F6F">
        <w:object w:dxaOrig="1752" w:dyaOrig="1601" w14:anchorId="3572A52C">
          <v:shape id="_x0000_i1063" type="#_x0000_t75" style="width:72.75pt;height:66.75pt" o:ole="" o:bordertopcolor="#0070c0" o:borderleftcolor="#0070c0" o:borderbottomcolor="#0070c0" o:borderrightcolor="#0070c0">
            <v:imagedata r:id="rId127" o:title=""/>
          </v:shape>
          <o:OLEObject Type="Embed" ProgID="ACD.ChemSketchCDX" ShapeID="_x0000_i1063" DrawAspect="Content" ObjectID="_1621108511" r:id="rId128"/>
        </w:object>
      </w:r>
    </w:p>
    <w:p w14:paraId="54CD5321" w14:textId="15950C73" w:rsidR="00A018CC" w:rsidRPr="008A7097" w:rsidRDefault="00A018CC" w:rsidP="00A018CC">
      <w:pPr>
        <w:pStyle w:val="icho2019-question"/>
      </w:pPr>
      <w:r w:rsidRPr="007C2B13">
        <w:rPr>
          <w:u w:val="single"/>
        </w:rPr>
        <w:t>Correct statement</w:t>
      </w:r>
      <w:r>
        <w:t>:</w:t>
      </w:r>
      <w:r w:rsidR="007C2B13">
        <w:t xml:space="preserve"> </w:t>
      </w:r>
      <w:r w:rsidR="008B536B">
        <w:t>Br</w:t>
      </w:r>
      <w:r w:rsidR="008B536B">
        <w:rPr>
          <w:rFonts w:cs="Times New Roman"/>
        </w:rPr>
        <w:t>ø</w:t>
      </w:r>
      <w:r w:rsidRPr="008A7097">
        <w:t>nsted base</w:t>
      </w:r>
    </w:p>
    <w:p w14:paraId="63FAEF3B" w14:textId="77777777" w:rsidR="00A018CC" w:rsidRPr="00F80457" w:rsidRDefault="00A018CC" w:rsidP="00652F8D">
      <w:pPr>
        <w:pStyle w:val="icho2019-question"/>
      </w:pPr>
      <w:r w:rsidRPr="00F80457">
        <w:t xml:space="preserve">3 </w:t>
      </w:r>
      <w:r w:rsidRPr="00F80457">
        <w:rPr>
          <w:b/>
        </w:rPr>
        <w:t>P</w:t>
      </w:r>
      <w:r w:rsidRPr="00F80457">
        <w:t xml:space="preserve"> + KBH</w:t>
      </w:r>
      <w:r w:rsidRPr="00F80457">
        <w:rPr>
          <w:vertAlign w:val="subscript"/>
        </w:rPr>
        <w:t>4</w:t>
      </w:r>
      <w:r w:rsidRPr="00F80457">
        <w:t xml:space="preserve"> </w:t>
      </w:r>
      <w:r w:rsidR="00CB193B" w:rsidRPr="00F80457">
        <w:rPr>
          <w:rFonts w:cs="Times New Roman"/>
        </w:rPr>
        <w:t>→</w:t>
      </w:r>
      <w:r w:rsidRPr="00F80457">
        <w:t xml:space="preserve"> </w:t>
      </w:r>
      <w:r w:rsidRPr="00F80457">
        <w:rPr>
          <w:b/>
        </w:rPr>
        <w:t>Q</w:t>
      </w:r>
      <w:r w:rsidRPr="00F80457">
        <w:t xml:space="preserve"> + 3 H</w:t>
      </w:r>
      <w:r w:rsidRPr="00F80457">
        <w:rPr>
          <w:vertAlign w:val="subscript"/>
        </w:rPr>
        <w:t>2</w:t>
      </w:r>
      <w:r w:rsidRPr="00F80457">
        <w:t xml:space="preserve"> </w:t>
      </w:r>
    </w:p>
    <w:p w14:paraId="2CB886E6" w14:textId="77777777" w:rsidR="00A018CC" w:rsidRPr="006E64B0" w:rsidRDefault="00A018CC" w:rsidP="00652F8D">
      <w:pPr>
        <w:pStyle w:val="icho2019-question"/>
      </w:pPr>
      <w:r>
        <w:t>Fe</w:t>
      </w:r>
      <w:r w:rsidRPr="00140620">
        <w:rPr>
          <w:vertAlign w:val="superscript"/>
        </w:rPr>
        <w:t>II</w:t>
      </w:r>
    </w:p>
    <w:p w14:paraId="3E1BDE93" w14:textId="77777777" w:rsidR="00A018CC" w:rsidRPr="006E64B0" w:rsidRDefault="00A018CC" w:rsidP="00652F8D">
      <w:pPr>
        <w:pStyle w:val="icho2019-question"/>
      </w:pPr>
      <w:r w:rsidRPr="006E64B0">
        <w:t>E°(Fe</w:t>
      </w:r>
      <w:r w:rsidRPr="006E64B0">
        <w:rPr>
          <w:vertAlign w:val="superscript"/>
        </w:rPr>
        <w:t>3+</w:t>
      </w:r>
      <w:r w:rsidRPr="006E64B0">
        <w:t>/Fe</w:t>
      </w:r>
      <w:r w:rsidRPr="006E64B0">
        <w:rPr>
          <w:vertAlign w:val="superscript"/>
        </w:rPr>
        <w:t>2+</w:t>
      </w:r>
      <w:r w:rsidRPr="006E64B0">
        <w:t>) &lt; E°(Ox/Red) &lt; E°(Ru</w:t>
      </w:r>
      <w:r w:rsidRPr="006E64B0">
        <w:rPr>
          <w:vertAlign w:val="superscript"/>
        </w:rPr>
        <w:t>3+</w:t>
      </w:r>
      <w:r w:rsidRPr="006E64B0">
        <w:t>/Ru</w:t>
      </w:r>
      <w:r w:rsidRPr="006E64B0">
        <w:rPr>
          <w:vertAlign w:val="superscript"/>
        </w:rPr>
        <w:t>2+</w:t>
      </w:r>
      <w:r w:rsidRPr="006E64B0">
        <w:t>)</w:t>
      </w:r>
    </w:p>
    <w:p w14:paraId="4E369002" w14:textId="77777777" w:rsidR="007C2B13" w:rsidRDefault="007C2B13" w:rsidP="00652F8D">
      <w:pPr>
        <w:pStyle w:val="icho2019-question"/>
      </w:pPr>
    </w:p>
    <w:p w14:paraId="1E3F7811" w14:textId="3A20AF72" w:rsidR="00A018CC" w:rsidRDefault="00D02475" w:rsidP="007C2B13">
      <w:pPr>
        <w:pStyle w:val="icho2019-solutionbutfirstline"/>
      </w:pPr>
      <w:r w:rsidRPr="007C2B13">
        <w:object w:dxaOrig="3772" w:dyaOrig="2880" w14:anchorId="0A376659">
          <v:shape id="_x0000_i1064" type="#_x0000_t75" style="width:141.75pt;height:108pt" o:ole="" o:bordertopcolor="#0070c0" o:borderleftcolor="#0070c0" o:borderbottomcolor="#0070c0" o:borderrightcolor="#0070c0">
            <v:imagedata r:id="rId129" o:title=""/>
          </v:shape>
          <o:OLEObject Type="Embed" ProgID="ACD.ChemSketchCDX" ShapeID="_x0000_i1064" DrawAspect="Content" ObjectID="_1621108512" r:id="rId130"/>
        </w:object>
      </w:r>
    </w:p>
    <w:p w14:paraId="1923C5A9" w14:textId="402D1A79" w:rsidR="00FF4C64" w:rsidRDefault="00FF4C64">
      <w:pPr>
        <w:rPr>
          <w:rFonts w:asciiTheme="majorHAnsi" w:hAnsiTheme="majorHAnsi" w:cstheme="majorHAnsi"/>
          <w:b/>
          <w:sz w:val="32"/>
          <w:szCs w:val="32"/>
          <w:lang w:val="en-US"/>
        </w:rPr>
      </w:pPr>
    </w:p>
    <w:p w14:paraId="58E0F789" w14:textId="008A34C1" w:rsidR="00BB14EE" w:rsidRPr="00681B76" w:rsidRDefault="0025318D" w:rsidP="00E93CEB">
      <w:pPr>
        <w:pStyle w:val="icho2019-problemtitle"/>
      </w:pPr>
      <w:bookmarkStart w:id="38" w:name="_Toc1657538"/>
      <w:r>
        <w:lastRenderedPageBreak/>
        <w:t xml:space="preserve">Problem </w:t>
      </w:r>
      <w:r w:rsidR="00BE4E47">
        <w:fldChar w:fldCharType="begin"/>
      </w:r>
      <w:r>
        <w:instrText xml:space="preserve"> AUTONUM  \* Arabic </w:instrText>
      </w:r>
      <w:r w:rsidR="00BE4E47">
        <w:fldChar w:fldCharType="end"/>
      </w:r>
      <w:r>
        <w:t xml:space="preserve"> </w:t>
      </w:r>
      <w:r w:rsidR="00BB14EE">
        <w:t xml:space="preserve">Some steps </w:t>
      </w:r>
      <w:r w:rsidR="00D02475">
        <w:t>of</w:t>
      </w:r>
      <w:r w:rsidR="00BB14EE">
        <w:t xml:space="preserve"> a s</w:t>
      </w:r>
      <w:r w:rsidR="00BB14EE" w:rsidRPr="00744D1E">
        <w:t>ynthesis of cantharidin</w:t>
      </w:r>
      <w:bookmarkEnd w:id="38"/>
    </w:p>
    <w:p w14:paraId="4985187D" w14:textId="77777777" w:rsidR="00BB14EE" w:rsidRPr="00681B76" w:rsidRDefault="00BB14EE" w:rsidP="005F7953">
      <w:pPr>
        <w:pStyle w:val="icho2019-question"/>
        <w:numPr>
          <w:ilvl w:val="0"/>
          <w:numId w:val="19"/>
        </w:numPr>
      </w:pPr>
    </w:p>
    <w:p w14:paraId="12094576" w14:textId="77777777" w:rsidR="00BB14EE" w:rsidRDefault="00AA7741" w:rsidP="00BB14EE">
      <w:pPr>
        <w:pStyle w:val="icho2019-solutionbutfirstline"/>
      </w:pPr>
      <w:r>
        <w:object w:dxaOrig="7740" w:dyaOrig="1265" w14:anchorId="0A5E2440">
          <v:shape id="_x0000_i1065" type="#_x0000_t75" style="width:380.25pt;height:62.25pt" o:ole="">
            <v:imagedata r:id="rId131" o:title=""/>
          </v:shape>
          <o:OLEObject Type="Embed" ProgID="ACD.ChemSketchCDX" ShapeID="_x0000_i1065" DrawAspect="Content" ObjectID="_1621108513" r:id="rId132"/>
        </w:object>
      </w:r>
    </w:p>
    <w:p w14:paraId="08BA6F60" w14:textId="10408B0D" w:rsidR="00BB14EE" w:rsidRPr="00B94A6E" w:rsidRDefault="00BB14EE" w:rsidP="00652F8D">
      <w:pPr>
        <w:pStyle w:val="icho2019-question"/>
      </w:pPr>
      <w:r w:rsidRPr="00BB14EE">
        <w:rPr>
          <w:u w:val="single"/>
        </w:rPr>
        <w:t xml:space="preserve">Correct </w:t>
      </w:r>
      <w:r w:rsidR="004610FF" w:rsidRPr="00BB14EE">
        <w:rPr>
          <w:u w:val="single"/>
        </w:rPr>
        <w:t>answer</w:t>
      </w:r>
      <w:r>
        <w:t>: no.</w:t>
      </w:r>
    </w:p>
    <w:p w14:paraId="734F6F7E" w14:textId="77777777" w:rsidR="00BB14EE" w:rsidRDefault="00BB14EE" w:rsidP="00652F8D">
      <w:pPr>
        <w:pStyle w:val="icho2019-question"/>
      </w:pPr>
    </w:p>
    <w:p w14:paraId="497528C3" w14:textId="77777777" w:rsidR="00BB14EE" w:rsidRPr="00681B76" w:rsidRDefault="00AA7741" w:rsidP="00BB14EE">
      <w:pPr>
        <w:pStyle w:val="icho2019-solutionbutfirstline"/>
      </w:pPr>
      <w:r>
        <w:object w:dxaOrig="3585" w:dyaOrig="994" w14:anchorId="58A15C67">
          <v:shape id="_x0000_i1066" type="#_x0000_t75" style="width:168pt;height:45.75pt" o:ole="">
            <v:imagedata r:id="rId133" o:title=""/>
          </v:shape>
          <o:OLEObject Type="Embed" ProgID="ACD.ChemSketchCDX" ShapeID="_x0000_i1066" DrawAspect="Content" ObjectID="_1621108514" r:id="rId134"/>
        </w:object>
      </w:r>
    </w:p>
    <w:p w14:paraId="2EA9A193" w14:textId="77777777" w:rsidR="00BB14EE" w:rsidRPr="00681B76" w:rsidRDefault="00BB14EE" w:rsidP="00652F8D">
      <w:pPr>
        <w:pStyle w:val="icho2019-question"/>
      </w:pPr>
      <w:r w:rsidRPr="00681B76">
        <w:t xml:space="preserve"> </w:t>
      </w:r>
    </w:p>
    <w:p w14:paraId="3CA84AFC" w14:textId="77777777" w:rsidR="00BB14EE" w:rsidRDefault="00AA7741" w:rsidP="00BB14EE">
      <w:pPr>
        <w:pStyle w:val="icho2019-solutionbutfirstline"/>
      </w:pPr>
      <w:r>
        <w:object w:dxaOrig="6235" w:dyaOrig="3391" w14:anchorId="4162BB40">
          <v:shape id="_x0000_i1067" type="#_x0000_t75" style="width:285pt;height:153.75pt" o:ole="">
            <v:imagedata r:id="rId135" o:title=""/>
          </v:shape>
          <o:OLEObject Type="Embed" ProgID="ACD.ChemSketchCDX" ShapeID="_x0000_i1067" DrawAspect="Content" ObjectID="_1621108515" r:id="rId136"/>
        </w:object>
      </w:r>
    </w:p>
    <w:p w14:paraId="1F51836F" w14:textId="77777777" w:rsidR="00BB14EE" w:rsidRDefault="00BB14EE" w:rsidP="00652F8D">
      <w:pPr>
        <w:pStyle w:val="icho2019-question"/>
      </w:pPr>
      <w:r>
        <w:t>See question 4.</w:t>
      </w:r>
    </w:p>
    <w:p w14:paraId="152C03A8" w14:textId="77777777" w:rsidR="00954612" w:rsidRDefault="00954612" w:rsidP="00652F8D">
      <w:pPr>
        <w:pStyle w:val="icho2019-question"/>
      </w:pPr>
    </w:p>
    <w:p w14:paraId="5494FEB3" w14:textId="77777777" w:rsidR="00BB14EE" w:rsidRPr="00681B76" w:rsidRDefault="00AA7741" w:rsidP="00954612">
      <w:pPr>
        <w:pStyle w:val="icho2019-solutionbutfirstline"/>
      </w:pPr>
      <w:r w:rsidRPr="00511E09">
        <w:object w:dxaOrig="9029" w:dyaOrig="2769" w14:anchorId="03B66C4E">
          <v:shape id="_x0000_i1068" type="#_x0000_t75" style="width:408.75pt;height:126.75pt" o:ole="">
            <v:imagedata r:id="rId137" o:title=""/>
          </v:shape>
          <o:OLEObject Type="Embed" ProgID="ACD.ChemSketchCDX" ShapeID="_x0000_i1068" DrawAspect="Content" ObjectID="_1621108516" r:id="rId138"/>
        </w:object>
      </w:r>
    </w:p>
    <w:p w14:paraId="72FBFB7B" w14:textId="55B79545" w:rsidR="00BB14EE" w:rsidRPr="00BB14EE" w:rsidRDefault="00BB14EE" w:rsidP="00BB14EE">
      <w:pPr>
        <w:pStyle w:val="icho2019-question"/>
      </w:pPr>
      <w:r w:rsidRPr="00954612">
        <w:rPr>
          <w:u w:val="single"/>
        </w:rPr>
        <w:t>Correct answers</w:t>
      </w:r>
      <w:r>
        <w:t>:</w:t>
      </w:r>
      <w:r w:rsidR="00954612">
        <w:t xml:space="preserve"> </w:t>
      </w:r>
      <w:r w:rsidRPr="00BB14EE">
        <w:t>by heating</w:t>
      </w:r>
      <w:r w:rsidR="00954612">
        <w:t xml:space="preserve">, </w:t>
      </w:r>
      <w:r w:rsidRPr="00BB14EE">
        <w:t xml:space="preserve">by using </w:t>
      </w:r>
      <w:r w:rsidR="008B536B">
        <w:t>anhydrous magnesium sulfate</w:t>
      </w:r>
    </w:p>
    <w:p w14:paraId="47EB9173" w14:textId="77777777" w:rsidR="00BB14EE" w:rsidRDefault="00BB14EE" w:rsidP="00652F8D">
      <w:pPr>
        <w:pStyle w:val="icho2019-question"/>
      </w:pPr>
    </w:p>
    <w:p w14:paraId="3337B4AE" w14:textId="77777777" w:rsidR="00BB14EE" w:rsidRDefault="00AA7741" w:rsidP="00BB14EE">
      <w:pPr>
        <w:pStyle w:val="icho2019-solutionbutfirstline"/>
      </w:pPr>
      <w:r>
        <w:object w:dxaOrig="3298" w:dyaOrig="1433" w14:anchorId="0865AEF3">
          <v:shape id="_x0000_i1069" type="#_x0000_t75" style="width:159.75pt;height:69pt" o:ole="">
            <v:imagedata r:id="rId139" o:title=""/>
          </v:shape>
          <o:OLEObject Type="Embed" ProgID="ACD.ChemSketchCDX" ShapeID="_x0000_i1069" DrawAspect="Content" ObjectID="_1621108517" r:id="rId140"/>
        </w:object>
      </w:r>
    </w:p>
    <w:p w14:paraId="62041143" w14:textId="77777777" w:rsidR="00C84A79" w:rsidRPr="00B35E23" w:rsidRDefault="0025318D" w:rsidP="00E93CEB">
      <w:pPr>
        <w:pStyle w:val="icho2019-problemtitle"/>
      </w:pPr>
      <w:bookmarkStart w:id="39" w:name="firstHeading"/>
      <w:bookmarkStart w:id="40" w:name="_Toc1657539"/>
      <w:bookmarkEnd w:id="39"/>
      <w:r>
        <w:lastRenderedPageBreak/>
        <w:t xml:space="preserve">Problem </w:t>
      </w:r>
      <w:r w:rsidR="00BE4E47">
        <w:fldChar w:fldCharType="begin"/>
      </w:r>
      <w:r>
        <w:instrText xml:space="preserve"> AUTONUM  \* Arabic </w:instrText>
      </w:r>
      <w:r w:rsidR="00BE4E47">
        <w:fldChar w:fldCharType="end"/>
      </w:r>
      <w:r>
        <w:t xml:space="preserve"> </w:t>
      </w:r>
      <w:r w:rsidR="00C84A79" w:rsidRPr="00B35E23">
        <w:t>Study of ricinoleic acid</w:t>
      </w:r>
      <w:bookmarkEnd w:id="40"/>
    </w:p>
    <w:p w14:paraId="5117330C" w14:textId="1CDED224" w:rsidR="00C84A79" w:rsidRPr="00A34C5E" w:rsidRDefault="00C84A79" w:rsidP="005F7953">
      <w:pPr>
        <w:pStyle w:val="icho2019-question"/>
        <w:numPr>
          <w:ilvl w:val="0"/>
          <w:numId w:val="29"/>
        </w:numPr>
      </w:pPr>
      <w:bookmarkStart w:id="41" w:name="result_box"/>
      <w:bookmarkEnd w:id="41"/>
      <w:r w:rsidRPr="00A34C5E">
        <w:t>H</w:t>
      </w:r>
      <w:r w:rsidRPr="00F45D49">
        <w:rPr>
          <w:vertAlign w:val="subscript"/>
        </w:rPr>
        <w:t>3</w:t>
      </w:r>
      <w:r w:rsidR="00D02475">
        <w:t>C–</w:t>
      </w:r>
      <w:r w:rsidRPr="00A34C5E">
        <w:t>[CH</w:t>
      </w:r>
      <w:r w:rsidRPr="00F45D49">
        <w:rPr>
          <w:vertAlign w:val="subscript"/>
        </w:rPr>
        <w:t>2</w:t>
      </w:r>
      <w:r w:rsidRPr="00A34C5E">
        <w:t>]</w:t>
      </w:r>
      <w:r w:rsidRPr="00F45D49">
        <w:rPr>
          <w:vertAlign w:val="subscript"/>
        </w:rPr>
        <w:t>n</w:t>
      </w:r>
      <w:r w:rsidR="00D02475">
        <w:t>–</w:t>
      </w:r>
      <w:r w:rsidRPr="00A34C5E">
        <w:t>COOH</w:t>
      </w:r>
      <w:r>
        <w:t xml:space="preserve"> or </w:t>
      </w:r>
      <w:r w:rsidRPr="00A34C5E">
        <w:t>C</w:t>
      </w:r>
      <w:r w:rsidRPr="00F45D49">
        <w:rPr>
          <w:vertAlign w:val="subscript"/>
        </w:rPr>
        <w:t>n</w:t>
      </w:r>
      <w:r w:rsidRPr="00A34C5E">
        <w:t>H</w:t>
      </w:r>
      <w:r w:rsidRPr="00F45D49">
        <w:rPr>
          <w:vertAlign w:val="subscript"/>
        </w:rPr>
        <w:t>2n</w:t>
      </w:r>
      <w:r w:rsidRPr="00A34C5E">
        <w:t>O</w:t>
      </w:r>
      <w:r w:rsidRPr="00F45D49">
        <w:rPr>
          <w:vertAlign w:val="subscript"/>
        </w:rPr>
        <w:t>2</w:t>
      </w:r>
    </w:p>
    <w:p w14:paraId="020E28EE" w14:textId="57493FA8" w:rsidR="00C84A79" w:rsidRPr="00AC543B" w:rsidRDefault="00C84A79" w:rsidP="00652F8D">
      <w:pPr>
        <w:pStyle w:val="icho2019-question"/>
      </w:pPr>
      <w:r>
        <w:t xml:space="preserve">The </w:t>
      </w:r>
      <w:r w:rsidR="00CC3325">
        <w:t>cis</w:t>
      </w:r>
      <w:r>
        <w:t xml:space="preserve"> configuration of the double bond is obtained from the NMR data.</w:t>
      </w:r>
    </w:p>
    <w:p w14:paraId="7444F691" w14:textId="77777777" w:rsidR="00C84A79" w:rsidRDefault="00F45D49" w:rsidP="00C84A79">
      <w:pPr>
        <w:pStyle w:val="icho2019-solutionbutfirstline"/>
      </w:pPr>
      <w:r>
        <w:object w:dxaOrig="2765" w:dyaOrig="1234" w14:anchorId="3FF5661C">
          <v:shape id="_x0000_i1070" type="#_x0000_t75" style="width:134.25pt;height:57.75pt" o:ole="">
            <v:imagedata r:id="rId141" o:title=""/>
          </v:shape>
          <o:OLEObject Type="Embed" ProgID="ACD.ChemSketchCDX" ShapeID="_x0000_i1070" DrawAspect="Content" ObjectID="_1621108518" r:id="rId142"/>
        </w:object>
      </w:r>
    </w:p>
    <w:p w14:paraId="14B41D28" w14:textId="2AFB55CA" w:rsidR="00C84A79" w:rsidRDefault="00C84A79" w:rsidP="00652F8D">
      <w:pPr>
        <w:pStyle w:val="icho2019-question"/>
      </w:pPr>
      <w:r>
        <w:t>Ricinoleic acid has one stereogenic carbon and one</w:t>
      </w:r>
      <w:r w:rsidRPr="00A34C5E">
        <w:t xml:space="preserve"> double bond so 2</w:t>
      </w:r>
      <w:r w:rsidRPr="00A34C5E">
        <w:rPr>
          <w:vertAlign w:val="superscript"/>
        </w:rPr>
        <w:t>2</w:t>
      </w:r>
      <w:r w:rsidRPr="00A34C5E">
        <w:t xml:space="preserve"> = 4 stereoisomers</w:t>
      </w:r>
      <w:r>
        <w:t>.</w:t>
      </w:r>
    </w:p>
    <w:p w14:paraId="5CCF311D" w14:textId="77777777" w:rsidR="00C84A79" w:rsidRDefault="00C84A79" w:rsidP="00652F8D">
      <w:pPr>
        <w:pStyle w:val="icho2019-question"/>
      </w:pPr>
      <w:bookmarkStart w:id="42" w:name="result_box2"/>
      <w:bookmarkStart w:id="43" w:name="result_box5"/>
      <w:bookmarkEnd w:id="42"/>
      <w:bookmarkEnd w:id="43"/>
      <w:r>
        <w:t xml:space="preserve">Using usual rules, the priority of the groups is a &gt; b &gt; c &gt; d, leading to a </w:t>
      </w:r>
      <w:r w:rsidRPr="008D30C2">
        <w:rPr>
          <w:i/>
        </w:rPr>
        <w:t>R</w:t>
      </w:r>
      <w:r>
        <w:t xml:space="preserve"> configuration.</w:t>
      </w:r>
    </w:p>
    <w:p w14:paraId="139C1E79" w14:textId="77777777" w:rsidR="00C84A79" w:rsidRDefault="00F45D49" w:rsidP="00C84A79">
      <w:pPr>
        <w:pStyle w:val="icho2019-solutionbutfirstline"/>
      </w:pPr>
      <w:r>
        <w:object w:dxaOrig="2985" w:dyaOrig="1253" w14:anchorId="445B251A">
          <v:shape id="_x0000_i1071" type="#_x0000_t75" style="width:140.25pt;height:59.25pt" o:ole="">
            <v:imagedata r:id="rId143" o:title=""/>
          </v:shape>
          <o:OLEObject Type="Embed" ProgID="ACD.ChemSketchCDX" ShapeID="_x0000_i1071" DrawAspect="Content" ObjectID="_1621108519" r:id="rId144"/>
        </w:object>
      </w:r>
    </w:p>
    <w:p w14:paraId="6749C1E0" w14:textId="77777777" w:rsidR="00C84A79" w:rsidRPr="00646AD0" w:rsidRDefault="00C84A79" w:rsidP="00652F8D">
      <w:pPr>
        <w:pStyle w:val="icho2019-question"/>
      </w:pPr>
    </w:p>
    <w:p w14:paraId="139F97E1" w14:textId="77777777" w:rsidR="00C84A79" w:rsidRPr="00AC543B" w:rsidRDefault="00DA3E73" w:rsidP="00C84A79">
      <w:pPr>
        <w:pStyle w:val="icho2019-solutionbutfirstline"/>
      </w:pPr>
      <w:r>
        <w:object w:dxaOrig="4255" w:dyaOrig="1248" w14:anchorId="77AB239E">
          <v:shape id="_x0000_i1072" type="#_x0000_t75" style="width:200.25pt;height:59.25pt" o:ole="">
            <v:imagedata r:id="rId145" o:title=""/>
          </v:shape>
          <o:OLEObject Type="Embed" ProgID="ACD.ChemSketchCDX" ShapeID="_x0000_i1072" DrawAspect="Content" ObjectID="_1621108520" r:id="rId146"/>
        </w:object>
      </w:r>
    </w:p>
    <w:p w14:paraId="6C923C9F" w14:textId="77777777" w:rsidR="00C84A79" w:rsidRPr="00C84A79" w:rsidRDefault="00C84A79" w:rsidP="00C84A79">
      <w:pPr>
        <w:pStyle w:val="icho2019-question"/>
      </w:pPr>
      <w:r w:rsidRPr="00F45D49">
        <w:rPr>
          <w:u w:val="single"/>
        </w:rPr>
        <w:t>Correct answers</w:t>
      </w:r>
      <w:r>
        <w:t>:</w:t>
      </w:r>
      <w:r w:rsidR="00F45D49">
        <w:t xml:space="preserve"> </w:t>
      </w:r>
      <w:r w:rsidRPr="00C84A79">
        <w:t xml:space="preserve">the mixture obtained while forming </w:t>
      </w:r>
      <w:r w:rsidRPr="00F45D49">
        <w:rPr>
          <w:b/>
        </w:rPr>
        <w:t>B</w:t>
      </w:r>
      <w:r w:rsidRPr="00C84A79">
        <w:t xml:space="preserve"> is not optically active</w:t>
      </w:r>
      <w:bookmarkStart w:id="44" w:name="result_box6"/>
      <w:bookmarkEnd w:id="44"/>
      <w:r w:rsidRPr="00C84A79">
        <w:t xml:space="preserve">, </w:t>
      </w:r>
      <w:r w:rsidRPr="00F45D49">
        <w:rPr>
          <w:b/>
        </w:rPr>
        <w:t>B</w:t>
      </w:r>
      <w:r w:rsidRPr="00C84A79">
        <w:t xml:space="preserve"> contains one stereogenic carbon,</w:t>
      </w:r>
      <w:bookmarkStart w:id="45" w:name="result_box8"/>
      <w:bookmarkEnd w:id="45"/>
      <w:r w:rsidRPr="00C84A79">
        <w:t xml:space="preserve"> </w:t>
      </w:r>
      <w:r w:rsidRPr="00F45D49">
        <w:rPr>
          <w:b/>
        </w:rPr>
        <w:t>B</w:t>
      </w:r>
      <w:r w:rsidRPr="00C84A79">
        <w:t xml:space="preserve"> is obtained as a 50/50 </w:t>
      </w:r>
      <w:r w:rsidRPr="00F45D49">
        <w:rPr>
          <w:i/>
        </w:rPr>
        <w:t>R</w:t>
      </w:r>
      <w:r w:rsidRPr="00C84A79">
        <w:t>/</w:t>
      </w:r>
      <w:r w:rsidRPr="00F45D49">
        <w:rPr>
          <w:i/>
        </w:rPr>
        <w:t>S</w:t>
      </w:r>
      <w:r w:rsidRPr="00C84A79">
        <w:t xml:space="preserve"> mixture</w:t>
      </w:r>
      <w:r w:rsidR="00F45D49">
        <w:t>.</w:t>
      </w:r>
    </w:p>
    <w:p w14:paraId="412C8E35" w14:textId="77777777" w:rsidR="00C84A79" w:rsidRPr="00C84A79" w:rsidRDefault="00C84A79" w:rsidP="00C84A79">
      <w:pPr>
        <w:pStyle w:val="icho2019-question"/>
      </w:pPr>
      <w:r w:rsidRPr="00F45D49">
        <w:rPr>
          <w:u w:val="single"/>
        </w:rPr>
        <w:t>Correct answers</w:t>
      </w:r>
      <w:r>
        <w:t>:</w:t>
      </w:r>
      <w:r w:rsidR="00F45D49">
        <w:t xml:space="preserve"> </w:t>
      </w:r>
      <w:r w:rsidRPr="00C84A79">
        <w:t>benzyl bromide PhCH</w:t>
      </w:r>
      <w:r w:rsidRPr="00F45D49">
        <w:rPr>
          <w:vertAlign w:val="subscript"/>
        </w:rPr>
        <w:t>2</w:t>
      </w:r>
      <w:r w:rsidRPr="00C84A79">
        <w:t>Br, trimethylsilyl chloride Me</w:t>
      </w:r>
      <w:r w:rsidRPr="00F45D49">
        <w:rPr>
          <w:vertAlign w:val="subscript"/>
        </w:rPr>
        <w:t>3</w:t>
      </w:r>
      <w:r w:rsidRPr="00C84A79">
        <w:t>SiCl</w:t>
      </w:r>
      <w:r w:rsidR="00F45D49">
        <w:t>.</w:t>
      </w:r>
    </w:p>
    <w:p w14:paraId="65585733" w14:textId="77777777" w:rsidR="00C84A79" w:rsidRDefault="00C84A79" w:rsidP="00652F8D">
      <w:pPr>
        <w:pStyle w:val="icho2019-question"/>
      </w:pPr>
      <w:bookmarkStart w:id="46" w:name="result_box12"/>
      <w:bookmarkEnd w:id="46"/>
    </w:p>
    <w:p w14:paraId="09163877" w14:textId="77777777" w:rsidR="00C84A79" w:rsidRPr="00755420" w:rsidRDefault="00C84A79" w:rsidP="00C84A79">
      <w:pPr>
        <w:pStyle w:val="icho2019-solutionbutfirstline"/>
      </w:pPr>
      <w:r w:rsidRPr="000847F6">
        <w:object w:dxaOrig="892" w:dyaOrig="923" w14:anchorId="7B82680B">
          <v:shape id="_x0000_i1073" type="#_x0000_t75" style="width:45pt;height:45.75pt" o:ole="">
            <v:imagedata r:id="rId147" o:title=""/>
          </v:shape>
          <o:OLEObject Type="Embed" ProgID="ACD.ChemSketchCDX" ShapeID="_x0000_i1073" DrawAspect="Content" ObjectID="_1621108521" r:id="rId148"/>
        </w:object>
      </w:r>
    </w:p>
    <w:p w14:paraId="3480E727" w14:textId="77777777" w:rsidR="00C84A79" w:rsidRDefault="00C84A79" w:rsidP="00652F8D">
      <w:pPr>
        <w:pStyle w:val="icho2019-question"/>
      </w:pPr>
    </w:p>
    <w:p w14:paraId="5030864E" w14:textId="77777777" w:rsidR="00C84A79" w:rsidRPr="002E1387" w:rsidRDefault="00DA3E73" w:rsidP="00C84A79">
      <w:pPr>
        <w:pStyle w:val="icho2019-solutionbutfirstline"/>
      </w:pPr>
      <w:r>
        <w:object w:dxaOrig="1870" w:dyaOrig="1657" w14:anchorId="54DE73BE">
          <v:shape id="_x0000_i1074" type="#_x0000_t75" style="width:87.75pt;height:78pt" o:ole="">
            <v:imagedata r:id="rId149" o:title=""/>
          </v:shape>
          <o:OLEObject Type="Embed" ProgID="ACD.ChemSketchCDX" ShapeID="_x0000_i1074" DrawAspect="Content" ObjectID="_1621108522" r:id="rId150"/>
        </w:object>
      </w:r>
    </w:p>
    <w:p w14:paraId="709D2E95" w14:textId="77777777" w:rsidR="00C84A79" w:rsidRDefault="00C84A79" w:rsidP="00652F8D">
      <w:pPr>
        <w:pStyle w:val="icho2019-question"/>
      </w:pPr>
    </w:p>
    <w:p w14:paraId="5910F892" w14:textId="77777777" w:rsidR="00C84A79" w:rsidRDefault="00DA3E73" w:rsidP="00C84A79">
      <w:pPr>
        <w:pStyle w:val="icho2019-solutionbutfirstline"/>
      </w:pPr>
      <w:r>
        <w:object w:dxaOrig="7074" w:dyaOrig="2052" w14:anchorId="750B22B3">
          <v:shape id="_x0000_i1075" type="#_x0000_t75" style="width:329.25pt;height:93pt" o:ole="">
            <v:imagedata r:id="rId151" o:title=""/>
          </v:shape>
          <o:OLEObject Type="Embed" ProgID="ACD.ChemSketchCDX" ShapeID="_x0000_i1075" DrawAspect="Content" ObjectID="_1621108523" r:id="rId152"/>
        </w:object>
      </w:r>
    </w:p>
    <w:p w14:paraId="7B1CEF59" w14:textId="77777777" w:rsidR="00C84A79" w:rsidRPr="00CF0472" w:rsidRDefault="00C84A79" w:rsidP="00652F8D">
      <w:pPr>
        <w:pStyle w:val="icho2019-question"/>
      </w:pPr>
    </w:p>
    <w:p w14:paraId="20172245" w14:textId="16E782B4" w:rsidR="00C84A79" w:rsidRDefault="004610FF" w:rsidP="00C84A79">
      <w:pPr>
        <w:pStyle w:val="icho2019-solutionbutfirstline"/>
      </w:pPr>
      <w:r>
        <w:object w:dxaOrig="3786" w:dyaOrig="1468" w14:anchorId="473F35B2">
          <v:shape id="_x0000_i1076" type="#_x0000_t75" style="width:189.75pt;height:1in" o:ole="">
            <v:imagedata r:id="rId153" o:title=""/>
          </v:shape>
          <o:OLEObject Type="Embed" ProgID="ACD.ChemSketchCDX" ShapeID="_x0000_i1076" DrawAspect="Content" ObjectID="_1621108524" r:id="rId154"/>
        </w:object>
      </w:r>
    </w:p>
    <w:p w14:paraId="328A6B23" w14:textId="77777777" w:rsidR="00C84A79" w:rsidRDefault="00C84A79" w:rsidP="00652F8D">
      <w:pPr>
        <w:pStyle w:val="icho2019-question"/>
      </w:pPr>
    </w:p>
    <w:p w14:paraId="033CEECB" w14:textId="53A4A0EA" w:rsidR="00C84A79" w:rsidRPr="00AC543B" w:rsidRDefault="00710ADE" w:rsidP="00C84A79">
      <w:pPr>
        <w:pStyle w:val="icho2019-solutionbutfirstline"/>
      </w:pPr>
      <w:r>
        <w:object w:dxaOrig="10147" w:dyaOrig="2188" w14:anchorId="1C7C637E">
          <v:shape id="_x0000_i1077" type="#_x0000_t75" style="width:425.25pt;height:91.5pt;mso-position-vertical:absolute" o:ole="" o:allowoverlap="f">
            <v:imagedata r:id="rId155" o:title=""/>
          </v:shape>
          <o:OLEObject Type="Embed" ProgID="ACD.ChemSketchCDX" ShapeID="_x0000_i1077" DrawAspect="Content" ObjectID="_1621108525" r:id="rId156"/>
        </w:object>
      </w:r>
    </w:p>
    <w:p w14:paraId="53A18363" w14:textId="77777777" w:rsidR="00C84A79" w:rsidRPr="00AC543B" w:rsidRDefault="00C84A79" w:rsidP="00652F8D">
      <w:pPr>
        <w:pStyle w:val="icho2019-question"/>
      </w:pPr>
    </w:p>
    <w:bookmarkStart w:id="47" w:name="result_box10"/>
    <w:bookmarkEnd w:id="47"/>
    <w:p w14:paraId="763A5C28" w14:textId="77777777" w:rsidR="00C84A79" w:rsidRDefault="00C84A79" w:rsidP="00C84A79">
      <w:pPr>
        <w:pStyle w:val="icho2019-solutionbutfirstline"/>
      </w:pPr>
      <w:r>
        <w:object w:dxaOrig="8650" w:dyaOrig="2282" w14:anchorId="7DED5CD7">
          <v:shape id="_x0000_i1078" type="#_x0000_t75" style="width:404.25pt;height:105pt" o:ole="">
            <v:imagedata r:id="rId157" o:title=""/>
          </v:shape>
          <o:OLEObject Type="Embed" ProgID="ACD.ChemSketchCDX" ShapeID="_x0000_i1078" DrawAspect="Content" ObjectID="_1621108526" r:id="rId158"/>
        </w:object>
      </w:r>
    </w:p>
    <w:p w14:paraId="37EE70A7" w14:textId="77777777" w:rsidR="00C84A79" w:rsidRPr="00927004" w:rsidRDefault="00C84A79" w:rsidP="00C84A79">
      <w:pPr>
        <w:pStyle w:val="icho2019-solutionbutfirstline"/>
      </w:pPr>
      <w:r>
        <w:t xml:space="preserve">The preparation of </w:t>
      </w:r>
      <w:r>
        <w:rPr>
          <w:b/>
          <w:bCs/>
        </w:rPr>
        <w:t>G</w:t>
      </w:r>
      <w:r>
        <w:t xml:space="preserve"> from </w:t>
      </w:r>
      <w:r>
        <w:rPr>
          <w:b/>
          <w:bCs/>
        </w:rPr>
        <w:t>E</w:t>
      </w:r>
      <w:r>
        <w:t xml:space="preserve"> corresponds to the first stages of a malonic synthesis, a set of reactions for synthesizing carboxylic acids from diethyl malonate. </w:t>
      </w:r>
      <w:r>
        <w:rPr>
          <w:color w:val="000000"/>
        </w:rPr>
        <w:t xml:space="preserve">During the step </w:t>
      </w:r>
      <w:r>
        <w:rPr>
          <w:b/>
          <w:bCs/>
          <w:color w:val="000000"/>
        </w:rPr>
        <w:t>F</w:t>
      </w:r>
      <w:r w:rsidR="00605488">
        <w:rPr>
          <w:color w:val="000000"/>
        </w:rPr>
        <w:t> </w:t>
      </w:r>
      <w:r>
        <w:rPr>
          <w:color w:val="000000"/>
        </w:rPr>
        <w:t>→</w:t>
      </w:r>
      <w:r w:rsidR="00605488">
        <w:rPr>
          <w:color w:val="000000"/>
        </w:rPr>
        <w:t> </w:t>
      </w:r>
      <w:r>
        <w:rPr>
          <w:color w:val="000000"/>
        </w:rPr>
        <w:t xml:space="preserve"> </w:t>
      </w:r>
      <w:r>
        <w:rPr>
          <w:b/>
          <w:bCs/>
          <w:color w:val="000000"/>
        </w:rPr>
        <w:t>G</w:t>
      </w:r>
      <w:r>
        <w:rPr>
          <w:color w:val="000000"/>
        </w:rPr>
        <w:t xml:space="preserve">, the compound </w:t>
      </w:r>
      <w:r>
        <w:rPr>
          <w:b/>
          <w:bCs/>
          <w:color w:val="000000"/>
        </w:rPr>
        <w:t>F</w:t>
      </w:r>
      <w:r>
        <w:rPr>
          <w:color w:val="000000"/>
        </w:rPr>
        <w:t xml:space="preserve"> (C</w:t>
      </w:r>
      <w:r>
        <w:rPr>
          <w:color w:val="000000"/>
          <w:vertAlign w:val="subscript"/>
        </w:rPr>
        <w:t>28</w:t>
      </w:r>
      <w:r>
        <w:rPr>
          <w:color w:val="000000"/>
        </w:rPr>
        <w:t>H</w:t>
      </w:r>
      <w:r>
        <w:rPr>
          <w:color w:val="000000"/>
          <w:vertAlign w:val="subscript"/>
        </w:rPr>
        <w:t>48</w:t>
      </w:r>
      <w:r>
        <w:rPr>
          <w:color w:val="000000"/>
        </w:rPr>
        <w:t>O</w:t>
      </w:r>
      <w:r>
        <w:rPr>
          <w:color w:val="000000"/>
          <w:vertAlign w:val="subscript"/>
        </w:rPr>
        <w:t>6</w:t>
      </w:r>
      <w:r>
        <w:rPr>
          <w:color w:val="000000"/>
        </w:rPr>
        <w:t xml:space="preserve">), which possesses two ester functions, is transformed into compound </w:t>
      </w:r>
      <w:r>
        <w:rPr>
          <w:b/>
          <w:bCs/>
          <w:color w:val="000000"/>
        </w:rPr>
        <w:t>G</w:t>
      </w:r>
      <w:r>
        <w:rPr>
          <w:color w:val="000000"/>
        </w:rPr>
        <w:t xml:space="preserve"> (C</w:t>
      </w:r>
      <w:r>
        <w:rPr>
          <w:color w:val="000000"/>
          <w:vertAlign w:val="subscript"/>
        </w:rPr>
        <w:t>18</w:t>
      </w:r>
      <w:r>
        <w:rPr>
          <w:color w:val="000000"/>
        </w:rPr>
        <w:t>H</w:t>
      </w:r>
      <w:r>
        <w:rPr>
          <w:color w:val="000000"/>
          <w:vertAlign w:val="subscript"/>
        </w:rPr>
        <w:t>32</w:t>
      </w:r>
      <w:r>
        <w:rPr>
          <w:color w:val="000000"/>
        </w:rPr>
        <w:t>O</w:t>
      </w:r>
      <w:r>
        <w:rPr>
          <w:color w:val="000000"/>
          <w:vertAlign w:val="subscript"/>
        </w:rPr>
        <w:t>3</w:t>
      </w:r>
      <w:r>
        <w:rPr>
          <w:color w:val="000000"/>
        </w:rPr>
        <w:t xml:space="preserve">) with one carboxylic acid function. </w:t>
      </w:r>
      <w:r>
        <w:t xml:space="preserve">The gas that is produced latter in the synthesis is </w:t>
      </w:r>
      <w:r w:rsidRPr="00927004">
        <w:rPr>
          <w:b/>
        </w:rPr>
        <w:t>carbon dioxide (CO</w:t>
      </w:r>
      <w:r w:rsidRPr="00927004">
        <w:rPr>
          <w:b/>
          <w:vertAlign w:val="subscript"/>
        </w:rPr>
        <w:t>2</w:t>
      </w:r>
      <w:r w:rsidRPr="00927004">
        <w:rPr>
          <w:b/>
        </w:rPr>
        <w:t>)</w:t>
      </w:r>
      <w:r>
        <w:t>.</w:t>
      </w:r>
    </w:p>
    <w:p w14:paraId="516495E7" w14:textId="77777777" w:rsidR="00C27C26" w:rsidRDefault="00C84A79" w:rsidP="00C84A79">
      <w:pPr>
        <w:pStyle w:val="icho2019-question"/>
      </w:pPr>
      <w:r w:rsidRPr="00F45D49">
        <w:rPr>
          <w:u w:val="single"/>
        </w:rPr>
        <w:t>Correct answers</w:t>
      </w:r>
      <w:r>
        <w:t>:</w:t>
      </w:r>
      <w:r w:rsidR="00F45D49">
        <w:t xml:space="preserve"> </w:t>
      </w:r>
      <w:r w:rsidRPr="00C84A79">
        <w:t>Stereoselective</w:t>
      </w:r>
      <w:r>
        <w:t>, d</w:t>
      </w:r>
      <w:r w:rsidRPr="00390D2E">
        <w:t>iastereoselective</w:t>
      </w:r>
      <w:r w:rsidR="00F45D49">
        <w:t>.</w:t>
      </w:r>
    </w:p>
    <w:p w14:paraId="1AD79397" w14:textId="77777777" w:rsidR="00605488" w:rsidRPr="00C84A79" w:rsidRDefault="00605488" w:rsidP="00E93CEB">
      <w:pPr>
        <w:pStyle w:val="icho2019-problemtitle"/>
      </w:pPr>
    </w:p>
    <w:p w14:paraId="5B45C512" w14:textId="77777777" w:rsidR="00321A28" w:rsidRDefault="00C27C26" w:rsidP="00E93CEB">
      <w:pPr>
        <w:pStyle w:val="icho2019-problemtitle"/>
      </w:pPr>
      <w:bookmarkStart w:id="48" w:name="_Toc1657540"/>
      <w:r>
        <w:t xml:space="preserve">Problem </w:t>
      </w:r>
      <w:r w:rsidR="00BE4E47">
        <w:fldChar w:fldCharType="begin"/>
      </w:r>
      <w:r>
        <w:instrText xml:space="preserve"> AUTONUM  \* Arabic </w:instrText>
      </w:r>
      <w:r w:rsidR="00BE4E47">
        <w:fldChar w:fldCharType="end"/>
      </w:r>
      <w:r>
        <w:t xml:space="preserve"> </w:t>
      </w:r>
      <w:r w:rsidR="00321A28">
        <w:t>Synthesis of oseltamivir</w:t>
      </w:r>
      <w:bookmarkEnd w:id="48"/>
    </w:p>
    <w:p w14:paraId="1EA62CBE" w14:textId="77777777" w:rsidR="00321A28" w:rsidRDefault="00321A28" w:rsidP="005F7953">
      <w:pPr>
        <w:pStyle w:val="icho2019-question"/>
        <w:numPr>
          <w:ilvl w:val="0"/>
          <w:numId w:val="20"/>
        </w:numPr>
      </w:pPr>
      <w:r>
        <w:t xml:space="preserve">Three independent stereogenic </w:t>
      </w:r>
      <w:r w:rsidRPr="00326F19">
        <w:t>centers</w:t>
      </w:r>
      <w:r>
        <w:t xml:space="preserve"> (no particular symmetry) so 2</w:t>
      </w:r>
      <w:r w:rsidRPr="00321A28">
        <w:rPr>
          <w:vertAlign w:val="superscript"/>
        </w:rPr>
        <w:t>3</w:t>
      </w:r>
      <w:r>
        <w:t xml:space="preserve"> = 8 stereoisomers.</w:t>
      </w:r>
    </w:p>
    <w:p w14:paraId="680F2965" w14:textId="77777777" w:rsidR="00321A28" w:rsidRPr="00771AB0" w:rsidRDefault="00321A28" w:rsidP="00652F8D">
      <w:pPr>
        <w:pStyle w:val="icho2019-question"/>
      </w:pPr>
      <w:bookmarkStart w:id="49" w:name="result_box1"/>
      <w:bookmarkEnd w:id="49"/>
      <w:r w:rsidRPr="00321A28">
        <w:rPr>
          <w:u w:val="single"/>
        </w:rPr>
        <w:t>Correct statements</w:t>
      </w:r>
      <w:r>
        <w:t>:</w:t>
      </w:r>
    </w:p>
    <w:p w14:paraId="28B4069F" w14:textId="77777777" w:rsidR="00321A28" w:rsidRPr="00321A28" w:rsidRDefault="00321A28" w:rsidP="00321A28">
      <w:pPr>
        <w:pStyle w:val="icho2019-solutionbutfirstline"/>
      </w:pPr>
      <w:r w:rsidRPr="00321A28">
        <w:t>It is the sign of the specific rotatory power of shikimic acid.</w:t>
      </w:r>
    </w:p>
    <w:p w14:paraId="1D6ED010" w14:textId="77777777" w:rsidR="00321A28" w:rsidRPr="00321A28" w:rsidRDefault="00321A28" w:rsidP="00321A28">
      <w:pPr>
        <w:pStyle w:val="icho2019-solutionbutfirstline"/>
      </w:pPr>
      <w:r w:rsidRPr="00321A28">
        <w:t>Shikimic acid is levorotatory.</w:t>
      </w:r>
    </w:p>
    <w:p w14:paraId="3F30C889" w14:textId="77777777" w:rsidR="00321A28" w:rsidRPr="00321A28" w:rsidRDefault="00321A28" w:rsidP="00321A28">
      <w:pPr>
        <w:pStyle w:val="icho2019-solutionbutfirstline"/>
      </w:pPr>
      <w:r w:rsidRPr="00321A28">
        <w:t>Shikimic acid rotates the polarization plane to the left when the observer faces the source.</w:t>
      </w:r>
    </w:p>
    <w:p w14:paraId="4D89F7A0" w14:textId="77777777" w:rsidR="00321A28" w:rsidRDefault="00321A28" w:rsidP="00652F8D">
      <w:pPr>
        <w:pStyle w:val="icho2019-question"/>
      </w:pPr>
    </w:p>
    <w:p w14:paraId="556A1AFB" w14:textId="4E21128E" w:rsidR="00DA3E73" w:rsidRDefault="00321A28" w:rsidP="008D30C2">
      <w:pPr>
        <w:pStyle w:val="icho2019-solutionbutfirstline"/>
      </w:pPr>
      <w:r>
        <w:object w:dxaOrig="1797" w:dyaOrig="1366" w14:anchorId="160F9CAB">
          <v:shape id="_x0000_i1079" type="#_x0000_t75" style="width:90.75pt;height:69pt" o:ole="">
            <v:imagedata r:id="rId159" o:title=""/>
          </v:shape>
          <o:OLEObject Type="Embed" ProgID="ACD.ChemSketchCDX" ShapeID="_x0000_i1079" DrawAspect="Content" ObjectID="_1621108527" r:id="rId160"/>
        </w:object>
      </w:r>
    </w:p>
    <w:p w14:paraId="65D1B816" w14:textId="77777777" w:rsidR="00F80457" w:rsidRDefault="00F80457" w:rsidP="008D30C2">
      <w:pPr>
        <w:pStyle w:val="icho2019-solutionbutfirstline"/>
      </w:pPr>
    </w:p>
    <w:p w14:paraId="629A027F" w14:textId="77777777" w:rsidR="00321A28" w:rsidRPr="00326F19" w:rsidRDefault="00321A28" w:rsidP="00652F8D">
      <w:pPr>
        <w:pStyle w:val="icho2019-question"/>
      </w:pPr>
    </w:p>
    <w:p w14:paraId="495EB0E1" w14:textId="6EBA661C" w:rsidR="00321A28" w:rsidRDefault="00321A28" w:rsidP="00321A28">
      <w:pPr>
        <w:pStyle w:val="icho2019-solutionbutfirstline"/>
      </w:pPr>
      <w:r>
        <w:object w:dxaOrig="1649" w:dyaOrig="1366" w14:anchorId="6FFA09A2">
          <v:shape id="_x0000_i1080" type="#_x0000_t75" style="width:81pt;height:69pt" o:ole="">
            <v:imagedata r:id="rId161" o:title=""/>
          </v:shape>
          <o:OLEObject Type="Embed" ProgID="ACD.ChemSketchCDX" ShapeID="_x0000_i1080" DrawAspect="Content" ObjectID="_1621108528" r:id="rId162"/>
        </w:object>
      </w:r>
    </w:p>
    <w:p w14:paraId="7FEC3FFF" w14:textId="77777777" w:rsidR="008D30C2" w:rsidRPr="00CC4537" w:rsidRDefault="008D30C2" w:rsidP="00321A28">
      <w:pPr>
        <w:pStyle w:val="icho2019-solutionbutfirstline"/>
        <w:rPr>
          <w:b/>
          <w:u w:val="single"/>
        </w:rPr>
      </w:pPr>
    </w:p>
    <w:p w14:paraId="50B49369" w14:textId="77777777" w:rsidR="00321A28" w:rsidRDefault="00321A28" w:rsidP="00652F8D">
      <w:pPr>
        <w:pStyle w:val="icho2019-question"/>
      </w:pPr>
    </w:p>
    <w:p w14:paraId="3A87FDA9" w14:textId="77777777" w:rsidR="00321A28" w:rsidRDefault="00321A28" w:rsidP="00321A28">
      <w:pPr>
        <w:pStyle w:val="icho2019-solutionbutfirstline"/>
      </w:pPr>
      <w:r w:rsidRPr="00EF7FDE">
        <w:object w:dxaOrig="3765" w:dyaOrig="2220" w14:anchorId="665090EC">
          <v:shape id="_x0000_i1081" type="#_x0000_t75" style="width:188.25pt;height:111pt" o:ole="">
            <v:imagedata r:id="rId163" o:title=""/>
          </v:shape>
          <o:OLEObject Type="Embed" ProgID="ACD.ChemSketchCDX" ShapeID="_x0000_i1081" DrawAspect="Content" ObjectID="_1621108529" r:id="rId164"/>
        </w:object>
      </w:r>
    </w:p>
    <w:p w14:paraId="0E1B000F" w14:textId="77777777" w:rsidR="00321A28" w:rsidRPr="00326F19" w:rsidRDefault="00321A28" w:rsidP="00652F8D">
      <w:pPr>
        <w:pStyle w:val="icho2019-question"/>
      </w:pPr>
      <w:bookmarkStart w:id="50" w:name="result_box4"/>
      <w:bookmarkEnd w:id="50"/>
    </w:p>
    <w:p w14:paraId="3CDDF3C0" w14:textId="77777777" w:rsidR="00321A28" w:rsidRPr="007B4214" w:rsidRDefault="00321A28" w:rsidP="00321A28">
      <w:pPr>
        <w:pStyle w:val="icho2019-solutionbutfirstline"/>
        <w:rPr>
          <w:rStyle w:val="icho2019-questionCar"/>
          <w:sz w:val="22"/>
          <w:szCs w:val="22"/>
        </w:rPr>
      </w:pPr>
      <w:r>
        <w:object w:dxaOrig="3634" w:dyaOrig="1366" w14:anchorId="3BD49E5A">
          <v:shape id="_x0000_i1082" type="#_x0000_t75" style="width:182.25pt;height:69pt" o:ole="">
            <v:imagedata r:id="rId165" o:title=""/>
          </v:shape>
          <o:OLEObject Type="Embed" ProgID="ACD.ChemSketchCDX" ShapeID="_x0000_i1082" DrawAspect="Content" ObjectID="_1621108530" r:id="rId166"/>
        </w:object>
      </w:r>
    </w:p>
    <w:p w14:paraId="29DCDE59" w14:textId="77777777" w:rsidR="00321A28" w:rsidRPr="00326F19" w:rsidRDefault="00321A28" w:rsidP="00652F8D">
      <w:pPr>
        <w:pStyle w:val="icho2019-question"/>
      </w:pPr>
    </w:p>
    <w:p w14:paraId="194ACEC1" w14:textId="77777777" w:rsidR="00321A28" w:rsidRPr="00CE164C" w:rsidRDefault="00321A28" w:rsidP="00321A28">
      <w:pPr>
        <w:pStyle w:val="icho2019-solutionbutfirstline"/>
        <w:rPr>
          <w:rStyle w:val="icho2019-questionCar"/>
          <w:sz w:val="22"/>
          <w:szCs w:val="22"/>
        </w:rPr>
      </w:pPr>
      <w:r>
        <w:object w:dxaOrig="5122" w:dyaOrig="1629" w14:anchorId="66CBBCC2">
          <v:shape id="_x0000_i1083" type="#_x0000_t75" style="width:255.75pt;height:81pt" o:ole="">
            <v:imagedata r:id="rId167" o:title=""/>
          </v:shape>
          <o:OLEObject Type="Embed" ProgID="ACD.ChemSketchCDX" ShapeID="_x0000_i1083" DrawAspect="Content" ObjectID="_1621108531" r:id="rId168"/>
        </w:object>
      </w:r>
      <w:r>
        <w:rPr>
          <w:rStyle w:val="icho2019-questionCar"/>
        </w:rPr>
        <w:t>.</w:t>
      </w:r>
    </w:p>
    <w:p w14:paraId="65EA9475" w14:textId="77777777" w:rsidR="00321A28" w:rsidRDefault="00321A28" w:rsidP="00652F8D">
      <w:pPr>
        <w:pStyle w:val="icho2019-question"/>
      </w:pPr>
      <w:r w:rsidRPr="00321A28">
        <w:rPr>
          <w:u w:val="single"/>
        </w:rPr>
        <w:t>Correct statements</w:t>
      </w:r>
      <w:r>
        <w:t>:</w:t>
      </w:r>
    </w:p>
    <w:p w14:paraId="734E3E3E" w14:textId="77777777" w:rsidR="00321A28" w:rsidRPr="00321A28" w:rsidRDefault="00321A28" w:rsidP="00321A28">
      <w:pPr>
        <w:pStyle w:val="icho2019-solutionbutfirstline"/>
      </w:pPr>
      <w:r w:rsidRPr="00321A28">
        <w:t>Protect the C3 and C4 hydroxy groups</w:t>
      </w:r>
    </w:p>
    <w:p w14:paraId="1BB6C663" w14:textId="77777777" w:rsidR="00321A28" w:rsidRPr="00321A28" w:rsidRDefault="00321A28" w:rsidP="00321A28">
      <w:pPr>
        <w:pStyle w:val="icho2019-solutionbutfirstline"/>
      </w:pPr>
      <w:r w:rsidRPr="00321A28">
        <w:t>Prepare the derivatization of the C3 hydroxy group</w:t>
      </w:r>
    </w:p>
    <w:p w14:paraId="4DE5932A" w14:textId="77777777" w:rsidR="00321A28" w:rsidRPr="00321A28" w:rsidRDefault="00321A28" w:rsidP="00321A28">
      <w:pPr>
        <w:pStyle w:val="icho2019-solutionbutfirstline"/>
      </w:pPr>
      <w:r w:rsidRPr="00321A28">
        <w:t>Differentiate chemically the 3 hydroxy groups</w:t>
      </w:r>
    </w:p>
    <w:p w14:paraId="7B4B8BDE" w14:textId="77777777" w:rsidR="00321A28" w:rsidRPr="00326F19" w:rsidRDefault="00321A28" w:rsidP="00652F8D">
      <w:pPr>
        <w:pStyle w:val="icho2019-question"/>
      </w:pPr>
    </w:p>
    <w:p w14:paraId="1C41CD25" w14:textId="77777777" w:rsidR="00321A28" w:rsidRPr="00326F19" w:rsidRDefault="00321A28" w:rsidP="00321A28">
      <w:pPr>
        <w:pStyle w:val="icho2019-solutionbutfirstline"/>
        <w:rPr>
          <w:rStyle w:val="icho2019-questionCar"/>
        </w:rPr>
      </w:pPr>
      <w:r>
        <w:object w:dxaOrig="2244" w:dyaOrig="1366" w14:anchorId="3115450E">
          <v:shape id="_x0000_i1084" type="#_x0000_t75" style="width:110.25pt;height:69pt" o:ole="">
            <v:imagedata r:id="rId169" o:title=""/>
          </v:shape>
          <o:OLEObject Type="Embed" ProgID="ACD.ChemSketchCDX" ShapeID="_x0000_i1084" DrawAspect="Content" ObjectID="_1621108532" r:id="rId170"/>
        </w:object>
      </w:r>
    </w:p>
    <w:p w14:paraId="2367C3E8" w14:textId="77777777" w:rsidR="00321A28" w:rsidRDefault="00321A28" w:rsidP="00652F8D">
      <w:pPr>
        <w:pStyle w:val="icho2019-question"/>
      </w:pPr>
    </w:p>
    <w:p w14:paraId="5ED36F59" w14:textId="578B1ED9" w:rsidR="00321A28" w:rsidRDefault="00AE79BC" w:rsidP="00321A28">
      <w:pPr>
        <w:pStyle w:val="icho2019-solutionbutfirstline"/>
      </w:pPr>
      <w:r>
        <w:object w:dxaOrig="2078" w:dyaOrig="1400" w14:anchorId="1806F71D">
          <v:shape id="_x0000_i1085" type="#_x0000_t75" style="width:99.75pt;height:69pt" o:ole="">
            <v:imagedata r:id="rId171" o:title=""/>
          </v:shape>
          <o:OLEObject Type="Embed" ProgID="ACD.ChemSketchCDX" ShapeID="_x0000_i1085" DrawAspect="Content" ObjectID="_1621108533" r:id="rId172"/>
        </w:object>
      </w:r>
    </w:p>
    <w:p w14:paraId="7063A1E4" w14:textId="77777777" w:rsidR="00321A28" w:rsidRDefault="00321A28" w:rsidP="00652F8D">
      <w:pPr>
        <w:pStyle w:val="icho2019-question"/>
      </w:pPr>
    </w:p>
    <w:p w14:paraId="39468BA2" w14:textId="77777777" w:rsidR="00321A28" w:rsidRDefault="00AE79BC" w:rsidP="00321A28">
      <w:pPr>
        <w:pStyle w:val="icho2019-solutionbutfirstline"/>
      </w:pPr>
      <w:r>
        <w:object w:dxaOrig="4419" w:dyaOrig="3329" w14:anchorId="5E42E2E2">
          <v:shape id="_x0000_i1086" type="#_x0000_t75" style="width:210pt;height:159pt" o:ole="">
            <v:imagedata r:id="rId173" o:title=""/>
          </v:shape>
          <o:OLEObject Type="Embed" ProgID="ACD.ChemSketchCDX" ShapeID="_x0000_i1086" DrawAspect="Content" ObjectID="_1621108534" r:id="rId174"/>
        </w:object>
      </w:r>
    </w:p>
    <w:p w14:paraId="62679D97" w14:textId="77777777" w:rsidR="00321A28" w:rsidRDefault="00321A28" w:rsidP="00652F8D">
      <w:pPr>
        <w:pStyle w:val="icho2019-question"/>
      </w:pPr>
    </w:p>
    <w:p w14:paraId="3C159E98" w14:textId="77777777" w:rsidR="00321A28" w:rsidRPr="00A86CDE" w:rsidRDefault="00AE79BC" w:rsidP="00321A28">
      <w:pPr>
        <w:pStyle w:val="icho2019-solutionbutfirstline"/>
      </w:pPr>
      <w:r>
        <w:object w:dxaOrig="7392" w:dyaOrig="1563" w14:anchorId="4706DFA7">
          <v:shape id="_x0000_i1087" type="#_x0000_t75" style="width:360.75pt;height:77.25pt" o:ole="">
            <v:imagedata r:id="rId175" o:title=""/>
          </v:shape>
          <o:OLEObject Type="Embed" ProgID="ACD.ChemSketchCDX" ShapeID="_x0000_i1087" DrawAspect="Content" ObjectID="_1621108535" r:id="rId176"/>
        </w:object>
      </w:r>
    </w:p>
    <w:p w14:paraId="247206E9" w14:textId="77777777" w:rsidR="00321A28" w:rsidRPr="00326F19" w:rsidRDefault="00321A28" w:rsidP="00652F8D">
      <w:pPr>
        <w:pStyle w:val="icho2019-question"/>
      </w:pPr>
    </w:p>
    <w:p w14:paraId="457FDC61" w14:textId="77777777" w:rsidR="00C27C26" w:rsidRDefault="00321A28" w:rsidP="00605488">
      <w:pPr>
        <w:pStyle w:val="icho2019-solutionbutfirstline"/>
      </w:pPr>
      <w:r>
        <w:object w:dxaOrig="2064" w:dyaOrig="2020" w14:anchorId="6DBEE48E">
          <v:shape id="_x0000_i1088" type="#_x0000_t75" style="width:103.5pt;height:101.25pt" o:ole="">
            <v:imagedata r:id="rId177" o:title=""/>
          </v:shape>
          <o:OLEObject Type="Embed" ProgID="ACD.ChemSketchCDX" ShapeID="_x0000_i1088" DrawAspect="Content" ObjectID="_1621108536" r:id="rId178"/>
        </w:object>
      </w:r>
    </w:p>
    <w:p w14:paraId="553656DE" w14:textId="77777777" w:rsidR="00605488" w:rsidRDefault="00605488" w:rsidP="00E93CEB">
      <w:pPr>
        <w:pStyle w:val="icho2019-problemtitle"/>
      </w:pPr>
    </w:p>
    <w:p w14:paraId="20AF767D" w14:textId="77777777" w:rsidR="00837FC9" w:rsidRPr="002B6FD7" w:rsidRDefault="00C27C26" w:rsidP="00E93CEB">
      <w:pPr>
        <w:pStyle w:val="icho2019-problemtitle"/>
      </w:pPr>
      <w:bookmarkStart w:id="51" w:name="_Toc1657541"/>
      <w:r>
        <w:t xml:space="preserve">Problem </w:t>
      </w:r>
      <w:r w:rsidR="00BE4E47">
        <w:fldChar w:fldCharType="begin"/>
      </w:r>
      <w:r>
        <w:instrText xml:space="preserve"> AUTONUM  \* Arabic </w:instrText>
      </w:r>
      <w:r w:rsidR="00BE4E47">
        <w:fldChar w:fldCharType="end"/>
      </w:r>
      <w:r>
        <w:t xml:space="preserve"> </w:t>
      </w:r>
      <w:r w:rsidR="00B6016F">
        <w:t>Formal s</w:t>
      </w:r>
      <w:r w:rsidR="00837FC9">
        <w:t>ynthesis of</w:t>
      </w:r>
      <w:r w:rsidR="00837FC9" w:rsidRPr="002B6FD7">
        <w:t xml:space="preserve"> testosterone</w:t>
      </w:r>
      <w:bookmarkEnd w:id="51"/>
    </w:p>
    <w:p w14:paraId="06616C36" w14:textId="5F73CF9C" w:rsidR="00837FC9" w:rsidRPr="00D93AAD" w:rsidRDefault="00837FC9" w:rsidP="005F7953">
      <w:pPr>
        <w:pStyle w:val="icho2019-question"/>
        <w:numPr>
          <w:ilvl w:val="0"/>
          <w:numId w:val="21"/>
        </w:numPr>
      </w:pPr>
      <w:r w:rsidRPr="00837FC9">
        <w:rPr>
          <w:u w:val="single"/>
        </w:rPr>
        <w:t>Correct answer</w:t>
      </w:r>
      <w:r w:rsidR="008B536B">
        <w:t>: Y</w:t>
      </w:r>
      <w:r>
        <w:t>es.</w:t>
      </w:r>
    </w:p>
    <w:p w14:paraId="09536868" w14:textId="77777777" w:rsidR="00837FC9" w:rsidRDefault="00837FC9" w:rsidP="00652F8D">
      <w:pPr>
        <w:pStyle w:val="icho2019-question"/>
      </w:pPr>
      <w:r>
        <w:t>After quenching of the reaction:</w:t>
      </w:r>
    </w:p>
    <w:p w14:paraId="5FD908CA" w14:textId="77777777" w:rsidR="00837FC9" w:rsidRDefault="00837FC9" w:rsidP="00837FC9">
      <w:pPr>
        <w:pStyle w:val="icho2019-solutionbutfirstline"/>
      </w:pPr>
    </w:p>
    <w:p w14:paraId="24331144" w14:textId="1503C3A1" w:rsidR="00837FC9" w:rsidRDefault="00AE79BC" w:rsidP="00837FC9">
      <w:pPr>
        <w:pStyle w:val="icho2019-solutionbutfirstline"/>
      </w:pPr>
      <w:r>
        <w:object w:dxaOrig="5592" w:dyaOrig="1670" w14:anchorId="4F530216">
          <v:shape id="_x0000_i1089" type="#_x0000_t75" style="width:269.25pt;height:78pt" o:ole="">
            <v:imagedata r:id="rId179" o:title=""/>
          </v:shape>
          <o:OLEObject Type="Embed" ProgID="ACD.ChemSketchCDX" ShapeID="_x0000_i1089" DrawAspect="Content" ObjectID="_1621108537" r:id="rId180"/>
        </w:object>
      </w:r>
    </w:p>
    <w:p w14:paraId="4C74B694" w14:textId="5B3CF037" w:rsidR="008D30C2" w:rsidRDefault="008D30C2" w:rsidP="00837FC9">
      <w:pPr>
        <w:pStyle w:val="icho2019-solutionbutfirstline"/>
      </w:pPr>
    </w:p>
    <w:p w14:paraId="4BD85708" w14:textId="2FFDBD3E" w:rsidR="008D30C2" w:rsidRDefault="008D30C2" w:rsidP="00837FC9">
      <w:pPr>
        <w:pStyle w:val="icho2019-solutionbutfirstline"/>
      </w:pPr>
    </w:p>
    <w:p w14:paraId="3451D070" w14:textId="2A7E22CF" w:rsidR="008D30C2" w:rsidRDefault="008D30C2" w:rsidP="00837FC9">
      <w:pPr>
        <w:pStyle w:val="icho2019-solutionbutfirstline"/>
      </w:pPr>
    </w:p>
    <w:p w14:paraId="440A18BF" w14:textId="0EDAE920" w:rsidR="008D30C2" w:rsidRDefault="008D30C2" w:rsidP="00837FC9">
      <w:pPr>
        <w:pStyle w:val="icho2019-solutionbutfirstline"/>
      </w:pPr>
    </w:p>
    <w:p w14:paraId="7F2E2080" w14:textId="749C6865" w:rsidR="008D30C2" w:rsidRDefault="008D30C2" w:rsidP="00837FC9">
      <w:pPr>
        <w:pStyle w:val="icho2019-solutionbutfirstline"/>
      </w:pPr>
    </w:p>
    <w:p w14:paraId="2F5DE2CE" w14:textId="77777777" w:rsidR="008D30C2" w:rsidRDefault="008D30C2" w:rsidP="00837FC9">
      <w:pPr>
        <w:pStyle w:val="icho2019-solutionbutfirstline"/>
      </w:pPr>
    </w:p>
    <w:p w14:paraId="190EDFC8" w14:textId="77777777" w:rsidR="00837FC9" w:rsidRDefault="00837FC9" w:rsidP="00DA3E73">
      <w:pPr>
        <w:pStyle w:val="icho2019-question"/>
      </w:pPr>
    </w:p>
    <w:p w14:paraId="6AABB02E" w14:textId="4F85B296" w:rsidR="00837FC9" w:rsidRDefault="00E91D80" w:rsidP="00D02475">
      <w:pPr>
        <w:pStyle w:val="icho2019-picture"/>
      </w:pPr>
      <w:r>
        <w:object w:dxaOrig="9062" w:dyaOrig="3641" w14:anchorId="4B9C8ACD">
          <v:shape id="_x0000_i1090" type="#_x0000_t75" style="width:453pt;height:182.25pt" o:ole="">
            <v:imagedata r:id="rId181" o:title=""/>
          </v:shape>
          <o:OLEObject Type="Embed" ProgID="ACD.ChemSketchCDX" ShapeID="_x0000_i1090" DrawAspect="Content" ObjectID="_1621108538" r:id="rId182"/>
        </w:object>
      </w:r>
    </w:p>
    <w:p w14:paraId="5792BB36" w14:textId="78253721" w:rsidR="00837FC9" w:rsidRDefault="008B536B" w:rsidP="00652F8D">
      <w:pPr>
        <w:pStyle w:val="icho2019-question"/>
      </w:pPr>
      <w:r>
        <w:t>See question 3</w:t>
      </w:r>
      <w:r w:rsidR="00CB193B">
        <w:t>.</w:t>
      </w:r>
    </w:p>
    <w:p w14:paraId="3324F30A" w14:textId="0C009D35" w:rsidR="00837FC9" w:rsidRDefault="005F402F" w:rsidP="00652F8D">
      <w:pPr>
        <w:pStyle w:val="icho2019-question"/>
      </w:pPr>
      <w:r w:rsidRPr="00492141">
        <w:rPr>
          <w:b/>
        </w:rPr>
        <w:t>B</w:t>
      </w:r>
      <w:r>
        <w:t xml:space="preserve"> reacts because the reaction involving </w:t>
      </w:r>
      <w:r w:rsidRPr="005F402F">
        <w:rPr>
          <w:b/>
        </w:rPr>
        <w:t>B’</w:t>
      </w:r>
      <w:r>
        <w:t xml:space="preserve"> would lead to a too stretched transition state for the reaction to occur.</w:t>
      </w:r>
    </w:p>
    <w:p w14:paraId="539DB82C" w14:textId="0E9BAF28" w:rsidR="00837FC9" w:rsidRDefault="00837FC9" w:rsidP="005F402F">
      <w:pPr>
        <w:pStyle w:val="icho2019-solutionbutfirstline"/>
      </w:pPr>
      <w:r>
        <w:object w:dxaOrig="8270" w:dyaOrig="2038" w14:anchorId="66F79FFA">
          <v:shape id="_x0000_i1091" type="#_x0000_t75" style="width:411.75pt;height:105pt" o:ole="">
            <v:imagedata r:id="rId183" o:title=""/>
          </v:shape>
          <o:OLEObject Type="Embed" ProgID="ACD.ChemSketchCDX" ShapeID="_x0000_i1091" DrawAspect="Content" ObjectID="_1621108539" r:id="rId184"/>
        </w:object>
      </w:r>
    </w:p>
    <w:p w14:paraId="64AF44BA" w14:textId="77777777" w:rsidR="00837FC9" w:rsidRDefault="00837FC9" w:rsidP="00652F8D">
      <w:pPr>
        <w:pStyle w:val="icho2019-question"/>
      </w:pPr>
    </w:p>
    <w:p w14:paraId="32EC7E1F" w14:textId="77777777" w:rsidR="00837FC9" w:rsidRDefault="00837FC9" w:rsidP="00837FC9">
      <w:pPr>
        <w:pStyle w:val="icho2019-solutionbutfirstline"/>
      </w:pPr>
      <w:r>
        <w:object w:dxaOrig="2851" w:dyaOrig="1589" w14:anchorId="44C120FF">
          <v:shape id="_x0000_i1092" type="#_x0000_t75" style="width:143.25pt;height:81pt" o:ole="">
            <v:imagedata r:id="rId185" o:title=""/>
          </v:shape>
          <o:OLEObject Type="Embed" ProgID="ACD.ChemSketchCDX" ShapeID="_x0000_i1092" DrawAspect="Content" ObjectID="_1621108540" r:id="rId186"/>
        </w:object>
      </w:r>
    </w:p>
    <w:p w14:paraId="35AF29FA" w14:textId="76E4FCBD" w:rsidR="00837FC9" w:rsidRDefault="00837FC9" w:rsidP="00652F8D">
      <w:pPr>
        <w:pStyle w:val="icho2019-question"/>
      </w:pPr>
      <w:r>
        <w:t>The proton</w:t>
      </w:r>
      <w:r w:rsidR="00D02475">
        <w:t>s</w:t>
      </w:r>
      <w:r>
        <w:t xml:space="preserve"> in </w:t>
      </w:r>
      <w:r>
        <w:rPr>
          <w:rFonts w:cs="Times New Roman"/>
        </w:rPr>
        <w:t>α</w:t>
      </w:r>
      <w:r>
        <w:t xml:space="preserve"> position from a C=O double bond are more acidic than the others.</w:t>
      </w:r>
    </w:p>
    <w:p w14:paraId="1BEA36F0" w14:textId="68855E1B" w:rsidR="00837FC9" w:rsidRDefault="00837FC9" w:rsidP="00837FC9">
      <w:pPr>
        <w:pStyle w:val="icho2019-solutionbutfirstline"/>
      </w:pPr>
      <w:r>
        <w:object w:dxaOrig="3212" w:dyaOrig="1754" w14:anchorId="401BB50C">
          <v:shape id="_x0000_i1093" type="#_x0000_t75" style="width:161.25pt;height:87pt" o:ole="">
            <v:imagedata r:id="rId187" o:title=""/>
          </v:shape>
          <o:OLEObject Type="Embed" ProgID="ACD.ChemSketchCDX" ShapeID="_x0000_i1093" DrawAspect="Content" ObjectID="_1621108541" r:id="rId188"/>
        </w:object>
      </w:r>
    </w:p>
    <w:p w14:paraId="5F781F6D" w14:textId="3FF3723D" w:rsidR="008D30C2" w:rsidRDefault="008D30C2" w:rsidP="00837FC9">
      <w:pPr>
        <w:pStyle w:val="icho2019-solutionbutfirstline"/>
      </w:pPr>
    </w:p>
    <w:p w14:paraId="79726D8A" w14:textId="2C8AA1C0" w:rsidR="008D30C2" w:rsidRDefault="008D30C2" w:rsidP="00837FC9">
      <w:pPr>
        <w:pStyle w:val="icho2019-solutionbutfirstline"/>
      </w:pPr>
    </w:p>
    <w:p w14:paraId="5D6BFD7E" w14:textId="264E791D" w:rsidR="008D30C2" w:rsidRDefault="008D30C2" w:rsidP="00837FC9">
      <w:pPr>
        <w:pStyle w:val="icho2019-solutionbutfirstline"/>
      </w:pPr>
    </w:p>
    <w:p w14:paraId="2B891039" w14:textId="241406AA" w:rsidR="008D30C2" w:rsidRDefault="008D30C2" w:rsidP="00837FC9">
      <w:pPr>
        <w:pStyle w:val="icho2019-solutionbutfirstline"/>
      </w:pPr>
    </w:p>
    <w:p w14:paraId="2F505AEF" w14:textId="2A4C2671" w:rsidR="008D30C2" w:rsidRDefault="008D30C2" w:rsidP="00837FC9">
      <w:pPr>
        <w:pStyle w:val="icho2019-solutionbutfirstline"/>
      </w:pPr>
    </w:p>
    <w:p w14:paraId="466B8954" w14:textId="77777777" w:rsidR="008D30C2" w:rsidRDefault="008D30C2" w:rsidP="00837FC9">
      <w:pPr>
        <w:pStyle w:val="icho2019-solutionbutfirstline"/>
      </w:pPr>
    </w:p>
    <w:p w14:paraId="786F80F1" w14:textId="77777777" w:rsidR="00837FC9" w:rsidRDefault="00837FC9" w:rsidP="00652F8D">
      <w:pPr>
        <w:pStyle w:val="icho2019-question"/>
      </w:pPr>
    </w:p>
    <w:p w14:paraId="68B2A82A" w14:textId="77777777" w:rsidR="00FE7B79" w:rsidRDefault="00837FC9" w:rsidP="00D02475">
      <w:pPr>
        <w:pStyle w:val="icho2019-picture"/>
      </w:pPr>
      <w:r>
        <w:object w:dxaOrig="9562" w:dyaOrig="6499" w14:anchorId="01FD621B">
          <v:shape id="_x0000_i1094" type="#_x0000_t75" style="width:451.5pt;height:309pt" o:ole="">
            <v:imagedata r:id="rId189" o:title=""/>
          </v:shape>
          <o:OLEObject Type="Embed" ProgID="ACD.ChemSketchCDX" ShapeID="_x0000_i1094" DrawAspect="Content" ObjectID="_1621108542" r:id="rId190"/>
        </w:object>
      </w:r>
    </w:p>
    <w:p w14:paraId="28EA54F6" w14:textId="77777777" w:rsidR="00AE79BC" w:rsidRDefault="00AE79BC" w:rsidP="00E93CEB">
      <w:pPr>
        <w:pStyle w:val="icho2019-problemtitle"/>
      </w:pPr>
    </w:p>
    <w:p w14:paraId="40CA24F4" w14:textId="77777777" w:rsidR="00856F3F" w:rsidRPr="00AE79BC" w:rsidRDefault="00856F3F" w:rsidP="00E93CEB">
      <w:pPr>
        <w:pStyle w:val="icho2019-problemtitle"/>
        <w:rPr>
          <w:rFonts w:ascii="Times New Roman" w:hAnsi="Times New Roman" w:cstheme="minorHAnsi"/>
        </w:rPr>
      </w:pPr>
      <w:bookmarkStart w:id="52" w:name="_Toc1657542"/>
      <w:r>
        <w:t>Back to 1990: Aqueous solutions of copper salts</w:t>
      </w:r>
      <w:bookmarkEnd w:id="52"/>
    </w:p>
    <w:p w14:paraId="482D50F6" w14:textId="464DFB61" w:rsidR="00856F3F" w:rsidRDefault="00554814" w:rsidP="005F7953">
      <w:pPr>
        <w:pStyle w:val="icho2019-question"/>
        <w:numPr>
          <w:ilvl w:val="0"/>
          <w:numId w:val="22"/>
        </w:numPr>
      </w:pPr>
      <w:r>
        <w:t xml:space="preserve">The acidity measured through the pH can be </w:t>
      </w:r>
      <w:r w:rsidR="00856F3F">
        <w:t>explained by the following reaction:</w:t>
      </w:r>
    </w:p>
    <w:p w14:paraId="0D87BF6B" w14:textId="77777777" w:rsidR="00856F3F" w:rsidRDefault="00856F3F" w:rsidP="00856F3F">
      <w:pPr>
        <w:pStyle w:val="icho2019-solutionbutfirstline"/>
        <w:rPr>
          <w:rFonts w:hAnsi="Cambria Math" w:cs="Times New Roman"/>
        </w:rPr>
      </w:pPr>
      <w:r>
        <w:t>Simplified equation: Cu</w:t>
      </w:r>
      <w:r>
        <w:rPr>
          <w:vertAlign w:val="superscript"/>
        </w:rPr>
        <w:t>2+</w:t>
      </w:r>
      <w:r>
        <w:t>(aq) + H</w:t>
      </w:r>
      <w:r>
        <w:rPr>
          <w:vertAlign w:val="subscript"/>
        </w:rPr>
        <w:t>2</w:t>
      </w:r>
      <w:r>
        <w:t xml:space="preserve">O(l) </w:t>
      </w:r>
      <w:r>
        <w:rPr>
          <w:rFonts w:hAnsi="Cambria Math" w:cs="Times New Roman"/>
        </w:rPr>
        <w:t>= CuOH</w:t>
      </w:r>
      <w:r>
        <w:rPr>
          <w:rFonts w:hAnsi="Cambria Math" w:cs="Times New Roman"/>
          <w:vertAlign w:val="superscript"/>
        </w:rPr>
        <w:t>+</w:t>
      </w:r>
      <w:r>
        <w:t>(aq)</w:t>
      </w:r>
      <w:r>
        <w:rPr>
          <w:rFonts w:hAnsi="Cambria Math" w:cs="Times New Roman"/>
        </w:rPr>
        <w:t xml:space="preserve"> + H</w:t>
      </w:r>
      <w:r>
        <w:rPr>
          <w:rFonts w:hAnsi="Cambria Math" w:cs="Times New Roman"/>
          <w:vertAlign w:val="superscript"/>
        </w:rPr>
        <w:t>+</w:t>
      </w:r>
      <w:r>
        <w:t>(aq)</w:t>
      </w:r>
    </w:p>
    <w:p w14:paraId="2BC71B61" w14:textId="77777777" w:rsidR="00856F3F" w:rsidRDefault="00856F3F" w:rsidP="00856F3F">
      <w:pPr>
        <w:pStyle w:val="icho2019-solutionbutfirstline"/>
      </w:pPr>
      <w:r>
        <w:rPr>
          <w:rFonts w:hAnsi="Cambria Math" w:cs="Times New Roman"/>
        </w:rPr>
        <w:t xml:space="preserve">Full equation: </w:t>
      </w:r>
      <w:r>
        <w:t>Cu(H</w:t>
      </w:r>
      <w:r>
        <w:rPr>
          <w:vertAlign w:val="subscript"/>
        </w:rPr>
        <w:t>2</w:t>
      </w:r>
      <w:r>
        <w:t>O)</w:t>
      </w:r>
      <w:r>
        <w:rPr>
          <w:vertAlign w:val="subscript"/>
        </w:rPr>
        <w:t>4</w:t>
      </w:r>
      <w:r>
        <w:rPr>
          <w:vertAlign w:val="superscript"/>
        </w:rPr>
        <w:t>2+</w:t>
      </w:r>
      <w:r>
        <w:t>(aq) + H</w:t>
      </w:r>
      <w:r>
        <w:rPr>
          <w:vertAlign w:val="subscript"/>
        </w:rPr>
        <w:t>2</w:t>
      </w:r>
      <w:r>
        <w:t xml:space="preserve">O(l) </w:t>
      </w:r>
      <w:r>
        <w:rPr>
          <w:rFonts w:hAnsi="Cambria Math" w:cs="Times New Roman"/>
        </w:rPr>
        <w:t>=</w:t>
      </w:r>
      <w:r w:rsidRPr="0004614B">
        <w:t xml:space="preserve"> </w:t>
      </w:r>
      <w:r>
        <w:t>[Cu(OH)(H</w:t>
      </w:r>
      <w:r>
        <w:rPr>
          <w:vertAlign w:val="subscript"/>
        </w:rPr>
        <w:t>2</w:t>
      </w:r>
      <w:r>
        <w:t>O)</w:t>
      </w:r>
      <w:r>
        <w:rPr>
          <w:vertAlign w:val="subscript"/>
        </w:rPr>
        <w:t>3</w:t>
      </w:r>
      <w:r>
        <w:t>]</w:t>
      </w:r>
      <w:r w:rsidRPr="0004614B">
        <w:rPr>
          <w:vertAlign w:val="superscript"/>
        </w:rPr>
        <w:t>+</w:t>
      </w:r>
      <w:r>
        <w:t>(aq)</w:t>
      </w:r>
      <w:r w:rsidRPr="0004614B">
        <w:t xml:space="preserve"> </w:t>
      </w:r>
      <w:r>
        <w:t>+ H</w:t>
      </w:r>
      <w:r>
        <w:rPr>
          <w:vertAlign w:val="subscript"/>
        </w:rPr>
        <w:t>3</w:t>
      </w:r>
      <w:r>
        <w:t>O</w:t>
      </w:r>
      <w:r w:rsidRPr="0004614B">
        <w:rPr>
          <w:vertAlign w:val="superscript"/>
        </w:rPr>
        <w:t>+</w:t>
      </w:r>
      <w:r>
        <w:t>(aq)</w:t>
      </w:r>
    </w:p>
    <w:p w14:paraId="107211DD" w14:textId="4045DCF6" w:rsidR="00856F3F" w:rsidRDefault="00856F3F" w:rsidP="00652F8D">
      <w:pPr>
        <w:pStyle w:val="icho2019-question"/>
      </w:pPr>
      <w:r>
        <w:t>pH = ½ p</w:t>
      </w:r>
      <w:r w:rsidRPr="005F402F">
        <w:rPr>
          <w:i/>
        </w:rPr>
        <w:t>K</w:t>
      </w:r>
      <w:r>
        <w:rPr>
          <w:vertAlign w:val="subscript"/>
        </w:rPr>
        <w:t>a</w:t>
      </w:r>
      <w:r>
        <w:t xml:space="preserve"> – ½ log </w:t>
      </w:r>
      <w:r w:rsidRPr="00E91D80">
        <w:rPr>
          <w:i/>
        </w:rPr>
        <w:t>c</w:t>
      </w:r>
      <w:r>
        <w:t xml:space="preserve"> thus p</w:t>
      </w:r>
      <w:r w:rsidRPr="005F402F">
        <w:rPr>
          <w:i/>
        </w:rPr>
        <w:t>K</w:t>
      </w:r>
      <w:r>
        <w:rPr>
          <w:vertAlign w:val="subscript"/>
        </w:rPr>
        <w:t>a</w:t>
      </w:r>
      <w:r>
        <w:t> = 2</w:t>
      </w:r>
      <w:r w:rsidR="004610FF">
        <w:t xml:space="preserve"> </w:t>
      </w:r>
      <w:r>
        <w:t xml:space="preserve">pH + log </w:t>
      </w:r>
      <w:r w:rsidRPr="00E91D80">
        <w:rPr>
          <w:i/>
        </w:rPr>
        <w:t>c</w:t>
      </w:r>
      <w:r>
        <w:t> = 9.30 – 2.00 = 7.30</w:t>
      </w:r>
    </w:p>
    <w:p w14:paraId="0323F28D" w14:textId="0323ADB4" w:rsidR="00856F3F" w:rsidRDefault="00856F3F" w:rsidP="00652F8D">
      <w:pPr>
        <w:pStyle w:val="icho2019-question"/>
      </w:pPr>
      <w:r w:rsidRPr="005F402F">
        <w:rPr>
          <w:i/>
        </w:rPr>
        <w:t>K</w:t>
      </w:r>
      <w:r>
        <w:rPr>
          <w:vertAlign w:val="subscript"/>
        </w:rPr>
        <w:t>sp</w:t>
      </w:r>
      <w:r>
        <w:t xml:space="preserve"> = [Cu</w:t>
      </w:r>
      <w:r w:rsidRPr="009F315A">
        <w:rPr>
          <w:vertAlign w:val="superscript"/>
        </w:rPr>
        <w:t>2+</w:t>
      </w:r>
      <w:r>
        <w:t>][OH</w:t>
      </w:r>
      <w:r w:rsidR="004610FF" w:rsidRPr="00EE5E56">
        <w:rPr>
          <w:rFonts w:cs="Times New Roman"/>
          <w:vertAlign w:val="superscript"/>
        </w:rPr>
        <w:t>‒</w:t>
      </w:r>
      <w:r>
        <w:t>]</w:t>
      </w:r>
      <w:r w:rsidRPr="009F315A">
        <w:rPr>
          <w:vertAlign w:val="superscript"/>
        </w:rPr>
        <w:t>2</w:t>
      </w:r>
      <w:r>
        <w:t> = 10</w:t>
      </w:r>
      <w:r w:rsidR="004610FF" w:rsidRPr="00EE5E56">
        <w:rPr>
          <w:rFonts w:cs="Times New Roman"/>
          <w:vertAlign w:val="superscript"/>
        </w:rPr>
        <w:t>‒</w:t>
      </w:r>
      <w:r w:rsidRPr="009F315A">
        <w:rPr>
          <w:vertAlign w:val="superscript"/>
        </w:rPr>
        <w:t>20</w:t>
      </w:r>
    </w:p>
    <w:p w14:paraId="151CC598" w14:textId="5C238235" w:rsidR="00856F3F" w:rsidRDefault="00856F3F" w:rsidP="00856F3F">
      <w:pPr>
        <w:pStyle w:val="icho2019-solutionbutfirstline"/>
      </w:pPr>
      <w:r>
        <w:t>At the beginning of the precipitation, [Cu</w:t>
      </w:r>
      <w:r>
        <w:rPr>
          <w:vertAlign w:val="superscript"/>
        </w:rPr>
        <w:t>2+</w:t>
      </w:r>
      <w:r>
        <w:t>]</w:t>
      </w:r>
      <w:r w:rsidR="008D30C2">
        <w:t xml:space="preserve"> </w:t>
      </w:r>
      <w:r>
        <w:t>= 1.00·10</w:t>
      </w:r>
      <w:r w:rsidR="004610FF" w:rsidRPr="00EE5E56">
        <w:rPr>
          <w:rFonts w:cs="Times New Roman"/>
          <w:vertAlign w:val="superscript"/>
        </w:rPr>
        <w:t>‒</w:t>
      </w:r>
      <w:r>
        <w:rPr>
          <w:vertAlign w:val="superscript"/>
        </w:rPr>
        <w:t>2</w:t>
      </w:r>
      <w:r>
        <w:t> mol L</w:t>
      </w:r>
      <w:r w:rsidR="00D02475">
        <w:rPr>
          <w:rFonts w:cs="Times New Roman"/>
          <w:vertAlign w:val="superscript"/>
        </w:rPr>
        <w:t>‒</w:t>
      </w:r>
      <w:r>
        <w:rPr>
          <w:vertAlign w:val="superscript"/>
        </w:rPr>
        <w:t>1</w:t>
      </w:r>
      <w:r>
        <w:t xml:space="preserve"> thus [OH</w:t>
      </w:r>
      <w:r w:rsidR="004610FF" w:rsidRPr="00EE5E56">
        <w:rPr>
          <w:rFonts w:cs="Times New Roman"/>
          <w:vertAlign w:val="superscript"/>
        </w:rPr>
        <w:t>‒</w:t>
      </w:r>
      <w:r>
        <w:t>]</w:t>
      </w:r>
      <w:r>
        <w:rPr>
          <w:vertAlign w:val="superscript"/>
        </w:rPr>
        <w:t>2</w:t>
      </w:r>
      <w:r w:rsidRPr="008D30C2">
        <w:rPr>
          <w:rFonts w:cs="Times New Roman"/>
        </w:rPr>
        <w:t> </w:t>
      </w:r>
      <w:r>
        <w:t>=</w:t>
      </w:r>
      <w:r>
        <w:rPr>
          <w:rFonts w:cs="Times New Roman"/>
        </w:rPr>
        <w:t> </w:t>
      </w:r>
      <w:r>
        <w:t>10</w:t>
      </w:r>
      <w:r w:rsidR="00D02475">
        <w:rPr>
          <w:rFonts w:cs="Times New Roman"/>
          <w:vertAlign w:val="superscript"/>
        </w:rPr>
        <w:t>‒</w:t>
      </w:r>
      <w:r>
        <w:rPr>
          <w:vertAlign w:val="superscript"/>
        </w:rPr>
        <w:t>18</w:t>
      </w:r>
      <w:r>
        <w:t>, and pH</w:t>
      </w:r>
      <w:r>
        <w:rPr>
          <w:rFonts w:cs="Times New Roman"/>
        </w:rPr>
        <w:t> </w:t>
      </w:r>
      <w:r>
        <w:t>=</w:t>
      </w:r>
      <w:r>
        <w:rPr>
          <w:rFonts w:cs="Times New Roman"/>
        </w:rPr>
        <w:t> </w:t>
      </w:r>
      <w:r>
        <w:t xml:space="preserve">5. </w:t>
      </w:r>
    </w:p>
    <w:p w14:paraId="0BD51ECF" w14:textId="77777777" w:rsidR="00856F3F" w:rsidRDefault="00856F3F" w:rsidP="00856F3F">
      <w:pPr>
        <w:pStyle w:val="icho2019-solutionbutfirstline"/>
      </w:pPr>
      <w:r>
        <w:t>pH &lt;&lt; p</w:t>
      </w:r>
      <w:r w:rsidRPr="005F402F">
        <w:rPr>
          <w:i/>
        </w:rPr>
        <w:t>K</w:t>
      </w:r>
      <w:r>
        <w:rPr>
          <w:vertAlign w:val="subscript"/>
        </w:rPr>
        <w:t>a</w:t>
      </w:r>
      <w:r>
        <w:t xml:space="preserve"> and [</w:t>
      </w:r>
      <w:r>
        <w:rPr>
          <w:rFonts w:hAnsi="Cambria Math" w:cs="Times New Roman"/>
        </w:rPr>
        <w:t>CuOH</w:t>
      </w:r>
      <w:r>
        <w:rPr>
          <w:rFonts w:hAnsi="Cambria Math" w:cs="Times New Roman"/>
          <w:vertAlign w:val="superscript"/>
        </w:rPr>
        <w:t>+</w:t>
      </w:r>
      <w:r>
        <w:t>] is negligible.</w:t>
      </w:r>
    </w:p>
    <w:p w14:paraId="7921180B" w14:textId="77777777" w:rsidR="00856F3F" w:rsidRDefault="00856F3F" w:rsidP="00652F8D">
      <w:pPr>
        <w:pStyle w:val="icho2019-question"/>
      </w:pPr>
      <w:r>
        <w:t>Disproportionation: redox reaction of a chemical species with itself.</w:t>
      </w:r>
    </w:p>
    <w:p w14:paraId="05A46638" w14:textId="578DF6D7" w:rsidR="00856F3F" w:rsidRPr="000B05F8" w:rsidRDefault="00856F3F" w:rsidP="00856F3F">
      <w:pPr>
        <w:pStyle w:val="icho2019-solutionbutfirstline"/>
        <w:rPr>
          <w:rFonts w:hAnsi="Cambria Math" w:cs="Times New Roman"/>
        </w:rPr>
      </w:pPr>
      <w:r>
        <w:t>2 Cu</w:t>
      </w:r>
      <w:r>
        <w:rPr>
          <w:vertAlign w:val="superscript"/>
        </w:rPr>
        <w:t>+</w:t>
      </w:r>
      <w:r>
        <w:t xml:space="preserve">(aq) </w:t>
      </w:r>
      <w:r>
        <w:rPr>
          <w:rFonts w:hAnsi="Cambria Math" w:cs="Times New Roman"/>
        </w:rPr>
        <w:t>= Cu</w:t>
      </w:r>
      <w:r w:rsidRPr="00554B9F">
        <w:rPr>
          <w:rFonts w:hAnsi="Cambria Math" w:cs="Times New Roman"/>
          <w:vertAlign w:val="superscript"/>
        </w:rPr>
        <w:t>2</w:t>
      </w:r>
      <w:r>
        <w:rPr>
          <w:rFonts w:hAnsi="Cambria Math" w:cs="Times New Roman"/>
          <w:vertAlign w:val="superscript"/>
        </w:rPr>
        <w:t>+</w:t>
      </w:r>
      <w:r>
        <w:t>(aq)</w:t>
      </w:r>
      <w:r>
        <w:rPr>
          <w:rFonts w:hAnsi="Cambria Math" w:cs="Times New Roman"/>
        </w:rPr>
        <w:t xml:space="preserve"> + Cu</w:t>
      </w:r>
      <w:r>
        <w:t>(s)</w:t>
      </w:r>
      <w:r>
        <w:rPr>
          <w:rFonts w:hAnsi="Cambria Math" w:cs="Times New Roman"/>
        </w:rPr>
        <w:tab/>
      </w:r>
      <m:oMath>
        <m:r>
          <w:rPr>
            <w:rFonts w:ascii="Cambria Math" w:hAnsi="Cambria Math"/>
          </w:rPr>
          <m:t xml:space="preserve"> K°</m:t>
        </m:r>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Cu</m:t>
                    </m:r>
                  </m:e>
                  <m:sup>
                    <m:r>
                      <m:rPr>
                        <m:sty m:val="p"/>
                      </m:rPr>
                      <w:rPr>
                        <w:rFonts w:ascii="Cambria Math" w:hAnsi="Cambria Math"/>
                      </w:rPr>
                      <m:t>2+</m:t>
                    </m:r>
                  </m:sup>
                </m:sSup>
              </m:e>
            </m:d>
          </m:num>
          <m:den>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Cu</m:t>
                        </m:r>
                      </m:e>
                      <m:sup>
                        <m:r>
                          <m:rPr>
                            <m:sty m:val="p"/>
                          </m:rPr>
                          <w:rPr>
                            <w:rFonts w:ascii="Cambria Math" w:hAnsi="Cambria Math"/>
                          </w:rPr>
                          <m:t>+</m:t>
                        </m:r>
                      </m:sup>
                    </m:sSup>
                  </m:e>
                </m:d>
              </m:e>
              <m:sup>
                <m:r>
                  <m:rPr>
                    <m:sty m:val="p"/>
                  </m:rPr>
                  <w:rPr>
                    <w:rFonts w:ascii="Cambria Math" w:hAnsi="Cambria Math"/>
                  </w:rPr>
                  <m:t>2</m:t>
                </m:r>
              </m:sup>
            </m:sSup>
          </m:den>
        </m:f>
      </m:oMath>
    </w:p>
    <w:p w14:paraId="562A627C" w14:textId="6B690732" w:rsidR="00D02475" w:rsidRPr="008D30C2" w:rsidRDefault="00856F3F" w:rsidP="008D30C2">
      <w:pPr>
        <w:pStyle w:val="icho2019-solutionbutfirstline"/>
        <w:rPr>
          <w:vertAlign w:val="superscript"/>
        </w:rPr>
      </w:pPr>
      <w:r w:rsidRPr="008D30C2">
        <w:rPr>
          <w:i/>
        </w:rPr>
        <w:t>E</w:t>
      </w:r>
      <w:r>
        <w:rPr>
          <w:vertAlign w:val="subscript"/>
        </w:rPr>
        <w:t>Cu2+/Cu</w:t>
      </w:r>
      <w:r w:rsidRPr="00B671EA">
        <w:t xml:space="preserve"> </w:t>
      </w:r>
      <w:r w:rsidR="00E84414">
        <w:t>‒</w:t>
      </w:r>
      <w:r w:rsidRPr="00B671EA">
        <w:t xml:space="preserve"> </w:t>
      </w:r>
      <w:r w:rsidRPr="008D30C2">
        <w:rPr>
          <w:i/>
        </w:rPr>
        <w:t>E</w:t>
      </w:r>
      <w:r>
        <w:rPr>
          <w:vertAlign w:val="subscript"/>
        </w:rPr>
        <w:t>Cu+/Cu</w:t>
      </w:r>
      <w:r>
        <w:t> = </w:t>
      </w:r>
      <w:r w:rsidRPr="00B671EA">
        <w:t>0</w:t>
      </w:r>
      <w:r>
        <w:t xml:space="preserve">.52 – 0.16 = 0.36 = 0.06 log </w:t>
      </w:r>
      <w:r w:rsidRPr="00EB5C79">
        <w:rPr>
          <w:i/>
        </w:rPr>
        <w:t>K</w:t>
      </w:r>
      <w:r>
        <w:t xml:space="preserve">°, so </w:t>
      </w:r>
      <w:r w:rsidRPr="00EB5C79">
        <w:rPr>
          <w:i/>
        </w:rPr>
        <w:t>K</w:t>
      </w:r>
      <w:r>
        <w:t>°</w:t>
      </w:r>
      <w:r>
        <w:rPr>
          <w:vertAlign w:val="subscript"/>
        </w:rPr>
        <w:t xml:space="preserve"> </w:t>
      </w:r>
      <w:r>
        <w:t>= 10</w:t>
      </w:r>
      <w:r w:rsidR="008D30C2">
        <w:rPr>
          <w:vertAlign w:val="superscript"/>
        </w:rPr>
        <w:t>6</w:t>
      </w:r>
    </w:p>
    <w:p w14:paraId="7BEF2BF5" w14:textId="77777777" w:rsidR="00856F3F" w:rsidRDefault="00856F3F" w:rsidP="00652F8D">
      <w:pPr>
        <w:pStyle w:val="icho2019-question"/>
      </w:pPr>
      <w:r>
        <w:t>Two equivalents of Cu</w:t>
      </w:r>
      <w:r>
        <w:rPr>
          <w:vertAlign w:val="superscript"/>
        </w:rPr>
        <w:t>+</w:t>
      </w:r>
      <w:r>
        <w:t xml:space="preserve"> yield one equivalent of Cu</w:t>
      </w:r>
      <w:r w:rsidRPr="00876BB7">
        <w:rPr>
          <w:vertAlign w:val="superscript"/>
        </w:rPr>
        <w:t>2</w:t>
      </w:r>
      <w:r>
        <w:rPr>
          <w:vertAlign w:val="superscript"/>
        </w:rPr>
        <w:t>+</w:t>
      </w:r>
      <w:r>
        <w:t xml:space="preserve"> and one equivalent of Cu. Then:</w:t>
      </w:r>
    </w:p>
    <w:p w14:paraId="21764413" w14:textId="2EEAE582" w:rsidR="00856F3F" w:rsidRDefault="00856F3F" w:rsidP="00856F3F">
      <w:pPr>
        <w:pStyle w:val="icho2019-solutionbutfirstline"/>
      </w:pPr>
      <w:r>
        <w:t>[Cu</w:t>
      </w:r>
      <w:r>
        <w:rPr>
          <w:vertAlign w:val="superscript"/>
        </w:rPr>
        <w:t>+</w:t>
      </w:r>
      <w:r>
        <w:t>] + 2[Cu</w:t>
      </w:r>
      <w:r>
        <w:rPr>
          <w:vertAlign w:val="superscript"/>
        </w:rPr>
        <w:t>2+</w:t>
      </w:r>
      <w:r>
        <w:t>] = 10</w:t>
      </w:r>
      <w:r>
        <w:rPr>
          <w:vertAlign w:val="superscript"/>
        </w:rPr>
        <w:t>-2</w:t>
      </w:r>
      <w:r>
        <w:t> mol L</w:t>
      </w:r>
      <w:r w:rsidR="00D02475">
        <w:rPr>
          <w:rFonts w:cs="Times New Roman"/>
          <w:vertAlign w:val="superscript"/>
        </w:rPr>
        <w:t>‒</w:t>
      </w:r>
      <w:r w:rsidRPr="003E5D8F">
        <w:rPr>
          <w:vertAlign w:val="superscript"/>
        </w:rPr>
        <w:t>1</w:t>
      </w:r>
    </w:p>
    <w:p w14:paraId="511E604C" w14:textId="2193C5E1" w:rsidR="00856F3F" w:rsidRDefault="00856F3F" w:rsidP="00856F3F">
      <w:pPr>
        <w:pStyle w:val="icho2019-solutionbutfirstline"/>
      </w:pPr>
      <w:r>
        <w:t xml:space="preserve">And at equilibrium: </w:t>
      </w:r>
      <w:r w:rsidRPr="00EB5C79">
        <w:rPr>
          <w:i/>
        </w:rPr>
        <w:t>K</w:t>
      </w:r>
      <w:r>
        <w:t>° = 10</w:t>
      </w:r>
      <w:r>
        <w:rPr>
          <w:vertAlign w:val="superscript"/>
        </w:rPr>
        <w:t>6</w:t>
      </w:r>
      <w:r>
        <w:t> = [Cu</w:t>
      </w:r>
      <w:r>
        <w:rPr>
          <w:vertAlign w:val="superscript"/>
        </w:rPr>
        <w:t>2+</w:t>
      </w:r>
      <w:r>
        <w:t>]/[Cu</w:t>
      </w:r>
      <w:r>
        <w:rPr>
          <w:vertAlign w:val="superscript"/>
        </w:rPr>
        <w:t>2+</w:t>
      </w:r>
      <w:r>
        <w:t>]</w:t>
      </w:r>
      <w:r w:rsidRPr="00577FB4">
        <w:rPr>
          <w:vertAlign w:val="superscript"/>
        </w:rPr>
        <w:t>2</w:t>
      </w:r>
      <w:r>
        <w:t>, so: [Cu</w:t>
      </w:r>
      <w:r>
        <w:rPr>
          <w:vertAlign w:val="superscript"/>
        </w:rPr>
        <w:t>+</w:t>
      </w:r>
      <w:r>
        <w:t>] + 2·10</w:t>
      </w:r>
      <w:r w:rsidRPr="00577FB4">
        <w:rPr>
          <w:vertAlign w:val="superscript"/>
        </w:rPr>
        <w:t>6</w:t>
      </w:r>
      <w:r>
        <w:t xml:space="preserve"> [Cu</w:t>
      </w:r>
      <w:r>
        <w:rPr>
          <w:vertAlign w:val="superscript"/>
        </w:rPr>
        <w:t>+</w:t>
      </w:r>
      <w:r>
        <w:t>]</w:t>
      </w:r>
      <w:r w:rsidRPr="003E5D8F">
        <w:rPr>
          <w:vertAlign w:val="superscript"/>
        </w:rPr>
        <w:t>2</w:t>
      </w:r>
      <w:r>
        <w:t> = </w:t>
      </w:r>
      <w:r w:rsidRPr="003E5D8F">
        <w:t>10</w:t>
      </w:r>
      <w:r w:rsidR="004610FF" w:rsidRPr="00EE5E56">
        <w:rPr>
          <w:rFonts w:cs="Times New Roman"/>
          <w:vertAlign w:val="superscript"/>
        </w:rPr>
        <w:t>‒</w:t>
      </w:r>
      <w:r>
        <w:rPr>
          <w:vertAlign w:val="superscript"/>
        </w:rPr>
        <w:t>2</w:t>
      </w:r>
      <w:r>
        <w:t xml:space="preserve"> mol L</w:t>
      </w:r>
      <w:r w:rsidR="00D02475">
        <w:rPr>
          <w:rFonts w:cs="Times New Roman"/>
          <w:vertAlign w:val="superscript"/>
        </w:rPr>
        <w:t>‒</w:t>
      </w:r>
      <w:r w:rsidRPr="003E5D8F">
        <w:rPr>
          <w:vertAlign w:val="superscript"/>
        </w:rPr>
        <w:t>1</w:t>
      </w:r>
    </w:p>
    <w:p w14:paraId="156123D2" w14:textId="69B0BF7C" w:rsidR="00856F3F" w:rsidRPr="000C2C4E" w:rsidRDefault="00DA0A86" w:rsidP="00856F3F">
      <w:pPr>
        <w:pStyle w:val="icho2019-solutionbutfirstline"/>
        <w:rPr>
          <w:vertAlign w:val="superscript"/>
        </w:rPr>
      </w:pPr>
      <m:oMath>
        <m:d>
          <m:dPr>
            <m:begChr m:val="["/>
            <m:endChr m:val="]"/>
            <m:ctrlPr>
              <w:rPr>
                <w:rStyle w:val="icho2019-equationCar"/>
                <w:i w:val="0"/>
              </w:rPr>
            </m:ctrlPr>
          </m:dPr>
          <m:e>
            <m:sSup>
              <m:sSupPr>
                <m:ctrlPr>
                  <w:rPr>
                    <w:rStyle w:val="icho2019-equationCar"/>
                    <w:i w:val="0"/>
                  </w:rPr>
                </m:ctrlPr>
              </m:sSupPr>
              <m:e>
                <m:r>
                  <m:rPr>
                    <m:sty m:val="p"/>
                  </m:rPr>
                  <w:rPr>
                    <w:rStyle w:val="icho2019-equationCar"/>
                  </w:rPr>
                  <m:t>Cu</m:t>
                </m:r>
              </m:e>
              <m:sup>
                <m:r>
                  <m:rPr>
                    <m:sty m:val="p"/>
                  </m:rPr>
                  <w:rPr>
                    <w:rStyle w:val="icho2019-equationCar"/>
                  </w:rPr>
                  <m:t>+</m:t>
                </m:r>
              </m:sup>
            </m:sSup>
          </m:e>
        </m:d>
        <m:r>
          <m:rPr>
            <m:sty m:val="p"/>
          </m:rPr>
          <w:rPr>
            <w:rStyle w:val="icho2019-equationCar"/>
          </w:rPr>
          <m:t xml:space="preserve">= </m:t>
        </m:r>
        <m:f>
          <m:fPr>
            <m:ctrlPr>
              <w:rPr>
                <w:rStyle w:val="icho2019-equationCar"/>
                <w:i w:val="0"/>
              </w:rPr>
            </m:ctrlPr>
          </m:fPr>
          <m:num>
            <m:rad>
              <m:radPr>
                <m:degHide m:val="1"/>
                <m:ctrlPr>
                  <w:rPr>
                    <w:rStyle w:val="icho2019-equationCar"/>
                    <w:i w:val="0"/>
                  </w:rPr>
                </m:ctrlPr>
              </m:radPr>
              <m:deg/>
              <m:e>
                <m:r>
                  <m:rPr>
                    <m:sty m:val="p"/>
                  </m:rPr>
                  <w:rPr>
                    <w:rStyle w:val="icho2019-equationCar"/>
                  </w:rPr>
                  <m:t>2</m:t>
                </m:r>
              </m:e>
            </m:rad>
          </m:num>
          <m:den>
            <m:r>
              <m:rPr>
                <m:sty m:val="p"/>
              </m:rPr>
              <w:rPr>
                <w:rStyle w:val="icho2019-equationCar"/>
              </w:rPr>
              <m:t>2</m:t>
            </m:r>
          </m:den>
        </m:f>
        <m:r>
          <m:rPr>
            <m:sty m:val="p"/>
          </m:rPr>
          <w:rPr>
            <w:rStyle w:val="icho2019-equationCar"/>
          </w:rPr>
          <m:t>×</m:t>
        </m:r>
        <m:sSup>
          <m:sSupPr>
            <m:ctrlPr>
              <w:rPr>
                <w:rStyle w:val="icho2019-equationCar"/>
                <w:i w:val="0"/>
              </w:rPr>
            </m:ctrlPr>
          </m:sSupPr>
          <m:e>
            <m:r>
              <m:rPr>
                <m:sty m:val="p"/>
              </m:rPr>
              <w:rPr>
                <w:rStyle w:val="icho2019-equationCar"/>
              </w:rPr>
              <m:t>10</m:t>
            </m:r>
          </m:e>
          <m:sup>
            <m:r>
              <m:rPr>
                <m:sty m:val="p"/>
              </m:rPr>
              <w:rPr>
                <w:rStyle w:val="icho2019-equationCar"/>
              </w:rPr>
              <m:t>-4</m:t>
            </m:r>
          </m:sup>
        </m:sSup>
        <m:r>
          <m:rPr>
            <m:sty m:val="p"/>
          </m:rPr>
          <w:rPr>
            <w:rStyle w:val="icho2019-equationCar"/>
          </w:rPr>
          <m:t>=7.07·</m:t>
        </m:r>
        <m:sSup>
          <m:sSupPr>
            <m:ctrlPr>
              <w:rPr>
                <w:rStyle w:val="icho2019-equationCar"/>
                <w:i w:val="0"/>
              </w:rPr>
            </m:ctrlPr>
          </m:sSupPr>
          <m:e>
            <m:r>
              <m:rPr>
                <m:sty m:val="p"/>
              </m:rPr>
              <w:rPr>
                <w:rStyle w:val="icho2019-equationCar"/>
              </w:rPr>
              <m:t>10</m:t>
            </m:r>
          </m:e>
          <m:sup>
            <m:r>
              <m:rPr>
                <m:sty m:val="p"/>
              </m:rPr>
              <w:rPr>
                <w:rStyle w:val="icho2019-equationCar"/>
              </w:rPr>
              <m:t>-5</m:t>
            </m:r>
          </m:sup>
        </m:sSup>
        <m:r>
          <w:rPr>
            <w:rFonts w:ascii="Cambria Math" w:hAnsi="Cambria Math"/>
          </w:rPr>
          <m:t xml:space="preserve"> </m:t>
        </m:r>
      </m:oMath>
      <w:r w:rsidR="00856F3F">
        <w:t> mol L</w:t>
      </w:r>
      <w:r w:rsidR="00D02475">
        <w:rPr>
          <w:rFonts w:cs="Times New Roman"/>
          <w:vertAlign w:val="superscript"/>
        </w:rPr>
        <w:t>‒</w:t>
      </w:r>
      <w:r w:rsidR="00856F3F" w:rsidRPr="000C2C4E">
        <w:rPr>
          <w:vertAlign w:val="superscript"/>
        </w:rPr>
        <w:t>1</w:t>
      </w:r>
    </w:p>
    <w:p w14:paraId="4AA7EB75" w14:textId="5947569A" w:rsidR="00856F3F" w:rsidRPr="00F0731C" w:rsidRDefault="00DA0A86" w:rsidP="00856F3F">
      <w:pPr>
        <w:pStyle w:val="icho2019-solutionbutfirstline"/>
      </w:pPr>
      <m:oMath>
        <m:d>
          <m:dPr>
            <m:begChr m:val="["/>
            <m:endChr m:val="]"/>
            <m:ctrlPr>
              <w:rPr>
                <w:rStyle w:val="icho2019-equationCar"/>
                <w:i w:val="0"/>
              </w:rPr>
            </m:ctrlPr>
          </m:dPr>
          <m:e>
            <m:sSup>
              <m:sSupPr>
                <m:ctrlPr>
                  <w:rPr>
                    <w:rStyle w:val="icho2019-equationCar"/>
                    <w:i w:val="0"/>
                  </w:rPr>
                </m:ctrlPr>
              </m:sSupPr>
              <m:e>
                <m:r>
                  <m:rPr>
                    <m:sty m:val="p"/>
                  </m:rPr>
                  <w:rPr>
                    <w:rStyle w:val="icho2019-equationCar"/>
                  </w:rPr>
                  <m:t>Cu</m:t>
                </m:r>
              </m:e>
              <m:sup>
                <m:r>
                  <m:rPr>
                    <m:sty m:val="p"/>
                  </m:rPr>
                  <w:rPr>
                    <w:rStyle w:val="icho2019-equationCar"/>
                  </w:rPr>
                  <m:t>2+</m:t>
                </m:r>
              </m:sup>
            </m:sSup>
          </m:e>
        </m:d>
        <m:r>
          <m:rPr>
            <m:sty m:val="p"/>
          </m:rPr>
          <w:rPr>
            <w:rStyle w:val="icho2019-equationCar"/>
          </w:rPr>
          <m:t xml:space="preserve">= </m:t>
        </m:r>
        <m:f>
          <m:fPr>
            <m:ctrlPr>
              <w:rPr>
                <w:rStyle w:val="icho2019-equationCar"/>
                <w:i w:val="0"/>
              </w:rPr>
            </m:ctrlPr>
          </m:fPr>
          <m:num>
            <m:r>
              <m:rPr>
                <m:sty m:val="p"/>
              </m:rPr>
              <w:rPr>
                <w:rStyle w:val="icho2019-equationCar"/>
              </w:rPr>
              <m:t>993</m:t>
            </m:r>
          </m:num>
          <m:den>
            <m:r>
              <m:rPr>
                <m:sty m:val="p"/>
              </m:rPr>
              <w:rPr>
                <w:rStyle w:val="icho2019-equationCar"/>
              </w:rPr>
              <m:t>2</m:t>
            </m:r>
          </m:den>
        </m:f>
        <m:r>
          <m:rPr>
            <m:sty m:val="p"/>
          </m:rPr>
          <w:rPr>
            <w:rStyle w:val="icho2019-equationCar"/>
          </w:rPr>
          <m:t>×</m:t>
        </m:r>
        <m:sSup>
          <m:sSupPr>
            <m:ctrlPr>
              <w:rPr>
                <w:rStyle w:val="icho2019-equationCar"/>
                <w:i w:val="0"/>
              </w:rPr>
            </m:ctrlPr>
          </m:sSupPr>
          <m:e>
            <m:r>
              <m:rPr>
                <m:sty m:val="p"/>
              </m:rPr>
              <w:rPr>
                <w:rStyle w:val="icho2019-equationCar"/>
              </w:rPr>
              <m:t>10</m:t>
            </m:r>
          </m:e>
          <m:sup>
            <m:r>
              <m:rPr>
                <m:sty m:val="p"/>
              </m:rPr>
              <w:rPr>
                <w:rStyle w:val="icho2019-equationCar"/>
              </w:rPr>
              <m:t>-5</m:t>
            </m:r>
          </m:sup>
        </m:sSup>
        <m:r>
          <m:rPr>
            <m:sty m:val="p"/>
          </m:rPr>
          <w:rPr>
            <w:rStyle w:val="icho2019-equationCar"/>
          </w:rPr>
          <m:t>=4.96·</m:t>
        </m:r>
        <m:sSup>
          <m:sSupPr>
            <m:ctrlPr>
              <w:rPr>
                <w:rStyle w:val="icho2019-equationCar"/>
                <w:i w:val="0"/>
              </w:rPr>
            </m:ctrlPr>
          </m:sSupPr>
          <m:e>
            <m:r>
              <m:rPr>
                <m:sty m:val="p"/>
              </m:rPr>
              <w:rPr>
                <w:rStyle w:val="icho2019-equationCar"/>
              </w:rPr>
              <m:t>10</m:t>
            </m:r>
          </m:e>
          <m:sup>
            <m:r>
              <m:rPr>
                <m:sty m:val="p"/>
              </m:rPr>
              <w:rPr>
                <w:rStyle w:val="icho2019-equationCar"/>
              </w:rPr>
              <m:t>-3</m:t>
            </m:r>
          </m:sup>
        </m:sSup>
        <m:r>
          <w:rPr>
            <w:rFonts w:ascii="Cambria Math" w:hAnsi="Cambria Math"/>
          </w:rPr>
          <m:t xml:space="preserve"> </m:t>
        </m:r>
      </m:oMath>
      <w:r w:rsidR="00856F3F">
        <w:t> mol L</w:t>
      </w:r>
      <w:r w:rsidR="00D02475">
        <w:rPr>
          <w:rFonts w:cs="Times New Roman"/>
          <w:vertAlign w:val="superscript"/>
        </w:rPr>
        <w:t>‒</w:t>
      </w:r>
      <w:r w:rsidR="00856F3F" w:rsidRPr="000C2C4E">
        <w:rPr>
          <w:vertAlign w:val="superscript"/>
        </w:rPr>
        <w:t>1</w:t>
      </w:r>
    </w:p>
    <w:p w14:paraId="2700BBE0" w14:textId="77777777" w:rsidR="00856F3F" w:rsidRDefault="00856F3F" w:rsidP="00652F8D">
      <w:pPr>
        <w:pStyle w:val="icho2019-question"/>
      </w:pPr>
      <w:r>
        <w:lastRenderedPageBreak/>
        <w:t>H</w:t>
      </w:r>
      <w:r>
        <w:rPr>
          <w:vertAlign w:val="subscript"/>
        </w:rPr>
        <w:t>2</w:t>
      </w:r>
      <w:r>
        <w:t>O</w:t>
      </w:r>
      <w:r>
        <w:rPr>
          <w:vertAlign w:val="subscript"/>
        </w:rPr>
        <w:t>2</w:t>
      </w:r>
      <w:r>
        <w:t xml:space="preserve"> and dihalogens X</w:t>
      </w:r>
      <w:r>
        <w:rPr>
          <w:vertAlign w:val="subscript"/>
        </w:rPr>
        <w:t>2</w:t>
      </w:r>
      <w:r>
        <w:t xml:space="preserve"> disproportionate.</w:t>
      </w:r>
    </w:p>
    <w:p w14:paraId="62344814" w14:textId="55C6EC6B" w:rsidR="00856F3F" w:rsidRPr="001F3E84" w:rsidRDefault="00856F3F" w:rsidP="00856F3F">
      <w:pPr>
        <w:pStyle w:val="icho2019-solutionbutfirstline"/>
      </w:pPr>
      <w:r>
        <w:t>In the case of H</w:t>
      </w:r>
      <w:r>
        <w:rPr>
          <w:vertAlign w:val="subscript"/>
        </w:rPr>
        <w:t>2</w:t>
      </w:r>
      <w:r>
        <w:t>O</w:t>
      </w:r>
      <w:r>
        <w:rPr>
          <w:vertAlign w:val="subscript"/>
        </w:rPr>
        <w:t>2</w:t>
      </w:r>
      <w:r>
        <w:t xml:space="preserve"> = 2</w:t>
      </w:r>
      <w:r w:rsidR="00D02475">
        <w:t xml:space="preserve"> </w:t>
      </w:r>
      <w:r w:rsidRPr="001A1768">
        <w:t>H</w:t>
      </w:r>
      <w:r w:rsidRPr="001A1768">
        <w:rPr>
          <w:vertAlign w:val="subscript"/>
        </w:rPr>
        <w:t>2</w:t>
      </w:r>
      <w:r w:rsidRPr="001A1768">
        <w:t>O</w:t>
      </w:r>
      <w:r>
        <w:t xml:space="preserve"> + O</w:t>
      </w:r>
      <w:r>
        <w:rPr>
          <w:vertAlign w:val="subscript"/>
        </w:rPr>
        <w:t>2</w:t>
      </w:r>
      <w:r>
        <w:t>, catalytic conditions are required.</w:t>
      </w:r>
    </w:p>
    <w:p w14:paraId="0ABE20F4" w14:textId="78AE30A3" w:rsidR="00856F3F" w:rsidRDefault="00856F3F" w:rsidP="00856F3F">
      <w:pPr>
        <w:pStyle w:val="icho2019-solutionbutfirstline"/>
        <w:rPr>
          <w:rFonts w:hAnsi="Cambria Math" w:cs="Times New Roman"/>
        </w:rPr>
      </w:pPr>
      <w:r>
        <w:t>In the case of dihalogens: 2</w:t>
      </w:r>
      <w:r w:rsidR="00D02475">
        <w:t xml:space="preserve"> </w:t>
      </w:r>
      <w:r>
        <w:t>X</w:t>
      </w:r>
      <w:r>
        <w:rPr>
          <w:vertAlign w:val="subscript"/>
        </w:rPr>
        <w:t>2</w:t>
      </w:r>
      <w:r>
        <w:t xml:space="preserve"> + 2</w:t>
      </w:r>
      <w:r w:rsidR="00D02475">
        <w:t xml:space="preserve"> </w:t>
      </w:r>
      <w:r>
        <w:t>OH</w:t>
      </w:r>
      <w:r w:rsidR="00D02475">
        <w:rPr>
          <w:rFonts w:cs="Times New Roman"/>
          <w:vertAlign w:val="superscript"/>
        </w:rPr>
        <w:t>‒</w:t>
      </w:r>
      <w:r>
        <w:t xml:space="preserve"> </w:t>
      </w:r>
      <w:r>
        <w:rPr>
          <w:rFonts w:hAnsi="Cambria Math" w:cs="Times New Roman"/>
        </w:rPr>
        <w:t>= 2</w:t>
      </w:r>
      <w:r w:rsidR="00D02475">
        <w:rPr>
          <w:rFonts w:hAnsi="Cambria Math" w:cs="Times New Roman"/>
        </w:rPr>
        <w:t xml:space="preserve"> </w:t>
      </w:r>
      <w:r>
        <w:rPr>
          <w:rFonts w:hAnsi="Cambria Math" w:cs="Times New Roman"/>
        </w:rPr>
        <w:t>HX + 2</w:t>
      </w:r>
      <w:r w:rsidR="00D02475">
        <w:rPr>
          <w:rFonts w:hAnsi="Cambria Math" w:cs="Times New Roman"/>
        </w:rPr>
        <w:t xml:space="preserve"> </w:t>
      </w:r>
      <w:r>
        <w:rPr>
          <w:rFonts w:hAnsi="Cambria Math" w:cs="Times New Roman"/>
        </w:rPr>
        <w:t>XO</w:t>
      </w:r>
      <w:r w:rsidR="00D02475">
        <w:rPr>
          <w:rFonts w:cs="Times New Roman"/>
          <w:vertAlign w:val="superscript"/>
        </w:rPr>
        <w:t>‒</w:t>
      </w:r>
      <w:r>
        <w:rPr>
          <w:rFonts w:hAnsi="Cambria Math" w:cs="Times New Roman"/>
        </w:rPr>
        <w:t>, basic conditions are required.</w:t>
      </w:r>
    </w:p>
    <w:p w14:paraId="3B02E384" w14:textId="2CDFEBA6" w:rsidR="00856F3F" w:rsidRDefault="00856F3F" w:rsidP="00652F8D">
      <w:pPr>
        <w:pStyle w:val="icho2019-question"/>
      </w:pPr>
      <w:r>
        <w:t>Cu</w:t>
      </w:r>
      <w:r>
        <w:rPr>
          <w:vertAlign w:val="subscript"/>
        </w:rPr>
        <w:t>2</w:t>
      </w:r>
      <w:r>
        <w:t>O(s) + 2</w:t>
      </w:r>
      <w:r w:rsidR="00D02475">
        <w:t xml:space="preserve"> </w:t>
      </w:r>
      <w:r>
        <w:t>H</w:t>
      </w:r>
      <w:r>
        <w:rPr>
          <w:vertAlign w:val="superscript"/>
        </w:rPr>
        <w:t>+</w:t>
      </w:r>
      <w:r>
        <w:t>(aq) + 2</w:t>
      </w:r>
      <w:r w:rsidR="00D02475">
        <w:t xml:space="preserve"> </w:t>
      </w:r>
      <w:r>
        <w:t>e</w:t>
      </w:r>
      <w:r w:rsidR="008D30C2">
        <w:rPr>
          <w:rFonts w:cs="Times New Roman"/>
          <w:vertAlign w:val="superscript"/>
        </w:rPr>
        <w:t>−</w:t>
      </w:r>
      <w:r>
        <w:t xml:space="preserve"> = 2</w:t>
      </w:r>
      <w:r w:rsidR="00D02475">
        <w:t xml:space="preserve"> </w:t>
      </w:r>
      <w:r>
        <w:t>Cu(s) + H</w:t>
      </w:r>
      <w:r>
        <w:rPr>
          <w:vertAlign w:val="subscript"/>
        </w:rPr>
        <w:t>2</w:t>
      </w:r>
      <w:r>
        <w:t>O(l)</w:t>
      </w:r>
    </w:p>
    <w:p w14:paraId="78DF259A" w14:textId="229F264A" w:rsidR="00856F3F" w:rsidRDefault="00DA0A86" w:rsidP="00856F3F">
      <w:pPr>
        <w:pStyle w:val="icho2019-equation"/>
      </w:pPr>
      <m:oMathPara>
        <m:oMath>
          <m:sSub>
            <m:sSubPr>
              <m:ctrlPr/>
            </m:sSubPr>
            <m:e>
              <m:r>
                <m:t>E</m:t>
              </m:r>
            </m:e>
            <m:sub>
              <m:r>
                <m:t>1</m:t>
              </m:r>
            </m:sub>
          </m:sSub>
          <m:r>
            <m:t xml:space="preserve"> = </m:t>
          </m:r>
          <m:sSub>
            <m:sSubPr>
              <m:ctrlPr/>
            </m:sSubPr>
            <m:e>
              <m:r>
                <m:t>E</m:t>
              </m:r>
            </m:e>
            <m:sub>
              <m:r>
                <m:t>1</m:t>
              </m:r>
            </m:sub>
          </m:sSub>
          <m:r>
            <m:t>° + 0.06 log[</m:t>
          </m:r>
          <m:sSup>
            <m:sSupPr>
              <m:ctrlPr>
                <w:rPr>
                  <w:i w:val="0"/>
                </w:rPr>
              </m:ctrlPr>
            </m:sSupPr>
            <m:e>
              <m:r>
                <m:t>Cu</m:t>
              </m:r>
            </m:e>
            <m:sup>
              <m:r>
                <m:t>+</m:t>
              </m:r>
            </m:sup>
          </m:sSup>
          <m:r>
            <m:t>]= 0.52 + 0.06 log</m:t>
          </m:r>
          <m:f>
            <m:fPr>
              <m:ctrlPr>
                <w:rPr>
                  <w:i w:val="0"/>
                </w:rPr>
              </m:ctrlPr>
            </m:fPr>
            <m:num>
              <m:sSup>
                <m:sSupPr>
                  <m:ctrlPr>
                    <w:rPr>
                      <w:i w:val="0"/>
                    </w:rPr>
                  </m:ctrlPr>
                </m:sSupPr>
                <m:e>
                  <m:r>
                    <m:t>10</m:t>
                  </m:r>
                </m:e>
                <m:sup>
                  <m:r>
                    <m:t>-15</m:t>
                  </m:r>
                </m:sup>
              </m:sSup>
            </m:num>
            <m:den>
              <m:r>
                <m:t>[</m:t>
              </m:r>
              <m:sSup>
                <m:sSupPr>
                  <m:ctrlPr>
                    <w:rPr>
                      <w:i w:val="0"/>
                    </w:rPr>
                  </m:ctrlPr>
                </m:sSupPr>
                <m:e>
                  <m:r>
                    <m:t>OH</m:t>
                  </m:r>
                </m:e>
                <m:sup>
                  <m:r>
                    <m:t>-</m:t>
                  </m:r>
                </m:sup>
              </m:sSup>
              <m:r>
                <m:t>]</m:t>
              </m:r>
            </m:den>
          </m:f>
          <m:r>
            <m:t>=0.46+0.06 pH</m:t>
          </m:r>
        </m:oMath>
      </m:oMathPara>
    </w:p>
    <w:p w14:paraId="23B27F4E" w14:textId="45AB049F" w:rsidR="00856F3F" w:rsidRDefault="00856F3F" w:rsidP="00856F3F">
      <w:pPr>
        <w:pStyle w:val="icho2019-solutionbutfirstline"/>
        <w:rPr>
          <w:vertAlign w:val="superscript"/>
        </w:rPr>
      </w:pPr>
      <w:r>
        <w:t>2</w:t>
      </w:r>
      <w:r w:rsidR="00D02475">
        <w:t xml:space="preserve"> </w:t>
      </w:r>
      <w:r>
        <w:t>Cu</w:t>
      </w:r>
      <w:r w:rsidRPr="00D53753">
        <w:rPr>
          <w:vertAlign w:val="superscript"/>
        </w:rPr>
        <w:t>2+</w:t>
      </w:r>
      <w:r>
        <w:t>(aq) + H</w:t>
      </w:r>
      <w:r>
        <w:rPr>
          <w:vertAlign w:val="subscript"/>
        </w:rPr>
        <w:t>2</w:t>
      </w:r>
      <w:r>
        <w:t>O(l) + 2</w:t>
      </w:r>
      <w:r w:rsidR="00D02475">
        <w:t xml:space="preserve"> </w:t>
      </w:r>
      <w:r>
        <w:t>e</w:t>
      </w:r>
      <w:r w:rsidR="008D30C2">
        <w:rPr>
          <w:rFonts w:cs="Times New Roman"/>
          <w:vertAlign w:val="superscript"/>
        </w:rPr>
        <w:t>−</w:t>
      </w:r>
      <w:r>
        <w:t xml:space="preserve"> = Cu</w:t>
      </w:r>
      <w:r>
        <w:rPr>
          <w:vertAlign w:val="subscript"/>
        </w:rPr>
        <w:t>2</w:t>
      </w:r>
      <w:r>
        <w:t>O(s) + 2</w:t>
      </w:r>
      <w:r w:rsidR="00D02475">
        <w:t xml:space="preserve"> </w:t>
      </w:r>
      <w:r>
        <w:t>H</w:t>
      </w:r>
      <w:r>
        <w:rPr>
          <w:vertAlign w:val="superscript"/>
        </w:rPr>
        <w:t>+</w:t>
      </w:r>
      <w:r>
        <w:t>(aq)</w:t>
      </w:r>
    </w:p>
    <w:p w14:paraId="11CA9EA4" w14:textId="5999013C" w:rsidR="00856F3F" w:rsidRDefault="00DA0A86" w:rsidP="00856F3F">
      <w:pPr>
        <w:pStyle w:val="icho2019-equation"/>
      </w:pPr>
      <m:oMathPara>
        <m:oMath>
          <m:sSub>
            <m:sSubPr>
              <m:ctrlPr/>
            </m:sSubPr>
            <m:e>
              <m:r>
                <m:t>E</m:t>
              </m:r>
            </m:e>
            <m:sub>
              <m:r>
                <m:t>2</m:t>
              </m:r>
            </m:sub>
          </m:sSub>
          <m:r>
            <m:t xml:space="preserve"> = </m:t>
          </m:r>
          <m:sSub>
            <m:sSubPr>
              <m:ctrlPr/>
            </m:sSubPr>
            <m:e>
              <m:r>
                <m:t>E</m:t>
              </m:r>
            </m:e>
            <m:sub>
              <m:r>
                <m:t>2</m:t>
              </m:r>
            </m:sub>
          </m:sSub>
          <m:r>
            <m:t>° + 0.06 log</m:t>
          </m:r>
          <m:f>
            <m:fPr>
              <m:ctrlPr>
                <w:rPr>
                  <w:i w:val="0"/>
                </w:rPr>
              </m:ctrlPr>
            </m:fPr>
            <m:num>
              <m:r>
                <m:t>[</m:t>
              </m:r>
              <m:sSup>
                <m:sSupPr>
                  <m:ctrlPr>
                    <w:rPr>
                      <w:i w:val="0"/>
                    </w:rPr>
                  </m:ctrlPr>
                </m:sSupPr>
                <m:e>
                  <m:r>
                    <m:t>Cu</m:t>
                  </m:r>
                </m:e>
                <m:sup>
                  <m:r>
                    <m:t>2+</m:t>
                  </m:r>
                </m:sup>
              </m:sSup>
              <m:r>
                <m:t>]</m:t>
              </m:r>
            </m:num>
            <m:den>
              <m:r>
                <m:t>[</m:t>
              </m:r>
              <m:sSup>
                <m:sSupPr>
                  <m:ctrlPr>
                    <w:rPr>
                      <w:i w:val="0"/>
                    </w:rPr>
                  </m:ctrlPr>
                </m:sSupPr>
                <m:e>
                  <m:r>
                    <m:t>Cu</m:t>
                  </m:r>
                </m:e>
                <m:sup>
                  <m:r>
                    <m:t>+</m:t>
                  </m:r>
                </m:sup>
              </m:sSup>
              <m:r>
                <m:t>]</m:t>
              </m:r>
            </m:den>
          </m:f>
          <m:r>
            <m:t>=0.16+0.06 log</m:t>
          </m:r>
          <m:f>
            <m:fPr>
              <m:ctrlPr>
                <w:rPr>
                  <w:i w:val="0"/>
                </w:rPr>
              </m:ctrlPr>
            </m:fPr>
            <m:num>
              <m:sSup>
                <m:sSupPr>
                  <m:ctrlPr>
                    <w:rPr>
                      <w:i w:val="0"/>
                    </w:rPr>
                  </m:ctrlPr>
                </m:sSupPr>
                <m:e>
                  <m:r>
                    <m:t>1.00·10</m:t>
                  </m:r>
                </m:e>
                <m:sup>
                  <m:r>
                    <m:t>-2</m:t>
                  </m:r>
                </m:sup>
              </m:sSup>
            </m:num>
            <m:den>
              <m:sSup>
                <m:sSupPr>
                  <m:ctrlPr>
                    <w:rPr>
                      <w:i w:val="0"/>
                    </w:rPr>
                  </m:ctrlPr>
                </m:sSupPr>
                <m:e>
                  <m:r>
                    <m:t>10</m:t>
                  </m:r>
                </m:e>
                <m:sup>
                  <m:r>
                    <m:t>-15</m:t>
                  </m:r>
                </m:sup>
              </m:sSup>
            </m:den>
          </m:f>
          <m:r>
            <m:t>[</m:t>
          </m:r>
          <m:sSup>
            <m:sSupPr>
              <m:ctrlPr>
                <w:rPr>
                  <w:i w:val="0"/>
                </w:rPr>
              </m:ctrlPr>
            </m:sSupPr>
            <m:e>
              <m:r>
                <m:t>OH</m:t>
              </m:r>
            </m:e>
            <m:sup>
              <m:r>
                <m:t>-</m:t>
              </m:r>
            </m:sup>
          </m:sSup>
          <m:r>
            <m:t>]=0.10+0.06 pH</m:t>
          </m:r>
        </m:oMath>
      </m:oMathPara>
    </w:p>
    <w:p w14:paraId="2534C21C" w14:textId="77777777" w:rsidR="00856F3F" w:rsidRDefault="00856F3F" w:rsidP="00856F3F">
      <w:pPr>
        <w:pStyle w:val="icho2019-solutionbutfirstline"/>
      </w:pPr>
      <w:r>
        <w:t>Cu</w:t>
      </w:r>
      <w:r>
        <w:rPr>
          <w:vertAlign w:val="subscript"/>
        </w:rPr>
        <w:t>2</w:t>
      </w:r>
      <w:r>
        <w:t xml:space="preserve">O is stable if </w:t>
      </w:r>
      <w:r w:rsidRPr="00EB5C79">
        <w:rPr>
          <w:i/>
        </w:rPr>
        <w:t>E</w:t>
      </w:r>
      <w:r>
        <w:rPr>
          <w:vertAlign w:val="subscript"/>
        </w:rPr>
        <w:t>2</w:t>
      </w:r>
      <w:r>
        <w:t xml:space="preserve"> &gt; </w:t>
      </w:r>
      <w:r w:rsidRPr="00EB5C79">
        <w:rPr>
          <w:i/>
        </w:rPr>
        <w:t>E</w:t>
      </w:r>
      <w:r>
        <w:rPr>
          <w:vertAlign w:val="subscript"/>
        </w:rPr>
        <w:t>1</w:t>
      </w:r>
      <w:r>
        <w:t xml:space="preserve"> </w:t>
      </w:r>
      <w:r>
        <w:rPr>
          <w:i/>
        </w:rPr>
        <w:t>i.e.</w:t>
      </w:r>
      <w:r>
        <w:t xml:space="preserve"> pH &gt; 3</w:t>
      </w:r>
    </w:p>
    <w:p w14:paraId="74077F6A" w14:textId="2ADF707E" w:rsidR="00856F3F" w:rsidRPr="00D53753" w:rsidRDefault="00856F3F" w:rsidP="00652F8D">
      <w:pPr>
        <w:pStyle w:val="icho2019-question"/>
      </w:pPr>
      <w:r>
        <w:t>Cu</w:t>
      </w:r>
      <w:r>
        <w:rPr>
          <w:vertAlign w:val="subscript"/>
        </w:rPr>
        <w:t>2</w:t>
      </w:r>
      <w:r>
        <w:t>O can be obtained by the reduction of Cu</w:t>
      </w:r>
      <w:r>
        <w:rPr>
          <w:vertAlign w:val="superscript"/>
        </w:rPr>
        <w:t>2+</w:t>
      </w:r>
      <w:r>
        <w:t xml:space="preserve"> or of copper</w:t>
      </w:r>
      <w:r w:rsidR="00D02475">
        <w:t> </w:t>
      </w:r>
      <w:r>
        <w:t xml:space="preserve">(II) complexes in slightly acidic or basic media, </w:t>
      </w:r>
      <w:r>
        <w:rPr>
          <w:i/>
        </w:rPr>
        <w:t xml:space="preserve">e.g. </w:t>
      </w:r>
      <w:r>
        <w:t>Fehling’s solution or reducing sugars.</w:t>
      </w:r>
    </w:p>
    <w:p w14:paraId="20B59601" w14:textId="144BA6FB" w:rsidR="00856F3F" w:rsidRDefault="009A45F2" w:rsidP="00652F8D">
      <w:pPr>
        <w:pStyle w:val="icho2019-question"/>
      </w:pPr>
      <w:r>
        <w:t xml:space="preserve"> </w:t>
      </w:r>
      <w:r w:rsidR="00856F3F">
        <w:t>[Cu(NH</w:t>
      </w:r>
      <w:r w:rsidR="00856F3F">
        <w:rPr>
          <w:vertAlign w:val="subscript"/>
        </w:rPr>
        <w:t>3</w:t>
      </w:r>
      <w:r w:rsidR="00856F3F">
        <w:t>)</w:t>
      </w:r>
      <w:r w:rsidR="00856F3F">
        <w:rPr>
          <w:vertAlign w:val="subscript"/>
        </w:rPr>
        <w:t>2</w:t>
      </w:r>
      <w:r w:rsidR="00856F3F">
        <w:t>]</w:t>
      </w:r>
      <w:r w:rsidR="00856F3F">
        <w:rPr>
          <w:vertAlign w:val="superscript"/>
        </w:rPr>
        <w:t>+</w:t>
      </w:r>
      <w:r w:rsidR="00856F3F">
        <w:t>: p</w:t>
      </w:r>
      <w:r w:rsidR="00856F3F" w:rsidRPr="00EB5C79">
        <w:rPr>
          <w:i/>
        </w:rPr>
        <w:t>K</w:t>
      </w:r>
      <w:r w:rsidR="00856F3F" w:rsidRPr="002128F5">
        <w:rPr>
          <w:vertAlign w:val="subscript"/>
        </w:rPr>
        <w:t>D</w:t>
      </w:r>
      <w:r w:rsidR="00856F3F" w:rsidRPr="00421A9F">
        <w:rPr>
          <w:vertAlign w:val="subscript"/>
        </w:rPr>
        <w:t>1</w:t>
      </w:r>
      <w:r w:rsidR="00856F3F">
        <w:t xml:space="preserve"> = 11</w:t>
      </w:r>
    </w:p>
    <w:p w14:paraId="71485F8E" w14:textId="77777777" w:rsidR="00856F3F" w:rsidRDefault="00856F3F" w:rsidP="00856F3F">
      <w:pPr>
        <w:pStyle w:val="icho2019-solutionbutfirstline"/>
      </w:pPr>
      <w:r>
        <w:t>At the equilibrium, the following relationships can be written:</w:t>
      </w:r>
    </w:p>
    <w:p w14:paraId="0086B776" w14:textId="3D2C95BA" w:rsidR="00856F3F" w:rsidRDefault="00DA0A86" w:rsidP="00856F3F">
      <w:pPr>
        <w:pStyle w:val="icho2019-solutionbutfirstline"/>
      </w:pPr>
      <m:oMath>
        <m:sSub>
          <m:sSubPr>
            <m:ctrlPr>
              <w:rPr>
                <w:rFonts w:ascii="Cambria Math" w:hAnsi="Cambria Math"/>
              </w:rPr>
            </m:ctrlPr>
          </m:sSubPr>
          <m:e>
            <m:r>
              <w:rPr>
                <w:rFonts w:ascii="Cambria Math" w:hAnsi="Cambria Math"/>
              </w:rPr>
              <m:t>E</m:t>
            </m:r>
          </m:e>
          <m:sub>
            <m:r>
              <m:rPr>
                <m:sty m:val="p"/>
              </m:rPr>
              <w:rPr>
                <w:rFonts w:ascii="Cambria Math" w:hAnsi="Cambria Math"/>
              </w:rPr>
              <m:t>3</m:t>
            </m:r>
          </m:sub>
        </m:sSub>
        <m:r>
          <m:rPr>
            <m:sty m:val="p"/>
          </m:rPr>
          <w:rPr>
            <w:rFonts w:ascii="Cambria Math" w:hAnsi="Cambria Math"/>
          </w:rPr>
          <m:t xml:space="preserve"> = </m:t>
        </m:r>
        <m:sSub>
          <m:sSubPr>
            <m:ctrlPr>
              <w:rPr>
                <w:rFonts w:ascii="Cambria Math" w:hAnsi="Cambria Math"/>
                <w:vertAlign w:val="subscript"/>
              </w:rPr>
            </m:ctrlPr>
          </m:sSubPr>
          <m:e>
            <m:r>
              <w:rPr>
                <w:rFonts w:ascii="Cambria Math" w:hAnsi="Cambria Math"/>
              </w:rPr>
              <m:t>E</m:t>
            </m:r>
          </m:e>
          <m:sub>
            <m:r>
              <m:rPr>
                <m:sty m:val="p"/>
              </m:rPr>
              <w:rPr>
                <w:rFonts w:ascii="Cambria Math" w:hAnsi="Cambria Math"/>
              </w:rPr>
              <m:t>3</m:t>
            </m:r>
          </m:sub>
        </m:sSub>
        <m:r>
          <m:rPr>
            <m:sty m:val="p"/>
          </m:rPr>
          <w:rPr>
            <w:rFonts w:ascii="Cambria Math" w:hAnsi="Cambria Math"/>
          </w:rPr>
          <m:t>° + 0.06 log</m:t>
        </m:r>
        <m:f>
          <m:fPr>
            <m:ctrlPr>
              <w:rPr>
                <w:rFonts w:ascii="Cambria Math" w:hAnsi="Cambria Math"/>
              </w:rPr>
            </m:ctrlPr>
          </m:fPr>
          <m:num>
            <m:r>
              <m:rPr>
                <m:sty m:val="p"/>
              </m:rPr>
              <w:rPr>
                <w:rFonts w:ascii="Cambria Math" w:hAnsi="Cambria Math"/>
              </w:rPr>
              <m:t>[</m:t>
            </m:r>
            <m:sSup>
              <m:sSupPr>
                <m:ctrlPr>
                  <w:rPr>
                    <w:rFonts w:ascii="Cambria Math" w:hAnsi="Cambria Math"/>
                  </w:rPr>
                </m:ctrlPr>
              </m:sSupPr>
              <m:e>
                <m:r>
                  <m:rPr>
                    <m:sty m:val="p"/>
                  </m:rPr>
                  <w:rPr>
                    <w:rFonts w:ascii="Cambria Math" w:hAnsi="Cambria Math"/>
                  </w:rPr>
                  <m:t>[Cu(N</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3</m:t>
                    </m:r>
                  </m:sub>
                </m:sSub>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r>
                  <m:rPr>
                    <m:sty m:val="p"/>
                  </m:rPr>
                  <w:rPr>
                    <w:rFonts w:ascii="Cambria Math" w:hAnsi="Cambria Math"/>
                  </w:rPr>
                  <m:t>]</m:t>
                </m:r>
              </m:e>
              <m:sup>
                <m:r>
                  <m:rPr>
                    <m:sty m:val="p"/>
                  </m:rPr>
                  <w:rPr>
                    <w:rFonts w:ascii="Cambria Math" w:hAnsi="Cambria Math"/>
                  </w:rPr>
                  <m:t>+</m:t>
                </m:r>
              </m:sup>
            </m:sSup>
            <m:r>
              <m:rPr>
                <m:sty m:val="p"/>
              </m:rPr>
              <w:rPr>
                <w:rFonts w:ascii="Cambria Math" w:hAnsi="Cambria Math"/>
              </w:rPr>
              <m:t>]</m:t>
            </m:r>
          </m:num>
          <m:den>
            <m:sSup>
              <m:sSupPr>
                <m:ctrlPr>
                  <w:rPr>
                    <w:rFonts w:ascii="Cambria Math" w:hAnsi="Cambria Math"/>
                  </w:rPr>
                </m:ctrlPr>
              </m:sSupPr>
              <m:e>
                <m:r>
                  <m:rPr>
                    <m:sty m:val="p"/>
                  </m:rPr>
                  <w:rPr>
                    <w:rFonts w:ascii="Cambria Math" w:hAnsi="Cambria Math"/>
                  </w:rPr>
                  <m:t>[N</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m:t>
                </m:r>
              </m:e>
              <m:sup>
                <m:r>
                  <m:rPr>
                    <m:sty m:val="p"/>
                  </m:rPr>
                  <w:rPr>
                    <w:rFonts w:ascii="Cambria Math" w:hAnsi="Cambria Math"/>
                  </w:rPr>
                  <m:t>2</m:t>
                </m:r>
              </m:sup>
            </m:sSup>
          </m:den>
        </m:f>
      </m:oMath>
      <w:r w:rsidR="00856F3F">
        <w:t xml:space="preserve"> </w:t>
      </w:r>
    </w:p>
    <w:p w14:paraId="4B38DA7F" w14:textId="50FE5E7C" w:rsidR="00856F3F" w:rsidRDefault="00856F3F" w:rsidP="00856F3F">
      <w:pPr>
        <w:pStyle w:val="icho2019-solutionbutfirstline"/>
      </w:pPr>
      <w:r>
        <w:t xml:space="preserve">and </w:t>
      </w:r>
      <m:oMath>
        <m:sSub>
          <m:sSubPr>
            <m:ctrlPr>
              <w:rPr>
                <w:rFonts w:ascii="Cambria Math" w:hAnsi="Cambria Math"/>
                <w:vertAlign w:val="subscript"/>
              </w:rPr>
            </m:ctrlPr>
          </m:sSubPr>
          <m:e>
            <m:r>
              <w:rPr>
                <w:rFonts w:ascii="Cambria Math" w:hAnsi="Cambria Math"/>
              </w:rPr>
              <m:t>E</m:t>
            </m:r>
          </m:e>
          <m:sub>
            <m:r>
              <m:rPr>
                <m:sty m:val="p"/>
              </m:rPr>
              <w:rPr>
                <w:rFonts w:ascii="Cambria Math" w:hAnsi="Cambria Math"/>
              </w:rPr>
              <m:t>1</m:t>
            </m:r>
          </m:sub>
        </m:sSub>
        <m:r>
          <m:rPr>
            <m:sty m:val="p"/>
          </m:rPr>
          <w:rPr>
            <w:rFonts w:ascii="Cambria Math" w:hAnsi="Cambria Math"/>
          </w:rPr>
          <m:t>° + 0.06 log</m:t>
        </m:r>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Cu</m:t>
                </m:r>
              </m:e>
              <m:sup>
                <m:r>
                  <m:rPr>
                    <m:sty m:val="p"/>
                  </m:rPr>
                  <w:rPr>
                    <w:rFonts w:ascii="Cambria Math" w:hAnsi="Cambria Math"/>
                  </w:rPr>
                  <m:t>+</m:t>
                </m:r>
              </m:sup>
            </m:sSup>
          </m:e>
        </m:d>
        <m:r>
          <m:rPr>
            <m:sty m:val="p"/>
          </m:rPr>
          <w:rPr>
            <w:rFonts w:ascii="Cambria Math" w:hAnsi="Cambria Math"/>
          </w:rPr>
          <m:t>=</m:t>
        </m:r>
        <m:sSub>
          <m:sSubPr>
            <m:ctrlPr>
              <w:rPr>
                <w:rFonts w:ascii="Cambria Math" w:hAnsi="Cambria Math"/>
                <w:vertAlign w:val="subscript"/>
              </w:rPr>
            </m:ctrlPr>
          </m:sSubPr>
          <m:e>
            <m:r>
              <w:rPr>
                <w:rFonts w:ascii="Cambria Math" w:hAnsi="Cambria Math"/>
              </w:rPr>
              <m:t>E</m:t>
            </m:r>
          </m:e>
          <m:sub>
            <m:r>
              <m:rPr>
                <m:sty m:val="p"/>
              </m:rPr>
              <w:rPr>
                <w:rFonts w:ascii="Cambria Math" w:hAnsi="Cambria Math"/>
              </w:rPr>
              <m:t>1</m:t>
            </m:r>
          </m:sub>
        </m:sSub>
        <m:r>
          <m:rPr>
            <m:sty m:val="p"/>
          </m:rPr>
          <w:rPr>
            <w:rFonts w:ascii="Cambria Math" w:hAnsi="Cambria Math"/>
          </w:rPr>
          <m:t>° + 0.06 log</m:t>
        </m:r>
        <m:f>
          <m:fPr>
            <m:ctrlPr>
              <w:rPr>
                <w:rFonts w:ascii="Cambria Math" w:hAnsi="Cambria Math"/>
              </w:rPr>
            </m:ctrlPr>
          </m:fPr>
          <m:num>
            <m:r>
              <m:rPr>
                <m:sty m:val="p"/>
              </m:rPr>
              <w:rPr>
                <w:rFonts w:ascii="Cambria Math" w:hAnsi="Cambria Math"/>
              </w:rPr>
              <m:t>[</m:t>
            </m:r>
            <m:sSup>
              <m:sSupPr>
                <m:ctrlPr>
                  <w:rPr>
                    <w:rFonts w:ascii="Cambria Math" w:hAnsi="Cambria Math"/>
                  </w:rPr>
                </m:ctrlPr>
              </m:sSupPr>
              <m:e>
                <m:r>
                  <m:rPr>
                    <m:sty m:val="p"/>
                  </m:rPr>
                  <w:rPr>
                    <w:rFonts w:ascii="Cambria Math" w:hAnsi="Cambria Math"/>
                  </w:rPr>
                  <m:t>[Cu(N</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3</m:t>
                    </m:r>
                  </m:sub>
                </m:sSub>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r>
                  <m:rPr>
                    <m:sty m:val="p"/>
                  </m:rPr>
                  <w:rPr>
                    <w:rFonts w:ascii="Cambria Math" w:hAnsi="Cambria Math"/>
                  </w:rPr>
                  <m:t>]</m:t>
                </m:r>
              </m:e>
              <m:sup>
                <m:r>
                  <m:rPr>
                    <m:sty m:val="p"/>
                  </m:rPr>
                  <w:rPr>
                    <w:rFonts w:ascii="Cambria Math" w:hAnsi="Cambria Math"/>
                  </w:rPr>
                  <m:t>+</m:t>
                </m:r>
              </m:sup>
            </m:sSup>
            <m:r>
              <m:rPr>
                <m:sty m:val="p"/>
              </m:rPr>
              <w:rPr>
                <w:rFonts w:ascii="Cambria Math" w:hAnsi="Cambria Math"/>
              </w:rPr>
              <m:t>]</m:t>
            </m:r>
          </m:num>
          <m:den>
            <m:sSup>
              <m:sSupPr>
                <m:ctrlPr>
                  <w:rPr>
                    <w:rFonts w:ascii="Cambria Math" w:hAnsi="Cambria Math"/>
                  </w:rPr>
                </m:ctrlPr>
              </m:sSupPr>
              <m:e>
                <m:r>
                  <m:rPr>
                    <m:sty m:val="p"/>
                  </m:rPr>
                  <w:rPr>
                    <w:rFonts w:ascii="Cambria Math" w:hAnsi="Cambria Math"/>
                  </w:rPr>
                  <m:t>[N</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K</m:t>
                </m:r>
              </m:e>
              <m:sub>
                <m:r>
                  <m:rPr>
                    <m:sty m:val="p"/>
                  </m:rPr>
                  <w:rPr>
                    <w:rFonts w:ascii="Cambria Math" w:hAnsi="Cambria Math"/>
                  </w:rPr>
                  <m:t>D1</m:t>
                </m:r>
              </m:sub>
            </m:sSub>
          </m:den>
        </m:f>
      </m:oMath>
    </w:p>
    <w:p w14:paraId="5F230F8E" w14:textId="77777777" w:rsidR="00856F3F" w:rsidRDefault="00856F3F" w:rsidP="00856F3F">
      <w:pPr>
        <w:pStyle w:val="icho2019-solutionbutfirstline"/>
      </w:pPr>
      <w:r>
        <w:t>Since the electrode potential of a solution is unique, E</w:t>
      </w:r>
      <w:r>
        <w:rPr>
          <w:vertAlign w:val="subscript"/>
        </w:rPr>
        <w:t>1</w:t>
      </w:r>
      <w:r>
        <w:t> = E</w:t>
      </w:r>
      <w:r w:rsidRPr="004D3015">
        <w:rPr>
          <w:vertAlign w:val="subscript"/>
        </w:rPr>
        <w:t>3</w:t>
      </w:r>
      <w:r>
        <w:t xml:space="preserve"> and then:</w:t>
      </w:r>
    </w:p>
    <w:p w14:paraId="5F18A296" w14:textId="36ECCDC8" w:rsidR="00856F3F" w:rsidRDefault="00856F3F" w:rsidP="00856F3F">
      <w:pPr>
        <w:pStyle w:val="icho2019-solutionbutfirstline"/>
      </w:pPr>
      <w:r w:rsidRPr="00EB5C79">
        <w:rPr>
          <w:i/>
        </w:rPr>
        <w:t>E</w:t>
      </w:r>
      <w:r>
        <w:rPr>
          <w:vertAlign w:val="subscript"/>
        </w:rPr>
        <w:t>3</w:t>
      </w:r>
      <w:r>
        <w:t>° = 0.52 – 0.06 p</w:t>
      </w:r>
      <w:r w:rsidRPr="00EB5C79">
        <w:rPr>
          <w:i/>
        </w:rPr>
        <w:t>K</w:t>
      </w:r>
      <w:r w:rsidRPr="002128F5">
        <w:rPr>
          <w:vertAlign w:val="subscript"/>
        </w:rPr>
        <w:t>D</w:t>
      </w:r>
      <w:r>
        <w:rPr>
          <w:vertAlign w:val="subscript"/>
        </w:rPr>
        <w:t>1</w:t>
      </w:r>
      <w:r>
        <w:t xml:space="preserve"> = </w:t>
      </w:r>
      <w:r w:rsidR="00E84414">
        <w:t>‒</w:t>
      </w:r>
      <w:r w:rsidR="00D02475">
        <w:t>0.14 </w:t>
      </w:r>
      <w:r>
        <w:t>V</w:t>
      </w:r>
    </w:p>
    <w:p w14:paraId="4F2232D4" w14:textId="22EC81BC" w:rsidR="00856F3F" w:rsidRDefault="00856F3F" w:rsidP="00652F8D">
      <w:pPr>
        <w:pStyle w:val="icho2019-question"/>
      </w:pPr>
      <w:r>
        <w:t>Standard electrode potential of Cu</w:t>
      </w:r>
      <w:r>
        <w:rPr>
          <w:vertAlign w:val="superscript"/>
        </w:rPr>
        <w:t>2+</w:t>
      </w:r>
      <w:r w:rsidR="00D02475">
        <w:t>/Cu: (0.52 + 0.16) / 2 = 0.34 </w:t>
      </w:r>
      <w:r>
        <w:t>V</w:t>
      </w:r>
    </w:p>
    <w:p w14:paraId="6E04BCCA" w14:textId="4C0045B7" w:rsidR="00856F3F" w:rsidRDefault="00856F3F" w:rsidP="00856F3F">
      <w:pPr>
        <w:pStyle w:val="icho2019-solutionbutfirstline"/>
      </w:pPr>
      <w:r>
        <w:t>[Cu(NH</w:t>
      </w:r>
      <w:r>
        <w:rPr>
          <w:vertAlign w:val="subscript"/>
        </w:rPr>
        <w:t>3</w:t>
      </w:r>
      <w:r>
        <w:t>)</w:t>
      </w:r>
      <w:r>
        <w:rPr>
          <w:vertAlign w:val="subscript"/>
        </w:rPr>
        <w:t>4</w:t>
      </w:r>
      <w:r>
        <w:t>]</w:t>
      </w:r>
      <w:r>
        <w:rPr>
          <w:vertAlign w:val="superscript"/>
        </w:rPr>
        <w:t>2+</w:t>
      </w:r>
      <w:r w:rsidR="004610FF" w:rsidRPr="00E91D80">
        <w:t> </w:t>
      </w:r>
      <w:r>
        <w:t>/</w:t>
      </w:r>
      <w:r w:rsidR="004610FF">
        <w:t> </w:t>
      </w:r>
      <w:r>
        <w:t xml:space="preserve">Cu: </w:t>
      </w:r>
      <w:r w:rsidRPr="00EB5C79">
        <w:rPr>
          <w:i/>
        </w:rPr>
        <w:t>E</w:t>
      </w:r>
      <w:r>
        <w:rPr>
          <w:vertAlign w:val="subscript"/>
        </w:rPr>
        <w:t>4</w:t>
      </w:r>
      <w:r>
        <w:t>° = 0.34 – 0.03</w:t>
      </w:r>
      <w:r w:rsidR="00EB5C79">
        <w:t xml:space="preserve"> </w:t>
      </w:r>
      <w:r>
        <w:t>p</w:t>
      </w:r>
      <w:r w:rsidRPr="00EB5C79">
        <w:rPr>
          <w:i/>
        </w:rPr>
        <w:t>K</w:t>
      </w:r>
      <w:r w:rsidRPr="002128F5">
        <w:rPr>
          <w:vertAlign w:val="subscript"/>
        </w:rPr>
        <w:t>D</w:t>
      </w:r>
      <w:r>
        <w:rPr>
          <w:vertAlign w:val="subscript"/>
        </w:rPr>
        <w:t>2</w:t>
      </w:r>
      <w:r>
        <w:t xml:space="preserve"> = </w:t>
      </w:r>
      <w:r w:rsidR="00E84414">
        <w:t>‒</w:t>
      </w:r>
      <w:r>
        <w:t>0.02 V so p</w:t>
      </w:r>
      <w:r w:rsidRPr="00EB5C79">
        <w:rPr>
          <w:i/>
        </w:rPr>
        <w:t>K</w:t>
      </w:r>
      <w:r w:rsidRPr="002128F5">
        <w:rPr>
          <w:vertAlign w:val="subscript"/>
        </w:rPr>
        <w:t>D</w:t>
      </w:r>
      <w:r>
        <w:rPr>
          <w:vertAlign w:val="subscript"/>
        </w:rPr>
        <w:t>2</w:t>
      </w:r>
      <w:r>
        <w:t xml:space="preserve"> = 12</w:t>
      </w:r>
    </w:p>
    <w:p w14:paraId="46CB800D" w14:textId="77777777" w:rsidR="00856F3F" w:rsidRPr="00525BBD" w:rsidRDefault="00856F3F" w:rsidP="00652F8D">
      <w:pPr>
        <w:pStyle w:val="icho2019-question"/>
      </w:pPr>
      <w:r>
        <w:t>[Cu(NH</w:t>
      </w:r>
      <w:r>
        <w:rPr>
          <w:vertAlign w:val="subscript"/>
        </w:rPr>
        <w:t>3</w:t>
      </w:r>
      <w:r>
        <w:t>)</w:t>
      </w:r>
      <w:r>
        <w:rPr>
          <w:vertAlign w:val="subscript"/>
        </w:rPr>
        <w:t>4</w:t>
      </w:r>
      <w:r>
        <w:t>]</w:t>
      </w:r>
      <w:r>
        <w:rPr>
          <w:vertAlign w:val="superscript"/>
        </w:rPr>
        <w:t>2+</w:t>
      </w:r>
      <w:r>
        <w:t xml:space="preserve"> / [Cu(NH</w:t>
      </w:r>
      <w:r>
        <w:rPr>
          <w:vertAlign w:val="subscript"/>
        </w:rPr>
        <w:t>3</w:t>
      </w:r>
      <w:r>
        <w:t>)</w:t>
      </w:r>
      <w:r>
        <w:rPr>
          <w:vertAlign w:val="subscript"/>
        </w:rPr>
        <w:t>2</w:t>
      </w:r>
      <w:r>
        <w:t>]</w:t>
      </w:r>
      <w:r>
        <w:rPr>
          <w:vertAlign w:val="superscript"/>
        </w:rPr>
        <w:t>+</w:t>
      </w:r>
      <w:r>
        <w:t>:</w:t>
      </w:r>
      <w:r w:rsidRPr="00525BBD">
        <w:t xml:space="preserve"> </w:t>
      </w:r>
      <w:r w:rsidRPr="00EB5C79">
        <w:rPr>
          <w:i/>
        </w:rPr>
        <w:t>E</w:t>
      </w:r>
      <w:r>
        <w:rPr>
          <w:vertAlign w:val="subscript"/>
        </w:rPr>
        <w:t>5</w:t>
      </w:r>
      <w:r>
        <w:t>° = 0.16 – 0.06 (p</w:t>
      </w:r>
      <w:r w:rsidRPr="00EB5C79">
        <w:rPr>
          <w:i/>
        </w:rPr>
        <w:t>K</w:t>
      </w:r>
      <w:r w:rsidRPr="002128F5">
        <w:rPr>
          <w:vertAlign w:val="subscript"/>
        </w:rPr>
        <w:t>D</w:t>
      </w:r>
      <w:r>
        <w:rPr>
          <w:vertAlign w:val="subscript"/>
        </w:rPr>
        <w:t>2</w:t>
      </w:r>
      <w:r>
        <w:t xml:space="preserve"> </w:t>
      </w:r>
      <w:r w:rsidR="00E84414">
        <w:t>‒</w:t>
      </w:r>
      <w:r>
        <w:t xml:space="preserve"> p</w:t>
      </w:r>
      <w:r w:rsidRPr="00EB5C79">
        <w:rPr>
          <w:i/>
        </w:rPr>
        <w:t>K</w:t>
      </w:r>
      <w:r w:rsidRPr="002128F5">
        <w:rPr>
          <w:vertAlign w:val="subscript"/>
        </w:rPr>
        <w:t>D</w:t>
      </w:r>
      <w:r>
        <w:rPr>
          <w:vertAlign w:val="subscript"/>
        </w:rPr>
        <w:t>1</w:t>
      </w:r>
      <w:r>
        <w:t>) = 0.10 V</w:t>
      </w:r>
    </w:p>
    <w:p w14:paraId="07FC5781" w14:textId="7F6C8579" w:rsidR="0097390F" w:rsidRDefault="00856F3F" w:rsidP="00652F8D">
      <w:pPr>
        <w:pStyle w:val="icho2019-question"/>
      </w:pPr>
      <w:r>
        <w:t xml:space="preserve">Conclusion: </w:t>
      </w:r>
      <w:r w:rsidRPr="004B1C1D">
        <w:t>No</w:t>
      </w:r>
      <w:r>
        <w:t xml:space="preserve">, since </w:t>
      </w:r>
      <w:r w:rsidRPr="00EB5C79">
        <w:rPr>
          <w:i/>
        </w:rPr>
        <w:t>E</w:t>
      </w:r>
      <w:r>
        <w:rPr>
          <w:vertAlign w:val="subscript"/>
        </w:rPr>
        <w:t>5</w:t>
      </w:r>
      <w:r>
        <w:t xml:space="preserve">° &gt; </w:t>
      </w:r>
      <w:r w:rsidRPr="00EB5C79">
        <w:rPr>
          <w:i/>
        </w:rPr>
        <w:t>E</w:t>
      </w:r>
      <w:r>
        <w:rPr>
          <w:vertAlign w:val="subscript"/>
        </w:rPr>
        <w:t>4</w:t>
      </w:r>
      <w:r>
        <w:t>°, the [Cu(NH</w:t>
      </w:r>
      <w:r>
        <w:rPr>
          <w:vertAlign w:val="subscript"/>
        </w:rPr>
        <w:t>3</w:t>
      </w:r>
      <w:r>
        <w:t>)</w:t>
      </w:r>
      <w:r>
        <w:rPr>
          <w:vertAlign w:val="subscript"/>
        </w:rPr>
        <w:t>2</w:t>
      </w:r>
      <w:r>
        <w:t>]</w:t>
      </w:r>
      <w:r>
        <w:rPr>
          <w:vertAlign w:val="superscript"/>
        </w:rPr>
        <w:t>+</w:t>
      </w:r>
      <w:r w:rsidRPr="00525BBD">
        <w:t xml:space="preserve"> ion does not disproportionate</w:t>
      </w:r>
      <w:r>
        <w:t xml:space="preserve"> in standard conditions</w:t>
      </w:r>
      <w:r w:rsidRPr="00525BBD">
        <w:t>.</w:t>
      </w:r>
    </w:p>
    <w:p w14:paraId="01495CAF" w14:textId="77777777" w:rsidR="0097390F" w:rsidRDefault="0097390F">
      <w:pPr>
        <w:rPr>
          <w:rFonts w:ascii="Times New Roman" w:hAnsi="Times New Roman" w:cstheme="minorHAnsi"/>
          <w:lang w:val="en-US"/>
        </w:rPr>
      </w:pPr>
      <w:r w:rsidRPr="00EB70EA">
        <w:rPr>
          <w:lang w:val="en-US"/>
        </w:rPr>
        <w:br w:type="page"/>
      </w:r>
    </w:p>
    <w:p w14:paraId="135F8044" w14:textId="77777777" w:rsidR="00E93CEB" w:rsidRDefault="00E93CEB" w:rsidP="00E93CEB">
      <w:pPr>
        <w:pStyle w:val="icho2019-problemtitle"/>
      </w:pPr>
    </w:p>
    <w:p w14:paraId="51C87C61" w14:textId="77777777" w:rsidR="00E93CEB" w:rsidRDefault="00E93CEB" w:rsidP="00E93CEB">
      <w:pPr>
        <w:pStyle w:val="icho2019-problemtitle"/>
      </w:pPr>
    </w:p>
    <w:p w14:paraId="76756470" w14:textId="29B49E31" w:rsidR="0097390F" w:rsidRPr="00FD2002" w:rsidRDefault="0097390F" w:rsidP="00E93CEB">
      <w:pPr>
        <w:pStyle w:val="icho2019-problemtitle"/>
      </w:pPr>
      <w:bookmarkStart w:id="53" w:name="_Toc1657543"/>
      <w:r>
        <w:t>Practical</w:t>
      </w:r>
      <w:r w:rsidRPr="00FD2002">
        <w:t xml:space="preserve"> problems</w:t>
      </w:r>
      <w:bookmarkEnd w:id="53"/>
    </w:p>
    <w:p w14:paraId="109B05BE" w14:textId="77777777" w:rsidR="0097390F" w:rsidRPr="001B5CF4" w:rsidRDefault="0097390F" w:rsidP="0097390F">
      <w:pPr>
        <w:pStyle w:val="icho2019-question"/>
        <w:numPr>
          <w:ilvl w:val="0"/>
          <w:numId w:val="0"/>
        </w:numPr>
        <w:ind w:left="397" w:hanging="397"/>
      </w:pPr>
      <w:r w:rsidRPr="00E00A88">
        <w:br w:type="page"/>
      </w:r>
    </w:p>
    <w:p w14:paraId="3629739E" w14:textId="77777777" w:rsidR="00003864" w:rsidRPr="00EE5E56" w:rsidRDefault="0097390F" w:rsidP="00E93CEB">
      <w:pPr>
        <w:pStyle w:val="icho2019-problemtitle"/>
      </w:pPr>
      <w:bookmarkStart w:id="54" w:name="_Toc1657544"/>
      <w:r w:rsidRPr="0053158A">
        <w:lastRenderedPageBreak/>
        <w:t xml:space="preserve">Problem </w:t>
      </w:r>
      <w:r>
        <w:t>P1</w:t>
      </w:r>
      <w:r w:rsidR="00003864" w:rsidRPr="00EE5E56">
        <w:t>: Synthesis of dibenzylideneacetone</w:t>
      </w:r>
      <w:bookmarkEnd w:id="54"/>
    </w:p>
    <w:p w14:paraId="13B6EB93" w14:textId="77777777" w:rsidR="0097390F" w:rsidRDefault="0097390F" w:rsidP="00F80457">
      <w:pPr>
        <w:pStyle w:val="icho2019-question"/>
        <w:numPr>
          <w:ilvl w:val="0"/>
          <w:numId w:val="43"/>
        </w:numPr>
      </w:pPr>
      <w:r>
        <w:t xml:space="preserve">Reactant quantities: </w:t>
      </w:r>
    </w:p>
    <w:p w14:paraId="2F4CAD3D" w14:textId="6F2205AC" w:rsidR="0097390F" w:rsidRPr="00953E85" w:rsidRDefault="00DA0A86" w:rsidP="0097390F">
      <w:pPr>
        <w:pStyle w:val="icho2019-solutionbutfirstline"/>
      </w:pPr>
      <m:oMathPara>
        <m:oMath>
          <m:sSub>
            <m:sSubPr>
              <m:ctrlPr>
                <w:rPr>
                  <w:rFonts w:ascii="Cambria Math" w:hAnsi="Cambria Math"/>
                  <w:i/>
                </w:rPr>
              </m:ctrlPr>
            </m:sSubPr>
            <m:e>
              <m:r>
                <w:rPr>
                  <w:rFonts w:ascii="Cambria Math" w:hAnsi="Cambria Math"/>
                </w:rPr>
                <m:t>n</m:t>
              </m:r>
            </m:e>
            <m:sub>
              <m:r>
                <m:rPr>
                  <m:sty m:val="p"/>
                </m:rPr>
                <w:rPr>
                  <w:rFonts w:ascii="Cambria Math" w:hAnsi="Cambria Math"/>
                </w:rPr>
                <m:t>acetone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rPr>
                    <m:t>acetone</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acetone</m:t>
                  </m:r>
                </m:sub>
              </m:sSub>
            </m:den>
          </m:f>
          <m:r>
            <w:rPr>
              <w:rFonts w:ascii="Cambria Math" w:hAnsi="Cambria Math"/>
            </w:rPr>
            <m:t>=</m:t>
          </m:r>
          <m:f>
            <m:fPr>
              <m:ctrlPr>
                <w:rPr>
                  <w:rFonts w:ascii="Cambria Math" w:hAnsi="Cambria Math"/>
                  <w:i/>
                </w:rPr>
              </m:ctrlPr>
            </m:fPr>
            <m:num>
              <m:r>
                <w:rPr>
                  <w:rFonts w:ascii="Cambria Math" w:hAnsi="Cambria Math"/>
                </w:rPr>
                <m:t xml:space="preserve">2.2 </m:t>
              </m:r>
              <m:r>
                <m:rPr>
                  <m:sty m:val="p"/>
                </m:rPr>
                <w:rPr>
                  <w:rFonts w:ascii="Cambria Math" w:hAnsi="Cambria Math"/>
                </w:rPr>
                <m:t>g</m:t>
              </m:r>
            </m:num>
            <m:den>
              <m:r>
                <w:rPr>
                  <w:rFonts w:ascii="Cambria Math" w:hAnsi="Cambria Math"/>
                </w:rPr>
                <m:t xml:space="preserve">58.1 </m:t>
              </m:r>
              <m:r>
                <m:rPr>
                  <m:sty m:val="p"/>
                </m:rPr>
                <w:rPr>
                  <w:rFonts w:ascii="Cambria Math" w:hAnsi="Cambria Math"/>
                </w:rPr>
                <m:t>g mo</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den>
          </m:f>
          <m:r>
            <w:rPr>
              <w:rFonts w:ascii="Cambria Math" w:hAnsi="Cambria Math"/>
            </w:rPr>
            <m:t xml:space="preserve">=38 </m:t>
          </m:r>
          <m:r>
            <m:rPr>
              <m:sty m:val="p"/>
            </m:rPr>
            <w:rPr>
              <w:rFonts w:ascii="Cambria Math" w:hAnsi="Cambria Math"/>
            </w:rPr>
            <m:t>mmol</m:t>
          </m:r>
        </m:oMath>
      </m:oMathPara>
    </w:p>
    <w:p w14:paraId="07407F6A" w14:textId="5014CE45" w:rsidR="00953E85" w:rsidRPr="00953E85" w:rsidRDefault="00DA0A86" w:rsidP="0097390F">
      <w:pPr>
        <w:pStyle w:val="icho2019-solutionbutfirstline"/>
      </w:pPr>
      <m:oMathPara>
        <m:oMath>
          <m:sSub>
            <m:sSubPr>
              <m:ctrlPr>
                <w:rPr>
                  <w:rFonts w:ascii="Cambria Math" w:hAnsi="Cambria Math"/>
                  <w:i/>
                </w:rPr>
              </m:ctrlPr>
            </m:sSubPr>
            <m:e>
              <m:r>
                <w:rPr>
                  <w:rFonts w:ascii="Cambria Math" w:hAnsi="Cambria Math"/>
                </w:rPr>
                <m:t>n</m:t>
              </m:r>
            </m:e>
            <m:sub>
              <m:r>
                <m:rPr>
                  <m:sty m:val="p"/>
                </m:rPr>
                <w:rPr>
                  <w:rFonts w:ascii="Cambria Math" w:hAnsi="Cambria Math"/>
                </w:rPr>
                <m:t>benzaldehyde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rPr>
                    <m:t>benzaldehyde</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benzaldehyde</m:t>
                  </m:r>
                </m:sub>
              </m:sSub>
            </m:den>
          </m:f>
          <m:r>
            <w:rPr>
              <w:rFonts w:ascii="Cambria Math" w:hAnsi="Cambria Math"/>
            </w:rPr>
            <m:t>=</m:t>
          </m:r>
          <m:f>
            <m:fPr>
              <m:ctrlPr>
                <w:rPr>
                  <w:rFonts w:ascii="Cambria Math" w:hAnsi="Cambria Math"/>
                  <w:i/>
                </w:rPr>
              </m:ctrlPr>
            </m:fPr>
            <m:num>
              <m:r>
                <w:rPr>
                  <w:rFonts w:ascii="Cambria Math" w:hAnsi="Cambria Math"/>
                </w:rPr>
                <m:t xml:space="preserve">7.9 </m:t>
              </m:r>
              <m:r>
                <m:rPr>
                  <m:sty m:val="p"/>
                </m:rPr>
                <w:rPr>
                  <w:rFonts w:ascii="Cambria Math" w:hAnsi="Cambria Math"/>
                </w:rPr>
                <m:t>g</m:t>
              </m:r>
            </m:num>
            <m:den>
              <m:r>
                <w:rPr>
                  <w:rFonts w:ascii="Cambria Math" w:hAnsi="Cambria Math"/>
                </w:rPr>
                <m:t xml:space="preserve">106.1 </m:t>
              </m:r>
              <m:r>
                <m:rPr>
                  <m:sty m:val="p"/>
                </m:rPr>
                <w:rPr>
                  <w:rFonts w:ascii="Cambria Math" w:hAnsi="Cambria Math"/>
                </w:rPr>
                <m:t>g mo</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den>
          </m:f>
          <m:r>
            <w:rPr>
              <w:rFonts w:ascii="Cambria Math" w:hAnsi="Cambria Math"/>
            </w:rPr>
            <m:t xml:space="preserve">=74 </m:t>
          </m:r>
          <m:r>
            <m:rPr>
              <m:sty m:val="p"/>
            </m:rPr>
            <w:rPr>
              <w:rFonts w:ascii="Cambria Math" w:hAnsi="Cambria Math"/>
            </w:rPr>
            <m:t>mmol</m:t>
          </m:r>
        </m:oMath>
      </m:oMathPara>
    </w:p>
    <w:p w14:paraId="74645CDC" w14:textId="77777777" w:rsidR="00953E85" w:rsidRPr="00953E85" w:rsidRDefault="00953E85" w:rsidP="0097390F">
      <w:pPr>
        <w:pStyle w:val="icho2019-solutionbutfirstline"/>
      </w:pPr>
    </w:p>
    <w:p w14:paraId="53C2D175" w14:textId="5EF8DEDC" w:rsidR="00953E85" w:rsidRDefault="00953E85" w:rsidP="0097390F">
      <w:pPr>
        <w:pStyle w:val="icho2019-solutionbutfirstline"/>
      </w:pPr>
      <w:r>
        <w:t>Given that 2 benzaldehyde molecules react with 1 acetone molecule, the maximum quantity expected for DBA is</w:t>
      </w:r>
      <w:r w:rsidR="00E93CEB">
        <w:t xml:space="preserve">: </w:t>
      </w:r>
      <w:r w:rsidR="00E93CEB">
        <w:rPr>
          <w:i/>
        </w:rPr>
        <w:t>n</w:t>
      </w:r>
      <w:r w:rsidR="00E93CEB">
        <w:rPr>
          <w:vertAlign w:val="subscript"/>
        </w:rPr>
        <w:t>max</w:t>
      </w:r>
      <w:r w:rsidR="00E93CEB">
        <w:t> = 37 mmol.</w:t>
      </w:r>
    </w:p>
    <w:p w14:paraId="6B698F9F" w14:textId="16489F48" w:rsidR="00953E85" w:rsidRPr="00953E85" w:rsidRDefault="0097390F" w:rsidP="0097390F">
      <w:pPr>
        <w:pStyle w:val="icho2019-solutionbutfirstline"/>
      </w:pPr>
      <w:r>
        <w:t xml:space="preserve">Expected mass (if 100% yield): </w:t>
      </w:r>
    </w:p>
    <w:p w14:paraId="1DB337B3" w14:textId="0FD9CD95" w:rsidR="00933A47" w:rsidRPr="00953E85" w:rsidRDefault="00DA0A86" w:rsidP="0097390F">
      <w:pPr>
        <w:pStyle w:val="icho2019-solutionbutfirstline"/>
      </w:pPr>
      <m:oMathPara>
        <m:oMath>
          <m:sSub>
            <m:sSubPr>
              <m:ctrlPr>
                <w:rPr>
                  <w:rFonts w:ascii="Cambria Math" w:hAnsi="Cambria Math"/>
                  <w:i/>
                </w:rPr>
              </m:ctrlPr>
            </m:sSubPr>
            <m:e>
              <m:r>
                <w:rPr>
                  <w:rFonts w:ascii="Cambria Math" w:hAnsi="Cambria Math"/>
                </w:rPr>
                <m:t>m</m:t>
              </m:r>
            </m:e>
            <m:sub>
              <m:r>
                <m:rPr>
                  <m:sty m:val="p"/>
                </m:rPr>
                <w:rPr>
                  <w:rFonts w:ascii="Cambria Math" w:hAnsi="Cambria Math"/>
                </w:rPr>
                <m:t>max,  DBA</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DBA</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max</m:t>
              </m:r>
            </m:sub>
          </m:sSub>
          <m:r>
            <w:rPr>
              <w:rFonts w:ascii="Cambria Math" w:hAnsi="Cambria Math"/>
            </w:rPr>
            <m:t xml:space="preserve">=234.3 </m:t>
          </m:r>
          <m:r>
            <m:rPr>
              <m:sty m:val="p"/>
            </m:rPr>
            <w:rPr>
              <w:rFonts w:ascii="Cambria Math" w:hAnsi="Cambria Math"/>
            </w:rPr>
            <m:t>g mo</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r>
            <w:rPr>
              <w:rFonts w:ascii="Cambria Math" w:hAnsi="Cambria Math"/>
            </w:rPr>
            <m:t xml:space="preserve">×37 </m:t>
          </m:r>
          <m:r>
            <m:rPr>
              <m:sty m:val="p"/>
            </m:rPr>
            <w:rPr>
              <w:rFonts w:ascii="Cambria Math" w:hAnsi="Cambria Math"/>
            </w:rPr>
            <m:t>mmol=8.7 g</m:t>
          </m:r>
        </m:oMath>
      </m:oMathPara>
    </w:p>
    <w:p w14:paraId="2EBD2D9B" w14:textId="1E329018" w:rsidR="00953E85" w:rsidRDefault="00953E85" w:rsidP="0097390F">
      <w:pPr>
        <w:pStyle w:val="icho2019-solutionbutfirstline"/>
      </w:pPr>
      <w:r>
        <w:t>The yield is:</w:t>
      </w:r>
    </w:p>
    <w:p w14:paraId="7A350C92" w14:textId="5F2084F0" w:rsidR="00953E85" w:rsidRPr="00953E85" w:rsidRDefault="00953E85" w:rsidP="0097390F">
      <w:pPr>
        <w:pStyle w:val="icho2019-solutionbutfirstline"/>
      </w:pPr>
      <m:oMathPara>
        <m:oMath>
          <m:r>
            <w:rPr>
              <w:rFonts w:ascii="Cambria Math" w:hAnsi="Cambria Math"/>
            </w:rPr>
            <m:t>y</m:t>
          </m:r>
          <m:d>
            <m:dPr>
              <m:ctrlPr>
                <w:rPr>
                  <w:rFonts w:ascii="Cambria Math" w:hAnsi="Cambria Math"/>
                  <w:i/>
                </w:rPr>
              </m:ctrlPr>
            </m:dPr>
            <m:e>
              <m:r>
                <w:rPr>
                  <w:rFonts w:ascii="Cambria Math" w:hAnsi="Cambria Math"/>
                </w:rPr>
                <m:t>%</m:t>
              </m:r>
            </m:e>
          </m:d>
          <m:r>
            <w:rPr>
              <w:rFonts w:ascii="Cambria Math" w:hAnsi="Cambria Math"/>
            </w:rPr>
            <m:t>=100×</m:t>
          </m:r>
          <m:f>
            <m:fPr>
              <m:ctrlPr>
                <w:rPr>
                  <w:rFonts w:ascii="Cambria Math" w:hAnsi="Cambria Math"/>
                  <w:i/>
                </w:rPr>
              </m:ctrlPr>
            </m:fPr>
            <m:num>
              <m:r>
                <w:rPr>
                  <w:rFonts w:ascii="Cambria Math" w:hAnsi="Cambria Math"/>
                </w:rPr>
                <m:t>m</m:t>
              </m:r>
            </m:num>
            <m:den>
              <m:sSub>
                <m:sSubPr>
                  <m:ctrlPr>
                    <w:rPr>
                      <w:rFonts w:ascii="Cambria Math" w:hAnsi="Cambria Math"/>
                      <w:i/>
                    </w:rPr>
                  </m:ctrlPr>
                </m:sSubPr>
                <m:e>
                  <m:r>
                    <w:rPr>
                      <w:rFonts w:ascii="Cambria Math" w:hAnsi="Cambria Math"/>
                    </w:rPr>
                    <m:t>m</m:t>
                  </m:r>
                </m:e>
                <m:sub>
                  <m:r>
                    <w:rPr>
                      <w:rFonts w:ascii="Cambria Math" w:hAnsi="Cambria Math"/>
                    </w:rPr>
                    <m:t>max,</m:t>
                  </m:r>
                  <m:r>
                    <m:rPr>
                      <m:sty m:val="p"/>
                    </m:rPr>
                    <w:rPr>
                      <w:rFonts w:ascii="Cambria Math" w:hAnsi="Cambria Math"/>
                    </w:rPr>
                    <m:t>DBA</m:t>
                  </m:r>
                </m:sub>
              </m:sSub>
            </m:den>
          </m:f>
        </m:oMath>
      </m:oMathPara>
    </w:p>
    <w:p w14:paraId="7D98C3AD" w14:textId="7C4A71C3" w:rsidR="00953E85" w:rsidRDefault="00953E85" w:rsidP="00953E85">
      <w:pPr>
        <w:pStyle w:val="icho2019-question"/>
      </w:pPr>
      <w:r>
        <w:t>TLC obtained:</w:t>
      </w:r>
    </w:p>
    <w:p w14:paraId="5E595118" w14:textId="4EFB51F5" w:rsidR="00953E85" w:rsidRDefault="00914666" w:rsidP="00953E85">
      <w:pPr>
        <w:pStyle w:val="icho2019-solutionbutfirstline"/>
      </w:pPr>
      <w:r>
        <w:rPr>
          <w:noProof/>
          <w:lang w:val="fr-FR"/>
        </w:rPr>
        <w:drawing>
          <wp:anchor distT="0" distB="0" distL="114300" distR="114300" simplePos="0" relativeHeight="251695104" behindDoc="1" locked="0" layoutInCell="1" allowOverlap="1" wp14:anchorId="393FCEE3" wp14:editId="28054EC2">
            <wp:simplePos x="0" y="0"/>
            <wp:positionH relativeFrom="column">
              <wp:posOffset>3455035</wp:posOffset>
            </wp:positionH>
            <wp:positionV relativeFrom="paragraph">
              <wp:posOffset>142240</wp:posOffset>
            </wp:positionV>
            <wp:extent cx="1781810" cy="2705735"/>
            <wp:effectExtent l="0" t="0" r="8890" b="0"/>
            <wp:wrapTight wrapText="bothSides">
              <wp:wrapPolygon edited="0">
                <wp:start x="0" y="0"/>
                <wp:lineTo x="0" y="21443"/>
                <wp:lineTo x="21477" y="21443"/>
                <wp:lineTo x="21477" y="0"/>
                <wp:lineTo x="0" y="0"/>
              </wp:wrapPolygon>
            </wp:wrapTight>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rotWithShape="1">
                    <a:blip r:embed="rId191">
                      <a:extLst>
                        <a:ext uri="{28A0092B-C50C-407E-A947-70E740481C1C}">
                          <a14:useLocalDpi xmlns:a14="http://schemas.microsoft.com/office/drawing/2010/main" val="0"/>
                        </a:ext>
                      </a:extLst>
                    </a:blip>
                    <a:srcRect t="20491"/>
                    <a:stretch/>
                  </pic:blipFill>
                  <pic:spPr bwMode="auto">
                    <a:xfrm>
                      <a:off x="0" y="0"/>
                      <a:ext cx="1781810" cy="27057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110D918" w14:textId="406A3B8C" w:rsidR="00056C3B" w:rsidRDefault="00056C3B" w:rsidP="00953E85">
      <w:pPr>
        <w:pStyle w:val="icho2019-solutionbutfirstline"/>
      </w:pPr>
      <w:r w:rsidRPr="00056C3B">
        <w:rPr>
          <w:noProof/>
          <w:lang w:val="fr-FR"/>
        </w:rPr>
        <w:drawing>
          <wp:inline distT="0" distB="0" distL="0" distR="0" wp14:anchorId="0084CB95" wp14:editId="055C1E37">
            <wp:extent cx="3006725" cy="2713990"/>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006725" cy="2713990"/>
                    </a:xfrm>
                    <a:prstGeom prst="rect">
                      <a:avLst/>
                    </a:prstGeom>
                    <a:noFill/>
                    <a:ln>
                      <a:noFill/>
                    </a:ln>
                  </pic:spPr>
                </pic:pic>
              </a:graphicData>
            </a:graphic>
          </wp:inline>
        </w:drawing>
      </w:r>
    </w:p>
    <w:p w14:paraId="59A9AC6F" w14:textId="5D48F756" w:rsidR="00953E85" w:rsidRDefault="00953E85" w:rsidP="00953E85">
      <w:pPr>
        <w:pStyle w:val="icho2019-solutionbutfirstline"/>
      </w:pPr>
    </w:p>
    <w:p w14:paraId="5345965A" w14:textId="324BE856" w:rsidR="00953E85" w:rsidRDefault="00953E85" w:rsidP="00953E85">
      <w:pPr>
        <w:pStyle w:val="icho2019-solutionbutfirstline"/>
      </w:pPr>
      <w:r w:rsidRPr="00E93CEB">
        <w:rPr>
          <w:i/>
        </w:rPr>
        <w:t>R</w:t>
      </w:r>
      <w:r w:rsidRPr="00E93CEB">
        <w:rPr>
          <w:vertAlign w:val="subscript"/>
        </w:rPr>
        <w:t>f</w:t>
      </w:r>
      <w:r>
        <w:t xml:space="preserve"> calculations:</w:t>
      </w:r>
    </w:p>
    <w:p w14:paraId="7D0B3241" w14:textId="7475F2B9" w:rsidR="00953E85" w:rsidRDefault="00953E85" w:rsidP="00953E85">
      <w:pPr>
        <w:pStyle w:val="icho2019-solutionbutfirstline"/>
        <w:numPr>
          <w:ilvl w:val="0"/>
          <w:numId w:val="6"/>
        </w:numPr>
      </w:pPr>
      <w:r>
        <w:t>Benzaldehyde:</w:t>
      </w:r>
      <w:r w:rsidR="00E93CEB">
        <w:tab/>
      </w:r>
      <m:oMath>
        <m:sSub>
          <m:sSubPr>
            <m:ctrlPr>
              <w:rPr>
                <w:rFonts w:ascii="Cambria Math" w:hAnsi="Cambria Math"/>
                <w:i/>
              </w:rPr>
            </m:ctrlPr>
          </m:sSubPr>
          <m:e>
            <m:r>
              <w:rPr>
                <w:rFonts w:ascii="Cambria Math" w:hAnsi="Cambria Math"/>
              </w:rPr>
              <m:t>R</m:t>
            </m:r>
          </m:e>
          <m:sub>
            <m:r>
              <m:rPr>
                <m:sty m:val="p"/>
              </m:rPr>
              <w:rPr>
                <w:rFonts w:ascii="Cambria Math" w:hAnsi="Cambria Math"/>
              </w:rPr>
              <m:t>f</m:t>
            </m:r>
          </m:sub>
        </m:sSub>
        <m:r>
          <w:rPr>
            <w:rFonts w:ascii="Cambria Math" w:hAnsi="Cambria Math"/>
          </w:rPr>
          <m:t>=</m:t>
        </m:r>
        <m:f>
          <m:fPr>
            <m:ctrlPr>
              <w:rPr>
                <w:rFonts w:ascii="Cambria Math" w:hAnsi="Cambria Math"/>
                <w:i/>
              </w:rPr>
            </m:ctrlPr>
          </m:fPr>
          <m:num>
            <m:r>
              <w:rPr>
                <w:rFonts w:ascii="Cambria Math" w:hAnsi="Cambria Math"/>
              </w:rPr>
              <m:t xml:space="preserve">3.4 </m:t>
            </m:r>
            <m:r>
              <m:rPr>
                <m:sty m:val="p"/>
              </m:rPr>
              <w:rPr>
                <w:rFonts w:ascii="Cambria Math" w:hAnsi="Cambria Math"/>
              </w:rPr>
              <m:t>cm</m:t>
            </m:r>
          </m:num>
          <m:den>
            <m:r>
              <w:rPr>
                <w:rFonts w:ascii="Cambria Math" w:hAnsi="Cambria Math"/>
              </w:rPr>
              <m:t xml:space="preserve">7.2 </m:t>
            </m:r>
            <m:r>
              <m:rPr>
                <m:sty m:val="p"/>
              </m:rPr>
              <w:rPr>
                <w:rFonts w:ascii="Cambria Math" w:hAnsi="Cambria Math"/>
              </w:rPr>
              <m:t>cm</m:t>
            </m:r>
          </m:den>
        </m:f>
        <m:r>
          <w:rPr>
            <w:rFonts w:ascii="Cambria Math" w:hAnsi="Cambria Math"/>
          </w:rPr>
          <m:t>=0.47</m:t>
        </m:r>
      </m:oMath>
    </w:p>
    <w:p w14:paraId="666537F0" w14:textId="6ECA1020" w:rsidR="00003864" w:rsidRDefault="00953E85" w:rsidP="00953E85">
      <w:pPr>
        <w:pStyle w:val="icho2019-solutionbutfirstline"/>
        <w:numPr>
          <w:ilvl w:val="0"/>
          <w:numId w:val="6"/>
        </w:numPr>
      </w:pPr>
      <w:r>
        <w:t>DBA:</w:t>
      </w:r>
      <w:r w:rsidR="00E93CEB">
        <w:tab/>
      </w:r>
      <w:r w:rsidR="00E93CEB">
        <w:tab/>
      </w:r>
      <w:r w:rsidR="00E93CEB">
        <w:tab/>
      </w:r>
      <m:oMath>
        <m:sSub>
          <m:sSubPr>
            <m:ctrlPr>
              <w:rPr>
                <w:rFonts w:ascii="Cambria Math" w:hAnsi="Cambria Math"/>
                <w:i/>
              </w:rPr>
            </m:ctrlPr>
          </m:sSubPr>
          <m:e>
            <m:r>
              <w:rPr>
                <w:rFonts w:ascii="Cambria Math" w:hAnsi="Cambria Math"/>
              </w:rPr>
              <m:t>R</m:t>
            </m:r>
          </m:e>
          <m:sub>
            <m:r>
              <m:rPr>
                <m:sty m:val="p"/>
              </m:rPr>
              <w:rPr>
                <w:rFonts w:ascii="Cambria Math" w:hAnsi="Cambria Math"/>
              </w:rPr>
              <m:t>f</m:t>
            </m:r>
          </m:sub>
        </m:sSub>
        <m:r>
          <w:rPr>
            <w:rFonts w:ascii="Cambria Math" w:hAnsi="Cambria Math"/>
          </w:rPr>
          <m:t>=</m:t>
        </m:r>
        <m:f>
          <m:fPr>
            <m:ctrlPr>
              <w:rPr>
                <w:rFonts w:ascii="Cambria Math" w:hAnsi="Cambria Math"/>
                <w:i/>
              </w:rPr>
            </m:ctrlPr>
          </m:fPr>
          <m:num>
            <m:r>
              <w:rPr>
                <w:rFonts w:ascii="Cambria Math" w:hAnsi="Cambria Math"/>
              </w:rPr>
              <m:t xml:space="preserve">3.0 </m:t>
            </m:r>
            <m:r>
              <m:rPr>
                <m:sty m:val="p"/>
              </m:rPr>
              <w:rPr>
                <w:rFonts w:ascii="Cambria Math" w:hAnsi="Cambria Math"/>
              </w:rPr>
              <m:t>cm</m:t>
            </m:r>
          </m:num>
          <m:den>
            <m:r>
              <w:rPr>
                <w:rFonts w:ascii="Cambria Math" w:hAnsi="Cambria Math"/>
              </w:rPr>
              <m:t xml:space="preserve">7.2 </m:t>
            </m:r>
            <m:r>
              <m:rPr>
                <m:sty m:val="p"/>
              </m:rPr>
              <w:rPr>
                <w:rFonts w:ascii="Cambria Math" w:hAnsi="Cambria Math"/>
              </w:rPr>
              <m:t>cm</m:t>
            </m:r>
          </m:den>
        </m:f>
        <m:r>
          <w:rPr>
            <w:rFonts w:ascii="Cambria Math" w:hAnsi="Cambria Math"/>
          </w:rPr>
          <m:t>=0.42</m:t>
        </m:r>
      </m:oMath>
    </w:p>
    <w:p w14:paraId="7DA7519C" w14:textId="77777777" w:rsidR="00003864" w:rsidRDefault="00003864">
      <w:pPr>
        <w:rPr>
          <w:rFonts w:ascii="Times New Roman" w:hAnsi="Times New Roman" w:cstheme="minorHAnsi"/>
          <w:lang w:val="en-US"/>
        </w:rPr>
      </w:pPr>
      <w:r w:rsidRPr="00914666">
        <w:rPr>
          <w:lang w:val="en-US"/>
        </w:rPr>
        <w:br w:type="page"/>
      </w:r>
    </w:p>
    <w:p w14:paraId="458FDB99" w14:textId="4F352511" w:rsidR="00953E85" w:rsidRDefault="00003864" w:rsidP="00E93CEB">
      <w:pPr>
        <w:pStyle w:val="icho2019-problemtitle"/>
      </w:pPr>
      <w:bookmarkStart w:id="55" w:name="_Toc1657545"/>
      <w:r>
        <w:lastRenderedPageBreak/>
        <w:t>Problem P2: Oxidation of (</w:t>
      </w:r>
      <w:r>
        <w:rPr>
          <w:rFonts w:cs="Arial"/>
        </w:rPr>
        <w:t>‒</w:t>
      </w:r>
      <w:r>
        <w:t>)-borneol to (</w:t>
      </w:r>
      <w:r>
        <w:rPr>
          <w:rFonts w:cs="Arial"/>
        </w:rPr>
        <w:t>‒</w:t>
      </w:r>
      <w:r w:rsidRPr="00EE5E56">
        <w:t>)-camphor</w:t>
      </w:r>
      <w:bookmarkEnd w:id="55"/>
    </w:p>
    <w:p w14:paraId="524A9BB6" w14:textId="77777777" w:rsidR="00204323" w:rsidRDefault="00204323" w:rsidP="00F80457">
      <w:pPr>
        <w:pStyle w:val="icho2019-question"/>
        <w:numPr>
          <w:ilvl w:val="0"/>
          <w:numId w:val="44"/>
        </w:numPr>
      </w:pPr>
      <w:r>
        <w:t xml:space="preserve">Reactant quantities: </w:t>
      </w:r>
    </w:p>
    <w:p w14:paraId="134486C9" w14:textId="28573730" w:rsidR="00204323" w:rsidRPr="00953E85" w:rsidRDefault="00DA0A86" w:rsidP="00204323">
      <w:pPr>
        <w:pStyle w:val="icho2019-solutionbutfirstline"/>
      </w:pPr>
      <m:oMathPara>
        <m:oMath>
          <m:sSub>
            <m:sSubPr>
              <m:ctrlPr>
                <w:rPr>
                  <w:rFonts w:ascii="Cambria Math" w:hAnsi="Cambria Math"/>
                  <w:i/>
                </w:rPr>
              </m:ctrlPr>
            </m:sSubPr>
            <m:e>
              <m:r>
                <w:rPr>
                  <w:rFonts w:ascii="Cambria Math" w:hAnsi="Cambria Math"/>
                </w:rPr>
                <m:t>n</m:t>
              </m:r>
            </m:e>
            <m:sub>
              <m:r>
                <m:rPr>
                  <m:sty m:val="p"/>
                </m:rPr>
                <w:rPr>
                  <w:rFonts w:ascii="Cambria Math" w:hAnsi="Cambria Math"/>
                </w:rPr>
                <m:t>borneol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borneol</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borneol</m:t>
                  </m:r>
                </m:sub>
              </m:sSub>
            </m:den>
          </m:f>
          <m:r>
            <w:rPr>
              <w:rFonts w:ascii="Cambria Math" w:hAnsi="Cambria Math"/>
            </w:rPr>
            <m:t>=</m:t>
          </m:r>
          <m:f>
            <m:fPr>
              <m:ctrlPr>
                <w:rPr>
                  <w:rFonts w:ascii="Cambria Math" w:hAnsi="Cambria Math"/>
                  <w:i/>
                </w:rPr>
              </m:ctrlPr>
            </m:fPr>
            <m:num>
              <m:r>
                <w:rPr>
                  <w:rFonts w:ascii="Cambria Math" w:hAnsi="Cambria Math"/>
                </w:rPr>
                <m:t xml:space="preserve">2.0 </m:t>
              </m:r>
              <m:r>
                <m:rPr>
                  <m:sty m:val="p"/>
                </m:rPr>
                <w:rPr>
                  <w:rFonts w:ascii="Cambria Math" w:hAnsi="Cambria Math"/>
                </w:rPr>
                <m:t>g</m:t>
              </m:r>
            </m:num>
            <m:den>
              <m:r>
                <w:rPr>
                  <w:rFonts w:ascii="Cambria Math" w:hAnsi="Cambria Math"/>
                </w:rPr>
                <m:t xml:space="preserve">154.2 </m:t>
              </m:r>
              <m:r>
                <m:rPr>
                  <m:sty m:val="p"/>
                </m:rPr>
                <w:rPr>
                  <w:rFonts w:ascii="Cambria Math" w:hAnsi="Cambria Math"/>
                </w:rPr>
                <m:t>g mo</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den>
          </m:f>
          <m:r>
            <w:rPr>
              <w:rFonts w:ascii="Cambria Math" w:hAnsi="Cambria Math"/>
            </w:rPr>
            <m:t xml:space="preserve">=13 </m:t>
          </m:r>
          <m:r>
            <m:rPr>
              <m:sty m:val="p"/>
            </m:rPr>
            <w:rPr>
              <w:rFonts w:ascii="Cambria Math" w:hAnsi="Cambria Math"/>
            </w:rPr>
            <m:t>mmol</m:t>
          </m:r>
        </m:oMath>
      </m:oMathPara>
    </w:p>
    <w:p w14:paraId="44DBE76D" w14:textId="6F2416CC" w:rsidR="00003864" w:rsidRPr="005E5414" w:rsidRDefault="00DA0A86" w:rsidP="00204323">
      <w:pPr>
        <w:pStyle w:val="icho2019-solutionbutfirstline"/>
      </w:pPr>
      <m:oMathPara>
        <m:oMath>
          <m:sSub>
            <m:sSubPr>
              <m:ctrlPr>
                <w:rPr>
                  <w:rFonts w:ascii="Cambria Math" w:hAnsi="Cambria Math"/>
                  <w:i/>
                </w:rPr>
              </m:ctrlPr>
            </m:sSubPr>
            <m:e>
              <m:r>
                <w:rPr>
                  <w:rFonts w:ascii="Cambria Math" w:hAnsi="Cambria Math"/>
                </w:rPr>
                <m:t>n</m:t>
              </m:r>
            </m:e>
            <m:sub>
              <m:r>
                <m:rPr>
                  <m:sty m:val="p"/>
                </m:rPr>
                <w:rPr>
                  <w:rFonts w:ascii="Cambria Math" w:hAnsi="Cambria Math"/>
                </w:rPr>
                <m:t>Oxone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rPr>
                    <m:t>Oxone</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Oxone</m:t>
                  </m:r>
                </m:sub>
              </m:sSub>
            </m:den>
          </m:f>
          <m:r>
            <w:rPr>
              <w:rFonts w:ascii="Cambria Math" w:hAnsi="Cambria Math"/>
            </w:rPr>
            <m:t>=</m:t>
          </m:r>
          <m:f>
            <m:fPr>
              <m:ctrlPr>
                <w:rPr>
                  <w:rFonts w:ascii="Cambria Math" w:hAnsi="Cambria Math"/>
                  <w:i/>
                </w:rPr>
              </m:ctrlPr>
            </m:fPr>
            <m:num>
              <m:r>
                <w:rPr>
                  <w:rFonts w:ascii="Cambria Math" w:hAnsi="Cambria Math"/>
                </w:rPr>
                <m:t xml:space="preserve">4.8 </m:t>
              </m:r>
              <m:r>
                <m:rPr>
                  <m:sty m:val="p"/>
                </m:rPr>
                <w:rPr>
                  <w:rFonts w:ascii="Cambria Math" w:hAnsi="Cambria Math"/>
                </w:rPr>
                <m:t>g</m:t>
              </m:r>
            </m:num>
            <m:den>
              <m:r>
                <w:rPr>
                  <w:rFonts w:ascii="Cambria Math" w:hAnsi="Cambria Math"/>
                </w:rPr>
                <m:t xml:space="preserve">614.8 </m:t>
              </m:r>
              <m:r>
                <m:rPr>
                  <m:sty m:val="p"/>
                </m:rPr>
                <w:rPr>
                  <w:rFonts w:ascii="Cambria Math" w:hAnsi="Cambria Math"/>
                </w:rPr>
                <m:t>g mo</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den>
          </m:f>
          <m:r>
            <w:rPr>
              <w:rFonts w:ascii="Cambria Math" w:hAnsi="Cambria Math"/>
            </w:rPr>
            <m:t xml:space="preserve">=7.8 </m:t>
          </m:r>
          <m:r>
            <m:rPr>
              <m:sty m:val="p"/>
            </m:rPr>
            <w:rPr>
              <w:rFonts w:ascii="Cambria Math" w:hAnsi="Cambria Math"/>
            </w:rPr>
            <m:t>mmol</m:t>
          </m:r>
        </m:oMath>
      </m:oMathPara>
    </w:p>
    <w:p w14:paraId="568B73D6" w14:textId="1297B233" w:rsidR="005E5414" w:rsidRDefault="005E5414" w:rsidP="00204323">
      <w:pPr>
        <w:pStyle w:val="icho2019-solutionbutfirstline"/>
      </w:pPr>
      <w:r>
        <w:t>with Oxone</w:t>
      </w:r>
      <w:r w:rsidR="00E93CEB" w:rsidRPr="00E93CEB">
        <w:rPr>
          <w:vertAlign w:val="superscript"/>
        </w:rPr>
        <w:t>TM</w:t>
      </w:r>
      <w:r>
        <w:t xml:space="preserve"> as the triple salt 2KHSO</w:t>
      </w:r>
      <w:r w:rsidRPr="005E5414">
        <w:rPr>
          <w:vertAlign w:val="subscript"/>
        </w:rPr>
        <w:t>5</w:t>
      </w:r>
      <w:r>
        <w:rPr>
          <w:rFonts w:cs="Times New Roman"/>
        </w:rPr>
        <w:t>·</w:t>
      </w:r>
      <w:r>
        <w:t>KHSO</w:t>
      </w:r>
      <w:r w:rsidRPr="005E5414">
        <w:rPr>
          <w:vertAlign w:val="subscript"/>
        </w:rPr>
        <w:t>4</w:t>
      </w:r>
      <w:r>
        <w:rPr>
          <w:rFonts w:cs="Times New Roman"/>
        </w:rPr>
        <w:t>·</w:t>
      </w:r>
      <w:r>
        <w:t>K</w:t>
      </w:r>
      <w:r w:rsidRPr="005E5414">
        <w:rPr>
          <w:vertAlign w:val="subscript"/>
        </w:rPr>
        <w:t>2</w:t>
      </w:r>
      <w:r>
        <w:t>SO</w:t>
      </w:r>
      <w:r w:rsidRPr="005E5414">
        <w:rPr>
          <w:vertAlign w:val="subscript"/>
        </w:rPr>
        <w:t>4</w:t>
      </w:r>
      <w:r>
        <w:t>.</w:t>
      </w:r>
    </w:p>
    <w:p w14:paraId="4B5AB746" w14:textId="57AA4D79" w:rsidR="005E5414" w:rsidRDefault="005E5414" w:rsidP="00204323">
      <w:pPr>
        <w:pStyle w:val="icho2019-solutionbutfirstline"/>
      </w:pPr>
      <w:r>
        <w:t>Given that each Oxone formula gives 2 HSO</w:t>
      </w:r>
      <w:r w:rsidRPr="005E5414">
        <w:rPr>
          <w:vertAlign w:val="subscript"/>
        </w:rPr>
        <w:t>5</w:t>
      </w:r>
      <w:r w:rsidRPr="005E5414">
        <w:rPr>
          <w:rFonts w:cs="Times New Roman"/>
          <w:vertAlign w:val="superscript"/>
        </w:rPr>
        <w:t>–</w:t>
      </w:r>
      <w:r>
        <w:t xml:space="preserve"> ions, the limiting reactant is (as expected) borneol:</w:t>
      </w:r>
      <w:r w:rsidR="00E93CEB">
        <w:t xml:space="preserve"> </w:t>
      </w:r>
      <w:r w:rsidR="00E93CEB">
        <w:rPr>
          <w:i/>
        </w:rPr>
        <w:t>n</w:t>
      </w:r>
      <w:r w:rsidR="00E93CEB">
        <w:rPr>
          <w:vertAlign w:val="subscript"/>
        </w:rPr>
        <w:t>max</w:t>
      </w:r>
      <w:r w:rsidR="00E93CEB">
        <w:t xml:space="preserve"> = 13 mmol.</w:t>
      </w:r>
    </w:p>
    <w:p w14:paraId="622136BF" w14:textId="0D5916ED" w:rsidR="005E5414" w:rsidRPr="00953E85" w:rsidRDefault="005E5414" w:rsidP="005E5414">
      <w:pPr>
        <w:pStyle w:val="icho2019-solutionbutfirstline"/>
      </w:pPr>
      <w:r>
        <w:t>Expected mass (if 100% yield</w:t>
      </w:r>
      <w:r w:rsidR="004D1497">
        <w:t>)</w:t>
      </w:r>
      <w:r w:rsidR="00E93CEB">
        <w:t>:</w:t>
      </w:r>
    </w:p>
    <w:p w14:paraId="2F3E17FA" w14:textId="25B2B051" w:rsidR="005E5414" w:rsidRPr="00953E85" w:rsidRDefault="00DA0A86" w:rsidP="005E5414">
      <w:pPr>
        <w:pStyle w:val="icho2019-solutionbutfirstline"/>
      </w:pPr>
      <m:oMathPara>
        <m:oMath>
          <m:sSub>
            <m:sSubPr>
              <m:ctrlPr>
                <w:rPr>
                  <w:rFonts w:ascii="Cambria Math" w:hAnsi="Cambria Math"/>
                  <w:i/>
                </w:rPr>
              </m:ctrlPr>
            </m:sSubPr>
            <m:e>
              <m:r>
                <w:rPr>
                  <w:rFonts w:ascii="Cambria Math" w:hAnsi="Cambria Math"/>
                </w:rPr>
                <m:t>m</m:t>
              </m:r>
            </m:e>
            <m:sub>
              <m:r>
                <m:rPr>
                  <m:sty m:val="p"/>
                </m:rPr>
                <w:rPr>
                  <w:rFonts w:ascii="Cambria Math" w:hAnsi="Cambria Math"/>
                </w:rPr>
                <m:t>max,  camphor</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camphor</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max</m:t>
              </m:r>
            </m:sub>
          </m:sSub>
          <m:r>
            <w:rPr>
              <w:rFonts w:ascii="Cambria Math" w:hAnsi="Cambria Math"/>
            </w:rPr>
            <m:t xml:space="preserve">=152.2 </m:t>
          </m:r>
          <m:r>
            <m:rPr>
              <m:sty m:val="p"/>
            </m:rPr>
            <w:rPr>
              <w:rFonts w:ascii="Cambria Math" w:hAnsi="Cambria Math"/>
            </w:rPr>
            <m:t>g mo</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r>
            <w:rPr>
              <w:rFonts w:ascii="Cambria Math" w:hAnsi="Cambria Math"/>
            </w:rPr>
            <m:t xml:space="preserve">×13 </m:t>
          </m:r>
          <m:r>
            <m:rPr>
              <m:sty m:val="p"/>
            </m:rPr>
            <w:rPr>
              <w:rFonts w:ascii="Cambria Math" w:hAnsi="Cambria Math"/>
            </w:rPr>
            <m:t>mmol=2.0 g</m:t>
          </m:r>
        </m:oMath>
      </m:oMathPara>
    </w:p>
    <w:p w14:paraId="7C2A9C72" w14:textId="77777777" w:rsidR="005E5414" w:rsidRDefault="005E5414" w:rsidP="005E5414">
      <w:pPr>
        <w:pStyle w:val="icho2019-solutionbutfirstline"/>
      </w:pPr>
      <w:r>
        <w:t>The yield is:</w:t>
      </w:r>
    </w:p>
    <w:p w14:paraId="09C0BE53" w14:textId="6078DF87" w:rsidR="0088222D" w:rsidRDefault="005E5414" w:rsidP="005E5414">
      <w:pPr>
        <w:pStyle w:val="icho2019-solutionbutfirstline"/>
      </w:pPr>
      <m:oMathPara>
        <m:oMath>
          <m:r>
            <w:rPr>
              <w:rFonts w:ascii="Cambria Math" w:hAnsi="Cambria Math"/>
            </w:rPr>
            <m:t>y</m:t>
          </m:r>
          <m:d>
            <m:dPr>
              <m:ctrlPr>
                <w:rPr>
                  <w:rFonts w:ascii="Cambria Math" w:hAnsi="Cambria Math"/>
                  <w:i/>
                </w:rPr>
              </m:ctrlPr>
            </m:dPr>
            <m:e>
              <m:r>
                <w:rPr>
                  <w:rFonts w:ascii="Cambria Math" w:hAnsi="Cambria Math"/>
                </w:rPr>
                <m:t>%</m:t>
              </m:r>
            </m:e>
          </m:d>
          <m:r>
            <w:rPr>
              <w:rFonts w:ascii="Cambria Math" w:hAnsi="Cambria Math"/>
            </w:rPr>
            <m:t>=100×</m:t>
          </m:r>
          <m:f>
            <m:fPr>
              <m:ctrlPr>
                <w:rPr>
                  <w:rFonts w:ascii="Cambria Math" w:hAnsi="Cambria Math"/>
                  <w:i/>
                </w:rPr>
              </m:ctrlPr>
            </m:fPr>
            <m:num>
              <m:r>
                <w:rPr>
                  <w:rFonts w:ascii="Cambria Math" w:hAnsi="Cambria Math"/>
                </w:rPr>
                <m:t>m</m:t>
              </m:r>
            </m:num>
            <m:den>
              <m:sSub>
                <m:sSubPr>
                  <m:ctrlPr>
                    <w:rPr>
                      <w:rFonts w:ascii="Cambria Math" w:hAnsi="Cambria Math"/>
                      <w:i/>
                    </w:rPr>
                  </m:ctrlPr>
                </m:sSubPr>
                <m:e>
                  <m:r>
                    <w:rPr>
                      <w:rFonts w:ascii="Cambria Math" w:hAnsi="Cambria Math"/>
                    </w:rPr>
                    <m:t>m</m:t>
                  </m:r>
                </m:e>
                <m:sub>
                  <m:r>
                    <m:rPr>
                      <m:sty m:val="p"/>
                    </m:rPr>
                    <w:rPr>
                      <w:rFonts w:ascii="Cambria Math" w:hAnsi="Cambria Math"/>
                    </w:rPr>
                    <m:t>max,camphor</m:t>
                  </m:r>
                </m:sub>
              </m:sSub>
            </m:den>
          </m:f>
        </m:oMath>
      </m:oMathPara>
    </w:p>
    <w:p w14:paraId="42869043" w14:textId="77777777" w:rsidR="0088222D" w:rsidRDefault="0088222D">
      <w:pPr>
        <w:rPr>
          <w:rFonts w:ascii="Times New Roman" w:hAnsi="Times New Roman" w:cstheme="minorHAnsi"/>
          <w:lang w:val="en-US"/>
        </w:rPr>
      </w:pPr>
      <w:r>
        <w:br w:type="page"/>
      </w:r>
    </w:p>
    <w:p w14:paraId="1FEC7559" w14:textId="4563D444" w:rsidR="005E5414" w:rsidRDefault="0088222D" w:rsidP="00E93CEB">
      <w:pPr>
        <w:pStyle w:val="icho2019-problemtitle"/>
      </w:pPr>
      <w:bookmarkStart w:id="56" w:name="_Toc1657546"/>
      <w:r>
        <w:lastRenderedPageBreak/>
        <w:t xml:space="preserve">Problem P3: </w:t>
      </w:r>
      <w:r w:rsidRPr="00EE5E56">
        <w:t>Aspirin</w:t>
      </w:r>
      <w:r w:rsidRPr="00EE5E56">
        <w:rPr>
          <w:vertAlign w:val="superscript"/>
        </w:rPr>
        <w:t>®</w:t>
      </w:r>
      <w:r w:rsidRPr="00EE5E56">
        <w:t xml:space="preserve"> tablet</w:t>
      </w:r>
      <w:bookmarkEnd w:id="56"/>
    </w:p>
    <w:p w14:paraId="21D30C39" w14:textId="78633DBB" w:rsidR="0088222D" w:rsidRDefault="00703550" w:rsidP="005F7953">
      <w:pPr>
        <w:pStyle w:val="icho2019-question"/>
        <w:numPr>
          <w:ilvl w:val="0"/>
          <w:numId w:val="36"/>
        </w:numPr>
      </w:pPr>
      <w:r>
        <w:t>Let us take</w:t>
      </w:r>
      <w:r w:rsidR="00E93CEB">
        <w:t xml:space="preserve"> </w:t>
      </w:r>
      <w:r w:rsidR="00E93CEB">
        <w:rPr>
          <w:i/>
        </w:rPr>
        <w:t>V</w:t>
      </w:r>
      <w:r w:rsidR="00E93CEB">
        <w:rPr>
          <w:vertAlign w:val="subscript"/>
        </w:rPr>
        <w:t>1</w:t>
      </w:r>
      <w:r w:rsidR="00E93CEB">
        <w:t xml:space="preserve"> = 19.80 mL</w:t>
      </w:r>
      <w:r w:rsidR="00B42CDD">
        <w:t xml:space="preserve"> as a typical value for</w:t>
      </w:r>
      <w:r w:rsidR="00E93CEB">
        <w:t xml:space="preserve"> </w:t>
      </w:r>
      <w:r w:rsidR="00E93CEB" w:rsidRPr="00E93CEB">
        <w:rPr>
          <w:i/>
        </w:rPr>
        <w:t>V</w:t>
      </w:r>
      <w:r w:rsidR="00E93CEB" w:rsidRPr="00E93CEB">
        <w:rPr>
          <w:vertAlign w:val="subscript"/>
        </w:rPr>
        <w:t>1</w:t>
      </w:r>
      <w:r w:rsidR="00E93CEB" w:rsidRPr="00E93CEB">
        <w:t>.</w:t>
      </w:r>
    </w:p>
    <w:p w14:paraId="515DE3A5" w14:textId="030B4944" w:rsidR="00B42CDD" w:rsidRDefault="00B42CDD" w:rsidP="00B42CDD">
      <w:pPr>
        <w:pStyle w:val="icho2019-solutionbutfirstline"/>
      </w:pPr>
      <w:r>
        <w:t>The reaction equation for the standardization of the sodium hydroxide solution is:</w:t>
      </w:r>
    </w:p>
    <w:p w14:paraId="1A454912" w14:textId="3B1C02E1" w:rsidR="00B42CDD" w:rsidRPr="00B42CDD" w:rsidRDefault="00E93CEB" w:rsidP="00E93CEB">
      <w:pPr>
        <w:pStyle w:val="icho2019-solutionbutfirstline"/>
        <w:jc w:val="center"/>
      </w:pPr>
      <w:r>
        <w:t>HO</w:t>
      </w:r>
      <w:r w:rsidRPr="00E93CEB">
        <w:rPr>
          <w:rFonts w:cs="Times New Roman"/>
          <w:vertAlign w:val="superscript"/>
        </w:rPr>
        <w:t>−</w:t>
      </w:r>
      <w:r>
        <w:t>(aq) + H</w:t>
      </w:r>
      <w:r w:rsidRPr="00E93CEB">
        <w:rPr>
          <w:vertAlign w:val="subscript"/>
        </w:rPr>
        <w:t>3</w:t>
      </w:r>
      <w:r>
        <w:t>O</w:t>
      </w:r>
      <w:r w:rsidRPr="00E93CEB">
        <w:rPr>
          <w:vertAlign w:val="superscript"/>
        </w:rPr>
        <w:t>+</w:t>
      </w:r>
      <w:r>
        <w:t>(aq) = 2 H</w:t>
      </w:r>
      <w:r w:rsidRPr="00E93CEB">
        <w:rPr>
          <w:vertAlign w:val="subscript"/>
        </w:rPr>
        <w:t>2</w:t>
      </w:r>
      <w:r>
        <w:t>O(l)</w:t>
      </w:r>
    </w:p>
    <w:p w14:paraId="259E810E" w14:textId="002B3176" w:rsidR="00B42CDD" w:rsidRDefault="00B42CDD" w:rsidP="00B42CDD">
      <w:pPr>
        <w:pStyle w:val="icho2019-solutionbutfirstline"/>
      </w:pPr>
      <w:r>
        <w:t>At the equivalence point:</w:t>
      </w:r>
    </w:p>
    <w:p w14:paraId="14153138" w14:textId="3A96AC65" w:rsidR="00B42CDD" w:rsidRPr="00B42CDD" w:rsidRDefault="00DA0A86" w:rsidP="00B42CDD">
      <w:pPr>
        <w:pStyle w:val="icho2019-solutionbutfirstline"/>
      </w:pPr>
      <m:oMathPara>
        <m:oMath>
          <m:sSub>
            <m:sSubPr>
              <m:ctrlPr>
                <w:rPr>
                  <w:rFonts w:ascii="Cambria Math" w:hAnsi="Cambria Math"/>
                  <w:i/>
                </w:rPr>
              </m:ctrlPr>
            </m:sSubPr>
            <m:e>
              <m:r>
                <w:rPr>
                  <w:rFonts w:ascii="Cambria Math" w:hAnsi="Cambria Math"/>
                </w:rPr>
                <m:t>n</m:t>
              </m:r>
            </m:e>
            <m:sub>
              <m:r>
                <m:rPr>
                  <m:sty m:val="p"/>
                </m:rPr>
                <w:rPr>
                  <w:rFonts w:ascii="Cambria Math" w:hAnsi="Cambria Math"/>
                </w:rPr>
                <m:t>H</m:t>
              </m:r>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sub>
          </m:sSub>
        </m:oMath>
      </m:oMathPara>
    </w:p>
    <w:p w14:paraId="41608485" w14:textId="1948A818" w:rsidR="00B42CDD" w:rsidRPr="00B42CDD" w:rsidRDefault="00DA0A86" w:rsidP="00B42CDD">
      <w:pPr>
        <w:pStyle w:val="icho2019-solutionbutfirstline"/>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H</m:t>
              </m:r>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sub>
          </m:sSub>
          <m:r>
            <w:rPr>
              <w:rFonts w:ascii="Cambria Math" w:hAnsi="Cambria Math"/>
            </w:rPr>
            <m:t>×</m:t>
          </m:r>
          <m:sSub>
            <m:sSubPr>
              <m:ctrlPr>
                <w:rPr>
                  <w:rFonts w:ascii="Cambria Math" w:hAnsi="Cambria Math"/>
                  <w:i/>
                </w:rPr>
              </m:ctrlPr>
            </m:sSubPr>
            <m:e>
              <m:r>
                <w:rPr>
                  <w:rFonts w:ascii="Cambria Math" w:hAnsi="Cambria Math"/>
                </w:rPr>
                <m:t>V</m:t>
              </m:r>
            </m:e>
            <m:sub>
              <m:r>
                <m:rPr>
                  <m:sty m:val="p"/>
                </m:rPr>
                <w:rPr>
                  <w:rFonts w:ascii="Cambria Math" w:hAnsi="Cambria Math"/>
                </w:rPr>
                <m:t>H</m:t>
              </m:r>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sub>
          </m:sSub>
          <m:r>
            <w:rPr>
              <w:rFonts w:ascii="Cambria Math" w:hAnsi="Cambria Math"/>
            </w:rPr>
            <m:t>=</m:t>
          </m:r>
          <m:sSub>
            <m:sSubPr>
              <m:ctrlPr>
                <w:rPr>
                  <w:rFonts w:ascii="Cambria Math" w:hAnsi="Cambria Math"/>
                  <w:i/>
                </w:rPr>
              </m:ctrlPr>
            </m:sSubPr>
            <m:e>
              <m:r>
                <w:rPr>
                  <w:rFonts w:ascii="Cambria Math" w:hAnsi="Cambria Math"/>
                </w:rPr>
                <m:t>c</m:t>
              </m:r>
            </m:e>
            <m: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oMath>
      </m:oMathPara>
    </w:p>
    <w:p w14:paraId="136561FC" w14:textId="34C4B6C1" w:rsidR="00B42CDD" w:rsidRPr="00B42CDD" w:rsidRDefault="00DA0A86" w:rsidP="00B42CDD">
      <w:pPr>
        <w:pStyle w:val="icho2019-solutionbutfirstline"/>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H</m:t>
              </m:r>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sub>
              </m:sSub>
            </m:num>
            <m:den>
              <m:sSub>
                <m:sSubPr>
                  <m:ctrlPr>
                    <w:rPr>
                      <w:rFonts w:ascii="Cambria Math" w:hAnsi="Cambria Math"/>
                      <w:i/>
                    </w:rPr>
                  </m:ctrlPr>
                </m:sSubPr>
                <m:e>
                  <m:r>
                    <w:rPr>
                      <w:rFonts w:ascii="Cambria Math" w:hAnsi="Cambria Math"/>
                    </w:rPr>
                    <m:t>V</m:t>
                  </m:r>
                </m:e>
                <m:sub>
                  <m:r>
                    <m:rPr>
                      <m:sty m:val="p"/>
                    </m:rPr>
                    <w:rPr>
                      <w:rFonts w:ascii="Cambria Math" w:hAnsi="Cambria Math"/>
                    </w:rPr>
                    <m:t>H</m:t>
                  </m:r>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sub>
              </m:sSub>
            </m:den>
          </m:f>
          <m:r>
            <w:rPr>
              <w:rFonts w:ascii="Cambria Math" w:hAnsi="Cambria Math"/>
            </w:rPr>
            <m:t xml:space="preserve"> </m:t>
          </m:r>
        </m:oMath>
      </m:oMathPara>
    </w:p>
    <w:p w14:paraId="3478FE7F" w14:textId="1CE12D62" w:rsidR="00B42CDD" w:rsidRPr="00B42CDD" w:rsidRDefault="00DA0A86" w:rsidP="00B42CDD">
      <w:pPr>
        <w:pStyle w:val="icho2019-solutionbutfirstline"/>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H</m:t>
              </m:r>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sub>
          </m:sSub>
          <m:r>
            <w:rPr>
              <w:rFonts w:ascii="Cambria Math" w:hAnsi="Cambria Math"/>
            </w:rPr>
            <m:t>=</m:t>
          </m:r>
          <m:f>
            <m:fPr>
              <m:ctrlPr>
                <w:rPr>
                  <w:rFonts w:ascii="Cambria Math" w:hAnsi="Cambria Math"/>
                  <w:i/>
                </w:rPr>
              </m:ctrlPr>
            </m:fPr>
            <m:num>
              <m:r>
                <w:rPr>
                  <w:rFonts w:ascii="Cambria Math" w:hAnsi="Cambria Math"/>
                </w:rPr>
                <m:t xml:space="preserve">19.80 </m:t>
              </m:r>
              <m:r>
                <m:rPr>
                  <m:sty m:val="p"/>
                </m:rPr>
                <w:rPr>
                  <w:rFonts w:ascii="Cambria Math" w:hAnsi="Cambria Math"/>
                </w:rPr>
                <m:t>mL</m:t>
              </m:r>
              <m:r>
                <w:rPr>
                  <w:rFonts w:ascii="Cambria Math" w:hAnsi="Cambria Math"/>
                </w:rPr>
                <m:t xml:space="preserve">×0.200 </m:t>
              </m:r>
              <m:r>
                <m:rPr>
                  <m:sty m:val="p"/>
                </m:rPr>
                <w:rPr>
                  <w:rFonts w:ascii="Cambria Math" w:hAnsi="Cambria Math"/>
                </w:rPr>
                <m:t>M</m:t>
              </m:r>
              <m:r>
                <w:rPr>
                  <w:rFonts w:ascii="Cambria Math" w:hAnsi="Cambria Math"/>
                </w:rPr>
                <m:t xml:space="preserve"> </m:t>
              </m:r>
            </m:num>
            <m:den>
              <m:r>
                <w:rPr>
                  <w:rFonts w:ascii="Cambria Math" w:hAnsi="Cambria Math"/>
                </w:rPr>
                <m:t xml:space="preserve">10.00 </m:t>
              </m:r>
              <m:r>
                <m:rPr>
                  <m:sty m:val="p"/>
                </m:rPr>
                <w:rPr>
                  <w:rFonts w:ascii="Cambria Math" w:hAnsi="Cambria Math"/>
                </w:rPr>
                <m:t>mL</m:t>
              </m:r>
            </m:den>
          </m:f>
        </m:oMath>
      </m:oMathPara>
    </w:p>
    <w:p w14:paraId="11D7C825" w14:textId="070E8F68" w:rsidR="005E5414" w:rsidRPr="00B42CDD" w:rsidRDefault="00DA0A86" w:rsidP="00B42CDD">
      <w:pPr>
        <w:pStyle w:val="icho2019-solutionbutfirstline"/>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H</m:t>
              </m:r>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sub>
          </m:sSub>
          <m:r>
            <w:rPr>
              <w:rFonts w:ascii="Cambria Math" w:hAnsi="Cambria Math"/>
            </w:rPr>
            <m:t xml:space="preserve">=0.396 </m:t>
          </m:r>
          <m:r>
            <m:rPr>
              <m:sty m:val="p"/>
            </m:rPr>
            <w:rPr>
              <w:rFonts w:ascii="Cambria Math" w:hAnsi="Cambria Math"/>
            </w:rPr>
            <m:t>M</m:t>
          </m:r>
        </m:oMath>
      </m:oMathPara>
    </w:p>
    <w:p w14:paraId="0158B5BA" w14:textId="2EFE5E0A" w:rsidR="009034E0" w:rsidRPr="00B201FA" w:rsidRDefault="009034E0" w:rsidP="00660E72">
      <w:pPr>
        <w:pStyle w:val="icho2019-question"/>
      </w:pPr>
      <w:r>
        <w:t>During step 2., 2 equivalents of hydroxide ions react with acetylsalicylic acid (1 equivalent for the saponification and 1 equivalent for the reaction with the carboxylic acid).</w:t>
      </w:r>
    </w:p>
    <w:p w14:paraId="6F430C9C" w14:textId="74356C98" w:rsidR="009034E0" w:rsidRDefault="00B67CB6" w:rsidP="009034E0">
      <w:pPr>
        <w:pStyle w:val="icho2019-solutionbutfirstline"/>
        <w:jc w:val="center"/>
      </w:pPr>
      <w:r>
        <w:object w:dxaOrig="7656" w:dyaOrig="1164" w14:anchorId="7B8458B2">
          <v:shape id="_x0000_i1095" type="#_x0000_t75" style="width:382.5pt;height:57.75pt" o:ole="">
            <v:imagedata r:id="rId193" o:title=""/>
          </v:shape>
          <o:OLEObject Type="Embed" ProgID="ACD.ChemSketchCDX" ShapeID="_x0000_i1095" DrawAspect="Content" ObjectID="_1621108543" r:id="rId194"/>
        </w:object>
      </w:r>
    </w:p>
    <w:p w14:paraId="1CC734E2" w14:textId="571FE6EE" w:rsidR="00660E72" w:rsidRPr="00660E72" w:rsidRDefault="00660E72" w:rsidP="009034E0">
      <w:pPr>
        <w:pStyle w:val="icho2019-solutionbutfirstline"/>
      </w:pPr>
      <w:r>
        <w:t xml:space="preserve">With phenolphthalein as indicator, salicylate and acetate ions are not titrated. </w:t>
      </w:r>
      <w:r w:rsidRPr="00660E72">
        <w:t xml:space="preserve"> </w:t>
      </w:r>
    </w:p>
    <w:p w14:paraId="2DEBFDC2" w14:textId="6C0F0C66" w:rsidR="00660E72" w:rsidRDefault="00660E72" w:rsidP="00660E72">
      <w:pPr>
        <w:pStyle w:val="icho2019-solutionbutfirstline"/>
      </w:pPr>
      <w:r>
        <w:t>Let us take</w:t>
      </w:r>
      <w:r w:rsidR="00E93CEB">
        <w:t xml:space="preserve"> </w:t>
      </w:r>
      <w:r w:rsidR="00E93CEB">
        <w:rPr>
          <w:i/>
        </w:rPr>
        <w:t>V</w:t>
      </w:r>
      <w:r w:rsidR="00E93CEB">
        <w:rPr>
          <w:vertAlign w:val="subscript"/>
        </w:rPr>
        <w:t>2</w:t>
      </w:r>
      <w:r w:rsidR="00E93CEB">
        <w:t xml:space="preserve"> = 11.75 mL</w:t>
      </w:r>
      <w:r>
        <w:t xml:space="preserve"> as a typical value for</w:t>
      </w:r>
      <w:r w:rsidR="00E93CEB">
        <w:t xml:space="preserve"> </w:t>
      </w:r>
      <w:r w:rsidR="00E93CEB">
        <w:rPr>
          <w:i/>
        </w:rPr>
        <w:t>V</w:t>
      </w:r>
      <w:r w:rsidR="00E93CEB">
        <w:rPr>
          <w:vertAlign w:val="subscript"/>
        </w:rPr>
        <w:t>2</w:t>
      </w:r>
      <w:r>
        <w:t>.</w:t>
      </w:r>
    </w:p>
    <w:p w14:paraId="5172C8BA" w14:textId="77777777" w:rsidR="00660E72" w:rsidRDefault="00660E72" w:rsidP="00660E72">
      <w:pPr>
        <w:pStyle w:val="icho2019-solutionbutfirstline"/>
      </w:pPr>
      <w:r>
        <w:t xml:space="preserve">In the titration flask: </w:t>
      </w:r>
    </w:p>
    <w:p w14:paraId="3B8B6BD3" w14:textId="77777777" w:rsidR="00660E72" w:rsidRPr="00B201FA" w:rsidRDefault="00DA0A86" w:rsidP="00660E72">
      <w:pPr>
        <w:pStyle w:val="icho2019-solutionbutfirstline"/>
      </w:pPr>
      <m:oMathPara>
        <m:oMath>
          <m:sSub>
            <m:sSubPr>
              <m:ctrlPr>
                <w:rPr>
                  <w:rFonts w:ascii="Cambria Math" w:hAnsi="Cambria Math"/>
                  <w:i/>
                </w:rPr>
              </m:ctrlPr>
            </m:sSubPr>
            <m:e>
              <m:r>
                <w:rPr>
                  <w:rFonts w:ascii="Cambria Math" w:hAnsi="Cambria Math"/>
                </w:rPr>
                <m:t>n</m:t>
              </m:r>
            </m:e>
            <m:sub>
              <m:r>
                <m:rPr>
                  <m:sty m:val="p"/>
                </m:rPr>
                <w:rPr>
                  <w:rFonts w:ascii="Cambria Math" w:hAnsi="Cambria Math"/>
                </w:rPr>
                <m:t>remaining</m:t>
              </m:r>
              <m:r>
                <w:rPr>
                  <w:rFonts w:ascii="Cambria Math" w:hAnsi="Cambria Math"/>
                </w:rPr>
                <m:t xml:space="preserve"> </m:t>
              </m:r>
              <m:r>
                <m:rPr>
                  <m:sty m:val="p"/>
                </m:rPr>
                <w:rPr>
                  <w:rFonts w:ascii="Cambria Math" w:hAnsi="Cambria Math"/>
                </w:rPr>
                <m:t>H</m:t>
              </m:r>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sub>
          </m:sSub>
          <m:r>
            <w:rPr>
              <w:rFonts w:ascii="Cambria Math" w:hAnsi="Cambria Math"/>
            </w:rPr>
            <m:t>=</m:t>
          </m:r>
          <m:sSub>
            <m:sSubPr>
              <m:ctrlPr>
                <w:rPr>
                  <w:rFonts w:ascii="Cambria Math" w:hAnsi="Cambria Math"/>
                  <w:i/>
                </w:rPr>
              </m:ctrlPr>
            </m:sSubPr>
            <m:e>
              <m:r>
                <w:rPr>
                  <w:rFonts w:ascii="Cambria Math" w:hAnsi="Cambria Math"/>
                </w:rPr>
                <m:t>c</m:t>
              </m:r>
            </m:e>
            <m: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oMath>
      </m:oMathPara>
    </w:p>
    <w:p w14:paraId="6EB458D6" w14:textId="77777777" w:rsidR="00660E72" w:rsidRPr="00B201FA" w:rsidRDefault="00DA0A86" w:rsidP="00660E72">
      <w:pPr>
        <w:pStyle w:val="icho2019-solutionbutfirstline"/>
      </w:pPr>
      <m:oMathPara>
        <m:oMath>
          <m:sSub>
            <m:sSubPr>
              <m:ctrlPr>
                <w:rPr>
                  <w:rFonts w:ascii="Cambria Math" w:hAnsi="Cambria Math"/>
                  <w:i/>
                </w:rPr>
              </m:ctrlPr>
            </m:sSubPr>
            <m:e>
              <m:r>
                <w:rPr>
                  <w:rFonts w:ascii="Cambria Math" w:hAnsi="Cambria Math"/>
                </w:rPr>
                <m:t>n</m:t>
              </m:r>
            </m:e>
            <m:sub>
              <m:r>
                <m:rPr>
                  <m:sty m:val="p"/>
                </m:rPr>
                <w:rPr>
                  <w:rFonts w:ascii="Cambria Math" w:hAnsi="Cambria Math"/>
                </w:rPr>
                <m:t>remaining</m:t>
              </m:r>
              <m:r>
                <w:rPr>
                  <w:rFonts w:ascii="Cambria Math" w:hAnsi="Cambria Math"/>
                </w:rPr>
                <m:t xml:space="preserve"> </m:t>
              </m:r>
              <m:r>
                <m:rPr>
                  <m:sty m:val="p"/>
                </m:rPr>
                <w:rPr>
                  <w:rFonts w:ascii="Cambria Math" w:hAnsi="Cambria Math"/>
                </w:rPr>
                <m:t>H</m:t>
              </m:r>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sub>
          </m:sSub>
          <m:r>
            <w:rPr>
              <w:rFonts w:ascii="Cambria Math" w:hAnsi="Cambria Math"/>
            </w:rPr>
            <m:t xml:space="preserve">=0.200 </m:t>
          </m:r>
          <m:r>
            <m:rPr>
              <m:sty m:val="p"/>
            </m:rPr>
            <w:rPr>
              <w:rFonts w:ascii="Cambria Math" w:hAnsi="Cambria Math"/>
            </w:rPr>
            <m:t>M</m:t>
          </m:r>
          <m:r>
            <w:rPr>
              <w:rFonts w:ascii="Cambria Math" w:hAnsi="Cambria Math"/>
            </w:rPr>
            <m:t xml:space="preserve">×11.75 </m:t>
          </m:r>
          <m:r>
            <m:rPr>
              <m:sty m:val="p"/>
            </m:rPr>
            <w:rPr>
              <w:rFonts w:ascii="Cambria Math" w:hAnsi="Cambria Math"/>
            </w:rPr>
            <m:t>mL</m:t>
          </m:r>
        </m:oMath>
      </m:oMathPara>
    </w:p>
    <w:p w14:paraId="17C10C1F" w14:textId="77777777" w:rsidR="00660E72" w:rsidRPr="00B201FA" w:rsidRDefault="00DA0A86" w:rsidP="00660E72">
      <w:pPr>
        <w:pStyle w:val="icho2019-solutionbutfirstline"/>
        <w:rPr>
          <w:lang w:val="fr-FR"/>
        </w:rPr>
      </w:pPr>
      <m:oMathPara>
        <m:oMath>
          <m:sSub>
            <m:sSubPr>
              <m:ctrlPr>
                <w:rPr>
                  <w:rFonts w:ascii="Cambria Math" w:hAnsi="Cambria Math"/>
                  <w:i/>
                </w:rPr>
              </m:ctrlPr>
            </m:sSubPr>
            <m:e>
              <m:r>
                <w:rPr>
                  <w:rFonts w:ascii="Cambria Math" w:hAnsi="Cambria Math"/>
                </w:rPr>
                <m:t>n</m:t>
              </m:r>
            </m:e>
            <m:sub>
              <m:r>
                <m:rPr>
                  <m:sty m:val="p"/>
                </m:rPr>
                <w:rPr>
                  <w:rFonts w:ascii="Cambria Math" w:hAnsi="Cambria Math"/>
                  <w:lang w:val="fr-FR"/>
                </w:rPr>
                <m:t>remaining</m:t>
              </m:r>
              <m:r>
                <w:rPr>
                  <w:rFonts w:ascii="Cambria Math" w:hAnsi="Cambria Math"/>
                  <w:lang w:val="fr-FR"/>
                </w:rPr>
                <m:t xml:space="preserve"> </m:t>
              </m:r>
              <m:r>
                <m:rPr>
                  <m:sty m:val="p"/>
                </m:rPr>
                <w:rPr>
                  <w:rFonts w:ascii="Cambria Math" w:hAnsi="Cambria Math"/>
                  <w:lang w:val="fr-FR"/>
                </w:rPr>
                <m:t>H</m:t>
              </m:r>
              <m:sSup>
                <m:sSupPr>
                  <m:ctrlPr>
                    <w:rPr>
                      <w:rFonts w:ascii="Cambria Math" w:hAnsi="Cambria Math"/>
                    </w:rPr>
                  </m:ctrlPr>
                </m:sSupPr>
                <m:e>
                  <m:r>
                    <m:rPr>
                      <m:sty m:val="p"/>
                    </m:rPr>
                    <w:rPr>
                      <w:rFonts w:ascii="Cambria Math" w:hAnsi="Cambria Math"/>
                      <w:lang w:val="fr-FR"/>
                    </w:rPr>
                    <m:t>O</m:t>
                  </m:r>
                </m:e>
                <m:sup>
                  <m:r>
                    <m:rPr>
                      <m:sty m:val="p"/>
                    </m:rPr>
                    <w:rPr>
                      <w:rFonts w:ascii="Cambria Math" w:hAnsi="Cambria Math"/>
                      <w:lang w:val="fr-FR"/>
                    </w:rPr>
                    <m:t>-</m:t>
                  </m:r>
                </m:sup>
              </m:sSup>
            </m:sub>
          </m:sSub>
          <m:r>
            <w:rPr>
              <w:rFonts w:ascii="Cambria Math" w:hAnsi="Cambria Math"/>
            </w:rPr>
            <m:t xml:space="preserve">=2.35 </m:t>
          </m:r>
          <m:r>
            <m:rPr>
              <m:sty m:val="p"/>
            </m:rPr>
            <w:rPr>
              <w:rFonts w:ascii="Cambria Math" w:hAnsi="Cambria Math"/>
            </w:rPr>
            <m:t>mmol</m:t>
          </m:r>
        </m:oMath>
      </m:oMathPara>
    </w:p>
    <w:p w14:paraId="257A2D5A" w14:textId="0A40248B" w:rsidR="00B201FA" w:rsidRDefault="00C314A5" w:rsidP="009034E0">
      <w:pPr>
        <w:pStyle w:val="icho2019-solutionbutfirstline"/>
      </w:pPr>
      <w:r>
        <w:t>Therefore:</w:t>
      </w:r>
    </w:p>
    <w:p w14:paraId="35E9BB16" w14:textId="2505CDBE" w:rsidR="009034E0" w:rsidRPr="00B201FA" w:rsidRDefault="00DA0A86" w:rsidP="009034E0">
      <w:pPr>
        <w:pStyle w:val="icho2019-solutionbutfirstline"/>
      </w:pPr>
      <m:oMathPara>
        <m:oMath>
          <m:sSub>
            <m:sSubPr>
              <m:ctrlPr>
                <w:rPr>
                  <w:rFonts w:ascii="Cambria Math" w:hAnsi="Cambria Math"/>
                  <w:i/>
                </w:rPr>
              </m:ctrlPr>
            </m:sSubPr>
            <m:e>
              <m:r>
                <w:rPr>
                  <w:rFonts w:ascii="Cambria Math" w:hAnsi="Cambria Math"/>
                </w:rPr>
                <m:t>n</m:t>
              </m:r>
            </m:e>
            <m:sub>
              <m:r>
                <m:rPr>
                  <m:sty m:val="p"/>
                </m:rPr>
                <w:rPr>
                  <w:rFonts w:ascii="Cambria Math" w:hAnsi="Cambria Math"/>
                </w:rPr>
                <m:t>remaining</m:t>
              </m:r>
              <m:r>
                <w:rPr>
                  <w:rFonts w:ascii="Cambria Math" w:hAnsi="Cambria Math"/>
                </w:rPr>
                <m:t xml:space="preserve"> </m:t>
              </m:r>
              <m:r>
                <m:rPr>
                  <m:sty m:val="p"/>
                </m:rPr>
                <w:rPr>
                  <w:rFonts w:ascii="Cambria Math" w:hAnsi="Cambria Math"/>
                </w:rPr>
                <m:t>H</m:t>
              </m:r>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added H</m:t>
              </m:r>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sub>
          </m:sSub>
          <m:r>
            <w:rPr>
              <w:rFonts w:ascii="Cambria Math" w:hAnsi="Cambria Math"/>
            </w:rPr>
            <m:t>-2</m:t>
          </m:r>
          <m:sSub>
            <m:sSubPr>
              <m:ctrlPr>
                <w:rPr>
                  <w:rFonts w:ascii="Cambria Math" w:hAnsi="Cambria Math"/>
                  <w:i/>
                </w:rPr>
              </m:ctrlPr>
            </m:sSubPr>
            <m:e>
              <m:r>
                <w:rPr>
                  <w:rFonts w:ascii="Cambria Math" w:hAnsi="Cambria Math"/>
                </w:rPr>
                <m:t>n</m:t>
              </m:r>
            </m:e>
            <m:sub>
              <m:r>
                <m:rPr>
                  <m:sty m:val="p"/>
                </m:rPr>
                <w:rPr>
                  <w:rFonts w:ascii="Cambria Math" w:hAnsi="Cambria Math"/>
                </w:rPr>
                <m:t>acetylsalicylic acid</m:t>
              </m:r>
            </m:sub>
          </m:sSub>
        </m:oMath>
      </m:oMathPara>
    </w:p>
    <w:p w14:paraId="6AB2B754" w14:textId="759410BE" w:rsidR="00B201FA" w:rsidRPr="00B201FA" w:rsidRDefault="00DA0A86" w:rsidP="009034E0">
      <w:pPr>
        <w:pStyle w:val="icho2019-solutionbutfirstline"/>
      </w:pPr>
      <m:oMathPara>
        <m:oMath>
          <m:sSub>
            <m:sSubPr>
              <m:ctrlPr>
                <w:rPr>
                  <w:rFonts w:ascii="Cambria Math" w:hAnsi="Cambria Math"/>
                  <w:i/>
                </w:rPr>
              </m:ctrlPr>
            </m:sSubPr>
            <m:e>
              <m:r>
                <w:rPr>
                  <w:rFonts w:ascii="Cambria Math" w:hAnsi="Cambria Math"/>
                </w:rPr>
                <m:t>n</m:t>
              </m:r>
            </m:e>
            <m:sub>
              <m:r>
                <m:rPr>
                  <m:sty m:val="p"/>
                </m:rPr>
                <w:rPr>
                  <w:rFonts w:ascii="Cambria Math" w:hAnsi="Cambria Math"/>
                </w:rPr>
                <m:t>acetylsalicylic acid</m:t>
              </m:r>
            </m:sub>
          </m:sSub>
          <m:r>
            <w:rPr>
              <w:rFonts w:ascii="Cambria Math" w:hAnsi="Cambria Math"/>
            </w:rPr>
            <m:t>=</m:t>
          </m:r>
          <m:f>
            <m:fPr>
              <m:ctrlPr>
                <w:rPr>
                  <w:rFonts w:ascii="Cambria Math"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n</m:t>
                      </m:r>
                    </m:e>
                    <m:sub>
                      <m:r>
                        <m:rPr>
                          <m:sty m:val="p"/>
                        </m:rPr>
                        <w:rPr>
                          <w:rFonts w:ascii="Cambria Math" w:hAnsi="Cambria Math"/>
                        </w:rPr>
                        <m:t>added H</m:t>
                      </m:r>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sub>
                  </m:sSub>
                  <m:r>
                    <w:rPr>
                      <w:rFonts w:ascii="Cambria Math" w:hAnsi="Cambria Math"/>
                    </w:rPr>
                    <m:t>-n</m:t>
                  </m:r>
                </m:e>
                <m:sub>
                  <m:r>
                    <m:rPr>
                      <m:sty m:val="p"/>
                    </m:rPr>
                    <w:rPr>
                      <w:rFonts w:ascii="Cambria Math" w:hAnsi="Cambria Math"/>
                    </w:rPr>
                    <m:t>remaining</m:t>
                  </m:r>
                  <m:r>
                    <w:rPr>
                      <w:rFonts w:ascii="Cambria Math" w:hAnsi="Cambria Math"/>
                    </w:rPr>
                    <m:t xml:space="preserve"> </m:t>
                  </m:r>
                  <m:r>
                    <m:rPr>
                      <m:sty m:val="p"/>
                    </m:rPr>
                    <w:rPr>
                      <w:rFonts w:ascii="Cambria Math" w:hAnsi="Cambria Math"/>
                    </w:rPr>
                    <m:t>H</m:t>
                  </m:r>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sub>
              </m:sSub>
            </m:num>
            <m:den>
              <m:r>
                <w:rPr>
                  <w:rFonts w:ascii="Cambria Math" w:hAnsi="Cambria Math"/>
                </w:rPr>
                <m:t>2</m:t>
              </m:r>
            </m:den>
          </m:f>
        </m:oMath>
      </m:oMathPara>
    </w:p>
    <w:p w14:paraId="3BFA609F" w14:textId="3E1EEEDA" w:rsidR="00B201FA" w:rsidRPr="00B201FA" w:rsidRDefault="00DA0A86" w:rsidP="00B201FA">
      <w:pPr>
        <w:pStyle w:val="icho2019-solutionbutfirstline"/>
      </w:pPr>
      <m:oMathPara>
        <m:oMath>
          <m:sSub>
            <m:sSubPr>
              <m:ctrlPr>
                <w:rPr>
                  <w:rFonts w:ascii="Cambria Math" w:hAnsi="Cambria Math"/>
                  <w:i/>
                </w:rPr>
              </m:ctrlPr>
            </m:sSubPr>
            <m:e>
              <m:r>
                <w:rPr>
                  <w:rFonts w:ascii="Cambria Math" w:hAnsi="Cambria Math"/>
                </w:rPr>
                <m:t>n</m:t>
              </m:r>
            </m:e>
            <m:sub>
              <m:r>
                <m:rPr>
                  <m:sty m:val="p"/>
                </m:rPr>
                <w:rPr>
                  <w:rFonts w:ascii="Cambria Math" w:hAnsi="Cambria Math"/>
                </w:rPr>
                <m:t>acetylsalicylic acid</m:t>
              </m:r>
            </m:sub>
          </m:sSub>
          <m:r>
            <w:rPr>
              <w:rFonts w:ascii="Cambria Math" w:hAnsi="Cambria Math"/>
            </w:rPr>
            <m:t>=</m:t>
          </m:r>
          <m:f>
            <m:fPr>
              <m:ctrlPr>
                <w:rPr>
                  <w:rFonts w:ascii="Cambria Math" w:hAnsi="Cambria Math"/>
                  <w:i/>
                </w:rPr>
              </m:ctrlPr>
            </m:fPr>
            <m:num>
              <m:r>
                <m:rPr>
                  <m:sty m:val="p"/>
                </m:rPr>
                <w:rPr>
                  <w:rFonts w:ascii="Cambria Math" w:hAnsi="Cambria Math"/>
                </w:rPr>
                <m:t>20.00 mL×0.396 M-2.35 mmol</m:t>
              </m:r>
            </m:num>
            <m:den>
              <m:r>
                <w:rPr>
                  <w:rFonts w:ascii="Cambria Math" w:hAnsi="Cambria Math"/>
                </w:rPr>
                <m:t>2</m:t>
              </m:r>
            </m:den>
          </m:f>
        </m:oMath>
      </m:oMathPara>
    </w:p>
    <w:p w14:paraId="43BDFDE2" w14:textId="46679432" w:rsidR="00B201FA" w:rsidRPr="00B201FA" w:rsidRDefault="00DA0A86" w:rsidP="00B201FA">
      <w:pPr>
        <w:pStyle w:val="icho2019-solutionbutfirstline"/>
      </w:pPr>
      <m:oMathPara>
        <m:oMath>
          <m:sSub>
            <m:sSubPr>
              <m:ctrlPr>
                <w:rPr>
                  <w:rFonts w:ascii="Cambria Math" w:hAnsi="Cambria Math"/>
                  <w:i/>
                </w:rPr>
              </m:ctrlPr>
            </m:sSubPr>
            <m:e>
              <m:r>
                <w:rPr>
                  <w:rFonts w:ascii="Cambria Math" w:hAnsi="Cambria Math"/>
                </w:rPr>
                <m:t>n</m:t>
              </m:r>
            </m:e>
            <m:sub>
              <m:r>
                <m:rPr>
                  <m:sty m:val="p"/>
                </m:rPr>
                <w:rPr>
                  <w:rFonts w:ascii="Cambria Math" w:hAnsi="Cambria Math"/>
                </w:rPr>
                <m:t>acetylsalicylic acid</m:t>
              </m:r>
            </m:sub>
          </m:sSub>
          <m:r>
            <w:rPr>
              <w:rFonts w:ascii="Cambria Math" w:hAnsi="Cambria Math"/>
            </w:rPr>
            <m:t xml:space="preserve">=2.79 </m:t>
          </m:r>
          <m:r>
            <m:rPr>
              <m:sty m:val="p"/>
            </m:rPr>
            <w:rPr>
              <w:rFonts w:ascii="Cambria Math" w:hAnsi="Cambria Math"/>
            </w:rPr>
            <m:t>mmol</m:t>
          </m:r>
        </m:oMath>
      </m:oMathPara>
    </w:p>
    <w:p w14:paraId="76A90048" w14:textId="72D539C2" w:rsidR="00B201FA" w:rsidRDefault="00B201FA" w:rsidP="009034E0">
      <w:pPr>
        <w:pStyle w:val="icho2019-solutionbutfirstline"/>
      </w:pPr>
      <w:r>
        <w:t>The mass amount is derived directly:</w:t>
      </w:r>
    </w:p>
    <w:p w14:paraId="0B7BB9C2" w14:textId="2E6E974D" w:rsidR="00B201FA" w:rsidRDefault="00DA0A86" w:rsidP="009034E0">
      <w:pPr>
        <w:pStyle w:val="icho2019-solutionbutfirstline"/>
      </w:pPr>
      <m:oMathPara>
        <m:oMath>
          <m:sSub>
            <m:sSubPr>
              <m:ctrlPr>
                <w:rPr>
                  <w:rFonts w:ascii="Cambria Math" w:hAnsi="Cambria Math"/>
                  <w:i/>
                </w:rPr>
              </m:ctrlPr>
            </m:sSubPr>
            <m:e>
              <m:r>
                <w:rPr>
                  <w:rFonts w:ascii="Cambria Math" w:hAnsi="Cambria Math"/>
                </w:rPr>
                <m:t>m</m:t>
              </m:r>
            </m:e>
            <m:sub>
              <m:r>
                <m:rPr>
                  <m:sty m:val="p"/>
                </m:rPr>
                <w:rPr>
                  <w:rFonts w:ascii="Cambria Math" w:hAnsi="Cambria Math"/>
                </w:rPr>
                <m:t>acetylsalicylic acid</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acetylsalicylic acid</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acetylsalicylic acid</m:t>
              </m:r>
            </m:sub>
          </m:sSub>
        </m:oMath>
      </m:oMathPara>
    </w:p>
    <w:p w14:paraId="4917BF28" w14:textId="5919CC9B" w:rsidR="00B201FA" w:rsidRPr="003F2816" w:rsidRDefault="00DA0A86" w:rsidP="009034E0">
      <w:pPr>
        <w:pStyle w:val="icho2019-solutionbutfirstline"/>
      </w:pPr>
      <m:oMathPara>
        <m:oMath>
          <m:sSub>
            <m:sSubPr>
              <m:ctrlPr>
                <w:rPr>
                  <w:rFonts w:ascii="Cambria Math" w:hAnsi="Cambria Math"/>
                  <w:i/>
                </w:rPr>
              </m:ctrlPr>
            </m:sSubPr>
            <m:e>
              <m:r>
                <w:rPr>
                  <w:rFonts w:ascii="Cambria Math" w:hAnsi="Cambria Math"/>
                </w:rPr>
                <m:t>m</m:t>
              </m:r>
            </m:e>
            <m:sub>
              <m:r>
                <m:rPr>
                  <m:sty m:val="p"/>
                </m:rPr>
                <w:rPr>
                  <w:rFonts w:ascii="Cambria Math" w:hAnsi="Cambria Math"/>
                </w:rPr>
                <m:t>acetylsalicylic acid</m:t>
              </m:r>
            </m:sub>
          </m:sSub>
          <m:r>
            <w:rPr>
              <w:rFonts w:ascii="Cambria Math" w:hAnsi="Cambria Math"/>
            </w:rPr>
            <m:t xml:space="preserve">=180.2 </m:t>
          </m:r>
          <m:r>
            <m:rPr>
              <m:sty m:val="p"/>
            </m:rPr>
            <w:rPr>
              <w:rFonts w:ascii="Cambria Math" w:hAnsi="Cambria Math"/>
            </w:rPr>
            <m:t>g mo</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r>
            <w:rPr>
              <w:rFonts w:ascii="Cambria Math" w:hAnsi="Cambria Math"/>
            </w:rPr>
            <m:t xml:space="preserve">×2.79 </m:t>
          </m:r>
          <m:r>
            <m:rPr>
              <m:sty m:val="p"/>
            </m:rPr>
            <w:rPr>
              <w:rFonts w:ascii="Cambria Math" w:hAnsi="Cambria Math"/>
            </w:rPr>
            <m:t>mmol</m:t>
          </m:r>
        </m:oMath>
      </m:oMathPara>
    </w:p>
    <w:p w14:paraId="4DCB3E02" w14:textId="47E15059" w:rsidR="003F2816" w:rsidRPr="00AF61E1" w:rsidRDefault="00DA0A86" w:rsidP="009034E0">
      <w:pPr>
        <w:pStyle w:val="icho2019-solutionbutfirstline"/>
      </w:pPr>
      <m:oMathPara>
        <m:oMath>
          <m:sSub>
            <m:sSubPr>
              <m:ctrlPr>
                <w:rPr>
                  <w:rFonts w:ascii="Cambria Math" w:hAnsi="Cambria Math"/>
                  <w:i/>
                </w:rPr>
              </m:ctrlPr>
            </m:sSubPr>
            <m:e>
              <m:r>
                <w:rPr>
                  <w:rFonts w:ascii="Cambria Math" w:hAnsi="Cambria Math"/>
                </w:rPr>
                <m:t>m</m:t>
              </m:r>
            </m:e>
            <m:sub>
              <m:r>
                <m:rPr>
                  <m:sty m:val="p"/>
                </m:rPr>
                <w:rPr>
                  <w:rFonts w:ascii="Cambria Math" w:hAnsi="Cambria Math"/>
                </w:rPr>
                <m:t>acetylsalicylic acid</m:t>
              </m:r>
            </m:sub>
          </m:sSub>
          <m:r>
            <w:rPr>
              <w:rFonts w:ascii="Cambria Math" w:hAnsi="Cambria Math"/>
            </w:rPr>
            <m:t xml:space="preserve">=503 </m:t>
          </m:r>
          <m:r>
            <m:rPr>
              <m:sty m:val="p"/>
            </m:rPr>
            <w:rPr>
              <w:rFonts w:ascii="Cambria Math" w:hAnsi="Cambria Math"/>
            </w:rPr>
            <m:t>mg</m:t>
          </m:r>
        </m:oMath>
      </m:oMathPara>
    </w:p>
    <w:p w14:paraId="29D44126" w14:textId="66B6AF09" w:rsidR="00AF61E1" w:rsidRDefault="00DF1174" w:rsidP="005F7953">
      <w:pPr>
        <w:pStyle w:val="icho2019-question"/>
        <w:numPr>
          <w:ilvl w:val="0"/>
          <w:numId w:val="37"/>
        </w:numPr>
      </w:pPr>
      <w:r>
        <w:rPr>
          <w:noProof/>
          <w:lang w:val="fr-FR"/>
        </w:rPr>
        <w:drawing>
          <wp:anchor distT="0" distB="0" distL="114300" distR="114300" simplePos="0" relativeHeight="251696128" behindDoc="1" locked="0" layoutInCell="1" allowOverlap="1" wp14:anchorId="1F6C7F86" wp14:editId="4BCE924D">
            <wp:simplePos x="0" y="0"/>
            <wp:positionH relativeFrom="column">
              <wp:posOffset>1318602</wp:posOffset>
            </wp:positionH>
            <wp:positionV relativeFrom="paragraph">
              <wp:posOffset>307975</wp:posOffset>
            </wp:positionV>
            <wp:extent cx="2968625" cy="1783080"/>
            <wp:effectExtent l="0" t="0" r="3175" b="7620"/>
            <wp:wrapTight wrapText="bothSides">
              <wp:wrapPolygon edited="0">
                <wp:start x="0" y="0"/>
                <wp:lineTo x="0" y="21462"/>
                <wp:lineTo x="21484" y="21462"/>
                <wp:lineTo x="21484" y="0"/>
                <wp:lineTo x="0" y="0"/>
              </wp:wrapPolygon>
            </wp:wrapTight>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968625"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7274">
        <w:t>TLC obtained:</w:t>
      </w:r>
      <w:r w:rsidRPr="00DF1174">
        <w:t xml:space="preserve"> </w:t>
      </w:r>
    </w:p>
    <w:p w14:paraId="0FD6FD30" w14:textId="06BEF481" w:rsidR="00056C3B" w:rsidRDefault="00DF1174" w:rsidP="00DF1174">
      <w:pPr>
        <w:pStyle w:val="icho2019-question"/>
        <w:numPr>
          <w:ilvl w:val="0"/>
          <w:numId w:val="0"/>
        </w:numPr>
        <w:ind w:left="360" w:hanging="360"/>
      </w:pPr>
      <w:r w:rsidRPr="00DF1174">
        <w:rPr>
          <w:noProof/>
          <w:lang w:val="fr-FR"/>
        </w:rPr>
        <w:lastRenderedPageBreak/>
        <w:drawing>
          <wp:inline distT="0" distB="0" distL="0" distR="0" wp14:anchorId="3BD9C5A4" wp14:editId="21907665">
            <wp:extent cx="5756910" cy="1887855"/>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56910" cy="1887855"/>
                    </a:xfrm>
                    <a:prstGeom prst="rect">
                      <a:avLst/>
                    </a:prstGeom>
                    <a:noFill/>
                    <a:ln>
                      <a:noFill/>
                    </a:ln>
                  </pic:spPr>
                </pic:pic>
              </a:graphicData>
            </a:graphic>
          </wp:inline>
        </w:drawing>
      </w:r>
    </w:p>
    <w:p w14:paraId="163829A3" w14:textId="03A20758" w:rsidR="00CC7274" w:rsidRDefault="00CC7274" w:rsidP="00CC7274">
      <w:pPr>
        <w:pStyle w:val="icho2019-solutionbutfirstline"/>
      </w:pPr>
    </w:p>
    <w:p w14:paraId="04190F1A" w14:textId="77777777" w:rsidR="00056C3B" w:rsidRDefault="0027786B" w:rsidP="00CC7274">
      <w:pPr>
        <w:pStyle w:val="icho2019-solutionbutfirstline"/>
      </w:pPr>
      <w:r>
        <w:t xml:space="preserve">With eluent </w:t>
      </w:r>
      <w:r w:rsidRPr="0027786B">
        <w:rPr>
          <w:b/>
        </w:rPr>
        <w:t>A</w:t>
      </w:r>
      <w:r>
        <w:t xml:space="preserve">, all spots are on the start line. </w:t>
      </w:r>
    </w:p>
    <w:p w14:paraId="7A006620" w14:textId="14B71BD8" w:rsidR="00CC7274" w:rsidRDefault="0027786B" w:rsidP="00CC7274">
      <w:pPr>
        <w:pStyle w:val="icho2019-solutionbutfirstline"/>
      </w:pPr>
      <w:r>
        <w:t xml:space="preserve">With eluent </w:t>
      </w:r>
      <w:r w:rsidRPr="0027786B">
        <w:rPr>
          <w:b/>
        </w:rPr>
        <w:t>B</w:t>
      </w:r>
      <w:r>
        <w:t xml:space="preserve">, </w:t>
      </w:r>
      <w:r w:rsidR="00056C3B">
        <w:t xml:space="preserve">the </w:t>
      </w:r>
      <w:r>
        <w:t xml:space="preserve">spots are </w:t>
      </w:r>
      <w:r w:rsidR="00056C3B">
        <w:t>in the middle of the TLC sheet, but they are tailing a lot</w:t>
      </w:r>
      <w:r w:rsidR="00DF1174">
        <w:t xml:space="preserve"> and the separation between salicylic acid and acetylsalicylic acid is poor.</w:t>
      </w:r>
    </w:p>
    <w:p w14:paraId="3C5A9758" w14:textId="746CDAD1" w:rsidR="00B07306" w:rsidRDefault="0027786B" w:rsidP="00CC7274">
      <w:pPr>
        <w:pStyle w:val="icho2019-solutionbutfirstline"/>
      </w:pPr>
      <w:r>
        <w:t xml:space="preserve">With eluent </w:t>
      </w:r>
      <w:r w:rsidRPr="0027786B">
        <w:rPr>
          <w:b/>
        </w:rPr>
        <w:t>C</w:t>
      </w:r>
      <w:r>
        <w:t>, the separation of salicylic acid and the acetylsalicylic acid is clear</w:t>
      </w:r>
      <w:r w:rsidR="00056C3B">
        <w:t>, and the spots are well defined</w:t>
      </w:r>
      <w:r>
        <w:t xml:space="preserve">. </w:t>
      </w:r>
    </w:p>
    <w:p w14:paraId="0F137EA9" w14:textId="0F600FB5" w:rsidR="00056C3B" w:rsidRDefault="00056C3B" w:rsidP="00CC7274">
      <w:pPr>
        <w:pStyle w:val="icho2019-solutionbutfirstline"/>
      </w:pPr>
      <w:r>
        <w:t xml:space="preserve">Eluent </w:t>
      </w:r>
      <w:r w:rsidRPr="00056C3B">
        <w:rPr>
          <w:b/>
        </w:rPr>
        <w:t>C</w:t>
      </w:r>
      <w:r>
        <w:t xml:space="preserve"> is the best to monitor the reaction.</w:t>
      </w:r>
    </w:p>
    <w:p w14:paraId="3D08DC97" w14:textId="77777777" w:rsidR="00B07306" w:rsidRDefault="00B07306">
      <w:pPr>
        <w:rPr>
          <w:rFonts w:ascii="Times New Roman" w:hAnsi="Times New Roman" w:cstheme="minorHAnsi"/>
          <w:lang w:val="en-US"/>
        </w:rPr>
      </w:pPr>
      <w:r w:rsidRPr="00056C3B">
        <w:rPr>
          <w:lang w:val="en-US"/>
        </w:rPr>
        <w:br w:type="page"/>
      </w:r>
    </w:p>
    <w:p w14:paraId="523BC933" w14:textId="45534396" w:rsidR="0027786B" w:rsidRDefault="00B07306" w:rsidP="00E93CEB">
      <w:pPr>
        <w:pStyle w:val="icho2019-problemtitle"/>
      </w:pPr>
      <w:bookmarkStart w:id="57" w:name="_Toc1657547"/>
      <w:r>
        <w:lastRenderedPageBreak/>
        <w:t xml:space="preserve">Problem P4: </w:t>
      </w:r>
      <w:r w:rsidR="004D1497" w:rsidRPr="00EE5E56">
        <w:t>Illuminated Europe</w:t>
      </w:r>
      <w:bookmarkEnd w:id="57"/>
    </w:p>
    <w:p w14:paraId="0F34709E" w14:textId="4B1BBCF3" w:rsidR="00F50FE3" w:rsidRDefault="004D1497" w:rsidP="005F7953">
      <w:pPr>
        <w:pStyle w:val="icho2019-question"/>
        <w:numPr>
          <w:ilvl w:val="0"/>
          <w:numId w:val="38"/>
        </w:numPr>
      </w:pPr>
      <w:r>
        <w:t xml:space="preserve">The reaction is performed with stoichiometric amounts of </w:t>
      </w:r>
      <w:r w:rsidR="00F50FE3">
        <w:t>reactants.</w:t>
      </w:r>
    </w:p>
    <w:p w14:paraId="022C8867" w14:textId="269CBEE7" w:rsidR="00F50FE3" w:rsidRDefault="00DA0A86" w:rsidP="00F50FE3">
      <w:pPr>
        <w:pStyle w:val="icho2019-solutionbutfirstline"/>
      </w:pPr>
      <m:oMathPara>
        <m:oMath>
          <m:sSub>
            <m:sSubPr>
              <m:ctrlPr>
                <w:rPr>
                  <w:rFonts w:ascii="Cambria Math" w:hAnsi="Cambria Math"/>
                  <w:i/>
                </w:rPr>
              </m:ctrlPr>
            </m:sSubPr>
            <m:e>
              <m:r>
                <w:rPr>
                  <w:rFonts w:ascii="Cambria Math" w:hAnsi="Cambria Math"/>
                </w:rPr>
                <m:t>n</m:t>
              </m:r>
            </m:e>
            <m:sub>
              <m:r>
                <m:rPr>
                  <m:sty m:val="p"/>
                </m:rPr>
                <w:rPr>
                  <w:rFonts w:ascii="Cambria Math" w:hAnsi="Cambria Math"/>
                </w:rPr>
                <m:t>2,6-pyridinedicarboxylic acid</m:t>
              </m:r>
            </m:sub>
          </m:sSub>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M</m:t>
              </m:r>
            </m:den>
          </m:f>
          <m:r>
            <w:rPr>
              <w:rFonts w:ascii="Cambria Math" w:hAnsi="Cambria Math"/>
            </w:rPr>
            <m:t>=</m:t>
          </m:r>
          <m:f>
            <m:fPr>
              <m:ctrlPr>
                <w:rPr>
                  <w:rFonts w:ascii="Cambria Math" w:hAnsi="Cambria Math"/>
                  <w:i/>
                </w:rPr>
              </m:ctrlPr>
            </m:fPr>
            <m:num>
              <m:r>
                <w:rPr>
                  <w:rFonts w:ascii="Cambria Math" w:hAnsi="Cambria Math"/>
                </w:rPr>
                <m:t>0.70 g</m:t>
              </m:r>
            </m:num>
            <m:den>
              <m:r>
                <w:rPr>
                  <w:rFonts w:ascii="Cambria Math" w:hAnsi="Cambria Math"/>
                </w:rPr>
                <m:t xml:space="preserve">167.1 </m:t>
              </m:r>
              <m:r>
                <m:rPr>
                  <m:sty m:val="p"/>
                </m:rPr>
                <w:rPr>
                  <w:rFonts w:ascii="Cambria Math" w:hAnsi="Cambria Math"/>
                </w:rPr>
                <m:t>g</m:t>
              </m:r>
            </m:den>
          </m:f>
          <m:r>
            <w:rPr>
              <w:rFonts w:ascii="Cambria Math" w:hAnsi="Cambria Math"/>
            </w:rPr>
            <m:t xml:space="preserve">=4.2 </m:t>
          </m:r>
          <m:r>
            <m:rPr>
              <m:sty m:val="p"/>
            </m:rPr>
            <w:rPr>
              <w:rFonts w:ascii="Cambria Math" w:hAnsi="Cambria Math"/>
            </w:rPr>
            <m:t>mmol</m:t>
          </m:r>
        </m:oMath>
      </m:oMathPara>
    </w:p>
    <w:p w14:paraId="4813F38F" w14:textId="5ED9ADC8" w:rsidR="00A1343B" w:rsidRDefault="00A1343B" w:rsidP="004D1497">
      <w:pPr>
        <w:pStyle w:val="icho2019-solutionbutfirstline"/>
      </w:pPr>
      <w:r>
        <w:t>Given that 3 equivalents of 2,6-pyridinedicarboxylic acid react with 1 equivalent of lanthanide salt:</w:t>
      </w:r>
    </w:p>
    <w:p w14:paraId="59E0FB1A" w14:textId="705DE978" w:rsidR="00A1343B" w:rsidRPr="00B67CB6" w:rsidRDefault="00DA0A86" w:rsidP="004D1497">
      <w:pPr>
        <w:pStyle w:val="icho2019-solutionbutfirstline"/>
      </w:pPr>
      <m:oMathPara>
        <m:oMath>
          <m:sSub>
            <m:sSubPr>
              <m:ctrlPr>
                <w:rPr>
                  <w:rFonts w:ascii="Cambria Math" w:hAnsi="Cambria Math"/>
                  <w:i/>
                </w:rPr>
              </m:ctrlPr>
            </m:sSubPr>
            <m:e>
              <m:r>
                <w:rPr>
                  <w:rFonts w:ascii="Cambria Math" w:hAnsi="Cambria Math"/>
                </w:rPr>
                <m:t>n</m:t>
              </m:r>
            </m:e>
            <m:sub>
              <m:r>
                <w:rPr>
                  <w:rFonts w:ascii="Cambria Math" w:hAnsi="Cambria Math"/>
                </w:rPr>
                <m:t>max,</m:t>
              </m:r>
              <m:r>
                <m:rPr>
                  <m:sty m:val="p"/>
                </m:rPr>
                <w:rPr>
                  <w:rFonts w:ascii="Cambria Math" w:hAnsi="Cambria Math"/>
                </w:rPr>
                <m:t xml:space="preserve"> complex</m:t>
              </m:r>
            </m:sub>
          </m:sSub>
          <m:r>
            <w:rPr>
              <w:rFonts w:ascii="Cambria Math" w:hAnsi="Cambria Math"/>
            </w:rPr>
            <m:t>=</m:t>
          </m:r>
          <m:f>
            <m:fPr>
              <m:ctrlPr>
                <w:rPr>
                  <w:rFonts w:ascii="Cambria Math" w:hAnsi="Cambria Math"/>
                  <w:i/>
                </w:rPr>
              </m:ctrlPr>
            </m:fPr>
            <m:num>
              <m:r>
                <w:rPr>
                  <w:rFonts w:ascii="Cambria Math" w:hAnsi="Cambria Math"/>
                </w:rPr>
                <m:t xml:space="preserve">4.2 </m:t>
              </m:r>
              <m:r>
                <m:rPr>
                  <m:sty m:val="p"/>
                </m:rPr>
                <w:rPr>
                  <w:rFonts w:ascii="Cambria Math" w:hAnsi="Cambria Math"/>
                </w:rPr>
                <m:t>mmol</m:t>
              </m:r>
            </m:num>
            <m:den>
              <m:r>
                <w:rPr>
                  <w:rFonts w:ascii="Cambria Math" w:hAnsi="Cambria Math"/>
                </w:rPr>
                <m:t>3</m:t>
              </m:r>
            </m:den>
          </m:f>
          <m:r>
            <w:rPr>
              <w:rFonts w:ascii="Cambria Math" w:hAnsi="Cambria Math"/>
            </w:rPr>
            <m:t xml:space="preserve">=1.4 </m:t>
          </m:r>
          <m:r>
            <m:rPr>
              <m:sty m:val="p"/>
            </m:rPr>
            <w:rPr>
              <w:rFonts w:ascii="Cambria Math" w:hAnsi="Cambria Math"/>
            </w:rPr>
            <m:t>mmol</m:t>
          </m:r>
        </m:oMath>
      </m:oMathPara>
    </w:p>
    <w:p w14:paraId="5AF02EDB" w14:textId="335044F9" w:rsidR="00B67CB6" w:rsidRDefault="00B67CB6" w:rsidP="004D1497">
      <w:pPr>
        <w:pStyle w:val="icho2019-solutionbutfirstline"/>
      </w:pPr>
      <w:r>
        <w:t>Required mass for the different lanthanide salts:</w:t>
      </w:r>
    </w:p>
    <w:p w14:paraId="2972D0A9" w14:textId="4879409B" w:rsidR="00B67CB6" w:rsidRDefault="00B67CB6" w:rsidP="00B67CB6">
      <w:pPr>
        <w:pStyle w:val="icho2019-solutionbutfirstline"/>
        <w:numPr>
          <w:ilvl w:val="0"/>
          <w:numId w:val="6"/>
        </w:numPr>
      </w:pPr>
      <w:r w:rsidRPr="00B67CB6">
        <w:t>EuCl</w:t>
      </w:r>
      <w:r w:rsidRPr="00B67CB6">
        <w:rPr>
          <w:vertAlign w:val="subscript"/>
        </w:rPr>
        <w:t>3</w:t>
      </w:r>
      <w:r w:rsidRPr="00B67CB6">
        <w:t>,6H</w:t>
      </w:r>
      <w:r w:rsidRPr="00B67CB6">
        <w:rPr>
          <w:vertAlign w:val="subscript"/>
        </w:rPr>
        <w:t>2</w:t>
      </w:r>
      <w:r w:rsidRPr="00B67CB6">
        <w:t xml:space="preserve">O: </w:t>
      </w:r>
      <m:oMath>
        <m:r>
          <w:rPr>
            <w:rFonts w:ascii="Cambria Math" w:hAnsi="Cambria Math"/>
          </w:rPr>
          <m:t xml:space="preserve">m=1.4 </m:t>
        </m:r>
        <m:r>
          <m:rPr>
            <m:sty m:val="p"/>
          </m:rPr>
          <w:rPr>
            <w:rFonts w:ascii="Cambria Math" w:hAnsi="Cambria Math"/>
          </w:rPr>
          <m:t>mmol×366.4 g mo</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r>
          <w:rPr>
            <w:rFonts w:ascii="Cambria Math" w:hAnsi="Cambria Math"/>
          </w:rPr>
          <m:t>=</m:t>
        </m:r>
      </m:oMath>
      <w:r>
        <w:t xml:space="preserve"> 0.51 g</w:t>
      </w:r>
    </w:p>
    <w:p w14:paraId="4B26B1A6" w14:textId="6C14DDB6" w:rsidR="00B67CB6" w:rsidRDefault="00B67CB6" w:rsidP="00B67CB6">
      <w:pPr>
        <w:pStyle w:val="icho2019-solutionbutfirstline"/>
        <w:numPr>
          <w:ilvl w:val="0"/>
          <w:numId w:val="6"/>
        </w:numPr>
      </w:pPr>
      <w:r>
        <w:t>L</w:t>
      </w:r>
      <w:r w:rsidRPr="00B67CB6">
        <w:t>uCl</w:t>
      </w:r>
      <w:r w:rsidRPr="00B67CB6">
        <w:rPr>
          <w:vertAlign w:val="subscript"/>
        </w:rPr>
        <w:t>3</w:t>
      </w:r>
      <w:r w:rsidRPr="00B67CB6">
        <w:t>,6H</w:t>
      </w:r>
      <w:r w:rsidRPr="00B67CB6">
        <w:rPr>
          <w:vertAlign w:val="subscript"/>
        </w:rPr>
        <w:t>2</w:t>
      </w:r>
      <w:r w:rsidRPr="00B67CB6">
        <w:t xml:space="preserve">O: </w:t>
      </w:r>
      <m:oMath>
        <m:r>
          <w:rPr>
            <w:rFonts w:ascii="Cambria Math" w:hAnsi="Cambria Math"/>
          </w:rPr>
          <m:t xml:space="preserve">m=1.4 </m:t>
        </m:r>
        <m:r>
          <m:rPr>
            <m:sty m:val="p"/>
          </m:rPr>
          <w:rPr>
            <w:rFonts w:ascii="Cambria Math" w:hAnsi="Cambria Math"/>
          </w:rPr>
          <m:t>mmol×389.4 g mo</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r>
          <w:rPr>
            <w:rFonts w:ascii="Cambria Math" w:hAnsi="Cambria Math"/>
          </w:rPr>
          <m:t>=</m:t>
        </m:r>
      </m:oMath>
      <w:r>
        <w:t xml:space="preserve"> 0.55 g</w:t>
      </w:r>
    </w:p>
    <w:p w14:paraId="6EB05665" w14:textId="064988A9" w:rsidR="00B67CB6" w:rsidRPr="00B67CB6" w:rsidRDefault="00B67CB6" w:rsidP="00B67CB6">
      <w:pPr>
        <w:pStyle w:val="icho2019-solutionbutfirstline"/>
        <w:numPr>
          <w:ilvl w:val="0"/>
          <w:numId w:val="6"/>
        </w:numPr>
      </w:pPr>
      <w:r>
        <w:t>Tb</w:t>
      </w:r>
      <w:r w:rsidRPr="00B67CB6">
        <w:t>Cl</w:t>
      </w:r>
      <w:r w:rsidRPr="00B67CB6">
        <w:rPr>
          <w:vertAlign w:val="subscript"/>
        </w:rPr>
        <w:t>3</w:t>
      </w:r>
      <w:r w:rsidRPr="00B67CB6">
        <w:t>,6H</w:t>
      </w:r>
      <w:r w:rsidRPr="00B67CB6">
        <w:rPr>
          <w:vertAlign w:val="subscript"/>
        </w:rPr>
        <w:t>2</w:t>
      </w:r>
      <w:r w:rsidRPr="00B67CB6">
        <w:t xml:space="preserve">O: </w:t>
      </w:r>
      <m:oMath>
        <m:r>
          <w:rPr>
            <w:rFonts w:ascii="Cambria Math" w:hAnsi="Cambria Math"/>
          </w:rPr>
          <m:t xml:space="preserve">m=1.4 </m:t>
        </m:r>
        <m:r>
          <m:rPr>
            <m:sty m:val="p"/>
          </m:rPr>
          <w:rPr>
            <w:rFonts w:ascii="Cambria Math" w:hAnsi="Cambria Math"/>
          </w:rPr>
          <m:t>mmol×373.4 g mo</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r>
          <w:rPr>
            <w:rFonts w:ascii="Cambria Math" w:hAnsi="Cambria Math"/>
          </w:rPr>
          <m:t>=</m:t>
        </m:r>
      </m:oMath>
      <w:r>
        <w:t xml:space="preserve"> 0.52 g</w:t>
      </w:r>
    </w:p>
    <w:p w14:paraId="29B0CF76" w14:textId="77777777" w:rsidR="00B67CB6" w:rsidRPr="00B67CB6" w:rsidRDefault="00B67CB6" w:rsidP="004D1497">
      <w:pPr>
        <w:pStyle w:val="icho2019-solutionbutfirstline"/>
      </w:pPr>
    </w:p>
    <w:p w14:paraId="45419940" w14:textId="50EBACAA" w:rsidR="004D1497" w:rsidRPr="00953E85" w:rsidRDefault="004D1497" w:rsidP="005F7953">
      <w:pPr>
        <w:pStyle w:val="icho2019-question"/>
        <w:numPr>
          <w:ilvl w:val="0"/>
          <w:numId w:val="39"/>
        </w:numPr>
      </w:pPr>
      <w:r>
        <w:t xml:space="preserve">Expected mass (if 100% yield): </w:t>
      </w:r>
    </w:p>
    <w:p w14:paraId="00A0FBAE" w14:textId="1C680C5A" w:rsidR="004D1497" w:rsidRPr="00F50FE3" w:rsidRDefault="00DA0A86" w:rsidP="004D1497">
      <w:pPr>
        <w:pStyle w:val="icho2019-solutionbutfirstline"/>
      </w:pPr>
      <m:oMathPara>
        <m:oMath>
          <m:sSub>
            <m:sSubPr>
              <m:ctrlPr>
                <w:rPr>
                  <w:rFonts w:ascii="Cambria Math" w:hAnsi="Cambria Math"/>
                  <w:i/>
                </w:rPr>
              </m:ctrlPr>
            </m:sSubPr>
            <m:e>
              <m:r>
                <w:rPr>
                  <w:rFonts w:ascii="Cambria Math" w:hAnsi="Cambria Math"/>
                </w:rPr>
                <m:t>m</m:t>
              </m:r>
            </m:e>
            <m:sub>
              <m:r>
                <w:rPr>
                  <w:rFonts w:ascii="Cambria Math" w:hAnsi="Cambria Math"/>
                </w:rPr>
                <m:t>max,</m:t>
              </m:r>
              <m:r>
                <m:rPr>
                  <m:sty m:val="p"/>
                </m:rPr>
                <w:rPr>
                  <w:rFonts w:ascii="Cambria Math" w:hAnsi="Cambria Math"/>
                </w:rPr>
                <m:t xml:space="preserve">  Eu complex</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Eu complex</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max,</m:t>
              </m:r>
              <m:r>
                <m:rPr>
                  <m:sty m:val="p"/>
                </m:rPr>
                <w:rPr>
                  <w:rFonts w:ascii="Cambria Math" w:hAnsi="Cambria Math"/>
                </w:rPr>
                <m:t>complex</m:t>
              </m:r>
            </m:sub>
          </m:sSub>
          <m:r>
            <w:rPr>
              <w:rFonts w:ascii="Cambria Math" w:hAnsi="Cambria Math"/>
            </w:rPr>
            <m:t xml:space="preserve">= 827.5 </m:t>
          </m:r>
          <m:r>
            <m:rPr>
              <m:sty m:val="p"/>
            </m:rPr>
            <w:rPr>
              <w:rFonts w:ascii="Cambria Math" w:hAnsi="Cambria Math"/>
            </w:rPr>
            <m:t>g mo</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r>
            <w:rPr>
              <w:rFonts w:ascii="Cambria Math" w:hAnsi="Cambria Math"/>
            </w:rPr>
            <m:t xml:space="preserve">×1.4 </m:t>
          </m:r>
          <m:r>
            <m:rPr>
              <m:sty m:val="p"/>
            </m:rPr>
            <w:rPr>
              <w:rFonts w:ascii="Cambria Math" w:hAnsi="Cambria Math"/>
            </w:rPr>
            <m:t>mmol=1.16 g</m:t>
          </m:r>
        </m:oMath>
      </m:oMathPara>
    </w:p>
    <w:p w14:paraId="2591F658" w14:textId="1E155EF1" w:rsidR="00AF07D7" w:rsidRPr="00F50FE3" w:rsidRDefault="00DA0A86" w:rsidP="00AF07D7">
      <w:pPr>
        <w:pStyle w:val="icho2019-solutionbutfirstline"/>
      </w:pPr>
      <m:oMathPara>
        <m:oMath>
          <m:sSub>
            <m:sSubPr>
              <m:ctrlPr>
                <w:rPr>
                  <w:rFonts w:ascii="Cambria Math" w:hAnsi="Cambria Math"/>
                  <w:i/>
                </w:rPr>
              </m:ctrlPr>
            </m:sSubPr>
            <m:e>
              <m:r>
                <w:rPr>
                  <w:rFonts w:ascii="Cambria Math" w:hAnsi="Cambria Math"/>
                </w:rPr>
                <m:t>m</m:t>
              </m:r>
            </m:e>
            <m:sub>
              <m:r>
                <w:rPr>
                  <w:rFonts w:ascii="Cambria Math" w:hAnsi="Cambria Math"/>
                </w:rPr>
                <m:t>max,</m:t>
              </m:r>
              <m:r>
                <m:rPr>
                  <m:sty m:val="p"/>
                </m:rPr>
                <w:rPr>
                  <w:rFonts w:ascii="Cambria Math" w:hAnsi="Cambria Math"/>
                </w:rPr>
                <m:t xml:space="preserve">  Lu complex</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Lu complex</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max,</m:t>
              </m:r>
              <m:r>
                <m:rPr>
                  <m:sty m:val="p"/>
                </m:rPr>
                <w:rPr>
                  <w:rFonts w:ascii="Cambria Math" w:hAnsi="Cambria Math"/>
                </w:rPr>
                <m:t>complex</m:t>
              </m:r>
            </m:sub>
          </m:sSub>
          <m:r>
            <w:rPr>
              <w:rFonts w:ascii="Cambria Math" w:hAnsi="Cambria Math"/>
            </w:rPr>
            <m:t xml:space="preserve">= 850.5 </m:t>
          </m:r>
          <m:r>
            <m:rPr>
              <m:sty m:val="p"/>
            </m:rPr>
            <w:rPr>
              <w:rFonts w:ascii="Cambria Math" w:hAnsi="Cambria Math"/>
            </w:rPr>
            <m:t>g mo</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r>
            <w:rPr>
              <w:rFonts w:ascii="Cambria Math" w:hAnsi="Cambria Math"/>
            </w:rPr>
            <m:t xml:space="preserve">×1.4 </m:t>
          </m:r>
          <m:r>
            <m:rPr>
              <m:sty m:val="p"/>
            </m:rPr>
            <w:rPr>
              <w:rFonts w:ascii="Cambria Math" w:hAnsi="Cambria Math"/>
            </w:rPr>
            <m:t>mmol=1.19 g</m:t>
          </m:r>
        </m:oMath>
      </m:oMathPara>
    </w:p>
    <w:p w14:paraId="1ACE6F87" w14:textId="6722BE28" w:rsidR="00AF07D7" w:rsidRPr="00F50FE3" w:rsidRDefault="00DA0A86" w:rsidP="00AF07D7">
      <w:pPr>
        <w:pStyle w:val="icho2019-solutionbutfirstline"/>
      </w:pPr>
      <m:oMathPara>
        <m:oMath>
          <m:sSub>
            <m:sSubPr>
              <m:ctrlPr>
                <w:rPr>
                  <w:rFonts w:ascii="Cambria Math" w:hAnsi="Cambria Math"/>
                  <w:i/>
                </w:rPr>
              </m:ctrlPr>
            </m:sSubPr>
            <m:e>
              <m:r>
                <w:rPr>
                  <w:rFonts w:ascii="Cambria Math" w:hAnsi="Cambria Math"/>
                </w:rPr>
                <m:t>m</m:t>
              </m:r>
            </m:e>
            <m:sub>
              <m:r>
                <w:rPr>
                  <w:rFonts w:ascii="Cambria Math" w:hAnsi="Cambria Math"/>
                </w:rPr>
                <m:t>max,</m:t>
              </m:r>
              <m:r>
                <m:rPr>
                  <m:sty m:val="p"/>
                </m:rPr>
                <w:rPr>
                  <w:rFonts w:ascii="Cambria Math" w:hAnsi="Cambria Math"/>
                </w:rPr>
                <m:t xml:space="preserve">  Tb complex</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Tb complex</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max,</m:t>
              </m:r>
              <m:r>
                <m:rPr>
                  <m:sty m:val="p"/>
                </m:rPr>
                <w:rPr>
                  <w:rFonts w:ascii="Cambria Math" w:hAnsi="Cambria Math"/>
                </w:rPr>
                <m:t>complex</m:t>
              </m:r>
            </m:sub>
          </m:sSub>
          <m:r>
            <w:rPr>
              <w:rFonts w:ascii="Cambria Math" w:hAnsi="Cambria Math"/>
            </w:rPr>
            <m:t xml:space="preserve">= 834.5 </m:t>
          </m:r>
          <m:r>
            <m:rPr>
              <m:sty m:val="p"/>
            </m:rPr>
            <w:rPr>
              <w:rFonts w:ascii="Cambria Math" w:hAnsi="Cambria Math"/>
            </w:rPr>
            <m:t>g mo</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r>
            <w:rPr>
              <w:rFonts w:ascii="Cambria Math" w:hAnsi="Cambria Math"/>
            </w:rPr>
            <m:t xml:space="preserve">×1.4 </m:t>
          </m:r>
          <m:r>
            <m:rPr>
              <m:sty m:val="p"/>
            </m:rPr>
            <w:rPr>
              <w:rFonts w:ascii="Cambria Math" w:hAnsi="Cambria Math"/>
            </w:rPr>
            <m:t>mmol=1.17 g</m:t>
          </m:r>
        </m:oMath>
      </m:oMathPara>
    </w:p>
    <w:p w14:paraId="138C8330" w14:textId="77777777" w:rsidR="00F50FE3" w:rsidRPr="00F50FE3" w:rsidRDefault="00F50FE3" w:rsidP="004D1497">
      <w:pPr>
        <w:pStyle w:val="icho2019-solutionbutfirstline"/>
      </w:pPr>
    </w:p>
    <w:p w14:paraId="3AE3E401" w14:textId="6AEB62BD" w:rsidR="004D1497" w:rsidRDefault="004D1497" w:rsidP="004D1497">
      <w:pPr>
        <w:pStyle w:val="icho2019-solutionbutfirstline"/>
      </w:pPr>
      <w:r>
        <w:t>The yield is:</w:t>
      </w:r>
    </w:p>
    <w:p w14:paraId="53AED121" w14:textId="718D372B" w:rsidR="004D1497" w:rsidRDefault="004D1497" w:rsidP="004D1497">
      <w:pPr>
        <w:pStyle w:val="icho2019-solutionbutfirstline"/>
      </w:pPr>
      <m:oMathPara>
        <m:oMath>
          <m:r>
            <w:rPr>
              <w:rFonts w:ascii="Cambria Math" w:hAnsi="Cambria Math"/>
            </w:rPr>
            <m:t>y</m:t>
          </m:r>
          <m:d>
            <m:dPr>
              <m:ctrlPr>
                <w:rPr>
                  <w:rFonts w:ascii="Cambria Math" w:hAnsi="Cambria Math"/>
                  <w:i/>
                </w:rPr>
              </m:ctrlPr>
            </m:dPr>
            <m:e>
              <m:r>
                <w:rPr>
                  <w:rFonts w:ascii="Cambria Math" w:hAnsi="Cambria Math"/>
                </w:rPr>
                <m:t>%</m:t>
              </m:r>
            </m:e>
          </m:d>
          <m:r>
            <w:rPr>
              <w:rFonts w:ascii="Cambria Math" w:hAnsi="Cambria Math"/>
            </w:rPr>
            <m:t>=100×</m:t>
          </m:r>
          <m:f>
            <m:fPr>
              <m:ctrlPr>
                <w:rPr>
                  <w:rFonts w:ascii="Cambria Math" w:hAnsi="Cambria Math"/>
                  <w:i/>
                </w:rPr>
              </m:ctrlPr>
            </m:fPr>
            <m:num>
              <m:r>
                <w:rPr>
                  <w:rFonts w:ascii="Cambria Math" w:hAnsi="Cambria Math"/>
                </w:rPr>
                <m:t>m</m:t>
              </m:r>
            </m:num>
            <m:den>
              <m:sSub>
                <m:sSubPr>
                  <m:ctrlPr>
                    <w:rPr>
                      <w:rFonts w:ascii="Cambria Math" w:hAnsi="Cambria Math"/>
                      <w:i/>
                    </w:rPr>
                  </m:ctrlPr>
                </m:sSubPr>
                <m:e>
                  <m:r>
                    <w:rPr>
                      <w:rFonts w:ascii="Cambria Math" w:hAnsi="Cambria Math"/>
                    </w:rPr>
                    <m:t>m</m:t>
                  </m:r>
                </m:e>
                <m:sub>
                  <m:r>
                    <w:rPr>
                      <w:rFonts w:ascii="Cambria Math" w:hAnsi="Cambria Math"/>
                    </w:rPr>
                    <m:t>max,</m:t>
                  </m:r>
                  <m:r>
                    <m:rPr>
                      <m:sty m:val="p"/>
                    </m:rPr>
                    <w:rPr>
                      <w:rFonts w:ascii="Cambria Math" w:hAnsi="Cambria Math"/>
                    </w:rPr>
                    <m:t>complex</m:t>
                  </m:r>
                </m:sub>
              </m:sSub>
            </m:den>
          </m:f>
        </m:oMath>
      </m:oMathPara>
    </w:p>
    <w:p w14:paraId="539D2508" w14:textId="7A3E80AF" w:rsidR="004D1497" w:rsidRDefault="00B371DA" w:rsidP="00B371DA">
      <w:pPr>
        <w:pStyle w:val="icho2019-question"/>
      </w:pPr>
      <w:r>
        <w:t>Europium complex: red fluorescence</w:t>
      </w:r>
      <w:r w:rsidR="00E26B42">
        <w:t xml:space="preserve"> </w:t>
      </w:r>
      <w:bookmarkStart w:id="58" w:name="_Hlk119624"/>
      <w:r w:rsidR="00E26B42">
        <w:t>(see the fluorescence spectrum below)</w:t>
      </w:r>
      <w:bookmarkEnd w:id="58"/>
    </w:p>
    <w:p w14:paraId="21E42DEB" w14:textId="5FBF0397" w:rsidR="00B371DA" w:rsidRDefault="00B371DA" w:rsidP="00B371DA">
      <w:pPr>
        <w:pStyle w:val="icho2019-solutionbutfirstline"/>
      </w:pPr>
      <w:r>
        <w:t>Lutetium complex: no fluorescence</w:t>
      </w:r>
    </w:p>
    <w:p w14:paraId="3DF9A879" w14:textId="1184584B" w:rsidR="00B371DA" w:rsidRDefault="00B371DA" w:rsidP="00B371DA">
      <w:pPr>
        <w:pStyle w:val="icho2019-solutionbutfirstline"/>
      </w:pPr>
      <w:r>
        <w:t>Terbium complex: green fluorescence</w:t>
      </w:r>
      <w:r w:rsidR="00E26B42">
        <w:t xml:space="preserve"> (see the fluorescence spectrum below)</w:t>
      </w:r>
    </w:p>
    <w:p w14:paraId="1FDE3A9E" w14:textId="260704B2" w:rsidR="00B371DA" w:rsidRDefault="00B371DA" w:rsidP="00B371DA">
      <w:pPr>
        <w:pStyle w:val="icho2019-solutionbutfirstline"/>
      </w:pPr>
      <w:r>
        <w:t>Mixture of europium and terbium complex: yellow fluorescence</w:t>
      </w:r>
    </w:p>
    <w:p w14:paraId="748DDCC0" w14:textId="2902E890" w:rsidR="00E26B42" w:rsidRDefault="00E50FDD" w:rsidP="00E26B42">
      <w:pPr>
        <w:pStyle w:val="icho2019-solutionbutfirstline"/>
      </w:pPr>
      <w:r w:rsidRPr="00E50FDD">
        <w:rPr>
          <w:noProof/>
          <w:lang w:val="fr-FR"/>
        </w:rPr>
        <w:drawing>
          <wp:inline distT="0" distB="0" distL="0" distR="0" wp14:anchorId="332AADA3" wp14:editId="2A404753">
            <wp:extent cx="2721722" cy="2374216"/>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739384" cy="2389623"/>
                    </a:xfrm>
                    <a:prstGeom prst="rect">
                      <a:avLst/>
                    </a:prstGeom>
                    <a:noFill/>
                    <a:ln>
                      <a:noFill/>
                    </a:ln>
                  </pic:spPr>
                </pic:pic>
              </a:graphicData>
            </a:graphic>
          </wp:inline>
        </w:drawing>
      </w:r>
      <w:r w:rsidRPr="00E50FDD">
        <w:t xml:space="preserve"> </w:t>
      </w:r>
      <w:r w:rsidRPr="00E50FDD">
        <w:rPr>
          <w:noProof/>
          <w:lang w:val="fr-FR"/>
        </w:rPr>
        <w:drawing>
          <wp:inline distT="0" distB="0" distL="0" distR="0" wp14:anchorId="78F86A2A" wp14:editId="11EAE232">
            <wp:extent cx="2741636" cy="240260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750527" cy="2410391"/>
                    </a:xfrm>
                    <a:prstGeom prst="rect">
                      <a:avLst/>
                    </a:prstGeom>
                    <a:noFill/>
                    <a:ln>
                      <a:noFill/>
                    </a:ln>
                  </pic:spPr>
                </pic:pic>
              </a:graphicData>
            </a:graphic>
          </wp:inline>
        </w:drawing>
      </w:r>
    </w:p>
    <w:p w14:paraId="2173DFC5" w14:textId="3465231E" w:rsidR="00B371DA" w:rsidRDefault="00633004" w:rsidP="00E26B42">
      <w:pPr>
        <w:pStyle w:val="icho2019-question"/>
      </w:pPr>
      <w:r>
        <w:t>Red dots, red stars and red door: Europium complex</w:t>
      </w:r>
    </w:p>
    <w:p w14:paraId="2700FCC8" w14:textId="467BCBEC" w:rsidR="00633004" w:rsidRDefault="00633004" w:rsidP="00633004">
      <w:pPr>
        <w:pStyle w:val="icho2019-solutionbutfirstline"/>
      </w:pPr>
      <w:r>
        <w:t>Green star</w:t>
      </w:r>
      <w:r w:rsidR="00515FE3">
        <w:t>s, green background and green flag: Terbium complex</w:t>
      </w:r>
    </w:p>
    <w:p w14:paraId="164B094F" w14:textId="34B58EC3" w:rsidR="00515FE3" w:rsidRDefault="00515FE3" w:rsidP="00633004">
      <w:pPr>
        <w:pStyle w:val="icho2019-solutionbutfirstline"/>
      </w:pPr>
      <w:r>
        <w:t>Yellow stars on the little flag: mixture of Europium and Terbium complexes</w:t>
      </w:r>
    </w:p>
    <w:p w14:paraId="34328BC2" w14:textId="77777777" w:rsidR="00515FE3" w:rsidRDefault="00515FE3">
      <w:pPr>
        <w:rPr>
          <w:rFonts w:ascii="Times New Roman" w:hAnsi="Times New Roman" w:cstheme="minorHAnsi"/>
          <w:lang w:val="en-US"/>
        </w:rPr>
      </w:pPr>
      <w:r w:rsidRPr="00EB70EA">
        <w:rPr>
          <w:lang w:val="en-US"/>
        </w:rPr>
        <w:br w:type="page"/>
      </w:r>
    </w:p>
    <w:p w14:paraId="2DAF2F47" w14:textId="593074B8" w:rsidR="00515FE3" w:rsidRDefault="00515FE3" w:rsidP="00E93CEB">
      <w:pPr>
        <w:pStyle w:val="icho2019-problemtitle"/>
      </w:pPr>
      <w:bookmarkStart w:id="59" w:name="_Toc1657548"/>
      <w:r>
        <w:lastRenderedPageBreak/>
        <w:t xml:space="preserve">Problem P5: </w:t>
      </w:r>
      <w:r w:rsidRPr="00EE5E56">
        <w:t>Protecting the vineyard</w:t>
      </w:r>
      <w:bookmarkEnd w:id="59"/>
    </w:p>
    <w:p w14:paraId="32FA9661" w14:textId="00BF41E9" w:rsidR="00F80457" w:rsidRDefault="00F80457" w:rsidP="00F80457">
      <w:pPr>
        <w:pStyle w:val="icho2019-paragraph-nospace"/>
      </w:pPr>
      <w:r>
        <w:t>A fake Bordeaux mixture can be prepared by mixing the same mass of anhydrous copper sulfate CuSO</w:t>
      </w:r>
      <w:r w:rsidRPr="00C35CF0">
        <w:rPr>
          <w:vertAlign w:val="subscript"/>
        </w:rPr>
        <w:t>4</w:t>
      </w:r>
      <w:r>
        <w:t xml:space="preserve"> and calcium hydroxide Ca(OH)</w:t>
      </w:r>
      <w:r w:rsidRPr="00C35CF0">
        <w:rPr>
          <w:vertAlign w:val="subscript"/>
        </w:rPr>
        <w:t>2</w:t>
      </w:r>
      <w:r>
        <w:t>. The weight percentage of copper in this solid mixture is around 20%.</w:t>
      </w:r>
    </w:p>
    <w:p w14:paraId="5563E9DF" w14:textId="71C198BD" w:rsidR="00515FE3" w:rsidRDefault="00515FE3" w:rsidP="00515FE3">
      <w:pPr>
        <w:pStyle w:val="icho2019-question"/>
        <w:jc w:val="left"/>
      </w:pPr>
      <w:r>
        <w:t>Standardization of sodium thiosulfate:</w:t>
      </w:r>
    </w:p>
    <w:p w14:paraId="2B0D9162" w14:textId="42ED8C31" w:rsidR="00515FE3" w:rsidRPr="00515FE3" w:rsidRDefault="00515FE3" w:rsidP="00515FE3">
      <w:pPr>
        <w:pStyle w:val="icho2019-solutionbutfirstline"/>
      </w:pPr>
      <m:oMathPara>
        <m:oMath>
          <m:r>
            <m:rPr>
              <m:sty m:val="p"/>
            </m:rPr>
            <w:rPr>
              <w:rFonts w:ascii="Cambria Math" w:hAnsi="Cambria Math"/>
            </w:rPr>
            <m:t>I</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r>
            <m:rPr>
              <m:sty m:val="p"/>
            </m:rPr>
            <w:rPr>
              <w:rFonts w:ascii="Cambria Math" w:hAnsi="Cambria Math"/>
            </w:rPr>
            <m:t>+5</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r>
            <m:rPr>
              <m:sty m:val="p"/>
            </m:rPr>
            <w:rPr>
              <w:rFonts w:ascii="Cambria Math" w:hAnsi="Cambria Math"/>
            </w:rPr>
            <m:t>+6</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=3</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+3</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p w14:paraId="2E28143C" w14:textId="5CD7509D" w:rsidR="00515FE3" w:rsidRPr="00515FE3" w:rsidRDefault="00DA0A86" w:rsidP="00515FE3">
      <w:pPr>
        <w:pStyle w:val="icho2019-solutionbutfirstline"/>
      </w:pPr>
      <m:oMathPara>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2S</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2-</m:t>
              </m:r>
            </m:sup>
          </m:sSubSup>
          <m:r>
            <m:rPr>
              <m:sty m:val="p"/>
            </m:rPr>
            <w:rPr>
              <w:rFonts w:ascii="Cambria Math" w:hAnsi="Cambria Math"/>
            </w:rPr>
            <m:t>=2</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4</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6</m:t>
              </m:r>
            </m:sub>
            <m:sup>
              <m:r>
                <m:rPr>
                  <m:sty m:val="p"/>
                </m:rPr>
                <w:rPr>
                  <w:rFonts w:ascii="Cambria Math" w:hAnsi="Cambria Math"/>
                </w:rPr>
                <m:t>2-</m:t>
              </m:r>
            </m:sup>
          </m:sSubSup>
        </m:oMath>
      </m:oMathPara>
    </w:p>
    <w:p w14:paraId="5BD67C77" w14:textId="5A4AE968" w:rsidR="00515FE3" w:rsidRDefault="00515FE3" w:rsidP="00515FE3">
      <w:pPr>
        <w:pStyle w:val="icho2019-solutionbutfirstline"/>
      </w:pPr>
      <w:r>
        <w:t>or</w:t>
      </w:r>
    </w:p>
    <w:p w14:paraId="152D31A8" w14:textId="542562B6" w:rsidR="00515FE3" w:rsidRPr="00515FE3" w:rsidRDefault="00515FE3" w:rsidP="00515FE3">
      <w:pPr>
        <w:pStyle w:val="icho2019-solutionbutfirstline"/>
      </w:pPr>
      <m:oMathPara>
        <m:oMath>
          <m:r>
            <m:rPr>
              <m:sty m:val="p"/>
            </m:rPr>
            <w:rPr>
              <w:rFonts w:ascii="Cambria Math" w:hAnsi="Cambria Math"/>
            </w:rPr>
            <m:t>I</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r>
            <m:rPr>
              <m:sty m:val="p"/>
            </m:rPr>
            <w:rPr>
              <w:rFonts w:ascii="Cambria Math" w:hAnsi="Cambria Math"/>
            </w:rPr>
            <m:t>+8</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r>
            <m:rPr>
              <m:sty m:val="p"/>
            </m:rPr>
            <w:rPr>
              <w:rFonts w:ascii="Cambria Math" w:hAnsi="Cambria Math"/>
            </w:rPr>
            <m:t>+6</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=3</m:t>
          </m:r>
          <m:sSubSup>
            <m:sSubSupPr>
              <m:ctrlPr>
                <w:rPr>
                  <w:rFonts w:ascii="Cambria Math" w:hAnsi="Cambria Math"/>
                </w:rPr>
              </m:ctrlPr>
            </m:sSubSupPr>
            <m:e>
              <m:r>
                <m:rPr>
                  <m:sty m:val="p"/>
                </m:rPr>
                <w:rPr>
                  <w:rFonts w:ascii="Cambria Math" w:hAnsi="Cambria Math"/>
                </w:rPr>
                <m:t>I</m:t>
              </m:r>
            </m:e>
            <m:sub>
              <m:r>
                <w:rPr>
                  <w:rFonts w:ascii="Cambria Math" w:hAnsi="Cambria Math"/>
                </w:rPr>
                <m:t>3</m:t>
              </m:r>
              <m:ctrlPr>
                <w:rPr>
                  <w:rFonts w:ascii="Cambria Math" w:hAnsi="Cambria Math"/>
                  <w:i/>
                </w:rPr>
              </m:ctrlPr>
            </m:sub>
            <m:sup>
              <m:r>
                <m:rPr>
                  <m:sty m:val="p"/>
                </m:rPr>
                <w:rPr>
                  <w:rFonts w:ascii="Cambria Math" w:hAnsi="Cambria Math"/>
                </w:rPr>
                <m:t>-</m:t>
              </m:r>
            </m:sup>
          </m:sSubSup>
          <m:r>
            <m:rPr>
              <m:sty m:val="p"/>
            </m:rPr>
            <w:rPr>
              <w:rFonts w:ascii="Cambria Math" w:hAnsi="Cambria Math"/>
            </w:rPr>
            <m:t>+3</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p w14:paraId="01D6B813" w14:textId="671A62D8" w:rsidR="00515FE3" w:rsidRPr="00515FE3" w:rsidRDefault="00DA0A86" w:rsidP="00515FE3">
      <w:pPr>
        <w:pStyle w:val="icho2019-solutionbutfirstline"/>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3</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2S</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2-</m:t>
              </m:r>
            </m:sup>
          </m:sSubSup>
          <m:r>
            <m:rPr>
              <m:sty m:val="p"/>
            </m:rPr>
            <w:rPr>
              <w:rFonts w:ascii="Cambria Math" w:hAnsi="Cambria Math"/>
            </w:rPr>
            <m:t>=3</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4</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6</m:t>
              </m:r>
            </m:sub>
            <m:sup>
              <m:r>
                <m:rPr>
                  <m:sty m:val="p"/>
                </m:rPr>
                <w:rPr>
                  <w:rFonts w:ascii="Cambria Math" w:hAnsi="Cambria Math"/>
                </w:rPr>
                <m:t>2-</m:t>
              </m:r>
            </m:sup>
          </m:sSubSup>
        </m:oMath>
      </m:oMathPara>
    </w:p>
    <w:p w14:paraId="5D8D7514" w14:textId="77777777" w:rsidR="00515FE3" w:rsidRDefault="00515FE3" w:rsidP="00515FE3">
      <w:pPr>
        <w:pStyle w:val="icho2019-solutionbutfirstline"/>
        <w:rPr>
          <w:i/>
        </w:rPr>
      </w:pPr>
    </w:p>
    <w:p w14:paraId="256073AA" w14:textId="072C124E" w:rsidR="00515FE3" w:rsidRPr="00515FE3" w:rsidRDefault="00515FE3" w:rsidP="00515FE3">
      <w:pPr>
        <w:pStyle w:val="icho2019-solutionbutfirstline"/>
        <w:rPr>
          <w:i/>
        </w:rPr>
      </w:pPr>
      <w:r>
        <w:rPr>
          <w:i/>
        </w:rPr>
        <w:t xml:space="preserve">Further calculations will be performed </w:t>
      </w:r>
      <w:r w:rsidR="00787C51">
        <w:rPr>
          <w:i/>
        </w:rPr>
        <w:t>considering</w:t>
      </w:r>
      <w:r>
        <w:rPr>
          <w:i/>
        </w:rPr>
        <w:t xml:space="preserve"> </w:t>
      </w:r>
      <m:oMath>
        <m:sSub>
          <m:sSubPr>
            <m:ctrlPr>
              <w:rPr>
                <w:rFonts w:ascii="Cambria Math" w:hAnsi="Cambria Math"/>
                <w:i/>
              </w:rPr>
            </m:ctrlPr>
          </m:sSubPr>
          <m:e>
            <m:r>
              <w:rPr>
                <w:rFonts w:ascii="Cambria Math" w:hAnsi="Cambria Math"/>
              </w:rPr>
              <m:t>I</m:t>
            </m:r>
          </m:e>
          <m:sub>
            <m:r>
              <w:rPr>
                <w:rFonts w:ascii="Cambria Math" w:hAnsi="Cambria Math"/>
              </w:rPr>
              <m:t>2</m:t>
            </m:r>
          </m:sub>
        </m:sSub>
      </m:oMath>
      <w:r>
        <w:rPr>
          <w:i/>
        </w:rPr>
        <w:t>.</w:t>
      </w:r>
    </w:p>
    <w:p w14:paraId="06E9221C" w14:textId="16D15B4E" w:rsidR="00515FE3" w:rsidRDefault="00515FE3" w:rsidP="00515FE3">
      <w:pPr>
        <w:pStyle w:val="icho2019-solutionbutfirstline"/>
      </w:pPr>
    </w:p>
    <w:p w14:paraId="1ADDDEE7" w14:textId="77777777" w:rsidR="00515FE3" w:rsidRDefault="00515FE3" w:rsidP="00515FE3">
      <w:pPr>
        <w:pStyle w:val="icho2019-question"/>
      </w:pPr>
      <w:r>
        <w:t xml:space="preserve">Iodate </w:t>
      </w:r>
      <m:oMath>
        <m:r>
          <m:rPr>
            <m:sty m:val="p"/>
          </m:rPr>
          <w:rPr>
            <w:rFonts w:ascii="Cambria Math" w:hAnsi="Cambria Math"/>
          </w:rPr>
          <m:t>I</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oMath>
      <w:r>
        <w:t xml:space="preserve"> is the limiting reactant in the comproportionation leading to iodine.</w:t>
      </w:r>
    </w:p>
    <w:p w14:paraId="31AEDCEC" w14:textId="415E8519" w:rsidR="00CD2809" w:rsidRPr="00CD2809" w:rsidRDefault="00DA0A86" w:rsidP="00515FE3">
      <w:pPr>
        <w:pStyle w:val="icho2019-solutionbutfirstline"/>
      </w:pPr>
      <m:oMathPara>
        <m:oMath>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sub>
          </m:sSub>
          <m:r>
            <w:rPr>
              <w:rFonts w:ascii="Cambria Math" w:hAnsi="Cambria Math"/>
            </w:rPr>
            <m:t>=3</m:t>
          </m:r>
          <m:sSub>
            <m:sSubPr>
              <m:ctrlPr>
                <w:rPr>
                  <w:rFonts w:ascii="Cambria Math" w:hAnsi="Cambria Math"/>
                  <w:i/>
                </w:rPr>
              </m:ctrlPr>
            </m:sSubPr>
            <m:e>
              <m:r>
                <w:rPr>
                  <w:rFonts w:ascii="Cambria Math" w:hAnsi="Cambria Math"/>
                </w:rPr>
                <m:t>n</m:t>
              </m:r>
            </m:e>
            <m:sub>
              <m:r>
                <m:rPr>
                  <m:sty m:val="p"/>
                </m:rPr>
                <w:rPr>
                  <w:rFonts w:ascii="Cambria Math" w:hAnsi="Cambria Math"/>
                </w:rPr>
                <m:t>I</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sub>
          </m:sSub>
        </m:oMath>
      </m:oMathPara>
    </w:p>
    <w:p w14:paraId="02C3DDE3" w14:textId="1AAD5CA8" w:rsidR="00CD2809" w:rsidRPr="00CD2809" w:rsidRDefault="00DA0A86" w:rsidP="00515FE3">
      <w:pPr>
        <w:pStyle w:val="icho2019-solutionbutfirstline"/>
      </w:pPr>
      <m:oMathPara>
        <m:oMath>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sub>
          </m:sSub>
          <m:r>
            <w:rPr>
              <w:rFonts w:ascii="Cambria Math" w:hAnsi="Cambria Math"/>
            </w:rPr>
            <m:t>=3</m:t>
          </m:r>
          <m:sSub>
            <m:sSubPr>
              <m:ctrlPr>
                <w:rPr>
                  <w:rFonts w:ascii="Cambria Math" w:hAnsi="Cambria Math"/>
                  <w:i/>
                </w:rPr>
              </m:ctrlPr>
            </m:sSubPr>
            <m:e>
              <m:r>
                <w:rPr>
                  <w:rFonts w:ascii="Cambria Math" w:hAnsi="Cambria Math"/>
                </w:rPr>
                <m:t>c</m:t>
              </m:r>
            </m:e>
            <m:sub>
              <m:r>
                <m:rPr>
                  <m:sty m:val="p"/>
                </m:rPr>
                <w:rPr>
                  <w:rFonts w:ascii="Cambria Math" w:hAnsi="Cambria Math"/>
                </w:rPr>
                <m:t>I</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sub>
          </m:sSub>
          <m:r>
            <w:rPr>
              <w:rFonts w:ascii="Cambria Math" w:hAnsi="Cambria Math"/>
            </w:rPr>
            <m:t>×</m:t>
          </m:r>
          <m:sSub>
            <m:sSubPr>
              <m:ctrlPr>
                <w:rPr>
                  <w:rFonts w:ascii="Cambria Math" w:hAnsi="Cambria Math"/>
                  <w:i/>
                </w:rPr>
              </m:ctrlPr>
            </m:sSubPr>
            <m:e>
              <m:r>
                <w:rPr>
                  <w:rFonts w:ascii="Cambria Math" w:hAnsi="Cambria Math"/>
                </w:rPr>
                <m:t>V</m:t>
              </m:r>
            </m:e>
            <m:sub>
              <m:r>
                <m:rPr>
                  <m:sty m:val="p"/>
                </m:rPr>
                <w:rPr>
                  <w:rFonts w:ascii="Cambria Math" w:hAnsi="Cambria Math"/>
                </w:rPr>
                <m:t>I</m:t>
              </m:r>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sub>
          </m:sSub>
        </m:oMath>
      </m:oMathPara>
    </w:p>
    <w:p w14:paraId="087E784E" w14:textId="2C3CE1B8" w:rsidR="00CD2809" w:rsidRPr="00CD2809" w:rsidRDefault="00DA0A86" w:rsidP="00515FE3">
      <w:pPr>
        <w:pStyle w:val="icho2019-solutionbutfirstline"/>
      </w:pPr>
      <m:oMathPara>
        <m:oMath>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sub>
          </m:sSub>
          <m:r>
            <w:rPr>
              <w:rFonts w:ascii="Cambria Math" w:hAnsi="Cambria Math"/>
            </w:rPr>
            <m:t xml:space="preserve">=3×0.001600 </m:t>
          </m:r>
          <m:r>
            <m:rPr>
              <m:sty m:val="p"/>
            </m:rPr>
            <w:rPr>
              <w:rFonts w:ascii="Cambria Math" w:hAnsi="Cambria Math"/>
            </w:rPr>
            <m:t>M</m:t>
          </m:r>
          <m:r>
            <w:rPr>
              <w:rFonts w:ascii="Cambria Math" w:hAnsi="Cambria Math"/>
            </w:rPr>
            <m:t xml:space="preserve">×20.00 </m:t>
          </m:r>
          <m:r>
            <m:rPr>
              <m:sty m:val="p"/>
            </m:rPr>
            <w:rPr>
              <w:rFonts w:ascii="Cambria Math" w:hAnsi="Cambria Math"/>
            </w:rPr>
            <m:t>mL</m:t>
          </m:r>
        </m:oMath>
      </m:oMathPara>
    </w:p>
    <w:p w14:paraId="78A88D68" w14:textId="7FD1F213" w:rsidR="00515FE3" w:rsidRDefault="00DA0A86" w:rsidP="00515FE3">
      <w:pPr>
        <w:pStyle w:val="icho2019-solutionbutfirstline"/>
      </w:pPr>
      <m:oMathPara>
        <m:oMath>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sub>
          </m:sSub>
          <m:r>
            <w:rPr>
              <w:rFonts w:ascii="Cambria Math" w:hAnsi="Cambria Math"/>
            </w:rPr>
            <m:t xml:space="preserve">= 0.09600 </m:t>
          </m:r>
          <m:r>
            <m:rPr>
              <m:sty m:val="p"/>
            </m:rPr>
            <w:rPr>
              <w:rFonts w:ascii="Cambria Math" w:hAnsi="Cambria Math"/>
            </w:rPr>
            <m:t>mmol</m:t>
          </m:r>
        </m:oMath>
      </m:oMathPara>
    </w:p>
    <w:p w14:paraId="2C1F39CE" w14:textId="2D7495E4" w:rsidR="00CD2809" w:rsidRDefault="00CD2809" w:rsidP="00CD2809">
      <w:pPr>
        <w:pStyle w:val="icho2019-solutionbutfirstline"/>
      </w:pPr>
      <w:r>
        <w:t>Let us take</w:t>
      </w:r>
      <w:r w:rsidR="00423F56">
        <w:t xml:space="preserve"> </w:t>
      </w:r>
      <w:r w:rsidR="00423F56">
        <w:rPr>
          <w:i/>
        </w:rPr>
        <w:t>V</w:t>
      </w:r>
      <w:r w:rsidR="00423F56">
        <w:rPr>
          <w:vertAlign w:val="subscript"/>
        </w:rPr>
        <w:t>1</w:t>
      </w:r>
      <w:r w:rsidR="00423F56" w:rsidRPr="00423F56">
        <w:t xml:space="preserve"> </w:t>
      </w:r>
      <w:r w:rsidR="00423F56">
        <w:t>= 9.80 mL</w:t>
      </w:r>
      <w:r>
        <w:t xml:space="preserve"> as a typical value for</w:t>
      </w:r>
      <w:r w:rsidR="00423F56">
        <w:t xml:space="preserve"> </w:t>
      </w:r>
      <w:r w:rsidR="00423F56">
        <w:rPr>
          <w:i/>
        </w:rPr>
        <w:t>V</w:t>
      </w:r>
      <w:r w:rsidR="00423F56">
        <w:rPr>
          <w:vertAlign w:val="subscript"/>
        </w:rPr>
        <w:t>1</w:t>
      </w:r>
      <w:r>
        <w:t>.</w:t>
      </w:r>
    </w:p>
    <w:p w14:paraId="4FCF5A8A" w14:textId="77777777" w:rsidR="00CD2809" w:rsidRDefault="00CD2809" w:rsidP="00CD2809">
      <w:pPr>
        <w:pStyle w:val="icho2019-solutionbutfirstline"/>
      </w:pPr>
      <w:r>
        <w:t>At the equivalence point:</w:t>
      </w:r>
    </w:p>
    <w:p w14:paraId="64F315E9" w14:textId="0E3EF6E0" w:rsidR="00CD2809" w:rsidRPr="00CD2809" w:rsidRDefault="00DA0A86" w:rsidP="00515FE3">
      <w:pPr>
        <w:pStyle w:val="icho2019-solutionbutfirstline"/>
      </w:pPr>
      <m:oMathPara>
        <m:oMath>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2-</m:t>
                  </m:r>
                </m:sup>
              </m:sSubSup>
            </m:sub>
          </m:sSub>
          <m:r>
            <w:rPr>
              <w:rFonts w:ascii="Cambria Math" w:hAnsi="Cambria Math"/>
            </w:rPr>
            <m:t>=2</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sub>
          </m:sSub>
        </m:oMath>
      </m:oMathPara>
    </w:p>
    <w:p w14:paraId="32F8AA76" w14:textId="1462C229" w:rsidR="00CD2809" w:rsidRPr="00CD2809" w:rsidRDefault="00DA0A86" w:rsidP="00515FE3">
      <w:pPr>
        <w:pStyle w:val="icho2019-solutionbutfirstline"/>
      </w:pPr>
      <m:oMathPara>
        <m:oMath>
          <m:sSub>
            <m:sSubPr>
              <m:ctrlPr>
                <w:rPr>
                  <w:rFonts w:ascii="Cambria Math" w:hAnsi="Cambria Math"/>
                  <w:i/>
                </w:rPr>
              </m:ctrlPr>
            </m:sSubPr>
            <m:e>
              <m:r>
                <w:rPr>
                  <w:rFonts w:ascii="Cambria Math" w:hAnsi="Cambria Math"/>
                </w:rPr>
                <m:t>c</m:t>
              </m:r>
            </m:e>
            <m: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sub>
          </m:sSub>
        </m:oMath>
      </m:oMathPara>
    </w:p>
    <w:p w14:paraId="58B3A172" w14:textId="0F53F092" w:rsidR="00CD2809" w:rsidRPr="00CD2809" w:rsidRDefault="00DA0A86" w:rsidP="00515FE3">
      <w:pPr>
        <w:pStyle w:val="icho2019-solutionbutfirstline"/>
      </w:pPr>
      <m:oMathPara>
        <m:oMath>
          <m:sSub>
            <m:sSubPr>
              <m:ctrlPr>
                <w:rPr>
                  <w:rFonts w:ascii="Cambria Math" w:hAnsi="Cambria Math"/>
                  <w:i/>
                </w:rPr>
              </m:ctrlPr>
            </m:sSubPr>
            <m:e>
              <m:r>
                <w:rPr>
                  <w:rFonts w:ascii="Cambria Math" w:hAnsi="Cambria Math"/>
                </w:rPr>
                <m:t>c</m:t>
              </m:r>
            </m:e>
            <m: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2-</m:t>
                  </m:r>
                </m:sup>
              </m:sSubSup>
            </m:sub>
          </m:sSub>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I</m:t>
                      </m:r>
                    </m:e>
                    <m:sub>
                      <m:r>
                        <w:rPr>
                          <w:rFonts w:ascii="Cambria Math" w:hAnsi="Cambria Math"/>
                        </w:rPr>
                        <m:t>2</m:t>
                      </m:r>
                    </m:sub>
                  </m:sSub>
                </m:sub>
              </m:sSub>
            </m:num>
            <m:den>
              <m:sSub>
                <m:sSubPr>
                  <m:ctrlPr>
                    <w:rPr>
                      <w:rFonts w:ascii="Cambria Math" w:hAnsi="Cambria Math"/>
                      <w:i/>
                    </w:rPr>
                  </m:ctrlPr>
                </m:sSubPr>
                <m:e>
                  <m:r>
                    <w:rPr>
                      <w:rFonts w:ascii="Cambria Math" w:hAnsi="Cambria Math"/>
                    </w:rPr>
                    <m:t>V</m:t>
                  </m:r>
                </m:e>
                <m:sub>
                  <m:r>
                    <w:rPr>
                      <w:rFonts w:ascii="Cambria Math" w:hAnsi="Cambria Math"/>
                    </w:rPr>
                    <m:t>1</m:t>
                  </m:r>
                </m:sub>
              </m:sSub>
            </m:den>
          </m:f>
        </m:oMath>
      </m:oMathPara>
    </w:p>
    <w:p w14:paraId="12C3744D" w14:textId="402736FF" w:rsidR="00CD2809" w:rsidRPr="00CD2809" w:rsidRDefault="00CD2809" w:rsidP="00515FE3">
      <w:pPr>
        <w:pStyle w:val="icho2019-solutionbutfirstline"/>
      </w:pPr>
      <m:oMathPara>
        <m:oMath>
          <m:r>
            <w:rPr>
              <w:rFonts w:ascii="Cambria Math" w:hAnsi="Cambria Math"/>
            </w:rPr>
            <m:t xml:space="preserve"> </m:t>
          </m:r>
          <m:sSub>
            <m:sSubPr>
              <m:ctrlPr>
                <w:rPr>
                  <w:rFonts w:ascii="Cambria Math" w:hAnsi="Cambria Math"/>
                  <w:i/>
                </w:rPr>
              </m:ctrlPr>
            </m:sSubPr>
            <m:e>
              <m:r>
                <w:rPr>
                  <w:rFonts w:ascii="Cambria Math" w:hAnsi="Cambria Math"/>
                </w:rPr>
                <m:t>c</m:t>
              </m:r>
            </m:e>
            <m: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2-</m:t>
                  </m:r>
                </m:sup>
              </m:sSubSup>
            </m:sub>
          </m:sSub>
          <m:r>
            <w:rPr>
              <w:rFonts w:ascii="Cambria Math" w:hAnsi="Cambria Math"/>
            </w:rPr>
            <m:t>=</m:t>
          </m:r>
          <m:f>
            <m:fPr>
              <m:ctrlPr>
                <w:rPr>
                  <w:rFonts w:ascii="Cambria Math" w:hAnsi="Cambria Math"/>
                  <w:i/>
                </w:rPr>
              </m:ctrlPr>
            </m:fPr>
            <m:num>
              <m:r>
                <w:rPr>
                  <w:rFonts w:ascii="Cambria Math" w:hAnsi="Cambria Math"/>
                </w:rPr>
                <m:t xml:space="preserve">2×0.09600 </m:t>
              </m:r>
              <m:r>
                <m:rPr>
                  <m:sty m:val="p"/>
                </m:rPr>
                <w:rPr>
                  <w:rFonts w:ascii="Cambria Math" w:hAnsi="Cambria Math"/>
                </w:rPr>
                <m:t>mmol</m:t>
              </m:r>
            </m:num>
            <m:den>
              <m:r>
                <w:rPr>
                  <w:rFonts w:ascii="Cambria Math" w:hAnsi="Cambria Math"/>
                </w:rPr>
                <m:t xml:space="preserve">9.80 </m:t>
              </m:r>
              <m:r>
                <m:rPr>
                  <m:sty m:val="p"/>
                </m:rPr>
                <w:rPr>
                  <w:rFonts w:ascii="Cambria Math" w:hAnsi="Cambria Math"/>
                </w:rPr>
                <m:t>mL</m:t>
              </m:r>
            </m:den>
          </m:f>
        </m:oMath>
      </m:oMathPara>
    </w:p>
    <w:p w14:paraId="3A41395A" w14:textId="77C81F3D" w:rsidR="00CD2809" w:rsidRPr="00CD2809" w:rsidRDefault="00DA0A86" w:rsidP="00515FE3">
      <w:pPr>
        <w:pStyle w:val="icho2019-solutionbutfirstline"/>
      </w:pPr>
      <m:oMathPara>
        <m:oMath>
          <m:sSub>
            <m:sSubPr>
              <m:ctrlPr>
                <w:rPr>
                  <w:rFonts w:ascii="Cambria Math" w:hAnsi="Cambria Math"/>
                  <w:i/>
                </w:rPr>
              </m:ctrlPr>
            </m:sSubPr>
            <m:e>
              <m:r>
                <w:rPr>
                  <w:rFonts w:ascii="Cambria Math" w:hAnsi="Cambria Math"/>
                </w:rPr>
                <m:t>c</m:t>
              </m:r>
            </m:e>
            <m: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2-</m:t>
                  </m:r>
                </m:sup>
              </m:sSubSup>
            </m:sub>
          </m:sSub>
          <m:r>
            <w:rPr>
              <w:rFonts w:ascii="Cambria Math" w:hAnsi="Cambria Math"/>
            </w:rPr>
            <m:t xml:space="preserve">=0.0196 </m:t>
          </m:r>
          <m:r>
            <m:rPr>
              <m:sty m:val="p"/>
            </m:rPr>
            <w:rPr>
              <w:rFonts w:ascii="Cambria Math" w:hAnsi="Cambria Math"/>
            </w:rPr>
            <m:t xml:space="preserve">mol </m:t>
          </m:r>
          <m:sSup>
            <m:sSupPr>
              <m:ctrlPr>
                <w:rPr>
                  <w:rFonts w:ascii="Cambria Math" w:hAnsi="Cambria Math"/>
                </w:rPr>
              </m:ctrlPr>
            </m:sSupPr>
            <m:e>
              <m:r>
                <m:rPr>
                  <m:sty m:val="p"/>
                </m:rPr>
                <w:rPr>
                  <w:rFonts w:ascii="Cambria Math" w:hAnsi="Cambria Math"/>
                </w:rPr>
                <m:t>L</m:t>
              </m:r>
            </m:e>
            <m:sup>
              <m:r>
                <w:rPr>
                  <w:rFonts w:ascii="Cambria Math" w:hAnsi="Cambria Math"/>
                </w:rPr>
                <m:t>-1</m:t>
              </m:r>
            </m:sup>
          </m:sSup>
        </m:oMath>
      </m:oMathPara>
    </w:p>
    <w:p w14:paraId="2C117018" w14:textId="1734BDCC" w:rsidR="00CD2809" w:rsidRDefault="00787C51" w:rsidP="00CD2809">
      <w:pPr>
        <w:pStyle w:val="icho2019-question"/>
      </w:pPr>
      <w:r>
        <w:t xml:space="preserve">Iodometric titration of copper in </w:t>
      </w:r>
      <w:r w:rsidRPr="00787C51">
        <w:rPr>
          <w:b/>
        </w:rPr>
        <w:t>S</w:t>
      </w:r>
      <w:r w:rsidRPr="00787C51">
        <w:rPr>
          <w:b/>
          <w:vertAlign w:val="subscript"/>
        </w:rPr>
        <w:t>BM</w:t>
      </w:r>
      <w:r>
        <w:t>.</w:t>
      </w:r>
    </w:p>
    <w:p w14:paraId="121BD5E2" w14:textId="3B75E44A" w:rsidR="00787C51" w:rsidRPr="00515FE3" w:rsidRDefault="00DA0A86" w:rsidP="00787C51">
      <w:pPr>
        <w:pStyle w:val="icho2019-solutionbutfirstline"/>
      </w:pPr>
      <m:oMathPara>
        <m:oMath>
          <m:sSup>
            <m:sSupPr>
              <m:ctrlPr>
                <w:rPr>
                  <w:rFonts w:ascii="Cambria Math" w:hAnsi="Cambria Math"/>
                </w:rPr>
              </m:ctrlPr>
            </m:sSupPr>
            <m:e>
              <m:r>
                <m:rPr>
                  <m:sty m:val="p"/>
                </m:rPr>
                <w:rPr>
                  <w:rFonts w:ascii="Cambria Math" w:hAnsi="Cambria Math"/>
                </w:rPr>
                <m:t>2Cu</m:t>
              </m:r>
            </m:e>
            <m:sup>
              <m:r>
                <m:rPr>
                  <m:sty m:val="p"/>
                </m:rPr>
                <w:rPr>
                  <w:rFonts w:ascii="Cambria Math" w:hAnsi="Cambria Math"/>
                </w:rPr>
                <m:t>2+</m:t>
              </m:r>
            </m:sup>
          </m:sSup>
          <m:r>
            <m:rPr>
              <m:sty m:val="p"/>
            </m:rPr>
            <w:rPr>
              <w:rFonts w:ascii="Cambria Math" w:hAnsi="Cambria Math"/>
            </w:rPr>
            <m:t>+4</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+2CuI (s)</m:t>
          </m:r>
        </m:oMath>
      </m:oMathPara>
    </w:p>
    <w:p w14:paraId="50E8EA42" w14:textId="77777777" w:rsidR="00787C51" w:rsidRPr="00515FE3" w:rsidRDefault="00DA0A86" w:rsidP="00787C51">
      <w:pPr>
        <w:pStyle w:val="icho2019-solutionbutfirstline"/>
      </w:pPr>
      <m:oMathPara>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2S</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2-</m:t>
              </m:r>
            </m:sup>
          </m:sSubSup>
          <m:r>
            <m:rPr>
              <m:sty m:val="p"/>
            </m:rPr>
            <w:rPr>
              <w:rFonts w:ascii="Cambria Math" w:hAnsi="Cambria Math"/>
            </w:rPr>
            <m:t>=2</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4</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6</m:t>
              </m:r>
            </m:sub>
            <m:sup>
              <m:r>
                <m:rPr>
                  <m:sty m:val="p"/>
                </m:rPr>
                <w:rPr>
                  <w:rFonts w:ascii="Cambria Math" w:hAnsi="Cambria Math"/>
                </w:rPr>
                <m:t>2-</m:t>
              </m:r>
            </m:sup>
          </m:sSubSup>
        </m:oMath>
      </m:oMathPara>
    </w:p>
    <w:p w14:paraId="126FD7CC" w14:textId="77777777" w:rsidR="00787C51" w:rsidRDefault="00787C51" w:rsidP="00787C51">
      <w:pPr>
        <w:pStyle w:val="icho2019-solutionbutfirstline"/>
      </w:pPr>
      <w:r>
        <w:t>or</w:t>
      </w:r>
    </w:p>
    <w:p w14:paraId="51F44DB5" w14:textId="63DFB481" w:rsidR="00787C51" w:rsidRPr="00515FE3" w:rsidRDefault="00DA0A86" w:rsidP="00787C51">
      <w:pPr>
        <w:pStyle w:val="icho2019-solutionbutfirstline"/>
      </w:pPr>
      <m:oMathPara>
        <m:oMath>
          <m:sSup>
            <m:sSupPr>
              <m:ctrlPr>
                <w:rPr>
                  <w:rFonts w:ascii="Cambria Math" w:hAnsi="Cambria Math"/>
                </w:rPr>
              </m:ctrlPr>
            </m:sSupPr>
            <m:e>
              <m:r>
                <m:rPr>
                  <m:sty m:val="p"/>
                </m:rPr>
                <w:rPr>
                  <w:rFonts w:ascii="Cambria Math" w:hAnsi="Cambria Math"/>
                </w:rPr>
                <m:t>2Cu</m:t>
              </m:r>
            </m:e>
            <m:sup>
              <m:r>
                <m:rPr>
                  <m:sty m:val="p"/>
                </m:rPr>
                <w:rPr>
                  <w:rFonts w:ascii="Cambria Math" w:hAnsi="Cambria Math"/>
                </w:rPr>
                <m:t>2+</m:t>
              </m:r>
            </m:sup>
          </m:sSup>
          <m:r>
            <m:rPr>
              <m:sty m:val="p"/>
            </m:rPr>
            <w:rPr>
              <w:rFonts w:ascii="Cambria Math" w:hAnsi="Cambria Math"/>
            </w:rPr>
            <m:t>+5</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3</m:t>
              </m:r>
            </m:sub>
            <m:sup>
              <m:r>
                <m:rPr>
                  <m:sty m:val="p"/>
                </m:rPr>
                <w:rPr>
                  <w:rFonts w:ascii="Cambria Math" w:hAnsi="Cambria Math"/>
                </w:rPr>
                <m:t>-</m:t>
              </m:r>
            </m:sup>
          </m:sSubSup>
          <m:r>
            <m:rPr>
              <m:sty m:val="p"/>
            </m:rPr>
            <w:rPr>
              <w:rFonts w:ascii="Cambria Math" w:hAnsi="Cambria Math"/>
            </w:rPr>
            <m:t>+2CuI (s)</m:t>
          </m:r>
        </m:oMath>
      </m:oMathPara>
    </w:p>
    <w:p w14:paraId="2455FCC9" w14:textId="1856B4F7" w:rsidR="00787C51" w:rsidRPr="00515FE3" w:rsidRDefault="00DA0A86" w:rsidP="00787C51">
      <w:pPr>
        <w:pStyle w:val="icho2019-solutionbutfirstline"/>
      </w:pPr>
      <m:oMathPara>
        <m:oMath>
          <m:sSubSup>
            <m:sSubSupPr>
              <m:ctrlPr>
                <w:rPr>
                  <w:rFonts w:ascii="Cambria Math" w:hAnsi="Cambria Math"/>
                </w:rPr>
              </m:ctrlPr>
            </m:sSubSupPr>
            <m:e>
              <m:r>
                <m:rPr>
                  <m:sty m:val="p"/>
                </m:rPr>
                <w:rPr>
                  <w:rFonts w:ascii="Cambria Math" w:hAnsi="Cambria Math"/>
                </w:rPr>
                <m:t>I</m:t>
              </m:r>
            </m:e>
            <m:sub>
              <m:r>
                <w:rPr>
                  <w:rFonts w:ascii="Cambria Math" w:hAnsi="Cambria Math"/>
                </w:rPr>
                <m:t>3</m:t>
              </m:r>
              <m:ctrlPr>
                <w:rPr>
                  <w:rFonts w:ascii="Cambria Math" w:hAnsi="Cambria Math"/>
                  <w:i/>
                </w:rPr>
              </m:ctrlP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2S</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2-</m:t>
              </m:r>
            </m:sup>
          </m:sSubSup>
          <m:r>
            <m:rPr>
              <m:sty m:val="p"/>
            </m:rPr>
            <w:rPr>
              <w:rFonts w:ascii="Cambria Math" w:hAnsi="Cambria Math"/>
            </w:rPr>
            <m:t>=3</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4</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6</m:t>
              </m:r>
            </m:sub>
            <m:sup>
              <m:r>
                <m:rPr>
                  <m:sty m:val="p"/>
                </m:rPr>
                <w:rPr>
                  <w:rFonts w:ascii="Cambria Math" w:hAnsi="Cambria Math"/>
                </w:rPr>
                <m:t>2-</m:t>
              </m:r>
            </m:sup>
          </m:sSubSup>
        </m:oMath>
      </m:oMathPara>
    </w:p>
    <w:p w14:paraId="5D61F5B4" w14:textId="56FEC49E" w:rsidR="00787C51" w:rsidRDefault="00787C51" w:rsidP="00787C51">
      <w:pPr>
        <w:pStyle w:val="icho2019-solutionbutfirstline"/>
      </w:pPr>
      <w:r>
        <w:t>or</w:t>
      </w:r>
    </w:p>
    <w:p w14:paraId="2FCA310C" w14:textId="516B20E0" w:rsidR="00787C51" w:rsidRPr="00515FE3" w:rsidRDefault="00DA0A86" w:rsidP="00787C51">
      <w:pPr>
        <w:pStyle w:val="icho2019-solutionbutfirstline"/>
      </w:pPr>
      <m:oMathPara>
        <m:oMath>
          <m:sSup>
            <m:sSupPr>
              <m:ctrlPr>
                <w:rPr>
                  <w:rFonts w:ascii="Cambria Math" w:hAnsi="Cambria Math"/>
                </w:rPr>
              </m:ctrlPr>
            </m:sSupPr>
            <m:e>
              <m:r>
                <m:rPr>
                  <m:sty m:val="p"/>
                </m:rPr>
                <w:rPr>
                  <w:rFonts w:ascii="Cambria Math" w:hAnsi="Cambria Math"/>
                </w:rPr>
                <m:t>2Cu</m:t>
              </m:r>
            </m:e>
            <m:sup>
              <m:r>
                <m:rPr>
                  <m:sty m:val="p"/>
                </m:rPr>
                <w:rPr>
                  <w:rFonts w:ascii="Cambria Math" w:hAnsi="Cambria Math"/>
                </w:rPr>
                <m:t>2+</m:t>
              </m:r>
            </m:sup>
          </m:sSup>
          <m:r>
            <m:rPr>
              <m:sty m:val="p"/>
            </m:rPr>
            <w:rPr>
              <w:rFonts w:ascii="Cambria Math" w:hAnsi="Cambria Math"/>
            </w:rPr>
            <m:t>+6</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+2</m:t>
          </m:r>
          <m:sSubSup>
            <m:sSubSupPr>
              <m:ctrlPr>
                <w:rPr>
                  <w:rFonts w:ascii="Cambria Math" w:hAnsi="Cambria Math"/>
                </w:rPr>
              </m:ctrlPr>
            </m:sSubSupPr>
            <m:e>
              <m:r>
                <m:rPr>
                  <m:sty m:val="p"/>
                </m:rPr>
                <w:rPr>
                  <w:rFonts w:ascii="Cambria Math" w:hAnsi="Cambria Math"/>
                </w:rPr>
                <m:t>CuI</m:t>
              </m: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 xml:space="preserve"> </m:t>
          </m:r>
        </m:oMath>
      </m:oMathPara>
    </w:p>
    <w:p w14:paraId="7AC86DCA" w14:textId="77777777" w:rsidR="00787C51" w:rsidRPr="00515FE3" w:rsidRDefault="00DA0A86" w:rsidP="00787C51">
      <w:pPr>
        <w:pStyle w:val="icho2019-solutionbutfirstline"/>
      </w:pPr>
      <m:oMathPara>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2S</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2-</m:t>
              </m:r>
            </m:sup>
          </m:sSubSup>
          <m:r>
            <m:rPr>
              <m:sty m:val="p"/>
            </m:rPr>
            <w:rPr>
              <w:rFonts w:ascii="Cambria Math" w:hAnsi="Cambria Math"/>
            </w:rPr>
            <m:t>=2</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4</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6</m:t>
              </m:r>
            </m:sub>
            <m:sup>
              <m:r>
                <m:rPr>
                  <m:sty m:val="p"/>
                </m:rPr>
                <w:rPr>
                  <w:rFonts w:ascii="Cambria Math" w:hAnsi="Cambria Math"/>
                </w:rPr>
                <m:t>2-</m:t>
              </m:r>
            </m:sup>
          </m:sSubSup>
        </m:oMath>
      </m:oMathPara>
    </w:p>
    <w:p w14:paraId="7628EA89" w14:textId="77777777" w:rsidR="00787C51" w:rsidRDefault="00787C51" w:rsidP="00787C51">
      <w:pPr>
        <w:pStyle w:val="icho2019-solutionbutfirstline"/>
      </w:pPr>
      <w:r>
        <w:t>or</w:t>
      </w:r>
    </w:p>
    <w:p w14:paraId="1ABA6DA7" w14:textId="3FD632D0" w:rsidR="00787C51" w:rsidRPr="00515FE3" w:rsidRDefault="00DA0A86" w:rsidP="00787C51">
      <w:pPr>
        <w:pStyle w:val="icho2019-solutionbutfirstline"/>
      </w:pPr>
      <m:oMathPara>
        <m:oMath>
          <m:sSup>
            <m:sSupPr>
              <m:ctrlPr>
                <w:rPr>
                  <w:rFonts w:ascii="Cambria Math" w:hAnsi="Cambria Math"/>
                </w:rPr>
              </m:ctrlPr>
            </m:sSupPr>
            <m:e>
              <m:r>
                <m:rPr>
                  <m:sty m:val="p"/>
                </m:rPr>
                <w:rPr>
                  <w:rFonts w:ascii="Cambria Math" w:hAnsi="Cambria Math"/>
                </w:rPr>
                <m:t>2Cu</m:t>
              </m:r>
            </m:e>
            <m:sup>
              <m:r>
                <m:rPr>
                  <m:sty m:val="p"/>
                </m:rPr>
                <w:rPr>
                  <w:rFonts w:ascii="Cambria Math" w:hAnsi="Cambria Math"/>
                </w:rPr>
                <m:t>2+</m:t>
              </m:r>
            </m:sup>
          </m:sSup>
          <m:r>
            <m:rPr>
              <m:sty m:val="p"/>
            </m:rPr>
            <w:rPr>
              <w:rFonts w:ascii="Cambria Math" w:hAnsi="Cambria Math"/>
            </w:rPr>
            <m:t>+7</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3</m:t>
              </m:r>
            </m:sub>
            <m:sup>
              <m:r>
                <m:rPr>
                  <m:sty m:val="p"/>
                </m:rPr>
                <w:rPr>
                  <w:rFonts w:ascii="Cambria Math" w:hAnsi="Cambria Math"/>
                </w:rPr>
                <m:t>-</m:t>
              </m:r>
            </m:sup>
          </m:sSubSup>
          <m:r>
            <m:rPr>
              <m:sty m:val="p"/>
            </m:rPr>
            <w:rPr>
              <w:rFonts w:ascii="Cambria Math" w:hAnsi="Cambria Math"/>
            </w:rPr>
            <m:t>+2</m:t>
          </m:r>
          <m:sSubSup>
            <m:sSubSupPr>
              <m:ctrlPr>
                <w:rPr>
                  <w:rFonts w:ascii="Cambria Math" w:hAnsi="Cambria Math"/>
                </w:rPr>
              </m:ctrlPr>
            </m:sSubSupPr>
            <m:e>
              <m:r>
                <m:rPr>
                  <m:sty m:val="p"/>
                </m:rPr>
                <w:rPr>
                  <w:rFonts w:ascii="Cambria Math" w:hAnsi="Cambria Math"/>
                </w:rPr>
                <m:t>CuI</m:t>
              </m: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 xml:space="preserve"> </m:t>
          </m:r>
        </m:oMath>
      </m:oMathPara>
    </w:p>
    <w:p w14:paraId="7D0D5816" w14:textId="77777777" w:rsidR="00787C51" w:rsidRPr="00515FE3" w:rsidRDefault="00DA0A86" w:rsidP="00787C51">
      <w:pPr>
        <w:pStyle w:val="icho2019-solutionbutfirstline"/>
      </w:pPr>
      <m:oMathPara>
        <m:oMath>
          <m:sSubSup>
            <m:sSubSupPr>
              <m:ctrlPr>
                <w:rPr>
                  <w:rFonts w:ascii="Cambria Math" w:hAnsi="Cambria Math"/>
                </w:rPr>
              </m:ctrlPr>
            </m:sSubSupPr>
            <m:e>
              <m:r>
                <m:rPr>
                  <m:sty m:val="p"/>
                </m:rPr>
                <w:rPr>
                  <w:rFonts w:ascii="Cambria Math" w:hAnsi="Cambria Math"/>
                </w:rPr>
                <m:t>I</m:t>
              </m:r>
            </m:e>
            <m:sub>
              <m:r>
                <w:rPr>
                  <w:rFonts w:ascii="Cambria Math" w:hAnsi="Cambria Math"/>
                </w:rPr>
                <m:t>3</m:t>
              </m:r>
              <m:ctrlPr>
                <w:rPr>
                  <w:rFonts w:ascii="Cambria Math" w:hAnsi="Cambria Math"/>
                  <w:i/>
                </w:rPr>
              </m:ctrlP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2S</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2-</m:t>
              </m:r>
            </m:sup>
          </m:sSubSup>
          <m:r>
            <m:rPr>
              <m:sty m:val="p"/>
            </m:rPr>
            <w:rPr>
              <w:rFonts w:ascii="Cambria Math" w:hAnsi="Cambria Math"/>
            </w:rPr>
            <m:t>=3</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4</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6</m:t>
              </m:r>
            </m:sub>
            <m:sup>
              <m:r>
                <m:rPr>
                  <m:sty m:val="p"/>
                </m:rPr>
                <w:rPr>
                  <w:rFonts w:ascii="Cambria Math" w:hAnsi="Cambria Math"/>
                </w:rPr>
                <m:t>2-</m:t>
              </m:r>
            </m:sup>
          </m:sSubSup>
        </m:oMath>
      </m:oMathPara>
    </w:p>
    <w:p w14:paraId="06C9D431" w14:textId="17682AE9" w:rsidR="00787C51" w:rsidRDefault="00787C51" w:rsidP="00787C51">
      <w:pPr>
        <w:pStyle w:val="icho2019-solutionbutfirstline"/>
      </w:pPr>
    </w:p>
    <w:p w14:paraId="1242DBDA" w14:textId="44C9B664" w:rsidR="00787C51" w:rsidRDefault="00787C51" w:rsidP="00787C51">
      <w:pPr>
        <w:pStyle w:val="icho2019-solutionbutfirstline"/>
      </w:pPr>
      <w:r>
        <w:t xml:space="preserve">With high iodide concentration copper(I) iodide </w:t>
      </w:r>
      <m:oMath>
        <m:r>
          <m:rPr>
            <m:sty m:val="p"/>
          </m:rPr>
          <w:rPr>
            <w:rFonts w:ascii="Cambria Math" w:hAnsi="Cambria Math"/>
          </w:rPr>
          <m:t>CuI</m:t>
        </m:r>
      </m:oMath>
      <w:r>
        <w:t xml:space="preserve"> is dissolved as </w:t>
      </w:r>
      <m:oMath>
        <m:r>
          <m:rPr>
            <m:sty m:val="p"/>
          </m:rPr>
          <w:rPr>
            <w:rFonts w:ascii="Cambria Math" w:hAnsi="Cambria Math"/>
          </w:rPr>
          <m:t>Cu</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2</m:t>
            </m:r>
          </m:sub>
          <m:sup>
            <m:r>
              <m:rPr>
                <m:sty m:val="p"/>
              </m:rPr>
              <w:rPr>
                <w:rFonts w:ascii="Cambria Math" w:hAnsi="Cambria Math"/>
              </w:rPr>
              <m:t>-</m:t>
            </m:r>
          </m:sup>
        </m:sSubSup>
      </m:oMath>
      <w:r>
        <w:t>.</w:t>
      </w:r>
    </w:p>
    <w:p w14:paraId="4E220240" w14:textId="77777777" w:rsidR="00787C51" w:rsidRPr="00515FE3" w:rsidRDefault="00787C51" w:rsidP="00787C51">
      <w:pPr>
        <w:pStyle w:val="icho2019-solutionbutfirstline"/>
        <w:rPr>
          <w:i/>
        </w:rPr>
      </w:pPr>
      <w:r>
        <w:rPr>
          <w:i/>
        </w:rPr>
        <w:t xml:space="preserve">Further calculations will be performed considering </w:t>
      </w:r>
      <m:oMath>
        <m:sSub>
          <m:sSubPr>
            <m:ctrlPr>
              <w:rPr>
                <w:rFonts w:ascii="Cambria Math" w:hAnsi="Cambria Math"/>
                <w:i/>
              </w:rPr>
            </m:ctrlPr>
          </m:sSubPr>
          <m:e>
            <m:r>
              <w:rPr>
                <w:rFonts w:ascii="Cambria Math" w:hAnsi="Cambria Math"/>
              </w:rPr>
              <m:t>I</m:t>
            </m:r>
          </m:e>
          <m:sub>
            <m:r>
              <w:rPr>
                <w:rFonts w:ascii="Cambria Math" w:hAnsi="Cambria Math"/>
              </w:rPr>
              <m:t>2</m:t>
            </m:r>
          </m:sub>
        </m:sSub>
      </m:oMath>
      <w:r>
        <w:rPr>
          <w:i/>
        </w:rPr>
        <w:t>.</w:t>
      </w:r>
    </w:p>
    <w:p w14:paraId="0DF23C37" w14:textId="319F8DC3" w:rsidR="00787C51" w:rsidRDefault="00787C51" w:rsidP="00787C51">
      <w:pPr>
        <w:pStyle w:val="icho2019-question"/>
      </w:pPr>
      <w:r>
        <w:t>The reduction of copper(II) is quantitative:</w:t>
      </w:r>
    </w:p>
    <w:p w14:paraId="510E4828" w14:textId="3C788BB2" w:rsidR="00787C51" w:rsidRPr="00787C51" w:rsidRDefault="00DA0A86" w:rsidP="00787C51">
      <w:pPr>
        <w:pStyle w:val="icho2019-solutionbutfirstline"/>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n</m:t>
                  </m:r>
                </m:e>
                <m:sub>
                  <m:r>
                    <w:rPr>
                      <w:rFonts w:ascii="Cambria Math" w:hAnsi="Cambria Math"/>
                    </w:rPr>
                    <m:t>C</m:t>
                  </m:r>
                  <m:sSup>
                    <m:sSupPr>
                      <m:ctrlPr>
                        <w:rPr>
                          <w:rFonts w:ascii="Cambria Math" w:hAnsi="Cambria Math"/>
                          <w:i/>
                        </w:rPr>
                      </m:ctrlPr>
                    </m:sSupPr>
                    <m:e>
                      <m:r>
                        <w:rPr>
                          <w:rFonts w:ascii="Cambria Math" w:hAnsi="Cambria Math"/>
                        </w:rPr>
                        <m:t>u</m:t>
                      </m:r>
                    </m:e>
                    <m:sup>
                      <m:r>
                        <w:rPr>
                          <w:rFonts w:ascii="Cambria Math" w:hAnsi="Cambria Math"/>
                        </w:rPr>
                        <m:t>2+</m:t>
                      </m:r>
                    </m:sup>
                  </m:sSup>
                </m:sub>
              </m:sSub>
              <m:r>
                <w:rPr>
                  <w:rFonts w:ascii="Cambria Math" w:hAnsi="Cambria Math"/>
                </w:rPr>
                <m:t>=2n</m:t>
              </m:r>
            </m:e>
            <m:sub>
              <m:sSub>
                <m:sSubPr>
                  <m:ctrlPr>
                    <w:rPr>
                      <w:rFonts w:ascii="Cambria Math" w:hAnsi="Cambria Math"/>
                      <w:i/>
                    </w:rPr>
                  </m:ctrlPr>
                </m:sSubPr>
                <m:e>
                  <m:r>
                    <w:rPr>
                      <w:rFonts w:ascii="Cambria Math" w:hAnsi="Cambria Math"/>
                    </w:rPr>
                    <m:t>I</m:t>
                  </m:r>
                </m:e>
                <m:sub>
                  <m:r>
                    <w:rPr>
                      <w:rFonts w:ascii="Cambria Math" w:hAnsi="Cambria Math"/>
                    </w:rPr>
                    <m:t>2</m:t>
                  </m:r>
                </m:sub>
              </m:sSub>
            </m:sub>
          </m:sSub>
        </m:oMath>
      </m:oMathPara>
    </w:p>
    <w:p w14:paraId="59B2E753" w14:textId="2105FE27" w:rsidR="00787C51" w:rsidRDefault="00787C51" w:rsidP="00787C51">
      <w:pPr>
        <w:pStyle w:val="icho2019-solutionbutfirstline"/>
      </w:pPr>
      <w:r>
        <w:lastRenderedPageBreak/>
        <w:t>Let us take</w:t>
      </w:r>
      <w:r w:rsidR="00423F56">
        <w:t xml:space="preserve"> </w:t>
      </w:r>
      <w:r w:rsidR="00423F56">
        <w:rPr>
          <w:i/>
        </w:rPr>
        <w:t>V</w:t>
      </w:r>
      <w:r w:rsidR="00423F56">
        <w:rPr>
          <w:vertAlign w:val="subscript"/>
        </w:rPr>
        <w:t>2</w:t>
      </w:r>
      <w:r w:rsidR="00423F56" w:rsidRPr="00423F56">
        <w:t xml:space="preserve"> </w:t>
      </w:r>
      <w:r w:rsidR="00423F56">
        <w:t>= 12.45 mL</w:t>
      </w:r>
      <w:r>
        <w:t xml:space="preserve"> as a typical value for</w:t>
      </w:r>
      <w:r w:rsidR="00423F56">
        <w:t xml:space="preserve"> </w:t>
      </w:r>
      <w:r w:rsidR="00423F56">
        <w:rPr>
          <w:i/>
        </w:rPr>
        <w:t>V</w:t>
      </w:r>
      <w:r w:rsidR="00423F56">
        <w:rPr>
          <w:vertAlign w:val="subscript"/>
        </w:rPr>
        <w:t>2</w:t>
      </w:r>
      <w:r>
        <w:t>.</w:t>
      </w:r>
    </w:p>
    <w:p w14:paraId="3F61465E" w14:textId="77777777" w:rsidR="00787C51" w:rsidRDefault="00787C51" w:rsidP="00787C51">
      <w:pPr>
        <w:pStyle w:val="icho2019-solutionbutfirstline"/>
      </w:pPr>
      <w:r>
        <w:t>At the equivalence point:</w:t>
      </w:r>
    </w:p>
    <w:p w14:paraId="20677A66" w14:textId="7CB3AE8A" w:rsidR="00787C51" w:rsidRPr="00A02B0E" w:rsidRDefault="00A02B0E" w:rsidP="00787C51">
      <w:pPr>
        <w:pStyle w:val="icho2019-solutionbutfirstline"/>
      </w:pPr>
      <m:oMathPara>
        <m:oMath>
          <m:r>
            <w:rPr>
              <w:rFonts w:ascii="Cambria Math" w:hAnsi="Cambria Math"/>
            </w:rPr>
            <m:t>2</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2-</m:t>
                  </m:r>
                </m:sup>
              </m:sSubSup>
            </m:sub>
          </m:sSub>
        </m:oMath>
      </m:oMathPara>
    </w:p>
    <w:p w14:paraId="25700FDB" w14:textId="50E32FEB" w:rsidR="00A02B0E" w:rsidRPr="00A02B0E" w:rsidRDefault="00DA0A86" w:rsidP="00787C51">
      <w:pPr>
        <w:pStyle w:val="icho2019-solutionbutfirstline"/>
      </w:pPr>
      <m:oMathPara>
        <m:oMath>
          <m:sSub>
            <m:sSubPr>
              <m:ctrlPr>
                <w:rPr>
                  <w:rFonts w:ascii="Cambria Math" w:hAnsi="Cambria Math"/>
                  <w:i/>
                </w:rPr>
              </m:ctrlPr>
            </m:sSubPr>
            <m:e>
              <m:r>
                <w:rPr>
                  <w:rFonts w:ascii="Cambria Math" w:hAnsi="Cambria Math"/>
                </w:rPr>
                <m:t>n</m:t>
              </m:r>
            </m:e>
            <m:sub>
              <m:r>
                <m:rPr>
                  <m:sty m:val="p"/>
                </m:rPr>
                <w:rPr>
                  <w:rFonts w:ascii="Cambria Math" w:hAnsi="Cambria Math"/>
                </w:rPr>
                <m:t>C</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2-</m:t>
                  </m:r>
                </m:sup>
              </m:sSubSup>
            </m:sub>
          </m:sSub>
        </m:oMath>
      </m:oMathPara>
    </w:p>
    <w:p w14:paraId="2ABA6319" w14:textId="0EA0FEF0" w:rsidR="00787C51" w:rsidRPr="00A02B0E" w:rsidRDefault="00DA0A86" w:rsidP="00787C51">
      <w:pPr>
        <w:pStyle w:val="icho2019-solutionbutfirstline"/>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C</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sub>
          </m:sSub>
          <m:r>
            <w:rPr>
              <w:rFonts w:ascii="Cambria Math" w:hAnsi="Cambria Math"/>
            </w:rPr>
            <m:t>×</m:t>
          </m:r>
          <m:sSub>
            <m:sSubPr>
              <m:ctrlPr>
                <w:rPr>
                  <w:rFonts w:ascii="Cambria Math" w:hAnsi="Cambria Math"/>
                  <w:i/>
                </w:rPr>
              </m:ctrlPr>
            </m:sSubPr>
            <m:e>
              <m:r>
                <w:rPr>
                  <w:rFonts w:ascii="Cambria Math" w:hAnsi="Cambria Math"/>
                </w:rPr>
                <m:t>V</m:t>
              </m:r>
            </m:e>
            <m:sub>
              <m:r>
                <m:rPr>
                  <m:sty m:val="p"/>
                </m:rPr>
                <w:rPr>
                  <w:rFonts w:ascii="Cambria Math" w:hAnsi="Cambria Math"/>
                </w:rPr>
                <m:t>C</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sub>
          </m:sSub>
          <m:r>
            <w:rPr>
              <w:rFonts w:ascii="Cambria Math" w:hAnsi="Cambria Math"/>
            </w:rPr>
            <m:t>=</m:t>
          </m:r>
          <m:sSub>
            <m:sSubPr>
              <m:ctrlPr>
                <w:rPr>
                  <w:rFonts w:ascii="Cambria Math" w:hAnsi="Cambria Math"/>
                  <w:i/>
                </w:rPr>
              </m:ctrlPr>
            </m:sSubPr>
            <m:e>
              <m:r>
                <w:rPr>
                  <w:rFonts w:ascii="Cambria Math" w:hAnsi="Cambria Math"/>
                </w:rPr>
                <m:t>c</m:t>
              </m:r>
            </m:e>
            <m: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oMath>
      </m:oMathPara>
    </w:p>
    <w:p w14:paraId="5E60C747" w14:textId="2EE01111" w:rsidR="00A02B0E" w:rsidRPr="00A02B0E" w:rsidRDefault="00DA0A86" w:rsidP="00787C51">
      <w:pPr>
        <w:pStyle w:val="icho2019-solutionbutfirstline"/>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C</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O</m:t>
                      </m:r>
                    </m:e>
                    <m:sub>
                      <m:r>
                        <m:rPr>
                          <m:sty m:val="p"/>
                        </m:rPr>
                        <w:rPr>
                          <w:rFonts w:ascii="Cambria Math" w:hAnsi="Cambria Math"/>
                        </w:rPr>
                        <m:t>3</m:t>
                      </m:r>
                    </m:sub>
                    <m:sup>
                      <m:r>
                        <m:rPr>
                          <m:sty m:val="p"/>
                        </m:rPr>
                        <w:rPr>
                          <w:rFonts w:ascii="Cambria Math" w:hAnsi="Cambria Math"/>
                        </w:rPr>
                        <m:t>-</m:t>
                      </m:r>
                    </m:sup>
                  </m:sSubSup>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num>
            <m:den>
              <m:sSub>
                <m:sSubPr>
                  <m:ctrlPr>
                    <w:rPr>
                      <w:rFonts w:ascii="Cambria Math" w:hAnsi="Cambria Math"/>
                      <w:i/>
                    </w:rPr>
                  </m:ctrlPr>
                </m:sSubPr>
                <m:e>
                  <m:r>
                    <w:rPr>
                      <w:rFonts w:ascii="Cambria Math" w:hAnsi="Cambria Math"/>
                    </w:rPr>
                    <m:t>V</m:t>
                  </m:r>
                </m:e>
                <m:sub>
                  <m:r>
                    <m:rPr>
                      <m:sty m:val="p"/>
                    </m:rPr>
                    <w:rPr>
                      <w:rFonts w:ascii="Cambria Math" w:hAnsi="Cambria Math"/>
                    </w:rPr>
                    <m:t>C</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sub>
              </m:sSub>
            </m:den>
          </m:f>
        </m:oMath>
      </m:oMathPara>
    </w:p>
    <w:p w14:paraId="407F4869" w14:textId="75EA581E" w:rsidR="00A02B0E" w:rsidRPr="00A02B0E" w:rsidRDefault="00DA0A86" w:rsidP="00787C51">
      <w:pPr>
        <w:pStyle w:val="icho2019-solutionbutfirstline"/>
        <w:ind w:left="0"/>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C</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sub>
          </m:sSub>
          <m:r>
            <w:rPr>
              <w:rFonts w:ascii="Cambria Math" w:hAnsi="Cambria Math"/>
            </w:rPr>
            <m:t>=</m:t>
          </m:r>
          <m:f>
            <m:fPr>
              <m:ctrlPr>
                <w:rPr>
                  <w:rFonts w:ascii="Cambria Math" w:hAnsi="Cambria Math"/>
                  <w:i/>
                </w:rPr>
              </m:ctrlPr>
            </m:fPr>
            <m:num>
              <m:r>
                <w:rPr>
                  <w:rFonts w:ascii="Cambria Math" w:hAnsi="Cambria Math"/>
                </w:rPr>
                <m:t xml:space="preserve">0.0196 </m:t>
              </m:r>
              <m:r>
                <m:rPr>
                  <m:sty m:val="p"/>
                </m:rPr>
                <w:rPr>
                  <w:rFonts w:ascii="Cambria Math" w:hAnsi="Cambria Math"/>
                </w:rPr>
                <m:t>M</m:t>
              </m:r>
              <m:r>
                <w:rPr>
                  <w:rFonts w:ascii="Cambria Math" w:hAnsi="Cambria Math"/>
                </w:rPr>
                <m:t xml:space="preserve">×12.45 </m:t>
              </m:r>
              <m:r>
                <m:rPr>
                  <m:sty m:val="p"/>
                </m:rPr>
                <w:rPr>
                  <w:rFonts w:ascii="Cambria Math" w:hAnsi="Cambria Math"/>
                </w:rPr>
                <m:t>mL</m:t>
              </m:r>
            </m:num>
            <m:den>
              <m:r>
                <w:rPr>
                  <w:rFonts w:ascii="Cambria Math" w:hAnsi="Cambria Math"/>
                </w:rPr>
                <m:t xml:space="preserve">20.00 </m:t>
              </m:r>
              <m:r>
                <m:rPr>
                  <m:sty m:val="p"/>
                </m:rPr>
                <w:rPr>
                  <w:rFonts w:ascii="Cambria Math" w:hAnsi="Cambria Math"/>
                </w:rPr>
                <m:t>mL</m:t>
              </m:r>
            </m:den>
          </m:f>
        </m:oMath>
      </m:oMathPara>
    </w:p>
    <w:p w14:paraId="4B4B0BE1" w14:textId="1CA9E194" w:rsidR="00A02B0E" w:rsidRPr="00FF1BCF" w:rsidRDefault="00DA0A86" w:rsidP="00787C51">
      <w:pPr>
        <w:pStyle w:val="icho2019-solutionbutfirstline"/>
        <w:ind w:left="0"/>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C</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sub>
          </m:sSub>
          <m:r>
            <w:rPr>
              <w:rFonts w:ascii="Cambria Math" w:hAnsi="Cambria Math"/>
            </w:rPr>
            <m:t xml:space="preserve">=0.0122 </m:t>
          </m:r>
          <m:r>
            <m:rPr>
              <m:sty m:val="p"/>
            </m:rPr>
            <w:rPr>
              <w:rFonts w:ascii="Cambria Math" w:hAnsi="Cambria Math"/>
            </w:rPr>
            <m:t>M</m:t>
          </m:r>
        </m:oMath>
      </m:oMathPara>
    </w:p>
    <w:p w14:paraId="1C71F0F7" w14:textId="7965E3EB" w:rsidR="00FF1BCF" w:rsidRDefault="00FF1BCF" w:rsidP="00FF1BCF">
      <w:pPr>
        <w:pStyle w:val="icho2019-question"/>
      </w:pPr>
      <w:r>
        <w:t>The mass</w:t>
      </w:r>
      <w:r w:rsidR="00423F56">
        <w:t xml:space="preserve"> </w:t>
      </w:r>
      <w:r w:rsidR="00423F56">
        <w:rPr>
          <w:i/>
        </w:rPr>
        <w:t>m</w:t>
      </w:r>
      <w:r w:rsidR="00423F56">
        <w:rPr>
          <w:vertAlign w:val="subscript"/>
        </w:rPr>
        <w:t>Cu</w:t>
      </w:r>
      <w:r w:rsidR="00423F56" w:rsidRPr="00423F56">
        <w:t xml:space="preserve"> </w:t>
      </w:r>
      <w:r>
        <w:t xml:space="preserve">of copper in the </w:t>
      </w:r>
      <w:r w:rsidR="00EB70EA">
        <w:t>250</w:t>
      </w:r>
      <w:r>
        <w:t xml:space="preserve"> mL of </w:t>
      </w:r>
      <w:r w:rsidRPr="00FF1BCF">
        <w:rPr>
          <w:b/>
        </w:rPr>
        <w:t>S</w:t>
      </w:r>
      <w:r w:rsidRPr="00FF1BCF">
        <w:rPr>
          <w:b/>
          <w:vertAlign w:val="subscript"/>
        </w:rPr>
        <w:t>BM</w:t>
      </w:r>
      <w:r w:rsidRPr="00FF1BCF">
        <w:t xml:space="preserve"> solution</w:t>
      </w:r>
      <w:r>
        <w:t xml:space="preserve"> is:</w:t>
      </w:r>
    </w:p>
    <w:p w14:paraId="35D4E439" w14:textId="5D10AC74" w:rsidR="00FF1BCF" w:rsidRPr="00FF1BCF" w:rsidRDefault="00DA0A86" w:rsidP="00FF1BCF">
      <w:pPr>
        <w:pStyle w:val="icho2019-solutionbutfirstline"/>
      </w:pPr>
      <m:oMathPara>
        <m:oMath>
          <m:sSub>
            <m:sSubPr>
              <m:ctrlPr>
                <w:rPr>
                  <w:rFonts w:ascii="Cambria Math" w:hAnsi="Cambria Math"/>
                  <w:i/>
                </w:rPr>
              </m:ctrlPr>
            </m:sSubPr>
            <m:e>
              <m:r>
                <w:rPr>
                  <w:rFonts w:ascii="Cambria Math" w:hAnsi="Cambria Math"/>
                </w:rPr>
                <m:t>m</m:t>
              </m:r>
            </m:e>
            <m:sub>
              <m:r>
                <m:rPr>
                  <m:sty m:val="p"/>
                </m:rPr>
                <w:rPr>
                  <w:rFonts w:ascii="Cambria Math" w:hAnsi="Cambria Math"/>
                </w:rPr>
                <m:t>Cu</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m:rPr>
                      <m:sty m:val="p"/>
                    </m:rPr>
                    <w:rPr>
                      <w:rFonts w:ascii="Cambria Math" w:hAnsi="Cambria Math"/>
                    </w:rPr>
                    <m:t>C</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sub>
              </m:sSub>
              <m:r>
                <w:rPr>
                  <w:rFonts w:ascii="Cambria Math" w:hAnsi="Cambria Math"/>
                </w:rPr>
                <m:t>×M</m:t>
              </m:r>
            </m:e>
            <m:sub>
              <m:r>
                <m:rPr>
                  <m:sty m:val="p"/>
                </m:rPr>
                <w:rPr>
                  <w:rFonts w:ascii="Cambria Math" w:hAnsi="Cambria Math"/>
                </w:rPr>
                <m:t>Cu</m:t>
              </m:r>
            </m:sub>
          </m:sSub>
          <m:r>
            <w:rPr>
              <w:rFonts w:ascii="Cambria Math" w:hAnsi="Cambria Math"/>
            </w:rPr>
            <m:t>×</m:t>
          </m:r>
          <m:sSub>
            <m:sSubPr>
              <m:ctrlPr>
                <w:rPr>
                  <w:rFonts w:ascii="Cambria Math" w:hAnsi="Cambria Math"/>
                  <w:i/>
                </w:rPr>
              </m:ctrlPr>
            </m:sSubPr>
            <m:e>
              <m:r>
                <w:rPr>
                  <w:rFonts w:ascii="Cambria Math" w:hAnsi="Cambria Math"/>
                </w:rPr>
                <m:t>V</m:t>
              </m:r>
            </m:e>
            <m:sub>
              <m:sSub>
                <m:sSubPr>
                  <m:ctrlPr>
                    <w:rPr>
                      <w:rFonts w:ascii="Cambria Math" w:hAnsi="Cambria Math"/>
                      <w:b/>
                    </w:rPr>
                  </m:ctrlPr>
                </m:sSubPr>
                <m:e>
                  <m:r>
                    <m:rPr>
                      <m:sty m:val="b"/>
                    </m:rPr>
                    <w:rPr>
                      <w:rFonts w:ascii="Cambria Math" w:hAnsi="Cambria Math"/>
                    </w:rPr>
                    <m:t>S</m:t>
                  </m:r>
                </m:e>
                <m:sub>
                  <m:r>
                    <m:rPr>
                      <m:sty m:val="b"/>
                    </m:rPr>
                    <w:rPr>
                      <w:rFonts w:ascii="Cambria Math" w:hAnsi="Cambria Math"/>
                    </w:rPr>
                    <m:t>BM</m:t>
                  </m:r>
                </m:sub>
              </m:sSub>
            </m:sub>
          </m:sSub>
        </m:oMath>
      </m:oMathPara>
    </w:p>
    <w:p w14:paraId="6857A474" w14:textId="23FE7541" w:rsidR="00FF1BCF" w:rsidRPr="00FF1BCF" w:rsidRDefault="00DA0A86" w:rsidP="00FF1BCF">
      <w:pPr>
        <w:pStyle w:val="icho2019-solutionbutfirstline"/>
      </w:pPr>
      <m:oMathPara>
        <m:oMath>
          <m:sSub>
            <m:sSubPr>
              <m:ctrlPr>
                <w:rPr>
                  <w:rFonts w:ascii="Cambria Math" w:hAnsi="Cambria Math"/>
                  <w:i/>
                </w:rPr>
              </m:ctrlPr>
            </m:sSubPr>
            <m:e>
              <m:r>
                <w:rPr>
                  <w:rFonts w:ascii="Cambria Math" w:hAnsi="Cambria Math"/>
                </w:rPr>
                <m:t>m</m:t>
              </m:r>
            </m:e>
            <m:sub>
              <m:r>
                <m:rPr>
                  <m:sty m:val="p"/>
                </m:rPr>
                <w:rPr>
                  <w:rFonts w:ascii="Cambria Math" w:hAnsi="Cambria Math"/>
                </w:rPr>
                <m:t>Cu</m:t>
              </m:r>
            </m:sub>
          </m:sSub>
          <m:r>
            <w:rPr>
              <w:rFonts w:ascii="Cambria Math" w:hAnsi="Cambria Math"/>
            </w:rPr>
            <m:t xml:space="preserve">=0.0122 </m:t>
          </m:r>
          <m:r>
            <m:rPr>
              <m:sty m:val="p"/>
            </m:rPr>
            <w:rPr>
              <w:rFonts w:ascii="Cambria Math" w:hAnsi="Cambria Math"/>
            </w:rPr>
            <m:t>M</m:t>
          </m:r>
          <m:r>
            <w:rPr>
              <w:rFonts w:ascii="Cambria Math" w:hAnsi="Cambria Math"/>
            </w:rPr>
            <m:t xml:space="preserve">×63.55 </m:t>
          </m:r>
          <m:r>
            <m:rPr>
              <m:sty m:val="p"/>
            </m:rPr>
            <w:rPr>
              <w:rFonts w:ascii="Cambria Math" w:hAnsi="Cambria Math"/>
            </w:rPr>
            <m:t>g mo</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r>
            <w:rPr>
              <w:rFonts w:ascii="Cambria Math" w:hAnsi="Cambria Math"/>
            </w:rPr>
            <m:t xml:space="preserve">×250 </m:t>
          </m:r>
          <m:r>
            <m:rPr>
              <m:sty m:val="p"/>
            </m:rPr>
            <w:rPr>
              <w:rFonts w:ascii="Cambria Math" w:hAnsi="Cambria Math"/>
            </w:rPr>
            <m:t>mL</m:t>
          </m:r>
        </m:oMath>
      </m:oMathPara>
    </w:p>
    <w:p w14:paraId="018A61FD" w14:textId="5C506DC2" w:rsidR="00FF1BCF" w:rsidRPr="00FF1BCF" w:rsidRDefault="00DA0A86" w:rsidP="00FF1BCF">
      <w:pPr>
        <w:pStyle w:val="icho2019-solutionbutfirstline"/>
      </w:pPr>
      <m:oMathPara>
        <m:oMath>
          <m:sSub>
            <m:sSubPr>
              <m:ctrlPr>
                <w:rPr>
                  <w:rFonts w:ascii="Cambria Math" w:hAnsi="Cambria Math"/>
                  <w:i/>
                </w:rPr>
              </m:ctrlPr>
            </m:sSubPr>
            <m:e>
              <m:r>
                <w:rPr>
                  <w:rFonts w:ascii="Cambria Math" w:hAnsi="Cambria Math"/>
                </w:rPr>
                <m:t>m</m:t>
              </m:r>
            </m:e>
            <m:sub>
              <m:r>
                <m:rPr>
                  <m:sty m:val="p"/>
                </m:rPr>
                <w:rPr>
                  <w:rFonts w:ascii="Cambria Math" w:hAnsi="Cambria Math"/>
                </w:rPr>
                <m:t>Cu</m:t>
              </m:r>
            </m:sub>
          </m:sSub>
          <m:r>
            <w:rPr>
              <w:rFonts w:ascii="Cambria Math" w:hAnsi="Cambria Math"/>
            </w:rPr>
            <m:t xml:space="preserve">=194 </m:t>
          </m:r>
          <m:r>
            <m:rPr>
              <m:sty m:val="p"/>
            </m:rPr>
            <w:rPr>
              <w:rFonts w:ascii="Cambria Math" w:hAnsi="Cambria Math"/>
            </w:rPr>
            <m:t>mg</m:t>
          </m:r>
        </m:oMath>
      </m:oMathPara>
    </w:p>
    <w:p w14:paraId="2F78DC18" w14:textId="2AC38116" w:rsidR="00FF1BCF" w:rsidRDefault="00FF1BCF" w:rsidP="00FF1BCF">
      <w:pPr>
        <w:pStyle w:val="icho2019-solutionbutfirstline"/>
      </w:pPr>
      <w:r>
        <w:t>Assuming that</w:t>
      </w:r>
      <w:r w:rsidR="00423F56">
        <w:t xml:space="preserve"> </w:t>
      </w:r>
      <w:r w:rsidR="00423F56">
        <w:rPr>
          <w:i/>
        </w:rPr>
        <w:t>m</w:t>
      </w:r>
      <w:r w:rsidR="00423F56">
        <w:rPr>
          <w:vertAlign w:val="subscript"/>
        </w:rPr>
        <w:t>BM</w:t>
      </w:r>
      <w:r w:rsidR="00423F56" w:rsidRPr="00423F56">
        <w:t xml:space="preserve"> = </w:t>
      </w:r>
      <w:r w:rsidR="00423F56">
        <w:t>1.000 g</w:t>
      </w:r>
      <w:r w:rsidR="000E0A56">
        <w:t xml:space="preserve"> of Bordeaux Mixture </w:t>
      </w:r>
      <w:r w:rsidR="004454D7">
        <w:t>w</w:t>
      </w:r>
      <w:r w:rsidR="000E0A56">
        <w:t>a</w:t>
      </w:r>
      <w:r w:rsidR="004454D7">
        <w:t>s</w:t>
      </w:r>
      <w:r w:rsidR="000E0A56">
        <w:t xml:space="preserve"> weighed in step 1., the weight percentage </w:t>
      </w:r>
      <m:oMath>
        <m:r>
          <w:rPr>
            <w:rFonts w:ascii="Cambria Math" w:hAnsi="Cambria Math"/>
          </w:rPr>
          <m:t>%</m:t>
        </m:r>
        <m:r>
          <m:rPr>
            <m:sty m:val="p"/>
          </m:rPr>
          <w:rPr>
            <w:rFonts w:ascii="Cambria Math" w:hAnsi="Cambria Math"/>
          </w:rPr>
          <m:t>Cu</m:t>
        </m:r>
      </m:oMath>
      <w:r w:rsidR="000E0A56">
        <w:t xml:space="preserve"> is:</w:t>
      </w:r>
    </w:p>
    <w:p w14:paraId="3E4D29D9" w14:textId="715C1C83" w:rsidR="000E0A56" w:rsidRPr="000E0A56" w:rsidRDefault="0069557C" w:rsidP="00FF1BCF">
      <w:pPr>
        <w:pStyle w:val="icho2019-solutionbutfirstline"/>
      </w:pPr>
      <m:oMathPara>
        <m:oMath>
          <m:r>
            <w:rPr>
              <w:rFonts w:ascii="Cambria Math" w:hAnsi="Cambria Math"/>
            </w:rPr>
            <m:t>%</m:t>
          </m:r>
          <m:r>
            <m:rPr>
              <m:sty m:val="p"/>
            </m:rPr>
            <w:rPr>
              <w:rFonts w:ascii="Cambria Math" w:hAnsi="Cambria Math"/>
            </w:rPr>
            <m:t>Cu</m:t>
          </m:r>
          <m:r>
            <w:rPr>
              <w:rFonts w:ascii="Cambria Math" w:hAnsi="Cambria Math"/>
            </w:rPr>
            <m:t>=100×</m:t>
          </m:r>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rPr>
                    <m:t>Cu</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BM</m:t>
                  </m:r>
                </m:sub>
              </m:sSub>
            </m:den>
          </m:f>
        </m:oMath>
      </m:oMathPara>
    </w:p>
    <w:p w14:paraId="0808674C" w14:textId="707151B9" w:rsidR="000E0A56" w:rsidRPr="000E0A56" w:rsidRDefault="0069557C" w:rsidP="00FF1BCF">
      <w:pPr>
        <w:pStyle w:val="icho2019-solutionbutfirstline"/>
      </w:pPr>
      <m:oMathPara>
        <m:oMath>
          <m:r>
            <w:rPr>
              <w:rFonts w:ascii="Cambria Math" w:hAnsi="Cambria Math"/>
            </w:rPr>
            <m:t>%</m:t>
          </m:r>
          <m:r>
            <m:rPr>
              <m:sty m:val="p"/>
            </m:rPr>
            <w:rPr>
              <w:rFonts w:ascii="Cambria Math" w:hAnsi="Cambria Math"/>
            </w:rPr>
            <m:t>Cu</m:t>
          </m:r>
          <m:r>
            <w:rPr>
              <w:rFonts w:ascii="Cambria Math" w:hAnsi="Cambria Math"/>
            </w:rPr>
            <m:t>=100×</m:t>
          </m:r>
          <m:f>
            <m:fPr>
              <m:ctrlPr>
                <w:rPr>
                  <w:rFonts w:ascii="Cambria Math" w:hAnsi="Cambria Math"/>
                  <w:i/>
                </w:rPr>
              </m:ctrlPr>
            </m:fPr>
            <m:num>
              <m:r>
                <w:rPr>
                  <w:rFonts w:ascii="Cambria Math" w:hAnsi="Cambria Math"/>
                </w:rPr>
                <m:t xml:space="preserve">194 </m:t>
              </m:r>
              <m:r>
                <m:rPr>
                  <m:sty m:val="p"/>
                </m:rPr>
                <w:rPr>
                  <w:rFonts w:ascii="Cambria Math" w:hAnsi="Cambria Math"/>
                </w:rPr>
                <m:t>mg</m:t>
              </m:r>
            </m:num>
            <m:den>
              <m:r>
                <w:rPr>
                  <w:rFonts w:ascii="Cambria Math" w:hAnsi="Cambria Math"/>
                </w:rPr>
                <m:t xml:space="preserve">1.000 </m:t>
              </m:r>
              <m:r>
                <m:rPr>
                  <m:sty m:val="p"/>
                </m:rPr>
                <w:rPr>
                  <w:rFonts w:ascii="Cambria Math" w:hAnsi="Cambria Math"/>
                </w:rPr>
                <m:t>g</m:t>
              </m:r>
            </m:den>
          </m:f>
        </m:oMath>
      </m:oMathPara>
    </w:p>
    <w:p w14:paraId="75C73B44" w14:textId="633EEBF9" w:rsidR="000E0A56" w:rsidRPr="001B064D" w:rsidRDefault="0069557C" w:rsidP="00FF1BCF">
      <w:pPr>
        <w:pStyle w:val="icho2019-solutionbutfirstline"/>
      </w:pPr>
      <m:oMathPara>
        <m:oMath>
          <m:r>
            <w:rPr>
              <w:rFonts w:ascii="Cambria Math" w:hAnsi="Cambria Math"/>
            </w:rPr>
            <m:t>%</m:t>
          </m:r>
          <m:r>
            <m:rPr>
              <m:sty m:val="p"/>
            </m:rPr>
            <w:rPr>
              <w:rFonts w:ascii="Cambria Math" w:hAnsi="Cambria Math"/>
            </w:rPr>
            <m:t>Cu</m:t>
          </m:r>
          <m:r>
            <w:rPr>
              <w:rFonts w:ascii="Cambria Math" w:hAnsi="Cambria Math"/>
            </w:rPr>
            <m:t xml:space="preserve">=19.4 </m:t>
          </m:r>
        </m:oMath>
      </m:oMathPara>
    </w:p>
    <w:p w14:paraId="2848ACA9" w14:textId="52BD4334" w:rsidR="00EE0D22" w:rsidRDefault="00EE0D22" w:rsidP="00EE0D22">
      <w:pPr>
        <w:pStyle w:val="icho2019-question"/>
      </w:pPr>
      <w:r>
        <w:t xml:space="preserve">Copper concentration in </w:t>
      </w:r>
      <w:r w:rsidRPr="00EE0D22">
        <w:rPr>
          <w:b/>
        </w:rPr>
        <w:t>S</w:t>
      </w:r>
      <w:r w:rsidRPr="00EE0D22">
        <w:rPr>
          <w:b/>
          <w:vertAlign w:val="subscript"/>
        </w:rPr>
        <w:t>BM</w:t>
      </w:r>
      <w:r>
        <w:t xml:space="preserve"> was found to be </w:t>
      </w:r>
      <m:oMath>
        <m:sSub>
          <m:sSubPr>
            <m:ctrlPr>
              <w:rPr>
                <w:rFonts w:ascii="Cambria Math" w:hAnsi="Cambria Math"/>
                <w:i/>
              </w:rPr>
            </m:ctrlPr>
          </m:sSubPr>
          <m:e>
            <m:r>
              <w:rPr>
                <w:rFonts w:ascii="Cambria Math" w:hAnsi="Cambria Math"/>
              </w:rPr>
              <m:t>c</m:t>
            </m:r>
          </m:e>
          <m:sub>
            <m:r>
              <m:rPr>
                <m:sty m:val="p"/>
              </m:rPr>
              <w:rPr>
                <w:rFonts w:ascii="Cambria Math" w:hAnsi="Cambria Math"/>
              </w:rPr>
              <m:t>C</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sub>
        </m:sSub>
      </m:oMath>
      <w:r w:rsidR="00F80457">
        <w:t xml:space="preserve"> = 0.0122 M. </w:t>
      </w:r>
      <w:r>
        <w:t>A 0.0200 M standardized copper(II) solution is provided. In order to have absorbance values around the one of “Bordeaux” test tube, the following volumes may be used:</w:t>
      </w:r>
    </w:p>
    <w:tbl>
      <w:tblPr>
        <w:tblStyle w:val="Grilledutableau"/>
        <w:tblW w:w="9351" w:type="dxa"/>
        <w:jc w:val="center"/>
        <w:tblLook w:val="04A0" w:firstRow="1" w:lastRow="0" w:firstColumn="1" w:lastColumn="0" w:noHBand="0" w:noVBand="1"/>
      </w:tblPr>
      <w:tblGrid>
        <w:gridCol w:w="1666"/>
        <w:gridCol w:w="1040"/>
        <w:gridCol w:w="1042"/>
        <w:gridCol w:w="1042"/>
        <w:gridCol w:w="1042"/>
        <w:gridCol w:w="1042"/>
        <w:gridCol w:w="1181"/>
        <w:gridCol w:w="1296"/>
      </w:tblGrid>
      <w:tr w:rsidR="008D2A60" w:rsidRPr="00EE5E56" w14:paraId="3685CCEE" w14:textId="77777777" w:rsidTr="008D2A60">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211E2023" w14:textId="77777777" w:rsidR="00EE0D22" w:rsidRPr="00EE5E56" w:rsidRDefault="00EE0D22" w:rsidP="00401FAE">
            <w:pPr>
              <w:pStyle w:val="icho2019-paragraph-nospace"/>
              <w:jc w:val="center"/>
              <w:rPr>
                <w:b/>
              </w:rPr>
            </w:pPr>
            <w:r w:rsidRPr="00EE5E56">
              <w:rPr>
                <w:b/>
              </w:rPr>
              <w:t>Tube #</w:t>
            </w:r>
          </w:p>
        </w:tc>
        <w:tc>
          <w:tcPr>
            <w:tcW w:w="1043" w:type="dxa"/>
            <w:tcBorders>
              <w:top w:val="single" w:sz="4" w:space="0" w:color="auto"/>
              <w:left w:val="single" w:sz="4" w:space="0" w:color="auto"/>
              <w:bottom w:val="single" w:sz="4" w:space="0" w:color="auto"/>
              <w:right w:val="single" w:sz="4" w:space="0" w:color="auto"/>
            </w:tcBorders>
            <w:vAlign w:val="center"/>
            <w:hideMark/>
          </w:tcPr>
          <w:p w14:paraId="1BC3A980" w14:textId="77777777" w:rsidR="00EE0D22" w:rsidRPr="00EE5E56" w:rsidRDefault="00EE0D22" w:rsidP="00401FAE">
            <w:pPr>
              <w:pStyle w:val="icho2019-paragraph-nospace"/>
              <w:jc w:val="center"/>
              <w:rPr>
                <w:b/>
              </w:rPr>
            </w:pPr>
            <w:r w:rsidRPr="00EE5E56">
              <w:rPr>
                <w:b/>
              </w:rPr>
              <w:t>0</w:t>
            </w:r>
          </w:p>
        </w:tc>
        <w:tc>
          <w:tcPr>
            <w:tcW w:w="1044" w:type="dxa"/>
            <w:tcBorders>
              <w:top w:val="single" w:sz="4" w:space="0" w:color="auto"/>
              <w:left w:val="single" w:sz="4" w:space="0" w:color="auto"/>
              <w:bottom w:val="single" w:sz="4" w:space="0" w:color="auto"/>
              <w:right w:val="single" w:sz="4" w:space="0" w:color="auto"/>
            </w:tcBorders>
            <w:vAlign w:val="center"/>
            <w:hideMark/>
          </w:tcPr>
          <w:p w14:paraId="3C4A4241" w14:textId="77777777" w:rsidR="00EE0D22" w:rsidRPr="00EE5E56" w:rsidRDefault="00EE0D22" w:rsidP="00401FAE">
            <w:pPr>
              <w:pStyle w:val="icho2019-paragraph-nospace"/>
              <w:jc w:val="center"/>
              <w:rPr>
                <w:b/>
              </w:rPr>
            </w:pPr>
            <w:r w:rsidRPr="00EE5E56">
              <w:rPr>
                <w:b/>
              </w:rPr>
              <w:t>1</w:t>
            </w:r>
          </w:p>
        </w:tc>
        <w:tc>
          <w:tcPr>
            <w:tcW w:w="1044" w:type="dxa"/>
            <w:tcBorders>
              <w:top w:val="single" w:sz="4" w:space="0" w:color="auto"/>
              <w:left w:val="single" w:sz="4" w:space="0" w:color="auto"/>
              <w:bottom w:val="single" w:sz="4" w:space="0" w:color="auto"/>
              <w:right w:val="single" w:sz="4" w:space="0" w:color="auto"/>
            </w:tcBorders>
            <w:vAlign w:val="center"/>
            <w:hideMark/>
          </w:tcPr>
          <w:p w14:paraId="07DC9EA5" w14:textId="77777777" w:rsidR="00EE0D22" w:rsidRPr="00EE5E56" w:rsidRDefault="00EE0D22" w:rsidP="00401FAE">
            <w:pPr>
              <w:pStyle w:val="icho2019-paragraph-nospace"/>
              <w:jc w:val="center"/>
              <w:rPr>
                <w:b/>
              </w:rPr>
            </w:pPr>
            <w:r w:rsidRPr="00EE5E56">
              <w:rPr>
                <w:b/>
              </w:rPr>
              <w:t>2</w:t>
            </w:r>
          </w:p>
        </w:tc>
        <w:tc>
          <w:tcPr>
            <w:tcW w:w="1044" w:type="dxa"/>
            <w:tcBorders>
              <w:top w:val="single" w:sz="4" w:space="0" w:color="auto"/>
              <w:left w:val="single" w:sz="4" w:space="0" w:color="auto"/>
              <w:bottom w:val="single" w:sz="4" w:space="0" w:color="auto"/>
              <w:right w:val="single" w:sz="4" w:space="0" w:color="auto"/>
            </w:tcBorders>
            <w:vAlign w:val="center"/>
            <w:hideMark/>
          </w:tcPr>
          <w:p w14:paraId="35BECA0D" w14:textId="77777777" w:rsidR="00EE0D22" w:rsidRPr="00EE5E56" w:rsidRDefault="00EE0D22" w:rsidP="00401FAE">
            <w:pPr>
              <w:pStyle w:val="icho2019-paragraph-nospace"/>
              <w:jc w:val="center"/>
              <w:rPr>
                <w:b/>
              </w:rPr>
            </w:pPr>
            <w:r w:rsidRPr="00EE5E56">
              <w:rPr>
                <w:b/>
              </w:rPr>
              <w:t>3</w:t>
            </w:r>
          </w:p>
        </w:tc>
        <w:tc>
          <w:tcPr>
            <w:tcW w:w="1044" w:type="dxa"/>
            <w:tcBorders>
              <w:top w:val="single" w:sz="4" w:space="0" w:color="auto"/>
              <w:left w:val="single" w:sz="4" w:space="0" w:color="auto"/>
              <w:bottom w:val="single" w:sz="4" w:space="0" w:color="auto"/>
              <w:right w:val="single" w:sz="4" w:space="0" w:color="auto"/>
            </w:tcBorders>
            <w:vAlign w:val="center"/>
            <w:hideMark/>
          </w:tcPr>
          <w:p w14:paraId="735A31B5" w14:textId="77777777" w:rsidR="00EE0D22" w:rsidRPr="00EE5E56" w:rsidRDefault="00EE0D22" w:rsidP="00401FAE">
            <w:pPr>
              <w:pStyle w:val="icho2019-paragraph-nospace"/>
              <w:jc w:val="center"/>
              <w:rPr>
                <w:b/>
              </w:rPr>
            </w:pPr>
            <w:r w:rsidRPr="00EE5E56">
              <w:rPr>
                <w:b/>
              </w:rPr>
              <w:t>4</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631D68D" w14:textId="77777777" w:rsidR="00EE0D22" w:rsidRPr="00EE5E56" w:rsidRDefault="00EE0D22" w:rsidP="00401FAE">
            <w:pPr>
              <w:pStyle w:val="icho2019-paragraph-nospace"/>
              <w:jc w:val="center"/>
              <w:rPr>
                <w:b/>
              </w:rPr>
            </w:pPr>
            <w:r w:rsidRPr="00EE5E56">
              <w:rPr>
                <w:b/>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00CB59" w14:textId="77777777" w:rsidR="00EE0D22" w:rsidRPr="00EE5E56" w:rsidRDefault="00EE0D22" w:rsidP="00401FAE">
            <w:pPr>
              <w:pStyle w:val="icho2019-paragraph-nospace"/>
              <w:jc w:val="center"/>
              <w:rPr>
                <w:b/>
              </w:rPr>
            </w:pPr>
            <w:r w:rsidRPr="00EE5E56">
              <w:rPr>
                <w:b/>
              </w:rPr>
              <w:t>Bordeaux</w:t>
            </w:r>
          </w:p>
        </w:tc>
      </w:tr>
      <w:tr w:rsidR="008D2A60" w:rsidRPr="004312FB" w14:paraId="0C707ACF" w14:textId="77777777" w:rsidTr="008D2A60">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461397C2" w14:textId="77777777" w:rsidR="00EE0D22" w:rsidRPr="00EE5E56" w:rsidRDefault="00EE0D22" w:rsidP="00401FAE">
            <w:pPr>
              <w:pStyle w:val="icho2019-paragraph-nospace"/>
              <w:jc w:val="center"/>
            </w:pPr>
            <w:r w:rsidRPr="00EE5E56">
              <w:t>0.0200 M copper sulfate solution</w:t>
            </w:r>
          </w:p>
        </w:tc>
        <w:tc>
          <w:tcPr>
            <w:tcW w:w="1043" w:type="dxa"/>
            <w:tcBorders>
              <w:top w:val="single" w:sz="4" w:space="0" w:color="auto"/>
              <w:left w:val="single" w:sz="4" w:space="0" w:color="auto"/>
              <w:bottom w:val="single" w:sz="4" w:space="0" w:color="auto"/>
              <w:right w:val="single" w:sz="4" w:space="0" w:color="auto"/>
            </w:tcBorders>
            <w:vAlign w:val="center"/>
            <w:hideMark/>
          </w:tcPr>
          <w:p w14:paraId="78B1CA62" w14:textId="71BE4369" w:rsidR="00EE0D22" w:rsidRPr="00EE5E56" w:rsidRDefault="00EE0D22" w:rsidP="00401FAE">
            <w:pPr>
              <w:pStyle w:val="icho2019-paragraph-nospace"/>
              <w:jc w:val="center"/>
            </w:pPr>
            <w:r w:rsidRPr="00EE5E56">
              <w:t>0 mL</w:t>
            </w:r>
          </w:p>
        </w:tc>
        <w:tc>
          <w:tcPr>
            <w:tcW w:w="1044" w:type="dxa"/>
            <w:tcBorders>
              <w:top w:val="single" w:sz="4" w:space="0" w:color="auto"/>
              <w:left w:val="single" w:sz="4" w:space="0" w:color="auto"/>
              <w:bottom w:val="single" w:sz="4" w:space="0" w:color="auto"/>
              <w:right w:val="single" w:sz="4" w:space="0" w:color="auto"/>
            </w:tcBorders>
            <w:vAlign w:val="center"/>
          </w:tcPr>
          <w:p w14:paraId="57AE1ACB" w14:textId="096E495F" w:rsidR="00EE0D22" w:rsidRPr="00EE5E56" w:rsidRDefault="00EE0D22" w:rsidP="00401FAE">
            <w:pPr>
              <w:pStyle w:val="icho2019-paragraph-nospace"/>
              <w:jc w:val="center"/>
            </w:pPr>
            <w:r>
              <w:t>1.0 mL</w:t>
            </w:r>
          </w:p>
        </w:tc>
        <w:tc>
          <w:tcPr>
            <w:tcW w:w="1044" w:type="dxa"/>
            <w:tcBorders>
              <w:top w:val="single" w:sz="4" w:space="0" w:color="auto"/>
              <w:left w:val="single" w:sz="4" w:space="0" w:color="auto"/>
              <w:bottom w:val="single" w:sz="4" w:space="0" w:color="auto"/>
              <w:right w:val="single" w:sz="4" w:space="0" w:color="auto"/>
            </w:tcBorders>
            <w:vAlign w:val="center"/>
          </w:tcPr>
          <w:p w14:paraId="4D46CE10" w14:textId="12DD08EF" w:rsidR="00EE0D22" w:rsidRPr="00EE5E56" w:rsidRDefault="00EE0D22" w:rsidP="00401FAE">
            <w:pPr>
              <w:pStyle w:val="icho2019-paragraph-nospace"/>
              <w:jc w:val="center"/>
            </w:pPr>
            <w:r>
              <w:t>2.0 mL</w:t>
            </w:r>
          </w:p>
        </w:tc>
        <w:tc>
          <w:tcPr>
            <w:tcW w:w="1044" w:type="dxa"/>
            <w:tcBorders>
              <w:top w:val="single" w:sz="4" w:space="0" w:color="auto"/>
              <w:left w:val="single" w:sz="4" w:space="0" w:color="auto"/>
              <w:bottom w:val="single" w:sz="4" w:space="0" w:color="auto"/>
              <w:right w:val="single" w:sz="4" w:space="0" w:color="auto"/>
            </w:tcBorders>
            <w:vAlign w:val="center"/>
          </w:tcPr>
          <w:p w14:paraId="305C205E" w14:textId="4C4B8DC3" w:rsidR="00EE0D22" w:rsidRPr="00EE5E56" w:rsidRDefault="00EE0D22" w:rsidP="00401FAE">
            <w:pPr>
              <w:pStyle w:val="icho2019-paragraph-nospace"/>
              <w:jc w:val="center"/>
            </w:pPr>
            <w:r>
              <w:t>3.0 mL</w:t>
            </w:r>
          </w:p>
        </w:tc>
        <w:tc>
          <w:tcPr>
            <w:tcW w:w="1044" w:type="dxa"/>
            <w:tcBorders>
              <w:top w:val="single" w:sz="4" w:space="0" w:color="auto"/>
              <w:left w:val="single" w:sz="4" w:space="0" w:color="auto"/>
              <w:bottom w:val="single" w:sz="4" w:space="0" w:color="auto"/>
              <w:right w:val="single" w:sz="4" w:space="0" w:color="auto"/>
            </w:tcBorders>
            <w:vAlign w:val="center"/>
          </w:tcPr>
          <w:p w14:paraId="595286D8" w14:textId="6AFC4F7E" w:rsidR="00EE0D22" w:rsidRPr="00EE5E56" w:rsidRDefault="00EE0D22" w:rsidP="00401FAE">
            <w:pPr>
              <w:pStyle w:val="icho2019-paragraph-nospace"/>
              <w:jc w:val="center"/>
            </w:pPr>
            <w:r>
              <w:t>4.0 mL</w:t>
            </w:r>
          </w:p>
        </w:tc>
        <w:tc>
          <w:tcPr>
            <w:tcW w:w="1186" w:type="dxa"/>
            <w:tcBorders>
              <w:top w:val="single" w:sz="4" w:space="0" w:color="auto"/>
              <w:left w:val="single" w:sz="4" w:space="0" w:color="auto"/>
              <w:bottom w:val="single" w:sz="4" w:space="0" w:color="auto"/>
              <w:right w:val="single" w:sz="4" w:space="0" w:color="auto"/>
            </w:tcBorders>
            <w:vAlign w:val="center"/>
          </w:tcPr>
          <w:p w14:paraId="4E0BFE5C" w14:textId="7CA0AD0F" w:rsidR="00EE0D22" w:rsidRPr="00EE5E56" w:rsidRDefault="00EE0D22" w:rsidP="00401FAE">
            <w:pPr>
              <w:pStyle w:val="icho2019-paragraph-nospace"/>
              <w:jc w:val="center"/>
            </w:pPr>
            <w:r>
              <w:t>5.0 mL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29ECDC" w14:textId="4D08E162" w:rsidR="00EE0D22" w:rsidRPr="00EE5E56" w:rsidRDefault="00EE0D22" w:rsidP="00401FAE">
            <w:pPr>
              <w:pStyle w:val="icho2019-paragraph-nospace"/>
              <w:jc w:val="center"/>
            </w:pPr>
            <w:r w:rsidRPr="00EE5E56">
              <w:t>0 mL</w:t>
            </w:r>
          </w:p>
        </w:tc>
      </w:tr>
      <w:tr w:rsidR="008D2A60" w:rsidRPr="004312FB" w14:paraId="79A7409C" w14:textId="77777777" w:rsidTr="008D2A60">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5224043B" w14:textId="77777777" w:rsidR="00EE0D22" w:rsidRPr="00EE5E56" w:rsidRDefault="00EE0D22" w:rsidP="00401FAE">
            <w:pPr>
              <w:pStyle w:val="icho2019-paragraph-nospace"/>
              <w:jc w:val="center"/>
            </w:pPr>
            <w:r w:rsidRPr="00EE5E56">
              <w:t>1 M ammonia solution</w:t>
            </w:r>
          </w:p>
        </w:tc>
        <w:tc>
          <w:tcPr>
            <w:tcW w:w="1043" w:type="dxa"/>
            <w:tcBorders>
              <w:top w:val="single" w:sz="4" w:space="0" w:color="auto"/>
              <w:left w:val="single" w:sz="4" w:space="0" w:color="auto"/>
              <w:bottom w:val="single" w:sz="4" w:space="0" w:color="auto"/>
              <w:right w:val="single" w:sz="4" w:space="0" w:color="auto"/>
            </w:tcBorders>
            <w:vAlign w:val="center"/>
            <w:hideMark/>
          </w:tcPr>
          <w:p w14:paraId="4AC32BA4" w14:textId="77777777" w:rsidR="00EE0D22" w:rsidRPr="00EE5E56" w:rsidRDefault="00EE0D22" w:rsidP="00401FAE">
            <w:pPr>
              <w:pStyle w:val="icho2019-paragraph-nospace"/>
              <w:jc w:val="center"/>
            </w:pPr>
            <w:r w:rsidRPr="00EE5E56">
              <w:t>5</w:t>
            </w:r>
            <w:r>
              <w:t>.0</w:t>
            </w:r>
            <w:r w:rsidRPr="00EE5E56">
              <w:t> mL</w:t>
            </w:r>
          </w:p>
        </w:tc>
        <w:tc>
          <w:tcPr>
            <w:tcW w:w="1044" w:type="dxa"/>
            <w:tcBorders>
              <w:top w:val="single" w:sz="4" w:space="0" w:color="auto"/>
              <w:left w:val="single" w:sz="4" w:space="0" w:color="auto"/>
              <w:bottom w:val="single" w:sz="4" w:space="0" w:color="auto"/>
              <w:right w:val="single" w:sz="4" w:space="0" w:color="auto"/>
            </w:tcBorders>
            <w:vAlign w:val="center"/>
          </w:tcPr>
          <w:p w14:paraId="3C6E151C" w14:textId="1BE83452" w:rsidR="00EE0D22" w:rsidRPr="00EE5E56" w:rsidRDefault="00EE0D22" w:rsidP="00401FAE">
            <w:pPr>
              <w:pStyle w:val="icho2019-paragraph-nospace"/>
              <w:jc w:val="center"/>
            </w:pPr>
            <w:r w:rsidRPr="00EE5E56">
              <w:t>5</w:t>
            </w:r>
            <w:r>
              <w:t>.0</w:t>
            </w:r>
            <w:r w:rsidRPr="00EE5E56">
              <w:t> mL</w:t>
            </w:r>
          </w:p>
        </w:tc>
        <w:tc>
          <w:tcPr>
            <w:tcW w:w="1044" w:type="dxa"/>
            <w:tcBorders>
              <w:top w:val="single" w:sz="4" w:space="0" w:color="auto"/>
              <w:left w:val="single" w:sz="4" w:space="0" w:color="auto"/>
              <w:bottom w:val="single" w:sz="4" w:space="0" w:color="auto"/>
              <w:right w:val="single" w:sz="4" w:space="0" w:color="auto"/>
            </w:tcBorders>
            <w:vAlign w:val="center"/>
          </w:tcPr>
          <w:p w14:paraId="662CA78A" w14:textId="362BF100" w:rsidR="00EE0D22" w:rsidRPr="00EE5E56" w:rsidRDefault="00EE0D22" w:rsidP="00401FAE">
            <w:pPr>
              <w:pStyle w:val="icho2019-paragraph-nospace"/>
              <w:jc w:val="center"/>
            </w:pPr>
            <w:r w:rsidRPr="00EE5E56">
              <w:t>5</w:t>
            </w:r>
            <w:r>
              <w:t>.0</w:t>
            </w:r>
            <w:r w:rsidRPr="00EE5E56">
              <w:t> mL</w:t>
            </w:r>
          </w:p>
        </w:tc>
        <w:tc>
          <w:tcPr>
            <w:tcW w:w="1044" w:type="dxa"/>
            <w:tcBorders>
              <w:top w:val="single" w:sz="4" w:space="0" w:color="auto"/>
              <w:left w:val="single" w:sz="4" w:space="0" w:color="auto"/>
              <w:bottom w:val="single" w:sz="4" w:space="0" w:color="auto"/>
              <w:right w:val="single" w:sz="4" w:space="0" w:color="auto"/>
            </w:tcBorders>
            <w:vAlign w:val="center"/>
          </w:tcPr>
          <w:p w14:paraId="5A244734" w14:textId="4EC96437" w:rsidR="00EE0D22" w:rsidRPr="00EE5E56" w:rsidRDefault="00EE0D22" w:rsidP="00401FAE">
            <w:pPr>
              <w:pStyle w:val="icho2019-paragraph-nospace"/>
              <w:jc w:val="center"/>
            </w:pPr>
            <w:r w:rsidRPr="00EE5E56">
              <w:t>5</w:t>
            </w:r>
            <w:r>
              <w:t>.0</w:t>
            </w:r>
            <w:r w:rsidRPr="00EE5E56">
              <w:t> mL</w:t>
            </w:r>
          </w:p>
        </w:tc>
        <w:tc>
          <w:tcPr>
            <w:tcW w:w="1044" w:type="dxa"/>
            <w:tcBorders>
              <w:top w:val="single" w:sz="4" w:space="0" w:color="auto"/>
              <w:left w:val="single" w:sz="4" w:space="0" w:color="auto"/>
              <w:bottom w:val="single" w:sz="4" w:space="0" w:color="auto"/>
              <w:right w:val="single" w:sz="4" w:space="0" w:color="auto"/>
            </w:tcBorders>
            <w:vAlign w:val="center"/>
          </w:tcPr>
          <w:p w14:paraId="3CCC6936" w14:textId="1F167C4E" w:rsidR="00EE0D22" w:rsidRPr="00EE5E56" w:rsidRDefault="00EE0D22" w:rsidP="00401FAE">
            <w:pPr>
              <w:pStyle w:val="icho2019-paragraph-nospace"/>
              <w:jc w:val="center"/>
            </w:pPr>
            <w:r w:rsidRPr="00EE5E56">
              <w:t>5</w:t>
            </w:r>
            <w:r>
              <w:t>.0</w:t>
            </w:r>
            <w:r w:rsidRPr="00EE5E56">
              <w:t> mL</w:t>
            </w:r>
          </w:p>
        </w:tc>
        <w:tc>
          <w:tcPr>
            <w:tcW w:w="1186" w:type="dxa"/>
            <w:tcBorders>
              <w:top w:val="single" w:sz="4" w:space="0" w:color="auto"/>
              <w:left w:val="single" w:sz="4" w:space="0" w:color="auto"/>
              <w:bottom w:val="single" w:sz="4" w:space="0" w:color="auto"/>
              <w:right w:val="single" w:sz="4" w:space="0" w:color="auto"/>
            </w:tcBorders>
            <w:vAlign w:val="center"/>
          </w:tcPr>
          <w:p w14:paraId="08ED15DC" w14:textId="3CAB8C82" w:rsidR="00EE0D22" w:rsidRPr="00EE5E56" w:rsidRDefault="00EE0D22" w:rsidP="00401FAE">
            <w:pPr>
              <w:pStyle w:val="icho2019-paragraph-nospace"/>
              <w:jc w:val="center"/>
            </w:pPr>
            <w:r w:rsidRPr="00EE5E56">
              <w:t>5</w:t>
            </w:r>
            <w:r>
              <w:t>.0</w:t>
            </w:r>
            <w:r w:rsidRPr="00EE5E56">
              <w:t> mL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6C5937" w14:textId="77777777" w:rsidR="00EE0D22" w:rsidRPr="00EE5E56" w:rsidRDefault="00EE0D22" w:rsidP="00401FAE">
            <w:pPr>
              <w:pStyle w:val="icho2019-paragraph-nospace"/>
              <w:jc w:val="center"/>
            </w:pPr>
            <w:r w:rsidRPr="00EE5E56">
              <w:t>5</w:t>
            </w:r>
            <w:r>
              <w:t>.0</w:t>
            </w:r>
            <w:r w:rsidRPr="00EE5E56">
              <w:t> mL</w:t>
            </w:r>
          </w:p>
        </w:tc>
      </w:tr>
      <w:tr w:rsidR="008D2A60" w:rsidRPr="004312FB" w14:paraId="6C10BE3D" w14:textId="77777777" w:rsidTr="008D2A60">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20669244" w14:textId="77777777" w:rsidR="00EE0D22" w:rsidRPr="00EE5E56" w:rsidRDefault="00EE0D22" w:rsidP="00401FAE">
            <w:pPr>
              <w:pStyle w:val="icho2019-paragraph-nospace"/>
              <w:jc w:val="center"/>
            </w:pPr>
            <w:r w:rsidRPr="00EE5E56">
              <w:t>Deionized water</w:t>
            </w:r>
          </w:p>
        </w:tc>
        <w:tc>
          <w:tcPr>
            <w:tcW w:w="1043" w:type="dxa"/>
            <w:tcBorders>
              <w:top w:val="single" w:sz="4" w:space="0" w:color="auto"/>
              <w:left w:val="single" w:sz="4" w:space="0" w:color="auto"/>
              <w:bottom w:val="single" w:sz="4" w:space="0" w:color="auto"/>
              <w:right w:val="single" w:sz="4" w:space="0" w:color="auto"/>
            </w:tcBorders>
            <w:vAlign w:val="center"/>
            <w:hideMark/>
          </w:tcPr>
          <w:p w14:paraId="1A05FC45" w14:textId="77777777" w:rsidR="00EE0D22" w:rsidRPr="00EE5E56" w:rsidRDefault="00EE0D22" w:rsidP="00401FAE">
            <w:pPr>
              <w:pStyle w:val="icho2019-paragraph-nospace"/>
              <w:jc w:val="center"/>
            </w:pPr>
            <w:r w:rsidRPr="00EE5E56">
              <w:t>5</w:t>
            </w:r>
            <w:r>
              <w:t>.0</w:t>
            </w:r>
            <w:r w:rsidRPr="00EE5E56">
              <w:t> mL</w:t>
            </w:r>
          </w:p>
        </w:tc>
        <w:tc>
          <w:tcPr>
            <w:tcW w:w="1044" w:type="dxa"/>
            <w:tcBorders>
              <w:top w:val="single" w:sz="4" w:space="0" w:color="auto"/>
              <w:left w:val="single" w:sz="4" w:space="0" w:color="auto"/>
              <w:bottom w:val="single" w:sz="4" w:space="0" w:color="auto"/>
              <w:right w:val="single" w:sz="4" w:space="0" w:color="auto"/>
            </w:tcBorders>
            <w:vAlign w:val="center"/>
          </w:tcPr>
          <w:p w14:paraId="72AB9411" w14:textId="2399AD9D" w:rsidR="00EE0D22" w:rsidRPr="00EE5E56" w:rsidRDefault="00EE0D22" w:rsidP="00401FAE">
            <w:pPr>
              <w:pStyle w:val="icho2019-paragraph-nospace"/>
              <w:jc w:val="center"/>
            </w:pPr>
            <w:r>
              <w:t>4.0 mL</w:t>
            </w:r>
          </w:p>
        </w:tc>
        <w:tc>
          <w:tcPr>
            <w:tcW w:w="1044" w:type="dxa"/>
            <w:tcBorders>
              <w:top w:val="single" w:sz="4" w:space="0" w:color="auto"/>
              <w:left w:val="single" w:sz="4" w:space="0" w:color="auto"/>
              <w:bottom w:val="single" w:sz="4" w:space="0" w:color="auto"/>
              <w:right w:val="single" w:sz="4" w:space="0" w:color="auto"/>
            </w:tcBorders>
            <w:vAlign w:val="center"/>
          </w:tcPr>
          <w:p w14:paraId="3B5C4870" w14:textId="62421264" w:rsidR="00EE0D22" w:rsidRPr="00EE5E56" w:rsidRDefault="00EE0D22" w:rsidP="00401FAE">
            <w:pPr>
              <w:pStyle w:val="icho2019-paragraph-nospace"/>
              <w:jc w:val="center"/>
            </w:pPr>
            <w:r>
              <w:t>3.0 mL</w:t>
            </w:r>
          </w:p>
        </w:tc>
        <w:tc>
          <w:tcPr>
            <w:tcW w:w="1044" w:type="dxa"/>
            <w:tcBorders>
              <w:top w:val="single" w:sz="4" w:space="0" w:color="auto"/>
              <w:left w:val="single" w:sz="4" w:space="0" w:color="auto"/>
              <w:bottom w:val="single" w:sz="4" w:space="0" w:color="auto"/>
              <w:right w:val="single" w:sz="4" w:space="0" w:color="auto"/>
            </w:tcBorders>
            <w:vAlign w:val="center"/>
          </w:tcPr>
          <w:p w14:paraId="5E53B8B1" w14:textId="145313EE" w:rsidR="00EE0D22" w:rsidRPr="00EE5E56" w:rsidRDefault="00EE0D22" w:rsidP="00401FAE">
            <w:pPr>
              <w:pStyle w:val="icho2019-paragraph-nospace"/>
              <w:jc w:val="center"/>
            </w:pPr>
            <w:r>
              <w:t>2.0 mL</w:t>
            </w:r>
          </w:p>
        </w:tc>
        <w:tc>
          <w:tcPr>
            <w:tcW w:w="1044" w:type="dxa"/>
            <w:tcBorders>
              <w:top w:val="single" w:sz="4" w:space="0" w:color="auto"/>
              <w:left w:val="single" w:sz="4" w:space="0" w:color="auto"/>
              <w:bottom w:val="single" w:sz="4" w:space="0" w:color="auto"/>
              <w:right w:val="single" w:sz="4" w:space="0" w:color="auto"/>
            </w:tcBorders>
            <w:vAlign w:val="center"/>
          </w:tcPr>
          <w:p w14:paraId="4CE14D7E" w14:textId="3473CF36" w:rsidR="00EE0D22" w:rsidRPr="00EE5E56" w:rsidRDefault="00EE0D22" w:rsidP="00401FAE">
            <w:pPr>
              <w:pStyle w:val="icho2019-paragraph-nospace"/>
              <w:jc w:val="center"/>
            </w:pPr>
            <w:r>
              <w:t>1.0 mL</w:t>
            </w:r>
          </w:p>
        </w:tc>
        <w:tc>
          <w:tcPr>
            <w:tcW w:w="1186" w:type="dxa"/>
            <w:tcBorders>
              <w:top w:val="single" w:sz="4" w:space="0" w:color="auto"/>
              <w:left w:val="single" w:sz="4" w:space="0" w:color="auto"/>
              <w:bottom w:val="single" w:sz="4" w:space="0" w:color="auto"/>
              <w:right w:val="single" w:sz="4" w:space="0" w:color="auto"/>
            </w:tcBorders>
            <w:vAlign w:val="center"/>
          </w:tcPr>
          <w:p w14:paraId="7A66C9E4" w14:textId="30931BF6" w:rsidR="00EE0D22" w:rsidRPr="00EE5E56" w:rsidRDefault="00EE0D22" w:rsidP="00401FAE">
            <w:pPr>
              <w:pStyle w:val="icho2019-paragraph-nospace"/>
              <w:jc w:val="center"/>
            </w:pPr>
            <w:r>
              <w:t>0 mL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5C17FA" w14:textId="3EE60623" w:rsidR="00EE0D22" w:rsidRPr="00EE5E56" w:rsidRDefault="00EE0D22" w:rsidP="00401FAE">
            <w:pPr>
              <w:pStyle w:val="icho2019-paragraph-nospace"/>
              <w:jc w:val="center"/>
            </w:pPr>
            <w:r w:rsidRPr="00EE5E56">
              <w:t>0 mL</w:t>
            </w:r>
          </w:p>
        </w:tc>
      </w:tr>
      <w:tr w:rsidR="008D2A60" w:rsidRPr="004312FB" w14:paraId="6B3EEDF1" w14:textId="77777777" w:rsidTr="008D2A60">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595F23FE" w14:textId="77777777" w:rsidR="00EE0D22" w:rsidRPr="00EE5E56" w:rsidRDefault="00EE0D22" w:rsidP="00401FAE">
            <w:pPr>
              <w:pStyle w:val="icho2019-paragraph-nospace"/>
              <w:jc w:val="center"/>
            </w:pPr>
            <w:r w:rsidRPr="00EE5E56">
              <w:t xml:space="preserve">Solution </w:t>
            </w:r>
            <w:r w:rsidRPr="00EE5E56">
              <w:rPr>
                <w:b/>
              </w:rPr>
              <w:t>S</w:t>
            </w:r>
            <w:r w:rsidRPr="00EE5E56">
              <w:rPr>
                <w:b/>
                <w:vertAlign w:val="subscript"/>
              </w:rPr>
              <w:t>BM</w:t>
            </w:r>
          </w:p>
        </w:tc>
        <w:tc>
          <w:tcPr>
            <w:tcW w:w="1043" w:type="dxa"/>
            <w:tcBorders>
              <w:top w:val="single" w:sz="4" w:space="0" w:color="auto"/>
              <w:left w:val="single" w:sz="4" w:space="0" w:color="auto"/>
              <w:bottom w:val="single" w:sz="4" w:space="0" w:color="auto"/>
              <w:right w:val="single" w:sz="4" w:space="0" w:color="auto"/>
            </w:tcBorders>
            <w:vAlign w:val="center"/>
            <w:hideMark/>
          </w:tcPr>
          <w:p w14:paraId="31F4AE9A" w14:textId="7C4EC370" w:rsidR="00EE0D22" w:rsidRPr="00EE5E56" w:rsidRDefault="00EE0D22" w:rsidP="00401FAE">
            <w:pPr>
              <w:pStyle w:val="icho2019-paragraph-nospace"/>
              <w:jc w:val="center"/>
            </w:pPr>
            <w:r w:rsidRPr="00EE5E56">
              <w:t>0 mL</w:t>
            </w:r>
          </w:p>
        </w:tc>
        <w:tc>
          <w:tcPr>
            <w:tcW w:w="1044" w:type="dxa"/>
            <w:tcBorders>
              <w:top w:val="single" w:sz="4" w:space="0" w:color="auto"/>
              <w:left w:val="single" w:sz="4" w:space="0" w:color="auto"/>
              <w:bottom w:val="single" w:sz="4" w:space="0" w:color="auto"/>
              <w:right w:val="single" w:sz="4" w:space="0" w:color="auto"/>
            </w:tcBorders>
            <w:vAlign w:val="center"/>
            <w:hideMark/>
          </w:tcPr>
          <w:p w14:paraId="12DB0FEE" w14:textId="1AA1C07B" w:rsidR="00EE0D22" w:rsidRPr="00EE5E56" w:rsidRDefault="00EE0D22" w:rsidP="00401FAE">
            <w:pPr>
              <w:pStyle w:val="icho2019-paragraph-nospace"/>
              <w:jc w:val="center"/>
            </w:pPr>
            <w:r w:rsidRPr="00EE5E56">
              <w:t>0 mL</w:t>
            </w:r>
          </w:p>
        </w:tc>
        <w:tc>
          <w:tcPr>
            <w:tcW w:w="1044" w:type="dxa"/>
            <w:tcBorders>
              <w:top w:val="single" w:sz="4" w:space="0" w:color="auto"/>
              <w:left w:val="single" w:sz="4" w:space="0" w:color="auto"/>
              <w:bottom w:val="single" w:sz="4" w:space="0" w:color="auto"/>
              <w:right w:val="single" w:sz="4" w:space="0" w:color="auto"/>
            </w:tcBorders>
            <w:vAlign w:val="center"/>
            <w:hideMark/>
          </w:tcPr>
          <w:p w14:paraId="78FEE9F6" w14:textId="2A617738" w:rsidR="00EE0D22" w:rsidRPr="00EE5E56" w:rsidRDefault="00EE0D22" w:rsidP="00401FAE">
            <w:pPr>
              <w:pStyle w:val="icho2019-paragraph-nospace"/>
              <w:jc w:val="center"/>
            </w:pPr>
            <w:r w:rsidRPr="00EE5E56">
              <w:t>0 mL</w:t>
            </w:r>
          </w:p>
        </w:tc>
        <w:tc>
          <w:tcPr>
            <w:tcW w:w="1044" w:type="dxa"/>
            <w:tcBorders>
              <w:top w:val="single" w:sz="4" w:space="0" w:color="auto"/>
              <w:left w:val="single" w:sz="4" w:space="0" w:color="auto"/>
              <w:bottom w:val="single" w:sz="4" w:space="0" w:color="auto"/>
              <w:right w:val="single" w:sz="4" w:space="0" w:color="auto"/>
            </w:tcBorders>
            <w:vAlign w:val="center"/>
            <w:hideMark/>
          </w:tcPr>
          <w:p w14:paraId="66626DAA" w14:textId="1CFF1625" w:rsidR="00EE0D22" w:rsidRPr="00EE5E56" w:rsidRDefault="00EE0D22" w:rsidP="00401FAE">
            <w:pPr>
              <w:pStyle w:val="icho2019-paragraph-nospace"/>
              <w:jc w:val="center"/>
            </w:pPr>
            <w:r w:rsidRPr="00EE5E56">
              <w:t>0 mL</w:t>
            </w:r>
          </w:p>
        </w:tc>
        <w:tc>
          <w:tcPr>
            <w:tcW w:w="1044" w:type="dxa"/>
            <w:tcBorders>
              <w:top w:val="single" w:sz="4" w:space="0" w:color="auto"/>
              <w:left w:val="single" w:sz="4" w:space="0" w:color="auto"/>
              <w:bottom w:val="single" w:sz="4" w:space="0" w:color="auto"/>
              <w:right w:val="single" w:sz="4" w:space="0" w:color="auto"/>
            </w:tcBorders>
            <w:vAlign w:val="center"/>
            <w:hideMark/>
          </w:tcPr>
          <w:p w14:paraId="6915F0CA" w14:textId="2B39AAA0" w:rsidR="00EE0D22" w:rsidRPr="00EE5E56" w:rsidRDefault="00EE0D22" w:rsidP="00401FAE">
            <w:pPr>
              <w:pStyle w:val="icho2019-paragraph-nospace"/>
              <w:jc w:val="center"/>
            </w:pPr>
            <w:r>
              <w:t>0</w:t>
            </w:r>
            <w:r w:rsidRPr="00EE5E56">
              <w:t> mL</w:t>
            </w:r>
          </w:p>
        </w:tc>
        <w:tc>
          <w:tcPr>
            <w:tcW w:w="1186" w:type="dxa"/>
            <w:tcBorders>
              <w:top w:val="single" w:sz="4" w:space="0" w:color="auto"/>
              <w:left w:val="single" w:sz="4" w:space="0" w:color="auto"/>
              <w:bottom w:val="single" w:sz="4" w:space="0" w:color="auto"/>
              <w:right w:val="single" w:sz="4" w:space="0" w:color="auto"/>
            </w:tcBorders>
            <w:vAlign w:val="center"/>
            <w:hideMark/>
          </w:tcPr>
          <w:p w14:paraId="09C37404" w14:textId="4642D233" w:rsidR="00EE0D22" w:rsidRPr="00EE5E56" w:rsidRDefault="00EE0D22" w:rsidP="00401FAE">
            <w:pPr>
              <w:pStyle w:val="icho2019-paragraph-nospace"/>
              <w:jc w:val="center"/>
            </w:pPr>
            <w:r>
              <w:t>0</w:t>
            </w:r>
            <w:r w:rsidRPr="00EE5E56">
              <w:t> mL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466FE2" w14:textId="77777777" w:rsidR="00EE0D22" w:rsidRPr="00EE5E56" w:rsidRDefault="00EE0D22" w:rsidP="00401FAE">
            <w:pPr>
              <w:pStyle w:val="icho2019-paragraph-nospace"/>
              <w:jc w:val="center"/>
            </w:pPr>
            <w:r w:rsidRPr="00EE5E56">
              <w:t>5</w:t>
            </w:r>
            <w:r>
              <w:t>.0</w:t>
            </w:r>
            <w:r w:rsidRPr="00EE5E56">
              <w:t> mL</w:t>
            </w:r>
          </w:p>
        </w:tc>
      </w:tr>
      <w:tr w:rsidR="008D2A60" w:rsidRPr="004312FB" w14:paraId="518C88E5" w14:textId="77777777" w:rsidTr="008D2A60">
        <w:trPr>
          <w:jc w:val="center"/>
        </w:trPr>
        <w:tc>
          <w:tcPr>
            <w:tcW w:w="1670" w:type="dxa"/>
            <w:tcBorders>
              <w:top w:val="single" w:sz="4" w:space="0" w:color="auto"/>
              <w:left w:val="single" w:sz="4" w:space="0" w:color="auto"/>
              <w:bottom w:val="single" w:sz="4" w:space="0" w:color="auto"/>
              <w:right w:val="single" w:sz="4" w:space="0" w:color="auto"/>
            </w:tcBorders>
            <w:vAlign w:val="center"/>
          </w:tcPr>
          <w:p w14:paraId="50A6D8EC" w14:textId="1C0FED62" w:rsidR="008D2A60" w:rsidRPr="00EE5E56" w:rsidRDefault="008D2A60" w:rsidP="00401FAE">
            <w:pPr>
              <w:pStyle w:val="icho2019-paragraph-nospace"/>
              <w:jc w:val="center"/>
            </w:pPr>
            <w:r>
              <w:t>Copper(II) concentration in the tube</w:t>
            </w:r>
          </w:p>
        </w:tc>
        <w:tc>
          <w:tcPr>
            <w:tcW w:w="1043" w:type="dxa"/>
            <w:tcBorders>
              <w:top w:val="single" w:sz="4" w:space="0" w:color="auto"/>
              <w:left w:val="single" w:sz="4" w:space="0" w:color="auto"/>
              <w:bottom w:val="single" w:sz="4" w:space="0" w:color="auto"/>
              <w:right w:val="single" w:sz="4" w:space="0" w:color="auto"/>
            </w:tcBorders>
            <w:vAlign w:val="center"/>
          </w:tcPr>
          <w:p w14:paraId="2BDCB3EC" w14:textId="09584616" w:rsidR="008D2A60" w:rsidRPr="00EE5E56" w:rsidRDefault="008D2A60" w:rsidP="00401FAE">
            <w:pPr>
              <w:pStyle w:val="icho2019-paragraph-nospace"/>
              <w:jc w:val="center"/>
            </w:pPr>
            <w:r>
              <w:t>0 mM</w:t>
            </w:r>
          </w:p>
        </w:tc>
        <w:tc>
          <w:tcPr>
            <w:tcW w:w="1044" w:type="dxa"/>
            <w:tcBorders>
              <w:top w:val="single" w:sz="4" w:space="0" w:color="auto"/>
              <w:left w:val="single" w:sz="4" w:space="0" w:color="auto"/>
              <w:bottom w:val="single" w:sz="4" w:space="0" w:color="auto"/>
              <w:right w:val="single" w:sz="4" w:space="0" w:color="auto"/>
            </w:tcBorders>
            <w:vAlign w:val="center"/>
          </w:tcPr>
          <w:p w14:paraId="4CEF2493" w14:textId="1C2A321D" w:rsidR="008D2A60" w:rsidRPr="00EE5E56" w:rsidRDefault="008D2A60" w:rsidP="00401FAE">
            <w:pPr>
              <w:pStyle w:val="icho2019-paragraph-nospace"/>
              <w:jc w:val="center"/>
            </w:pPr>
            <w:r>
              <w:t>2.0 mM</w:t>
            </w:r>
          </w:p>
        </w:tc>
        <w:tc>
          <w:tcPr>
            <w:tcW w:w="1044" w:type="dxa"/>
            <w:tcBorders>
              <w:top w:val="single" w:sz="4" w:space="0" w:color="auto"/>
              <w:left w:val="single" w:sz="4" w:space="0" w:color="auto"/>
              <w:bottom w:val="single" w:sz="4" w:space="0" w:color="auto"/>
              <w:right w:val="single" w:sz="4" w:space="0" w:color="auto"/>
            </w:tcBorders>
            <w:vAlign w:val="center"/>
          </w:tcPr>
          <w:p w14:paraId="0D5AEBF4" w14:textId="6659BE78" w:rsidR="008D2A60" w:rsidRPr="00EE5E56" w:rsidRDefault="008D2A60" w:rsidP="008D2A60">
            <w:pPr>
              <w:pStyle w:val="icho2019-paragraph-nospace"/>
            </w:pPr>
            <w:r>
              <w:t>4.0 mM</w:t>
            </w:r>
          </w:p>
        </w:tc>
        <w:tc>
          <w:tcPr>
            <w:tcW w:w="1044" w:type="dxa"/>
            <w:tcBorders>
              <w:top w:val="single" w:sz="4" w:space="0" w:color="auto"/>
              <w:left w:val="single" w:sz="4" w:space="0" w:color="auto"/>
              <w:bottom w:val="single" w:sz="4" w:space="0" w:color="auto"/>
              <w:right w:val="single" w:sz="4" w:space="0" w:color="auto"/>
            </w:tcBorders>
            <w:vAlign w:val="center"/>
          </w:tcPr>
          <w:p w14:paraId="741AAD3B" w14:textId="0EAF25D3" w:rsidR="008D2A60" w:rsidRPr="00EE5E56" w:rsidRDefault="008D2A60" w:rsidP="00401FAE">
            <w:pPr>
              <w:pStyle w:val="icho2019-paragraph-nospace"/>
              <w:jc w:val="center"/>
            </w:pPr>
            <w:r>
              <w:t>6.0 mM</w:t>
            </w:r>
          </w:p>
        </w:tc>
        <w:tc>
          <w:tcPr>
            <w:tcW w:w="1044" w:type="dxa"/>
            <w:tcBorders>
              <w:top w:val="single" w:sz="4" w:space="0" w:color="auto"/>
              <w:left w:val="single" w:sz="4" w:space="0" w:color="auto"/>
              <w:bottom w:val="single" w:sz="4" w:space="0" w:color="auto"/>
              <w:right w:val="single" w:sz="4" w:space="0" w:color="auto"/>
            </w:tcBorders>
            <w:vAlign w:val="center"/>
          </w:tcPr>
          <w:p w14:paraId="3E74961D" w14:textId="50D777EF" w:rsidR="008D2A60" w:rsidRDefault="008D2A60" w:rsidP="00401FAE">
            <w:pPr>
              <w:pStyle w:val="icho2019-paragraph-nospace"/>
              <w:jc w:val="center"/>
            </w:pPr>
            <w:r>
              <w:t>8.0 mM</w:t>
            </w:r>
          </w:p>
        </w:tc>
        <w:tc>
          <w:tcPr>
            <w:tcW w:w="1186" w:type="dxa"/>
            <w:tcBorders>
              <w:top w:val="single" w:sz="4" w:space="0" w:color="auto"/>
              <w:left w:val="single" w:sz="4" w:space="0" w:color="auto"/>
              <w:bottom w:val="single" w:sz="4" w:space="0" w:color="auto"/>
              <w:right w:val="single" w:sz="4" w:space="0" w:color="auto"/>
            </w:tcBorders>
            <w:vAlign w:val="center"/>
          </w:tcPr>
          <w:p w14:paraId="19AF9CBF" w14:textId="5383A3CB" w:rsidR="008D2A60" w:rsidRDefault="008D2A60" w:rsidP="00401FAE">
            <w:pPr>
              <w:pStyle w:val="icho2019-paragraph-nospace"/>
              <w:jc w:val="center"/>
            </w:pPr>
            <w:r>
              <w:t>10.0 mM</w:t>
            </w:r>
          </w:p>
        </w:tc>
        <w:tc>
          <w:tcPr>
            <w:tcW w:w="1276" w:type="dxa"/>
            <w:tcBorders>
              <w:top w:val="single" w:sz="4" w:space="0" w:color="auto"/>
              <w:left w:val="single" w:sz="4" w:space="0" w:color="auto"/>
              <w:bottom w:val="single" w:sz="4" w:space="0" w:color="auto"/>
              <w:right w:val="single" w:sz="4" w:space="0" w:color="auto"/>
            </w:tcBorders>
            <w:vAlign w:val="center"/>
          </w:tcPr>
          <w:p w14:paraId="011D066F" w14:textId="4CD0CC69" w:rsidR="008D2A60" w:rsidRPr="00EE5E56" w:rsidRDefault="00AD033E" w:rsidP="00401FAE">
            <w:pPr>
              <w:pStyle w:val="icho2019-paragraph-nospace"/>
              <w:jc w:val="center"/>
            </w:pPr>
            <w:r>
              <w:t>6.1</w:t>
            </w:r>
            <w:r w:rsidR="008D2A60">
              <w:t xml:space="preserve"> mM (estimated)</w:t>
            </w:r>
          </w:p>
        </w:tc>
      </w:tr>
      <w:tr w:rsidR="008D2A60" w:rsidRPr="004312FB" w14:paraId="48A316B1" w14:textId="77777777" w:rsidTr="008D2A60">
        <w:trPr>
          <w:jc w:val="center"/>
        </w:trPr>
        <w:tc>
          <w:tcPr>
            <w:tcW w:w="1670" w:type="dxa"/>
            <w:tcBorders>
              <w:top w:val="single" w:sz="4" w:space="0" w:color="auto"/>
              <w:left w:val="single" w:sz="4" w:space="0" w:color="auto"/>
              <w:bottom w:val="single" w:sz="4" w:space="0" w:color="auto"/>
              <w:right w:val="single" w:sz="4" w:space="0" w:color="auto"/>
            </w:tcBorders>
            <w:vAlign w:val="center"/>
          </w:tcPr>
          <w:p w14:paraId="3C52507B" w14:textId="1DFF8F4C" w:rsidR="008D2A60" w:rsidRDefault="008D2A60" w:rsidP="00401FAE">
            <w:pPr>
              <w:pStyle w:val="icho2019-paragraph-nospace"/>
              <w:jc w:val="center"/>
            </w:pPr>
            <w:r>
              <w:t>Absorbance</w:t>
            </w:r>
            <w:r w:rsidR="00B54FB1">
              <w:t xml:space="preserve"> (at 610 nm)</w:t>
            </w:r>
          </w:p>
        </w:tc>
        <w:tc>
          <w:tcPr>
            <w:tcW w:w="1043" w:type="dxa"/>
            <w:tcBorders>
              <w:top w:val="single" w:sz="4" w:space="0" w:color="auto"/>
              <w:left w:val="single" w:sz="4" w:space="0" w:color="auto"/>
              <w:bottom w:val="single" w:sz="4" w:space="0" w:color="auto"/>
              <w:right w:val="single" w:sz="4" w:space="0" w:color="auto"/>
            </w:tcBorders>
            <w:vAlign w:val="center"/>
          </w:tcPr>
          <w:p w14:paraId="3CE65992" w14:textId="528F6569" w:rsidR="008D2A60" w:rsidRDefault="00AD033E" w:rsidP="00401FAE">
            <w:pPr>
              <w:pStyle w:val="icho2019-paragraph-nospace"/>
              <w:jc w:val="center"/>
            </w:pPr>
            <w:r>
              <w:t>0.001</w:t>
            </w:r>
          </w:p>
        </w:tc>
        <w:tc>
          <w:tcPr>
            <w:tcW w:w="1044" w:type="dxa"/>
            <w:tcBorders>
              <w:top w:val="single" w:sz="4" w:space="0" w:color="auto"/>
              <w:left w:val="single" w:sz="4" w:space="0" w:color="auto"/>
              <w:bottom w:val="single" w:sz="4" w:space="0" w:color="auto"/>
              <w:right w:val="single" w:sz="4" w:space="0" w:color="auto"/>
            </w:tcBorders>
            <w:vAlign w:val="center"/>
          </w:tcPr>
          <w:p w14:paraId="6C071C8A" w14:textId="64F035FF" w:rsidR="008D2A60" w:rsidRDefault="00AD033E" w:rsidP="00401FAE">
            <w:pPr>
              <w:pStyle w:val="icho2019-paragraph-nospace"/>
              <w:jc w:val="center"/>
            </w:pPr>
            <w:r>
              <w:t>0.098</w:t>
            </w:r>
          </w:p>
        </w:tc>
        <w:tc>
          <w:tcPr>
            <w:tcW w:w="1044" w:type="dxa"/>
            <w:tcBorders>
              <w:top w:val="single" w:sz="4" w:space="0" w:color="auto"/>
              <w:left w:val="single" w:sz="4" w:space="0" w:color="auto"/>
              <w:bottom w:val="single" w:sz="4" w:space="0" w:color="auto"/>
              <w:right w:val="single" w:sz="4" w:space="0" w:color="auto"/>
            </w:tcBorders>
            <w:vAlign w:val="center"/>
          </w:tcPr>
          <w:p w14:paraId="67DEC68D" w14:textId="6C2394C9" w:rsidR="008D2A60" w:rsidRDefault="00AD033E" w:rsidP="00AD033E">
            <w:pPr>
              <w:pStyle w:val="icho2019-paragraph-nospace"/>
              <w:jc w:val="center"/>
            </w:pPr>
            <w:r>
              <w:t>0.188</w:t>
            </w:r>
          </w:p>
        </w:tc>
        <w:tc>
          <w:tcPr>
            <w:tcW w:w="1044" w:type="dxa"/>
            <w:tcBorders>
              <w:top w:val="single" w:sz="4" w:space="0" w:color="auto"/>
              <w:left w:val="single" w:sz="4" w:space="0" w:color="auto"/>
              <w:bottom w:val="single" w:sz="4" w:space="0" w:color="auto"/>
              <w:right w:val="single" w:sz="4" w:space="0" w:color="auto"/>
            </w:tcBorders>
            <w:vAlign w:val="center"/>
          </w:tcPr>
          <w:p w14:paraId="68740921" w14:textId="57A370A7" w:rsidR="008D2A60" w:rsidRDefault="00AD033E" w:rsidP="00AD033E">
            <w:pPr>
              <w:pStyle w:val="icho2019-paragraph-nospace"/>
              <w:jc w:val="center"/>
            </w:pPr>
            <w:r>
              <w:t>0.283</w:t>
            </w:r>
          </w:p>
        </w:tc>
        <w:tc>
          <w:tcPr>
            <w:tcW w:w="1044" w:type="dxa"/>
            <w:tcBorders>
              <w:top w:val="single" w:sz="4" w:space="0" w:color="auto"/>
              <w:left w:val="single" w:sz="4" w:space="0" w:color="auto"/>
              <w:bottom w:val="single" w:sz="4" w:space="0" w:color="auto"/>
              <w:right w:val="single" w:sz="4" w:space="0" w:color="auto"/>
            </w:tcBorders>
            <w:vAlign w:val="center"/>
          </w:tcPr>
          <w:p w14:paraId="468F2522" w14:textId="38A366F6" w:rsidR="008D2A60" w:rsidRDefault="00AD033E" w:rsidP="00AD033E">
            <w:pPr>
              <w:pStyle w:val="icho2019-paragraph-nospace"/>
              <w:jc w:val="center"/>
            </w:pPr>
            <w:r>
              <w:t>0.383</w:t>
            </w:r>
          </w:p>
        </w:tc>
        <w:tc>
          <w:tcPr>
            <w:tcW w:w="1186" w:type="dxa"/>
            <w:tcBorders>
              <w:top w:val="single" w:sz="4" w:space="0" w:color="auto"/>
              <w:left w:val="single" w:sz="4" w:space="0" w:color="auto"/>
              <w:bottom w:val="single" w:sz="4" w:space="0" w:color="auto"/>
              <w:right w:val="single" w:sz="4" w:space="0" w:color="auto"/>
            </w:tcBorders>
            <w:vAlign w:val="center"/>
          </w:tcPr>
          <w:p w14:paraId="7C9063A3" w14:textId="59619A6F" w:rsidR="008D2A60" w:rsidRDefault="00AD033E" w:rsidP="00AD033E">
            <w:pPr>
              <w:pStyle w:val="icho2019-paragraph-nospace"/>
              <w:jc w:val="center"/>
            </w:pPr>
            <w:r>
              <w:t>0.476</w:t>
            </w:r>
          </w:p>
        </w:tc>
        <w:tc>
          <w:tcPr>
            <w:tcW w:w="1276" w:type="dxa"/>
            <w:tcBorders>
              <w:top w:val="single" w:sz="4" w:space="0" w:color="auto"/>
              <w:left w:val="single" w:sz="4" w:space="0" w:color="auto"/>
              <w:bottom w:val="single" w:sz="4" w:space="0" w:color="auto"/>
              <w:right w:val="single" w:sz="4" w:space="0" w:color="auto"/>
            </w:tcBorders>
            <w:vAlign w:val="center"/>
          </w:tcPr>
          <w:p w14:paraId="4A4B5FB2" w14:textId="5DC3E961" w:rsidR="008D2A60" w:rsidRDefault="00AD033E" w:rsidP="00AD033E">
            <w:pPr>
              <w:pStyle w:val="icho2019-paragraph-nospace"/>
              <w:jc w:val="center"/>
            </w:pPr>
            <w:r>
              <w:t>0.29</w:t>
            </w:r>
            <w:r w:rsidR="003906F9">
              <w:t>2</w:t>
            </w:r>
          </w:p>
        </w:tc>
      </w:tr>
    </w:tbl>
    <w:p w14:paraId="6F576901" w14:textId="260A7373" w:rsidR="00C700B6" w:rsidRDefault="008D2A60" w:rsidP="005F7953">
      <w:pPr>
        <w:pStyle w:val="icho2019-question"/>
        <w:numPr>
          <w:ilvl w:val="0"/>
          <w:numId w:val="41"/>
        </w:numPr>
      </w:pPr>
      <w:r>
        <w:t xml:space="preserve">The plot </w:t>
      </w:r>
      <m:oMath>
        <m:r>
          <w:rPr>
            <w:rFonts w:ascii="Cambria Math" w:hAnsi="Cambria Math"/>
          </w:rPr>
          <m:t>A=f</m:t>
        </m:r>
        <m:d>
          <m:dPr>
            <m:ctrlPr>
              <w:rPr>
                <w:rFonts w:ascii="Cambria Math" w:hAnsi="Cambria Math"/>
                <w:i/>
              </w:rPr>
            </m:ctrlPr>
          </m:dPr>
          <m:e>
            <m:d>
              <m:dPr>
                <m:begChr m:val="["/>
                <m:endChr m:val="]"/>
                <m:ctrlPr>
                  <w:rPr>
                    <w:rFonts w:ascii="Cambria Math" w:hAnsi="Cambria Math"/>
                  </w:rPr>
                </m:ctrlPr>
              </m:dPr>
              <m:e>
                <m:r>
                  <m:rPr>
                    <m:sty m:val="p"/>
                  </m:rPr>
                  <w:rPr>
                    <w:rFonts w:ascii="Cambria Math" w:hAnsi="Cambria Math"/>
                  </w:rPr>
                  <m:t>C</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e>
            </m:d>
          </m:e>
        </m:d>
      </m:oMath>
      <w:r>
        <w:t xml:space="preserve"> is shown </w:t>
      </w:r>
      <w:r w:rsidR="003906F9">
        <w:t>hereafter</w:t>
      </w:r>
      <w:r>
        <w:t>.</w:t>
      </w:r>
    </w:p>
    <w:p w14:paraId="7C40D614" w14:textId="58E534CA" w:rsidR="003906F9" w:rsidRDefault="003906F9" w:rsidP="003906F9">
      <w:pPr>
        <w:pStyle w:val="icho2019-solutionbutfirstline"/>
      </w:pPr>
    </w:p>
    <w:p w14:paraId="78888357" w14:textId="186512CE" w:rsidR="003906F9" w:rsidRDefault="003906F9" w:rsidP="003906F9">
      <w:pPr>
        <w:pStyle w:val="icho2019-solutionbutfirstline"/>
      </w:pPr>
      <w:r>
        <w:t xml:space="preserve">The plot </w:t>
      </w:r>
      <m:oMath>
        <m:r>
          <w:rPr>
            <w:rFonts w:ascii="Cambria Math" w:hAnsi="Cambria Math"/>
          </w:rPr>
          <m:t>A=f</m:t>
        </m:r>
        <m:d>
          <m:dPr>
            <m:ctrlPr>
              <w:rPr>
                <w:rFonts w:ascii="Cambria Math" w:hAnsi="Cambria Math"/>
              </w:rPr>
            </m:ctrlPr>
          </m:dPr>
          <m:e>
            <m:d>
              <m:dPr>
                <m:begChr m:val="["/>
                <m:endChr m:val="]"/>
                <m:ctrlPr>
                  <w:rPr>
                    <w:rFonts w:ascii="Cambria Math" w:hAnsi="Cambria Math"/>
                  </w:rPr>
                </m:ctrlPr>
              </m:dPr>
              <m:e>
                <m:r>
                  <m:rPr>
                    <m:sty m:val="p"/>
                  </m:rPr>
                  <w:rPr>
                    <w:rFonts w:ascii="Cambria Math" w:hAnsi="Cambria Math"/>
                  </w:rPr>
                  <m:t>C</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e>
            </m:d>
          </m:e>
        </m:d>
      </m:oMath>
      <w:r>
        <w:t xml:space="preserve"> is linear. The determination of </w:t>
      </w:r>
      <m:oMath>
        <m:d>
          <m:dPr>
            <m:begChr m:val="["/>
            <m:endChr m:val="]"/>
            <m:ctrlPr>
              <w:rPr>
                <w:rFonts w:ascii="Cambria Math" w:hAnsi="Cambria Math"/>
                <w:i/>
              </w:rPr>
            </m:ctrlPr>
          </m:dPr>
          <m:e>
            <m:r>
              <m:rPr>
                <m:sty m:val="p"/>
              </m:rPr>
              <w:rPr>
                <w:rFonts w:ascii="Cambria Math" w:hAnsi="Cambria Math"/>
              </w:rPr>
              <m:t>C</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e>
        </m:d>
      </m:oMath>
      <w:r>
        <w:t xml:space="preserve"> concentration in the tube </w:t>
      </w:r>
      <w:r>
        <w:rPr>
          <w:b/>
        </w:rPr>
        <w:t>Bordeaux</w:t>
      </w:r>
      <w:r>
        <w:t xml:space="preserve"> is performed by reporting the absorbance value of 0.292 on the linear fit.</w:t>
      </w:r>
    </w:p>
    <w:p w14:paraId="6C270F82" w14:textId="537524CD" w:rsidR="003906F9" w:rsidRDefault="003906F9" w:rsidP="003906F9">
      <w:pPr>
        <w:pStyle w:val="icho2019-solutionbutfirstline"/>
        <w:rPr>
          <w:b/>
        </w:rPr>
      </w:pPr>
      <w:r>
        <w:t xml:space="preserve">We found </w:t>
      </w:r>
      <m:oMath>
        <m:d>
          <m:dPr>
            <m:begChr m:val="["/>
            <m:endChr m:val="]"/>
            <m:ctrlPr>
              <w:rPr>
                <w:rFonts w:ascii="Cambria Math" w:hAnsi="Cambria Math"/>
                <w:i/>
              </w:rPr>
            </m:ctrlPr>
          </m:dPr>
          <m:e>
            <m:r>
              <m:rPr>
                <m:sty m:val="p"/>
              </m:rPr>
              <w:rPr>
                <w:rFonts w:ascii="Cambria Math" w:hAnsi="Cambria Math"/>
              </w:rPr>
              <m:t>C</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e>
        </m:d>
        <m:r>
          <w:rPr>
            <w:rFonts w:ascii="Cambria Math" w:hAnsi="Cambria Math"/>
          </w:rPr>
          <m:t xml:space="preserve">=6.1 </m:t>
        </m:r>
        <m:r>
          <m:rPr>
            <m:sty m:val="p"/>
          </m:rPr>
          <w:rPr>
            <w:rFonts w:ascii="Cambria Math" w:hAnsi="Cambria Math"/>
          </w:rPr>
          <m:t>mM</m:t>
        </m:r>
      </m:oMath>
      <w:r>
        <w:t xml:space="preserve"> in the tube </w:t>
      </w:r>
      <w:r>
        <w:rPr>
          <w:b/>
        </w:rPr>
        <w:t>Bordeaux.</w:t>
      </w:r>
    </w:p>
    <w:p w14:paraId="695669ED" w14:textId="23FBB0D3" w:rsidR="003906F9" w:rsidRDefault="003906F9" w:rsidP="003906F9">
      <w:pPr>
        <w:pStyle w:val="icho2019-solutionbutfirstline"/>
      </w:pPr>
      <w:r>
        <w:t xml:space="preserve">Given that the tube is obtained by dilution with a factor of 2 from the </w:t>
      </w:r>
      <w:r>
        <w:rPr>
          <w:b/>
        </w:rPr>
        <w:t>S</w:t>
      </w:r>
      <w:r>
        <w:rPr>
          <w:b/>
          <w:vertAlign w:val="subscript"/>
        </w:rPr>
        <w:t>B</w:t>
      </w:r>
      <w:r w:rsidRPr="003906F9">
        <w:rPr>
          <w:b/>
          <w:vertAlign w:val="subscript"/>
        </w:rPr>
        <w:t>M</w:t>
      </w:r>
      <w:r>
        <w:t xml:space="preserve"> solution, we find that: </w:t>
      </w:r>
    </w:p>
    <w:p w14:paraId="09BB5FBA" w14:textId="7A7A9C54" w:rsidR="003906F9" w:rsidRPr="003906F9" w:rsidRDefault="00DA0A86" w:rsidP="003906F9">
      <w:pPr>
        <w:pStyle w:val="icho2019-solutionbutfirstline"/>
      </w:pPr>
      <m:oMathPara>
        <m:oMath>
          <m:sSubSup>
            <m:sSubSupPr>
              <m:ctrlPr>
                <w:rPr>
                  <w:rFonts w:ascii="Cambria Math" w:hAnsi="Cambria Math"/>
                  <w:i/>
                </w:rPr>
              </m:ctrlPr>
            </m:sSubSupPr>
            <m:e>
              <m:d>
                <m:dPr>
                  <m:begChr m:val="["/>
                  <m:endChr m:val="]"/>
                  <m:ctrlPr>
                    <w:rPr>
                      <w:rFonts w:ascii="Cambria Math" w:hAnsi="Cambria Math"/>
                      <w:i/>
                    </w:rPr>
                  </m:ctrlPr>
                </m:dPr>
                <m:e>
                  <m:r>
                    <m:rPr>
                      <m:sty m:val="p"/>
                    </m:rPr>
                    <w:rPr>
                      <w:rFonts w:ascii="Cambria Math" w:hAnsi="Cambria Math"/>
                    </w:rPr>
                    <m:t>C</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e>
              </m:d>
            </m:e>
            <m:sub>
              <m:sSub>
                <m:sSubPr>
                  <m:ctrlPr>
                    <w:rPr>
                      <w:rFonts w:ascii="Cambria Math" w:hAnsi="Cambria Math"/>
                      <w:b/>
                    </w:rPr>
                  </m:ctrlPr>
                </m:sSubPr>
                <m:e>
                  <m:r>
                    <m:rPr>
                      <m:sty m:val="b"/>
                    </m:rPr>
                    <w:rPr>
                      <w:rFonts w:ascii="Cambria Math" w:hAnsi="Cambria Math"/>
                    </w:rPr>
                    <m:t>S</m:t>
                  </m:r>
                </m:e>
                <m:sub>
                  <m:r>
                    <m:rPr>
                      <m:sty m:val="b"/>
                    </m:rPr>
                    <w:rPr>
                      <w:rFonts w:ascii="Cambria Math" w:hAnsi="Cambria Math"/>
                    </w:rPr>
                    <m:t>BM</m:t>
                  </m:r>
                </m:sub>
              </m:sSub>
            </m:sub>
            <m:sup>
              <m:r>
                <m:rPr>
                  <m:sty m:val="p"/>
                </m:rPr>
                <w:rPr>
                  <w:rFonts w:ascii="Cambria Math" w:hAnsi="Cambria Math"/>
                </w:rPr>
                <m:t>spectro</m:t>
              </m:r>
              <m:ctrlPr>
                <w:rPr>
                  <w:rFonts w:ascii="Cambria Math" w:hAnsi="Cambria Math"/>
                </w:rPr>
              </m:ctrlPr>
            </m:sup>
          </m:sSubSup>
          <m:r>
            <w:rPr>
              <w:rFonts w:ascii="Cambria Math" w:hAnsi="Cambria Math"/>
            </w:rPr>
            <m:t xml:space="preserve">=0.0122 </m:t>
          </m:r>
          <m:r>
            <m:rPr>
              <m:sty m:val="p"/>
            </m:rPr>
            <w:rPr>
              <w:rFonts w:ascii="Cambria Math" w:hAnsi="Cambria Math"/>
            </w:rPr>
            <m:t>M</m:t>
          </m:r>
        </m:oMath>
      </m:oMathPara>
    </w:p>
    <w:p w14:paraId="09B0BD9E" w14:textId="03CC71A2" w:rsidR="003906F9" w:rsidRDefault="003906F9" w:rsidP="003906F9">
      <w:pPr>
        <w:pStyle w:val="icho2019-solutionbutfirstline"/>
        <w:jc w:val="center"/>
      </w:pPr>
      <w:r w:rsidRPr="003906F9">
        <w:rPr>
          <w:noProof/>
          <w:lang w:val="fr-FR"/>
        </w:rPr>
        <w:lastRenderedPageBreak/>
        <w:drawing>
          <wp:inline distT="0" distB="0" distL="0" distR="0" wp14:anchorId="725F4153" wp14:editId="0E42B732">
            <wp:extent cx="4478020" cy="3728085"/>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478020" cy="3728085"/>
                    </a:xfrm>
                    <a:prstGeom prst="rect">
                      <a:avLst/>
                    </a:prstGeom>
                    <a:noFill/>
                    <a:ln>
                      <a:noFill/>
                    </a:ln>
                  </pic:spPr>
                </pic:pic>
              </a:graphicData>
            </a:graphic>
          </wp:inline>
        </w:drawing>
      </w:r>
    </w:p>
    <w:p w14:paraId="291B645C" w14:textId="417D6F1D" w:rsidR="008D2A60" w:rsidRPr="003906F9" w:rsidRDefault="00C700B6" w:rsidP="003906F9">
      <w:pPr>
        <w:pStyle w:val="icho2019-question"/>
      </w:pPr>
      <w:r w:rsidRPr="003906F9">
        <w:t xml:space="preserve">Using the calculation as </w:t>
      </w:r>
      <w:r w:rsidR="0079625C">
        <w:t xml:space="preserve">in </w:t>
      </w:r>
      <w:r w:rsidRPr="003906F9">
        <w:t>question 12., we found</w:t>
      </w:r>
      <w:r w:rsidR="00203C06">
        <w:t>:</w:t>
      </w:r>
    </w:p>
    <w:p w14:paraId="6FC3AFB9" w14:textId="0336DE10" w:rsidR="00C700B6" w:rsidRPr="00FF1BCF" w:rsidRDefault="00DA0A86" w:rsidP="00C700B6">
      <w:pPr>
        <w:pStyle w:val="icho2019-solutionbutfirstline"/>
      </w:pPr>
      <m:oMathPara>
        <m:oMath>
          <m:sSubSup>
            <m:sSubSupPr>
              <m:ctrlPr>
                <w:rPr>
                  <w:rFonts w:ascii="Cambria Math" w:hAnsi="Cambria Math"/>
                </w:rPr>
              </m:ctrlPr>
            </m:sSubSupPr>
            <m:e>
              <m:r>
                <w:rPr>
                  <w:rFonts w:ascii="Cambria Math" w:hAnsi="Cambria Math"/>
                </w:rPr>
                <m:t>m</m:t>
              </m:r>
              <m:ctrlPr>
                <w:rPr>
                  <w:rFonts w:ascii="Cambria Math" w:hAnsi="Cambria Math"/>
                  <w:i/>
                  <w:iCs/>
                </w:rPr>
              </m:ctrlPr>
            </m:e>
            <m:sub>
              <m:r>
                <m:rPr>
                  <m:sty m:val="p"/>
                </m:rPr>
                <w:rPr>
                  <w:rFonts w:ascii="Cambria Math" w:hAnsi="Cambria Math"/>
                </w:rPr>
                <m:t>Cu</m:t>
              </m:r>
            </m:sub>
            <m:sup>
              <m:r>
                <m:rPr>
                  <m:sty m:val="p"/>
                </m:rPr>
                <w:rPr>
                  <w:rFonts w:ascii="Cambria Math" w:hAnsi="Cambria Math"/>
                </w:rPr>
                <m:t>spectro</m:t>
              </m:r>
            </m:sup>
          </m:sSubSup>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m:rPr>
                      <m:sty m:val="p"/>
                    </m:rPr>
                    <w:rPr>
                      <w:rFonts w:ascii="Cambria Math" w:hAnsi="Cambria Math"/>
                    </w:rPr>
                    <m:t>C</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sub>
              </m:sSub>
              <m:r>
                <m:rPr>
                  <m:sty m:val="p"/>
                </m:rPr>
                <w:rPr>
                  <w:rFonts w:ascii="Cambria Math" w:hAnsi="Cambria Math"/>
                </w:rPr>
                <m:t>×</m:t>
              </m:r>
              <m:r>
                <w:rPr>
                  <w:rFonts w:ascii="Cambria Math" w:hAnsi="Cambria Math"/>
                </w:rPr>
                <m:t>M</m:t>
              </m:r>
            </m:e>
            <m:sub>
              <m:r>
                <m:rPr>
                  <m:sty m:val="p"/>
                </m:rPr>
                <w:rPr>
                  <w:rFonts w:ascii="Cambria Math" w:hAnsi="Cambria Math"/>
                </w:rPr>
                <m:t>Cu</m:t>
              </m:r>
            </m:sub>
          </m:sSub>
          <m:r>
            <m:rPr>
              <m:sty m:val="p"/>
            </m:rPr>
            <w:rPr>
              <w:rFonts w:ascii="Cambria Math" w:hAnsi="Cambria Math"/>
            </w:rPr>
            <m:t>×</m:t>
          </m:r>
          <m:sSub>
            <m:sSubPr>
              <m:ctrlPr>
                <w:rPr>
                  <w:rFonts w:ascii="Cambria Math" w:hAnsi="Cambria Math"/>
                </w:rPr>
              </m:ctrlPr>
            </m:sSubPr>
            <m:e>
              <m:r>
                <w:rPr>
                  <w:rFonts w:ascii="Cambria Math" w:hAnsi="Cambria Math"/>
                </w:rPr>
                <m:t>V</m:t>
              </m:r>
            </m:e>
            <m:sub>
              <m:sSub>
                <m:sSubPr>
                  <m:ctrlPr>
                    <w:rPr>
                      <w:rFonts w:ascii="Cambria Math" w:hAnsi="Cambria Math"/>
                      <w:b/>
                    </w:rPr>
                  </m:ctrlPr>
                </m:sSubPr>
                <m:e>
                  <m:r>
                    <m:rPr>
                      <m:sty m:val="b"/>
                    </m:rPr>
                    <w:rPr>
                      <w:rFonts w:ascii="Cambria Math" w:hAnsi="Cambria Math"/>
                    </w:rPr>
                    <m:t>S</m:t>
                  </m:r>
                </m:e>
                <m:sub>
                  <m:r>
                    <m:rPr>
                      <m:sty m:val="b"/>
                    </m:rPr>
                    <w:rPr>
                      <w:rFonts w:ascii="Cambria Math" w:hAnsi="Cambria Math"/>
                    </w:rPr>
                    <m:t>BM</m:t>
                  </m:r>
                </m:sub>
              </m:sSub>
            </m:sub>
          </m:sSub>
        </m:oMath>
      </m:oMathPara>
    </w:p>
    <w:p w14:paraId="413937BB" w14:textId="3286EAF6" w:rsidR="00C700B6" w:rsidRPr="00FF1BCF" w:rsidRDefault="00DA0A86" w:rsidP="00C700B6">
      <w:pPr>
        <w:pStyle w:val="icho2019-solutionbutfirstline"/>
      </w:pPr>
      <m:oMathPara>
        <m:oMath>
          <m:sSubSup>
            <m:sSubSupPr>
              <m:ctrlPr>
                <w:rPr>
                  <w:rFonts w:ascii="Cambria Math" w:hAnsi="Cambria Math"/>
                </w:rPr>
              </m:ctrlPr>
            </m:sSubSupPr>
            <m:e>
              <m:r>
                <w:rPr>
                  <w:rFonts w:ascii="Cambria Math" w:hAnsi="Cambria Math"/>
                </w:rPr>
                <m:t>m</m:t>
              </m:r>
              <m:ctrlPr>
                <w:rPr>
                  <w:rFonts w:ascii="Cambria Math" w:hAnsi="Cambria Math"/>
                  <w:i/>
                  <w:iCs/>
                </w:rPr>
              </m:ctrlPr>
            </m:e>
            <m:sub>
              <m:r>
                <m:rPr>
                  <m:sty m:val="p"/>
                </m:rPr>
                <w:rPr>
                  <w:rFonts w:ascii="Cambria Math" w:hAnsi="Cambria Math"/>
                </w:rPr>
                <m:t>Cu</m:t>
              </m:r>
            </m:sub>
            <m:sup>
              <m:r>
                <m:rPr>
                  <m:sty m:val="p"/>
                </m:rPr>
                <w:rPr>
                  <w:rFonts w:ascii="Cambria Math" w:hAnsi="Cambria Math"/>
                </w:rPr>
                <m:t>spectro</m:t>
              </m:r>
            </m:sup>
          </m:sSubSup>
          <m:r>
            <m:rPr>
              <m:sty m:val="p"/>
            </m:rPr>
            <w:rPr>
              <w:rFonts w:ascii="Cambria Math" w:hAnsi="Cambria Math"/>
            </w:rPr>
            <m:t>=0.0122 M×63.55 g mo</m:t>
          </m:r>
          <m:sSup>
            <m:sSupPr>
              <m:ctrlPr>
                <w:rPr>
                  <w:rFonts w:ascii="Cambria Math" w:hAnsi="Cambria Math"/>
                </w:rPr>
              </m:ctrlPr>
            </m:sSupPr>
            <m:e>
              <m:r>
                <m:rPr>
                  <m:sty m:val="p"/>
                </m:rPr>
                <w:rPr>
                  <w:rFonts w:ascii="Cambria Math" w:hAnsi="Cambria Math"/>
                </w:rPr>
                <m:t>l</m:t>
              </m:r>
            </m:e>
            <m:sup>
              <m:r>
                <m:rPr>
                  <m:sty m:val="p"/>
                </m:rPr>
                <w:rPr>
                  <w:rFonts w:ascii="Cambria Math" w:hAnsi="Cambria Math"/>
                </w:rPr>
                <m:t>-1</m:t>
              </m:r>
            </m:sup>
          </m:sSup>
          <m:r>
            <m:rPr>
              <m:sty m:val="p"/>
            </m:rPr>
            <w:rPr>
              <w:rFonts w:ascii="Cambria Math" w:hAnsi="Cambria Math"/>
            </w:rPr>
            <m:t>×250 mL</m:t>
          </m:r>
        </m:oMath>
      </m:oMathPara>
    </w:p>
    <w:p w14:paraId="4B1BCD96" w14:textId="76F7D14D" w:rsidR="00C700B6" w:rsidRPr="00FF1BCF" w:rsidRDefault="00DA0A86" w:rsidP="00C700B6">
      <w:pPr>
        <w:pStyle w:val="icho2019-solutionbutfirstline"/>
      </w:pPr>
      <m:oMathPara>
        <m:oMath>
          <m:sSubSup>
            <m:sSubSupPr>
              <m:ctrlPr>
                <w:rPr>
                  <w:rFonts w:ascii="Cambria Math" w:hAnsi="Cambria Math"/>
                </w:rPr>
              </m:ctrlPr>
            </m:sSubSupPr>
            <m:e>
              <m:r>
                <w:rPr>
                  <w:rFonts w:ascii="Cambria Math" w:hAnsi="Cambria Math"/>
                </w:rPr>
                <m:t>m</m:t>
              </m:r>
              <m:ctrlPr>
                <w:rPr>
                  <w:rFonts w:ascii="Cambria Math" w:hAnsi="Cambria Math"/>
                  <w:i/>
                  <w:iCs/>
                </w:rPr>
              </m:ctrlPr>
            </m:e>
            <m:sub>
              <m:r>
                <m:rPr>
                  <m:sty m:val="p"/>
                </m:rPr>
                <w:rPr>
                  <w:rFonts w:ascii="Cambria Math" w:hAnsi="Cambria Math"/>
                </w:rPr>
                <m:t>Cu</m:t>
              </m:r>
              <m:ctrlPr>
                <w:rPr>
                  <w:rFonts w:ascii="Cambria Math" w:hAnsi="Cambria Math"/>
                  <w:iCs/>
                </w:rPr>
              </m:ctrlPr>
            </m:sub>
            <m:sup>
              <m:r>
                <m:rPr>
                  <m:sty m:val="p"/>
                </m:rPr>
                <w:rPr>
                  <w:rFonts w:ascii="Cambria Math" w:hAnsi="Cambria Math"/>
                </w:rPr>
                <m:t>spectro</m:t>
              </m:r>
            </m:sup>
          </m:sSubSup>
          <m:r>
            <m:rPr>
              <m:sty m:val="p"/>
            </m:rPr>
            <w:rPr>
              <w:rFonts w:ascii="Cambria Math" w:hAnsi="Cambria Math"/>
            </w:rPr>
            <m:t>=194 mg</m:t>
          </m:r>
        </m:oMath>
      </m:oMathPara>
    </w:p>
    <w:p w14:paraId="04AAC65E" w14:textId="57AD3FF6" w:rsidR="00C700B6" w:rsidRDefault="00C700B6" w:rsidP="00C700B6">
      <w:pPr>
        <w:pStyle w:val="icho2019-solutionbutfirstline"/>
      </w:pPr>
      <w:r>
        <w:t>Assuming that</w:t>
      </w:r>
      <w:r w:rsidR="00F80457">
        <w:t xml:space="preserve"> </w:t>
      </w:r>
      <w:r w:rsidR="00F80457">
        <w:rPr>
          <w:i/>
        </w:rPr>
        <w:t>m</w:t>
      </w:r>
      <w:r w:rsidR="00F80457">
        <w:rPr>
          <w:vertAlign w:val="subscript"/>
        </w:rPr>
        <w:t>BM</w:t>
      </w:r>
      <w:r w:rsidR="00F80457">
        <w:t xml:space="preserve"> = 1.000 g</w:t>
      </w:r>
      <w:r>
        <w:t xml:space="preserve"> of Bordeaux Mixture </w:t>
      </w:r>
      <w:r w:rsidR="004454D7">
        <w:t>w</w:t>
      </w:r>
      <w:r>
        <w:t>a</w:t>
      </w:r>
      <w:r w:rsidR="004454D7">
        <w:t>s</w:t>
      </w:r>
      <w:r>
        <w:t xml:space="preserve"> weighed in step 1., the weight percentage </w:t>
      </w:r>
      <m:oMath>
        <m:r>
          <m:rPr>
            <m:sty m:val="p"/>
          </m:rPr>
          <w:rPr>
            <w:rFonts w:ascii="Cambria Math" w:hAnsi="Cambria Math"/>
          </w:rPr>
          <m:t>%</m:t>
        </m:r>
        <m:sSup>
          <m:sSupPr>
            <m:ctrlPr>
              <w:rPr>
                <w:rFonts w:ascii="Cambria Math" w:hAnsi="Cambria Math"/>
              </w:rPr>
            </m:ctrlPr>
          </m:sSupPr>
          <m:e>
            <m:r>
              <m:rPr>
                <m:sty m:val="p"/>
              </m:rPr>
              <w:rPr>
                <w:rFonts w:ascii="Cambria Math" w:hAnsi="Cambria Math"/>
              </w:rPr>
              <m:t>Cu</m:t>
            </m:r>
          </m:e>
          <m:sup>
            <m:r>
              <m:rPr>
                <m:sty m:val="p"/>
              </m:rPr>
              <w:rPr>
                <w:rFonts w:ascii="Cambria Math" w:hAnsi="Cambria Math"/>
              </w:rPr>
              <m:t>spectro</m:t>
            </m:r>
          </m:sup>
        </m:sSup>
      </m:oMath>
      <w:r>
        <w:t xml:space="preserve"> is:</w:t>
      </w:r>
    </w:p>
    <w:p w14:paraId="2688B394" w14:textId="7577C8CD" w:rsidR="00C700B6" w:rsidRPr="000E0A56" w:rsidRDefault="00C700B6" w:rsidP="00C700B6">
      <w:pPr>
        <w:pStyle w:val="icho2019-solutionbutfirstline"/>
      </w:pPr>
      <m:oMathPara>
        <m:oMath>
          <m:r>
            <m:rPr>
              <m:sty m:val="p"/>
            </m:rPr>
            <w:rPr>
              <w:rFonts w:ascii="Cambria Math" w:hAnsi="Cambria Math"/>
            </w:rPr>
            <m:t>%</m:t>
          </m:r>
          <m:sSup>
            <m:sSupPr>
              <m:ctrlPr>
                <w:rPr>
                  <w:rFonts w:ascii="Cambria Math" w:hAnsi="Cambria Math"/>
                </w:rPr>
              </m:ctrlPr>
            </m:sSupPr>
            <m:e>
              <m:r>
                <m:rPr>
                  <m:sty m:val="p"/>
                </m:rPr>
                <w:rPr>
                  <w:rFonts w:ascii="Cambria Math" w:hAnsi="Cambria Math"/>
                </w:rPr>
                <m:t>Cu</m:t>
              </m:r>
            </m:e>
            <m:sup>
              <m:r>
                <m:rPr>
                  <m:sty m:val="p"/>
                </m:rPr>
                <w:rPr>
                  <w:rFonts w:ascii="Cambria Math" w:hAnsi="Cambria Math"/>
                </w:rPr>
                <m:t>spectro</m:t>
              </m:r>
            </m:sup>
          </m:sSup>
          <m:r>
            <m:rPr>
              <m:sty m:val="p"/>
            </m:rPr>
            <w:rPr>
              <w:rFonts w:ascii="Cambria Math" w:hAnsi="Cambria Math"/>
            </w:rPr>
            <m:t>=100×</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Cu</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BM</m:t>
                  </m:r>
                </m:sub>
              </m:sSub>
            </m:den>
          </m:f>
        </m:oMath>
      </m:oMathPara>
    </w:p>
    <w:p w14:paraId="655E0DC7" w14:textId="4F717212" w:rsidR="00C700B6" w:rsidRPr="000E0A56" w:rsidRDefault="00C700B6" w:rsidP="00C700B6">
      <w:pPr>
        <w:pStyle w:val="icho2019-solutionbutfirstline"/>
      </w:pPr>
      <m:oMathPara>
        <m:oMath>
          <m:r>
            <m:rPr>
              <m:sty m:val="p"/>
            </m:rPr>
            <w:rPr>
              <w:rFonts w:ascii="Cambria Math" w:hAnsi="Cambria Math"/>
            </w:rPr>
            <m:t>%</m:t>
          </m:r>
          <m:sSup>
            <m:sSupPr>
              <m:ctrlPr>
                <w:rPr>
                  <w:rFonts w:ascii="Cambria Math" w:hAnsi="Cambria Math"/>
                </w:rPr>
              </m:ctrlPr>
            </m:sSupPr>
            <m:e>
              <m:r>
                <m:rPr>
                  <m:sty m:val="p"/>
                </m:rPr>
                <w:rPr>
                  <w:rFonts w:ascii="Cambria Math" w:hAnsi="Cambria Math"/>
                </w:rPr>
                <m:t>Cu</m:t>
              </m:r>
            </m:e>
            <m:sup>
              <m:r>
                <m:rPr>
                  <m:sty m:val="p"/>
                </m:rPr>
                <w:rPr>
                  <w:rFonts w:ascii="Cambria Math" w:hAnsi="Cambria Math"/>
                </w:rPr>
                <m:t>spectro</m:t>
              </m:r>
            </m:sup>
          </m:sSup>
          <m:r>
            <m:rPr>
              <m:sty m:val="p"/>
            </m:rPr>
            <w:rPr>
              <w:rFonts w:ascii="Cambria Math" w:hAnsi="Cambria Math"/>
            </w:rPr>
            <m:t>=100×</m:t>
          </m:r>
          <m:f>
            <m:fPr>
              <m:ctrlPr>
                <w:rPr>
                  <w:rFonts w:ascii="Cambria Math" w:hAnsi="Cambria Math"/>
                </w:rPr>
              </m:ctrlPr>
            </m:fPr>
            <m:num>
              <m:r>
                <m:rPr>
                  <m:sty m:val="p"/>
                </m:rPr>
                <w:rPr>
                  <w:rFonts w:ascii="Cambria Math" w:hAnsi="Cambria Math"/>
                </w:rPr>
                <m:t>194 mg</m:t>
              </m:r>
            </m:num>
            <m:den>
              <m:r>
                <m:rPr>
                  <m:sty m:val="p"/>
                </m:rPr>
                <w:rPr>
                  <w:rFonts w:ascii="Cambria Math" w:hAnsi="Cambria Math"/>
                </w:rPr>
                <m:t>1.000 g</m:t>
              </m:r>
            </m:den>
          </m:f>
        </m:oMath>
      </m:oMathPara>
    </w:p>
    <w:p w14:paraId="64438367" w14:textId="62266471" w:rsidR="00C700B6" w:rsidRPr="001B064D" w:rsidRDefault="00C700B6" w:rsidP="00C700B6">
      <w:pPr>
        <w:pStyle w:val="icho2019-solutionbutfirstline"/>
      </w:pPr>
      <m:oMathPara>
        <m:oMath>
          <m:r>
            <m:rPr>
              <m:sty m:val="p"/>
            </m:rPr>
            <w:rPr>
              <w:rFonts w:ascii="Cambria Math" w:hAnsi="Cambria Math"/>
            </w:rPr>
            <m:t>%</m:t>
          </m:r>
          <m:sSup>
            <m:sSupPr>
              <m:ctrlPr>
                <w:rPr>
                  <w:rFonts w:ascii="Cambria Math" w:hAnsi="Cambria Math"/>
                </w:rPr>
              </m:ctrlPr>
            </m:sSupPr>
            <m:e>
              <m:r>
                <m:rPr>
                  <m:sty m:val="p"/>
                </m:rPr>
                <w:rPr>
                  <w:rFonts w:ascii="Cambria Math" w:hAnsi="Cambria Math"/>
                </w:rPr>
                <m:t>Cu</m:t>
              </m:r>
            </m:e>
            <m:sup>
              <m:r>
                <m:rPr>
                  <m:sty m:val="p"/>
                </m:rPr>
                <w:rPr>
                  <w:rFonts w:ascii="Cambria Math" w:hAnsi="Cambria Math"/>
                </w:rPr>
                <m:t>spectro</m:t>
              </m:r>
            </m:sup>
          </m:sSup>
          <m:r>
            <m:rPr>
              <m:sty m:val="p"/>
            </m:rPr>
            <w:rPr>
              <w:rFonts w:ascii="Cambria Math" w:hAnsi="Cambria Math"/>
            </w:rPr>
            <m:t xml:space="preserve">=19.4 </m:t>
          </m:r>
        </m:oMath>
      </m:oMathPara>
    </w:p>
    <w:p w14:paraId="5ED93F9A" w14:textId="5FBC7BA5" w:rsidR="00A21B5C" w:rsidRDefault="00A21B5C">
      <w:pPr>
        <w:rPr>
          <w:rFonts w:ascii="Times New Roman" w:hAnsi="Times New Roman" w:cstheme="minorHAnsi"/>
          <w:lang w:val="en-US"/>
        </w:rPr>
      </w:pPr>
      <w:r>
        <w:br w:type="page"/>
      </w:r>
    </w:p>
    <w:p w14:paraId="5CE046C0" w14:textId="0C455885" w:rsidR="00C700B6" w:rsidRDefault="00A21B5C" w:rsidP="00E93CEB">
      <w:pPr>
        <w:pStyle w:val="icho2019-problemtitle"/>
      </w:pPr>
      <w:bookmarkStart w:id="60" w:name="_Toc1657549"/>
      <w:r>
        <w:lastRenderedPageBreak/>
        <w:t xml:space="preserve">Problem P6: </w:t>
      </w:r>
      <w:r w:rsidR="00C84CDF" w:rsidRPr="00EE5E56">
        <w:t>Equilibrium constant determination</w:t>
      </w:r>
      <w:bookmarkEnd w:id="60"/>
    </w:p>
    <w:p w14:paraId="5B619020" w14:textId="5F7D3C4D" w:rsidR="00C84CDF" w:rsidRDefault="00C84CDF" w:rsidP="005F7953">
      <w:pPr>
        <w:pStyle w:val="icho2019-question"/>
        <w:numPr>
          <w:ilvl w:val="0"/>
          <w:numId w:val="42"/>
        </w:numPr>
      </w:pPr>
      <w:r>
        <w:t xml:space="preserve">Solutions </w:t>
      </w:r>
      <w:r w:rsidRPr="00C84CDF">
        <w:rPr>
          <w:b/>
        </w:rPr>
        <w:t>S</w:t>
      </w:r>
      <w:r w:rsidRPr="00C84CDF">
        <w:rPr>
          <w:b/>
          <w:vertAlign w:val="subscript"/>
        </w:rPr>
        <w:t>A,BPB</w:t>
      </w:r>
      <w:r>
        <w:t xml:space="preserve"> and </w:t>
      </w:r>
      <w:r w:rsidRPr="00C84CDF">
        <w:rPr>
          <w:b/>
        </w:rPr>
        <w:t>S</w:t>
      </w:r>
      <w:r w:rsidRPr="00C84CDF">
        <w:rPr>
          <w:b/>
          <w:vertAlign w:val="subscript"/>
        </w:rPr>
        <w:t>B,BPB</w:t>
      </w:r>
      <w:r>
        <w:t xml:space="preserve"> are both prepared by the same dilution of </w:t>
      </w:r>
      <w:r w:rsidRPr="00C84CDF">
        <w:rPr>
          <w:b/>
        </w:rPr>
        <w:t>S</w:t>
      </w:r>
      <w:r w:rsidRPr="00C84CDF">
        <w:rPr>
          <w:b/>
          <w:vertAlign w:val="subscript"/>
        </w:rPr>
        <w:t>0,BPB</w:t>
      </w:r>
      <w:r>
        <w:t xml:space="preserve"> (dilution factor of 50). Therefore, the analytical concentration of BPB in </w:t>
      </w:r>
      <w:r w:rsidRPr="00C84CDF">
        <w:rPr>
          <w:b/>
        </w:rPr>
        <w:t>S</w:t>
      </w:r>
      <w:r w:rsidRPr="00C84CDF">
        <w:rPr>
          <w:b/>
          <w:vertAlign w:val="subscript"/>
        </w:rPr>
        <w:t>A,BPB</w:t>
      </w:r>
      <w:r>
        <w:t xml:space="preserve"> and in </w:t>
      </w:r>
      <w:r w:rsidRPr="00C84CDF">
        <w:rPr>
          <w:b/>
        </w:rPr>
        <w:t>S</w:t>
      </w:r>
      <w:r>
        <w:rPr>
          <w:b/>
          <w:vertAlign w:val="subscript"/>
        </w:rPr>
        <w:t>B</w:t>
      </w:r>
      <w:r w:rsidRPr="00C84CDF">
        <w:rPr>
          <w:b/>
          <w:vertAlign w:val="subscript"/>
        </w:rPr>
        <w:t>,BPB</w:t>
      </w:r>
      <w:r>
        <w:t xml:space="preserve"> are the same.</w:t>
      </w:r>
    </w:p>
    <w:p w14:paraId="627F3461" w14:textId="0334120E" w:rsidR="00C84CDF" w:rsidRDefault="00C84CDF" w:rsidP="00C84CDF">
      <w:pPr>
        <w:pStyle w:val="icho2019-solutionbutfirstline"/>
      </w:pPr>
      <w:r>
        <w:t xml:space="preserve">Each tube is prepared by mixing only </w:t>
      </w:r>
      <w:r w:rsidRPr="00C84CDF">
        <w:rPr>
          <w:b/>
        </w:rPr>
        <w:t>S</w:t>
      </w:r>
      <w:r w:rsidRPr="00C84CDF">
        <w:rPr>
          <w:b/>
          <w:vertAlign w:val="subscript"/>
        </w:rPr>
        <w:t>A,BPB</w:t>
      </w:r>
      <w:r>
        <w:t xml:space="preserve"> and </w:t>
      </w:r>
      <w:r w:rsidRPr="00C84CDF">
        <w:rPr>
          <w:b/>
        </w:rPr>
        <w:t>S</w:t>
      </w:r>
      <w:r>
        <w:rPr>
          <w:b/>
          <w:vertAlign w:val="subscript"/>
        </w:rPr>
        <w:t>B</w:t>
      </w:r>
      <w:r w:rsidRPr="00C84CDF">
        <w:rPr>
          <w:b/>
          <w:vertAlign w:val="subscript"/>
        </w:rPr>
        <w:t>,BPB</w:t>
      </w:r>
      <w:r>
        <w:t xml:space="preserve">. Therefore, the analytical concentration of BPB in each tube is the same as its value in </w:t>
      </w:r>
      <w:r w:rsidRPr="00C84CDF">
        <w:rPr>
          <w:b/>
        </w:rPr>
        <w:t>S</w:t>
      </w:r>
      <w:r w:rsidRPr="00C84CDF">
        <w:rPr>
          <w:b/>
          <w:vertAlign w:val="subscript"/>
        </w:rPr>
        <w:t>A,BPB</w:t>
      </w:r>
      <w:r>
        <w:t xml:space="preserve"> and </w:t>
      </w:r>
      <w:r w:rsidRPr="00C84CDF">
        <w:rPr>
          <w:b/>
        </w:rPr>
        <w:t>S</w:t>
      </w:r>
      <w:r>
        <w:rPr>
          <w:b/>
          <w:vertAlign w:val="subscript"/>
        </w:rPr>
        <w:t>B</w:t>
      </w:r>
      <w:r w:rsidRPr="00C84CDF">
        <w:rPr>
          <w:b/>
          <w:vertAlign w:val="subscript"/>
        </w:rPr>
        <w:t>,BPB</w:t>
      </w:r>
      <w:r>
        <w:t xml:space="preserve">: </w:t>
      </w:r>
      <m:oMath>
        <m:sSub>
          <m:sSubPr>
            <m:ctrlPr>
              <w:rPr>
                <w:rFonts w:ascii="Cambria Math" w:hAnsi="Cambria Math"/>
                <w:i/>
              </w:rPr>
            </m:ctrlPr>
          </m:sSubPr>
          <m:e>
            <m:r>
              <w:rPr>
                <w:rFonts w:ascii="Cambria Math" w:hAnsi="Cambria Math"/>
              </w:rPr>
              <m:t>c</m:t>
            </m:r>
          </m:e>
          <m:sub>
            <m:r>
              <m:rPr>
                <m:sty m:val="p"/>
              </m:rPr>
              <w:rPr>
                <w:rFonts w:ascii="Cambria Math" w:hAnsi="Cambria Math"/>
              </w:rPr>
              <m:t>BPB</m:t>
            </m:r>
          </m:sub>
        </m:sSub>
      </m:oMath>
      <w:r>
        <w:t>.</w:t>
      </w:r>
    </w:p>
    <w:p w14:paraId="6942DEBB" w14:textId="702D6D48" w:rsidR="00A96129" w:rsidRDefault="00A96129" w:rsidP="00A96129">
      <w:pPr>
        <w:pStyle w:val="icho2019-question"/>
      </w:pPr>
      <w:r>
        <w:t>The results are presented in the following table.</w:t>
      </w:r>
    </w:p>
    <w:tbl>
      <w:tblPr>
        <w:tblStyle w:val="Grilledutableau1"/>
        <w:tblW w:w="0" w:type="auto"/>
        <w:tblInd w:w="720" w:type="dxa"/>
        <w:tblLook w:val="04A0" w:firstRow="1" w:lastRow="0" w:firstColumn="1" w:lastColumn="0" w:noHBand="0" w:noVBand="1"/>
      </w:tblPr>
      <w:tblGrid>
        <w:gridCol w:w="1672"/>
        <w:gridCol w:w="963"/>
        <w:gridCol w:w="927"/>
        <w:gridCol w:w="927"/>
        <w:gridCol w:w="927"/>
        <w:gridCol w:w="927"/>
        <w:gridCol w:w="928"/>
        <w:gridCol w:w="1065"/>
      </w:tblGrid>
      <w:tr w:rsidR="00A96129" w:rsidRPr="00EE5E56" w14:paraId="70240DBC" w14:textId="77777777" w:rsidTr="00423F56">
        <w:tc>
          <w:tcPr>
            <w:tcW w:w="1685" w:type="dxa"/>
            <w:tcBorders>
              <w:top w:val="single" w:sz="4" w:space="0" w:color="auto"/>
              <w:left w:val="single" w:sz="4" w:space="0" w:color="auto"/>
              <w:bottom w:val="single" w:sz="4" w:space="0" w:color="auto"/>
              <w:right w:val="single" w:sz="4" w:space="0" w:color="auto"/>
            </w:tcBorders>
            <w:vAlign w:val="center"/>
            <w:hideMark/>
          </w:tcPr>
          <w:p w14:paraId="661BC900" w14:textId="77777777" w:rsidR="00A96129" w:rsidRPr="00EE5E56" w:rsidRDefault="00A96129" w:rsidP="00401FAE">
            <w:pPr>
              <w:spacing w:after="160" w:line="256" w:lineRule="auto"/>
              <w:contextualSpacing/>
              <w:jc w:val="center"/>
              <w:rPr>
                <w:rFonts w:eastAsia="Times New Roman"/>
                <w:b/>
                <w:sz w:val="22"/>
                <w:szCs w:val="22"/>
                <w:lang w:val="en-US" w:eastAsia="en-US"/>
              </w:rPr>
            </w:pPr>
            <w:r w:rsidRPr="00EE5E56">
              <w:rPr>
                <w:rFonts w:eastAsia="Times New Roman"/>
                <w:b/>
                <w:sz w:val="22"/>
                <w:szCs w:val="22"/>
                <w:lang w:val="en-US" w:eastAsia="en-US"/>
              </w:rPr>
              <w:t>Tube #</w:t>
            </w:r>
          </w:p>
        </w:tc>
        <w:tc>
          <w:tcPr>
            <w:tcW w:w="931" w:type="dxa"/>
            <w:tcBorders>
              <w:top w:val="single" w:sz="4" w:space="0" w:color="auto"/>
              <w:left w:val="single" w:sz="4" w:space="0" w:color="auto"/>
              <w:bottom w:val="single" w:sz="4" w:space="0" w:color="auto"/>
              <w:right w:val="single" w:sz="4" w:space="0" w:color="auto"/>
            </w:tcBorders>
            <w:vAlign w:val="center"/>
            <w:hideMark/>
          </w:tcPr>
          <w:p w14:paraId="52FAFA56" w14:textId="77777777" w:rsidR="00A96129" w:rsidRPr="00EE5E56" w:rsidRDefault="00A96129" w:rsidP="00401FAE">
            <w:pPr>
              <w:spacing w:after="160" w:line="256" w:lineRule="auto"/>
              <w:contextualSpacing/>
              <w:jc w:val="center"/>
              <w:rPr>
                <w:rFonts w:eastAsia="Times New Roman"/>
                <w:b/>
                <w:sz w:val="22"/>
                <w:szCs w:val="22"/>
                <w:lang w:val="en-US" w:eastAsia="en-US"/>
              </w:rPr>
            </w:pPr>
            <w:r w:rsidRPr="00EE5E56">
              <w:rPr>
                <w:rFonts w:eastAsia="Times New Roman"/>
                <w:b/>
                <w:sz w:val="22"/>
                <w:szCs w:val="22"/>
                <w:lang w:val="en-US" w:eastAsia="en-US"/>
              </w:rPr>
              <w:t>1</w:t>
            </w:r>
          </w:p>
        </w:tc>
        <w:tc>
          <w:tcPr>
            <w:tcW w:w="930" w:type="dxa"/>
            <w:tcBorders>
              <w:top w:val="single" w:sz="4" w:space="0" w:color="auto"/>
              <w:left w:val="single" w:sz="4" w:space="0" w:color="auto"/>
              <w:bottom w:val="single" w:sz="4" w:space="0" w:color="auto"/>
              <w:right w:val="single" w:sz="4" w:space="0" w:color="auto"/>
            </w:tcBorders>
            <w:vAlign w:val="center"/>
            <w:hideMark/>
          </w:tcPr>
          <w:p w14:paraId="0162A052" w14:textId="77777777" w:rsidR="00A96129" w:rsidRPr="00EE5E56" w:rsidRDefault="00A96129" w:rsidP="00401FAE">
            <w:pPr>
              <w:spacing w:after="160" w:line="256" w:lineRule="auto"/>
              <w:contextualSpacing/>
              <w:jc w:val="center"/>
              <w:rPr>
                <w:rFonts w:eastAsia="Times New Roman"/>
                <w:b/>
                <w:sz w:val="22"/>
                <w:szCs w:val="22"/>
                <w:lang w:val="en-US" w:eastAsia="en-US"/>
              </w:rPr>
            </w:pPr>
            <w:r w:rsidRPr="00EE5E56">
              <w:rPr>
                <w:rFonts w:eastAsia="Times New Roman"/>
                <w:b/>
                <w:sz w:val="22"/>
                <w:szCs w:val="22"/>
                <w:lang w:val="en-US" w:eastAsia="en-US"/>
              </w:rPr>
              <w:t>2</w:t>
            </w:r>
          </w:p>
        </w:tc>
        <w:tc>
          <w:tcPr>
            <w:tcW w:w="930" w:type="dxa"/>
            <w:tcBorders>
              <w:top w:val="single" w:sz="4" w:space="0" w:color="auto"/>
              <w:left w:val="single" w:sz="4" w:space="0" w:color="auto"/>
              <w:bottom w:val="single" w:sz="4" w:space="0" w:color="auto"/>
              <w:right w:val="single" w:sz="4" w:space="0" w:color="auto"/>
            </w:tcBorders>
            <w:vAlign w:val="center"/>
            <w:hideMark/>
          </w:tcPr>
          <w:p w14:paraId="3FAD0C8E" w14:textId="77777777" w:rsidR="00A96129" w:rsidRPr="00EE5E56" w:rsidRDefault="00A96129" w:rsidP="00401FAE">
            <w:pPr>
              <w:spacing w:after="160" w:line="256" w:lineRule="auto"/>
              <w:contextualSpacing/>
              <w:jc w:val="center"/>
              <w:rPr>
                <w:rFonts w:eastAsia="Times New Roman"/>
                <w:b/>
                <w:sz w:val="22"/>
                <w:szCs w:val="22"/>
                <w:lang w:val="en-US" w:eastAsia="en-US"/>
              </w:rPr>
            </w:pPr>
            <w:r w:rsidRPr="00EE5E56">
              <w:rPr>
                <w:rFonts w:eastAsia="Times New Roman"/>
                <w:b/>
                <w:sz w:val="22"/>
                <w:szCs w:val="22"/>
                <w:lang w:val="en-US" w:eastAsia="en-US"/>
              </w:rPr>
              <w:t>3</w:t>
            </w:r>
          </w:p>
        </w:tc>
        <w:tc>
          <w:tcPr>
            <w:tcW w:w="930" w:type="dxa"/>
            <w:tcBorders>
              <w:top w:val="single" w:sz="4" w:space="0" w:color="auto"/>
              <w:left w:val="single" w:sz="4" w:space="0" w:color="auto"/>
              <w:bottom w:val="single" w:sz="4" w:space="0" w:color="auto"/>
              <w:right w:val="single" w:sz="4" w:space="0" w:color="auto"/>
            </w:tcBorders>
            <w:vAlign w:val="center"/>
            <w:hideMark/>
          </w:tcPr>
          <w:p w14:paraId="6CC78837" w14:textId="77777777" w:rsidR="00A96129" w:rsidRPr="00EE5E56" w:rsidRDefault="00A96129" w:rsidP="00401FAE">
            <w:pPr>
              <w:spacing w:after="160" w:line="256" w:lineRule="auto"/>
              <w:contextualSpacing/>
              <w:jc w:val="center"/>
              <w:rPr>
                <w:rFonts w:eastAsia="Times New Roman"/>
                <w:b/>
                <w:sz w:val="22"/>
                <w:szCs w:val="22"/>
                <w:lang w:val="en-US" w:eastAsia="en-US"/>
              </w:rPr>
            </w:pPr>
            <w:r w:rsidRPr="00EE5E56">
              <w:rPr>
                <w:rFonts w:eastAsia="Times New Roman"/>
                <w:b/>
                <w:sz w:val="22"/>
                <w:szCs w:val="22"/>
                <w:lang w:val="en-US" w:eastAsia="en-US"/>
              </w:rPr>
              <w:t>4</w:t>
            </w:r>
          </w:p>
        </w:tc>
        <w:tc>
          <w:tcPr>
            <w:tcW w:w="930" w:type="dxa"/>
            <w:tcBorders>
              <w:top w:val="single" w:sz="4" w:space="0" w:color="auto"/>
              <w:left w:val="single" w:sz="4" w:space="0" w:color="auto"/>
              <w:bottom w:val="single" w:sz="4" w:space="0" w:color="auto"/>
              <w:right w:val="single" w:sz="4" w:space="0" w:color="auto"/>
            </w:tcBorders>
            <w:vAlign w:val="center"/>
            <w:hideMark/>
          </w:tcPr>
          <w:p w14:paraId="3DC1891C" w14:textId="77777777" w:rsidR="00A96129" w:rsidRPr="00EE5E56" w:rsidRDefault="00A96129" w:rsidP="00401FAE">
            <w:pPr>
              <w:spacing w:after="160" w:line="256" w:lineRule="auto"/>
              <w:contextualSpacing/>
              <w:jc w:val="center"/>
              <w:rPr>
                <w:rFonts w:eastAsia="Times New Roman"/>
                <w:b/>
                <w:sz w:val="22"/>
                <w:szCs w:val="22"/>
                <w:lang w:val="en-US" w:eastAsia="en-US"/>
              </w:rPr>
            </w:pPr>
            <w:r w:rsidRPr="00EE5E56">
              <w:rPr>
                <w:rFonts w:eastAsia="Times New Roman"/>
                <w:b/>
                <w:sz w:val="22"/>
                <w:szCs w:val="22"/>
                <w:lang w:val="en-US" w:eastAsia="en-US"/>
              </w:rPr>
              <w:t>5</w:t>
            </w:r>
          </w:p>
        </w:tc>
        <w:tc>
          <w:tcPr>
            <w:tcW w:w="931" w:type="dxa"/>
            <w:tcBorders>
              <w:top w:val="single" w:sz="4" w:space="0" w:color="auto"/>
              <w:left w:val="single" w:sz="4" w:space="0" w:color="auto"/>
              <w:bottom w:val="single" w:sz="4" w:space="0" w:color="auto"/>
              <w:right w:val="single" w:sz="4" w:space="0" w:color="auto"/>
            </w:tcBorders>
            <w:vAlign w:val="center"/>
            <w:hideMark/>
          </w:tcPr>
          <w:p w14:paraId="44B5DD00" w14:textId="77777777" w:rsidR="00A96129" w:rsidRPr="00EE5E56" w:rsidRDefault="00A96129" w:rsidP="00401FAE">
            <w:pPr>
              <w:spacing w:after="160" w:line="256" w:lineRule="auto"/>
              <w:contextualSpacing/>
              <w:jc w:val="center"/>
              <w:rPr>
                <w:rFonts w:eastAsia="Times New Roman"/>
                <w:b/>
                <w:sz w:val="22"/>
                <w:szCs w:val="22"/>
                <w:lang w:val="en-US" w:eastAsia="en-US"/>
              </w:rPr>
            </w:pPr>
            <w:r w:rsidRPr="00EE5E56">
              <w:rPr>
                <w:rFonts w:eastAsia="Times New Roman"/>
                <w:b/>
                <w:sz w:val="22"/>
                <w:szCs w:val="22"/>
                <w:lang w:val="en-US" w:eastAsia="en-US"/>
              </w:rPr>
              <w:t>6</w:t>
            </w:r>
          </w:p>
        </w:tc>
        <w:tc>
          <w:tcPr>
            <w:tcW w:w="1069" w:type="dxa"/>
            <w:tcBorders>
              <w:top w:val="single" w:sz="4" w:space="0" w:color="auto"/>
              <w:left w:val="single" w:sz="4" w:space="0" w:color="auto"/>
              <w:bottom w:val="single" w:sz="4" w:space="0" w:color="auto"/>
              <w:right w:val="single" w:sz="4" w:space="0" w:color="auto"/>
            </w:tcBorders>
            <w:vAlign w:val="center"/>
            <w:hideMark/>
          </w:tcPr>
          <w:p w14:paraId="0FEC1D13" w14:textId="77777777" w:rsidR="00A96129" w:rsidRPr="00EE5E56" w:rsidRDefault="00A96129" w:rsidP="00401FAE">
            <w:pPr>
              <w:spacing w:after="160" w:line="256" w:lineRule="auto"/>
              <w:contextualSpacing/>
              <w:jc w:val="center"/>
              <w:rPr>
                <w:rFonts w:eastAsia="Times New Roman"/>
                <w:b/>
                <w:sz w:val="22"/>
                <w:szCs w:val="22"/>
                <w:lang w:val="en-US" w:eastAsia="en-US"/>
              </w:rPr>
            </w:pPr>
            <w:r w:rsidRPr="00EE5E56">
              <w:rPr>
                <w:rFonts w:eastAsia="Times New Roman"/>
                <w:b/>
                <w:sz w:val="22"/>
                <w:szCs w:val="22"/>
                <w:lang w:val="en-US" w:eastAsia="en-US"/>
              </w:rPr>
              <w:t>7</w:t>
            </w:r>
          </w:p>
        </w:tc>
      </w:tr>
      <w:tr w:rsidR="00A96129" w:rsidRPr="004312FB" w14:paraId="6F0366CB" w14:textId="77777777" w:rsidTr="00423F56">
        <w:tc>
          <w:tcPr>
            <w:tcW w:w="1685" w:type="dxa"/>
            <w:tcBorders>
              <w:top w:val="single" w:sz="4" w:space="0" w:color="auto"/>
              <w:left w:val="single" w:sz="4" w:space="0" w:color="auto"/>
              <w:bottom w:val="single" w:sz="4" w:space="0" w:color="auto"/>
              <w:right w:val="single" w:sz="4" w:space="0" w:color="auto"/>
            </w:tcBorders>
            <w:vAlign w:val="center"/>
            <w:hideMark/>
          </w:tcPr>
          <w:p w14:paraId="322FC91A" w14:textId="77777777" w:rsidR="00A96129" w:rsidRPr="00EE5E56" w:rsidRDefault="00A96129" w:rsidP="00401FAE">
            <w:pPr>
              <w:spacing w:after="160" w:line="256" w:lineRule="auto"/>
              <w:contextualSpacing/>
              <w:jc w:val="center"/>
              <w:rPr>
                <w:rFonts w:eastAsia="Times New Roman"/>
                <w:sz w:val="22"/>
                <w:szCs w:val="22"/>
                <w:lang w:val="en-US" w:eastAsia="en-US"/>
              </w:rPr>
            </w:pPr>
            <w:r w:rsidRPr="00EE5E56">
              <w:rPr>
                <w:rFonts w:eastAsia="Times New Roman"/>
                <w:b/>
                <w:sz w:val="22"/>
                <w:szCs w:val="22"/>
                <w:lang w:val="en-US" w:eastAsia="en-US"/>
              </w:rPr>
              <w:t>S</w:t>
            </w:r>
            <w:r w:rsidRPr="00EE5E56">
              <w:rPr>
                <w:rFonts w:eastAsia="Times New Roman"/>
                <w:b/>
                <w:sz w:val="22"/>
                <w:szCs w:val="22"/>
                <w:vertAlign w:val="subscript"/>
                <w:lang w:val="en-US" w:eastAsia="en-US"/>
              </w:rPr>
              <w:t>A,BPB</w:t>
            </w:r>
          </w:p>
        </w:tc>
        <w:tc>
          <w:tcPr>
            <w:tcW w:w="931" w:type="dxa"/>
            <w:tcBorders>
              <w:top w:val="single" w:sz="4" w:space="0" w:color="auto"/>
              <w:left w:val="single" w:sz="4" w:space="0" w:color="auto"/>
              <w:bottom w:val="single" w:sz="4" w:space="0" w:color="auto"/>
              <w:right w:val="single" w:sz="4" w:space="0" w:color="auto"/>
            </w:tcBorders>
            <w:vAlign w:val="center"/>
            <w:hideMark/>
          </w:tcPr>
          <w:p w14:paraId="6E42C22F" w14:textId="77777777" w:rsidR="00A96129" w:rsidRPr="00EE5E56" w:rsidRDefault="00A96129" w:rsidP="00401FAE">
            <w:pPr>
              <w:spacing w:after="160" w:line="256" w:lineRule="auto"/>
              <w:contextualSpacing/>
              <w:jc w:val="center"/>
              <w:rPr>
                <w:rFonts w:eastAsia="Times New Roman"/>
                <w:sz w:val="22"/>
                <w:szCs w:val="22"/>
                <w:lang w:val="en-US" w:eastAsia="en-US"/>
              </w:rPr>
            </w:pPr>
            <w:r w:rsidRPr="00EE5E56">
              <w:rPr>
                <w:rFonts w:eastAsia="Times New Roman"/>
                <w:sz w:val="22"/>
                <w:szCs w:val="22"/>
                <w:lang w:val="en-US" w:eastAsia="en-US"/>
              </w:rPr>
              <w:t>0</w:t>
            </w:r>
            <w:r>
              <w:rPr>
                <w:rFonts w:eastAsia="Times New Roman"/>
                <w:sz w:val="22"/>
                <w:szCs w:val="22"/>
                <w:lang w:val="en-US" w:eastAsia="en-US"/>
              </w:rPr>
              <w:t>.0</w:t>
            </w:r>
            <w:r w:rsidRPr="00EE5E56">
              <w:rPr>
                <w:rFonts w:eastAsia="Times New Roman"/>
                <w:sz w:val="22"/>
                <w:szCs w:val="22"/>
                <w:lang w:val="en-US" w:eastAsia="en-US"/>
              </w:rPr>
              <w:t> mL</w:t>
            </w:r>
          </w:p>
        </w:tc>
        <w:tc>
          <w:tcPr>
            <w:tcW w:w="930" w:type="dxa"/>
            <w:tcBorders>
              <w:top w:val="single" w:sz="4" w:space="0" w:color="auto"/>
              <w:left w:val="single" w:sz="4" w:space="0" w:color="auto"/>
              <w:bottom w:val="single" w:sz="4" w:space="0" w:color="auto"/>
              <w:right w:val="single" w:sz="4" w:space="0" w:color="auto"/>
            </w:tcBorders>
            <w:vAlign w:val="center"/>
            <w:hideMark/>
          </w:tcPr>
          <w:p w14:paraId="122079D1" w14:textId="149CD572" w:rsidR="00A96129" w:rsidRPr="00EE5E56" w:rsidRDefault="00823248" w:rsidP="00401FAE">
            <w:pPr>
              <w:spacing w:after="160" w:line="256" w:lineRule="auto"/>
              <w:contextualSpacing/>
              <w:jc w:val="center"/>
              <w:rPr>
                <w:rFonts w:eastAsia="Times New Roman"/>
                <w:sz w:val="22"/>
                <w:szCs w:val="22"/>
                <w:lang w:val="en-US" w:eastAsia="en-US"/>
              </w:rPr>
            </w:pPr>
            <w:r>
              <w:rPr>
                <w:rFonts w:eastAsia="Times New Roman"/>
                <w:sz w:val="22"/>
                <w:szCs w:val="22"/>
                <w:lang w:val="en-US" w:eastAsia="en-US"/>
              </w:rPr>
              <w:t>5</w:t>
            </w:r>
            <w:r w:rsidR="00A96129">
              <w:rPr>
                <w:rFonts w:eastAsia="Times New Roman"/>
                <w:sz w:val="22"/>
                <w:szCs w:val="22"/>
                <w:lang w:val="en-US" w:eastAsia="en-US"/>
              </w:rPr>
              <w:t>.0</w:t>
            </w:r>
            <w:r w:rsidR="00A96129" w:rsidRPr="00EE5E56">
              <w:rPr>
                <w:rFonts w:eastAsia="Times New Roman"/>
                <w:sz w:val="22"/>
                <w:szCs w:val="22"/>
                <w:lang w:val="en-US" w:eastAsia="en-US"/>
              </w:rPr>
              <w:t> mL</w:t>
            </w:r>
          </w:p>
        </w:tc>
        <w:tc>
          <w:tcPr>
            <w:tcW w:w="930" w:type="dxa"/>
            <w:tcBorders>
              <w:top w:val="single" w:sz="4" w:space="0" w:color="auto"/>
              <w:left w:val="single" w:sz="4" w:space="0" w:color="auto"/>
              <w:bottom w:val="single" w:sz="4" w:space="0" w:color="auto"/>
              <w:right w:val="single" w:sz="4" w:space="0" w:color="auto"/>
            </w:tcBorders>
            <w:vAlign w:val="center"/>
            <w:hideMark/>
          </w:tcPr>
          <w:p w14:paraId="02EDFA68" w14:textId="1EFE8EA9" w:rsidR="00A96129" w:rsidRPr="00EE5E56" w:rsidRDefault="00823248" w:rsidP="00401FAE">
            <w:pPr>
              <w:spacing w:after="160" w:line="256" w:lineRule="auto"/>
              <w:contextualSpacing/>
              <w:jc w:val="center"/>
              <w:rPr>
                <w:rFonts w:eastAsia="Times New Roman"/>
                <w:sz w:val="22"/>
                <w:szCs w:val="22"/>
                <w:lang w:val="en-US" w:eastAsia="en-US"/>
              </w:rPr>
            </w:pPr>
            <w:r>
              <w:rPr>
                <w:rFonts w:eastAsia="Times New Roman"/>
                <w:sz w:val="22"/>
                <w:szCs w:val="22"/>
                <w:lang w:val="en-US" w:eastAsia="en-US"/>
              </w:rPr>
              <w:t>6</w:t>
            </w:r>
            <w:r w:rsidR="00A96129">
              <w:rPr>
                <w:rFonts w:eastAsia="Times New Roman"/>
                <w:sz w:val="22"/>
                <w:szCs w:val="22"/>
                <w:lang w:val="en-US" w:eastAsia="en-US"/>
              </w:rPr>
              <w:t>.0</w:t>
            </w:r>
            <w:r w:rsidR="00A96129" w:rsidRPr="00EE5E56">
              <w:rPr>
                <w:rFonts w:eastAsia="Times New Roman"/>
                <w:sz w:val="22"/>
                <w:szCs w:val="22"/>
                <w:lang w:val="en-US" w:eastAsia="en-US"/>
              </w:rPr>
              <w:t> mL</w:t>
            </w:r>
          </w:p>
        </w:tc>
        <w:tc>
          <w:tcPr>
            <w:tcW w:w="930" w:type="dxa"/>
            <w:tcBorders>
              <w:top w:val="single" w:sz="4" w:space="0" w:color="auto"/>
              <w:left w:val="single" w:sz="4" w:space="0" w:color="auto"/>
              <w:bottom w:val="single" w:sz="4" w:space="0" w:color="auto"/>
              <w:right w:val="single" w:sz="4" w:space="0" w:color="auto"/>
            </w:tcBorders>
            <w:vAlign w:val="center"/>
            <w:hideMark/>
          </w:tcPr>
          <w:p w14:paraId="7EAC1316" w14:textId="2755E87B" w:rsidR="00A96129" w:rsidRPr="00EE5E56" w:rsidRDefault="00823248" w:rsidP="00401FAE">
            <w:pPr>
              <w:spacing w:after="160" w:line="256" w:lineRule="auto"/>
              <w:contextualSpacing/>
              <w:jc w:val="center"/>
              <w:rPr>
                <w:rFonts w:eastAsia="Times New Roman"/>
                <w:sz w:val="22"/>
                <w:szCs w:val="22"/>
                <w:lang w:val="en-US" w:eastAsia="en-US"/>
              </w:rPr>
            </w:pPr>
            <w:r>
              <w:rPr>
                <w:rFonts w:eastAsia="Times New Roman"/>
                <w:sz w:val="22"/>
                <w:szCs w:val="22"/>
                <w:lang w:val="en-US" w:eastAsia="en-US"/>
              </w:rPr>
              <w:t>7</w:t>
            </w:r>
            <w:r w:rsidR="00A96129">
              <w:rPr>
                <w:rFonts w:eastAsia="Times New Roman"/>
                <w:sz w:val="22"/>
                <w:szCs w:val="22"/>
                <w:lang w:val="en-US" w:eastAsia="en-US"/>
              </w:rPr>
              <w:t>.0</w:t>
            </w:r>
            <w:r w:rsidR="00A96129" w:rsidRPr="00EE5E56">
              <w:rPr>
                <w:rFonts w:eastAsia="Times New Roman"/>
                <w:sz w:val="22"/>
                <w:szCs w:val="22"/>
                <w:lang w:val="en-US" w:eastAsia="en-US"/>
              </w:rPr>
              <w:t> mL</w:t>
            </w:r>
          </w:p>
        </w:tc>
        <w:tc>
          <w:tcPr>
            <w:tcW w:w="930" w:type="dxa"/>
            <w:tcBorders>
              <w:top w:val="single" w:sz="4" w:space="0" w:color="auto"/>
              <w:left w:val="single" w:sz="4" w:space="0" w:color="auto"/>
              <w:bottom w:val="single" w:sz="4" w:space="0" w:color="auto"/>
              <w:right w:val="single" w:sz="4" w:space="0" w:color="auto"/>
            </w:tcBorders>
            <w:vAlign w:val="center"/>
            <w:hideMark/>
          </w:tcPr>
          <w:p w14:paraId="2A6532C0" w14:textId="78EC7080" w:rsidR="00A96129" w:rsidRPr="00EE5E56" w:rsidRDefault="00823248" w:rsidP="00401FAE">
            <w:pPr>
              <w:spacing w:after="160" w:line="256" w:lineRule="auto"/>
              <w:contextualSpacing/>
              <w:jc w:val="center"/>
              <w:rPr>
                <w:rFonts w:eastAsia="Times New Roman"/>
                <w:sz w:val="22"/>
                <w:szCs w:val="22"/>
                <w:lang w:val="en-US" w:eastAsia="en-US"/>
              </w:rPr>
            </w:pPr>
            <w:r>
              <w:rPr>
                <w:rFonts w:eastAsia="Times New Roman"/>
                <w:sz w:val="22"/>
                <w:szCs w:val="22"/>
                <w:lang w:val="en-US" w:eastAsia="en-US"/>
              </w:rPr>
              <w:t>8</w:t>
            </w:r>
            <w:r w:rsidR="00A96129">
              <w:rPr>
                <w:rFonts w:eastAsia="Times New Roman"/>
                <w:sz w:val="22"/>
                <w:szCs w:val="22"/>
                <w:lang w:val="en-US" w:eastAsia="en-US"/>
              </w:rPr>
              <w:t>.0</w:t>
            </w:r>
            <w:r w:rsidR="00A96129" w:rsidRPr="00EE5E56">
              <w:rPr>
                <w:rFonts w:eastAsia="Times New Roman"/>
                <w:sz w:val="22"/>
                <w:szCs w:val="22"/>
                <w:lang w:val="en-US" w:eastAsia="en-US"/>
              </w:rPr>
              <w:t> mL</w:t>
            </w:r>
          </w:p>
        </w:tc>
        <w:tc>
          <w:tcPr>
            <w:tcW w:w="931" w:type="dxa"/>
            <w:tcBorders>
              <w:top w:val="single" w:sz="4" w:space="0" w:color="auto"/>
              <w:left w:val="single" w:sz="4" w:space="0" w:color="auto"/>
              <w:bottom w:val="single" w:sz="4" w:space="0" w:color="auto"/>
              <w:right w:val="single" w:sz="4" w:space="0" w:color="auto"/>
            </w:tcBorders>
            <w:vAlign w:val="center"/>
            <w:hideMark/>
          </w:tcPr>
          <w:p w14:paraId="0758AE9E" w14:textId="000A4748" w:rsidR="00A96129" w:rsidRPr="00EE5E56" w:rsidRDefault="00556D01" w:rsidP="00401FAE">
            <w:pPr>
              <w:spacing w:after="160" w:line="256" w:lineRule="auto"/>
              <w:contextualSpacing/>
              <w:jc w:val="center"/>
              <w:rPr>
                <w:rFonts w:eastAsia="Times New Roman"/>
                <w:sz w:val="22"/>
                <w:szCs w:val="22"/>
                <w:lang w:val="en-US" w:eastAsia="en-US"/>
              </w:rPr>
            </w:pPr>
            <w:r>
              <w:rPr>
                <w:rFonts w:eastAsia="Times New Roman"/>
                <w:sz w:val="22"/>
                <w:szCs w:val="22"/>
                <w:lang w:val="en-US" w:eastAsia="en-US"/>
              </w:rPr>
              <w:t>8</w:t>
            </w:r>
            <w:r w:rsidR="00A96129">
              <w:rPr>
                <w:rFonts w:eastAsia="Times New Roman"/>
                <w:sz w:val="22"/>
                <w:szCs w:val="22"/>
                <w:lang w:val="en-US" w:eastAsia="en-US"/>
              </w:rPr>
              <w:t>.</w:t>
            </w:r>
            <w:r>
              <w:rPr>
                <w:rFonts w:eastAsia="Times New Roman"/>
                <w:sz w:val="22"/>
                <w:szCs w:val="22"/>
                <w:lang w:val="en-US" w:eastAsia="en-US"/>
              </w:rPr>
              <w:t>5</w:t>
            </w:r>
            <w:r w:rsidR="00A96129" w:rsidRPr="00EE5E56">
              <w:rPr>
                <w:rFonts w:eastAsia="Times New Roman"/>
                <w:sz w:val="22"/>
                <w:szCs w:val="22"/>
                <w:lang w:val="en-US" w:eastAsia="en-US"/>
              </w:rPr>
              <w:t> mL</w:t>
            </w:r>
          </w:p>
        </w:tc>
        <w:tc>
          <w:tcPr>
            <w:tcW w:w="1069" w:type="dxa"/>
            <w:tcBorders>
              <w:top w:val="single" w:sz="4" w:space="0" w:color="auto"/>
              <w:left w:val="single" w:sz="4" w:space="0" w:color="auto"/>
              <w:bottom w:val="single" w:sz="4" w:space="0" w:color="auto"/>
              <w:right w:val="single" w:sz="4" w:space="0" w:color="auto"/>
            </w:tcBorders>
            <w:vAlign w:val="center"/>
            <w:hideMark/>
          </w:tcPr>
          <w:p w14:paraId="702FA615" w14:textId="77777777" w:rsidR="00A96129" w:rsidRPr="00EE5E56" w:rsidRDefault="00A96129" w:rsidP="00401FAE">
            <w:pPr>
              <w:spacing w:after="160" w:line="256" w:lineRule="auto"/>
              <w:contextualSpacing/>
              <w:jc w:val="center"/>
              <w:rPr>
                <w:rFonts w:eastAsia="Times New Roman"/>
                <w:sz w:val="22"/>
                <w:szCs w:val="22"/>
                <w:lang w:val="en-US" w:eastAsia="en-US"/>
              </w:rPr>
            </w:pPr>
            <w:r w:rsidRPr="00EE5E56">
              <w:rPr>
                <w:rFonts w:eastAsia="Times New Roman"/>
                <w:sz w:val="22"/>
                <w:szCs w:val="22"/>
                <w:lang w:val="en-US" w:eastAsia="en-US"/>
              </w:rPr>
              <w:t>10</w:t>
            </w:r>
            <w:r>
              <w:rPr>
                <w:rFonts w:eastAsia="Times New Roman"/>
                <w:sz w:val="22"/>
                <w:szCs w:val="22"/>
                <w:lang w:val="en-US" w:eastAsia="en-US"/>
              </w:rPr>
              <w:t>.0</w:t>
            </w:r>
            <w:r w:rsidRPr="00EE5E56">
              <w:rPr>
                <w:rFonts w:eastAsia="Times New Roman"/>
                <w:sz w:val="22"/>
                <w:szCs w:val="22"/>
                <w:lang w:val="en-US" w:eastAsia="en-US"/>
              </w:rPr>
              <w:t> mL</w:t>
            </w:r>
          </w:p>
        </w:tc>
      </w:tr>
      <w:tr w:rsidR="00A96129" w:rsidRPr="004312FB" w14:paraId="38E4040A" w14:textId="77777777" w:rsidTr="00423F56">
        <w:tc>
          <w:tcPr>
            <w:tcW w:w="1685" w:type="dxa"/>
            <w:tcBorders>
              <w:top w:val="single" w:sz="4" w:space="0" w:color="auto"/>
              <w:left w:val="single" w:sz="4" w:space="0" w:color="auto"/>
              <w:bottom w:val="single" w:sz="4" w:space="0" w:color="auto"/>
              <w:right w:val="single" w:sz="4" w:space="0" w:color="auto"/>
            </w:tcBorders>
            <w:vAlign w:val="center"/>
            <w:hideMark/>
          </w:tcPr>
          <w:p w14:paraId="708B5AA0" w14:textId="77777777" w:rsidR="00A96129" w:rsidRPr="00EE5E56" w:rsidRDefault="00A96129" w:rsidP="00401FAE">
            <w:pPr>
              <w:spacing w:after="160" w:line="256" w:lineRule="auto"/>
              <w:contextualSpacing/>
              <w:jc w:val="center"/>
              <w:rPr>
                <w:rFonts w:eastAsia="Times New Roman"/>
                <w:sz w:val="22"/>
                <w:szCs w:val="22"/>
                <w:lang w:val="en-US" w:eastAsia="en-US"/>
              </w:rPr>
            </w:pPr>
            <w:r w:rsidRPr="00EE5E56">
              <w:rPr>
                <w:rFonts w:eastAsia="Times New Roman"/>
                <w:b/>
                <w:sz w:val="22"/>
                <w:szCs w:val="22"/>
                <w:lang w:val="en-US" w:eastAsia="en-US"/>
              </w:rPr>
              <w:t>S</w:t>
            </w:r>
            <w:r w:rsidRPr="00EE5E56">
              <w:rPr>
                <w:rFonts w:eastAsia="Times New Roman"/>
                <w:b/>
                <w:sz w:val="22"/>
                <w:szCs w:val="22"/>
                <w:vertAlign w:val="subscript"/>
                <w:lang w:val="en-US" w:eastAsia="en-US"/>
              </w:rPr>
              <w:t>B,BPB</w:t>
            </w:r>
          </w:p>
        </w:tc>
        <w:tc>
          <w:tcPr>
            <w:tcW w:w="931" w:type="dxa"/>
            <w:tcBorders>
              <w:top w:val="single" w:sz="4" w:space="0" w:color="auto"/>
              <w:left w:val="single" w:sz="4" w:space="0" w:color="auto"/>
              <w:bottom w:val="single" w:sz="4" w:space="0" w:color="auto"/>
              <w:right w:val="single" w:sz="4" w:space="0" w:color="auto"/>
            </w:tcBorders>
            <w:vAlign w:val="center"/>
            <w:hideMark/>
          </w:tcPr>
          <w:p w14:paraId="2D20A715" w14:textId="77777777" w:rsidR="00A96129" w:rsidRPr="00EE5E56" w:rsidRDefault="00A96129" w:rsidP="00401FAE">
            <w:pPr>
              <w:spacing w:after="160" w:line="256" w:lineRule="auto"/>
              <w:contextualSpacing/>
              <w:jc w:val="center"/>
              <w:rPr>
                <w:rFonts w:eastAsia="Times New Roman"/>
                <w:sz w:val="22"/>
                <w:szCs w:val="22"/>
                <w:lang w:val="en-US" w:eastAsia="en-US"/>
              </w:rPr>
            </w:pPr>
            <w:r w:rsidRPr="00EE5E56">
              <w:rPr>
                <w:rFonts w:eastAsia="Times New Roman"/>
                <w:sz w:val="22"/>
                <w:szCs w:val="22"/>
                <w:lang w:val="en-US" w:eastAsia="en-US"/>
              </w:rPr>
              <w:t>10</w:t>
            </w:r>
            <w:r>
              <w:rPr>
                <w:rFonts w:eastAsia="Times New Roman"/>
                <w:sz w:val="22"/>
                <w:szCs w:val="22"/>
                <w:lang w:val="en-US" w:eastAsia="en-US"/>
              </w:rPr>
              <w:t>.0</w:t>
            </w:r>
            <w:r w:rsidRPr="00EE5E56">
              <w:rPr>
                <w:rFonts w:eastAsia="Times New Roman"/>
                <w:sz w:val="22"/>
                <w:szCs w:val="22"/>
                <w:lang w:val="en-US" w:eastAsia="en-US"/>
              </w:rPr>
              <w:t> mL</w:t>
            </w:r>
          </w:p>
        </w:tc>
        <w:tc>
          <w:tcPr>
            <w:tcW w:w="930" w:type="dxa"/>
            <w:tcBorders>
              <w:top w:val="single" w:sz="4" w:space="0" w:color="auto"/>
              <w:left w:val="single" w:sz="4" w:space="0" w:color="auto"/>
              <w:bottom w:val="single" w:sz="4" w:space="0" w:color="auto"/>
              <w:right w:val="single" w:sz="4" w:space="0" w:color="auto"/>
            </w:tcBorders>
            <w:vAlign w:val="center"/>
            <w:hideMark/>
          </w:tcPr>
          <w:p w14:paraId="58B6AD50" w14:textId="47CC56B1" w:rsidR="00A96129" w:rsidRPr="00EE5E56" w:rsidRDefault="00823248" w:rsidP="00401FAE">
            <w:pPr>
              <w:spacing w:after="160" w:line="256" w:lineRule="auto"/>
              <w:contextualSpacing/>
              <w:jc w:val="center"/>
              <w:rPr>
                <w:rFonts w:eastAsia="Times New Roman"/>
                <w:sz w:val="22"/>
                <w:szCs w:val="22"/>
                <w:lang w:val="en-US" w:eastAsia="en-US"/>
              </w:rPr>
            </w:pPr>
            <w:r>
              <w:rPr>
                <w:rFonts w:eastAsia="Times New Roman"/>
                <w:sz w:val="22"/>
                <w:szCs w:val="22"/>
                <w:lang w:val="en-US" w:eastAsia="en-US"/>
              </w:rPr>
              <w:t>5</w:t>
            </w:r>
            <w:r w:rsidR="00A96129">
              <w:rPr>
                <w:rFonts w:eastAsia="Times New Roman"/>
                <w:sz w:val="22"/>
                <w:szCs w:val="22"/>
                <w:lang w:val="en-US" w:eastAsia="en-US"/>
              </w:rPr>
              <w:t>.0</w:t>
            </w:r>
            <w:r w:rsidR="00A96129" w:rsidRPr="00EE5E56">
              <w:rPr>
                <w:rFonts w:eastAsia="Times New Roman"/>
                <w:sz w:val="22"/>
                <w:szCs w:val="22"/>
                <w:lang w:val="en-US" w:eastAsia="en-US"/>
              </w:rPr>
              <w:t> mL</w:t>
            </w:r>
          </w:p>
        </w:tc>
        <w:tc>
          <w:tcPr>
            <w:tcW w:w="930" w:type="dxa"/>
            <w:tcBorders>
              <w:top w:val="single" w:sz="4" w:space="0" w:color="auto"/>
              <w:left w:val="single" w:sz="4" w:space="0" w:color="auto"/>
              <w:bottom w:val="single" w:sz="4" w:space="0" w:color="auto"/>
              <w:right w:val="single" w:sz="4" w:space="0" w:color="auto"/>
            </w:tcBorders>
            <w:vAlign w:val="center"/>
            <w:hideMark/>
          </w:tcPr>
          <w:p w14:paraId="7323CA59" w14:textId="53708A5D" w:rsidR="00A96129" w:rsidRPr="00EE5E56" w:rsidRDefault="00823248" w:rsidP="00401FAE">
            <w:pPr>
              <w:spacing w:after="160" w:line="256" w:lineRule="auto"/>
              <w:contextualSpacing/>
              <w:jc w:val="center"/>
              <w:rPr>
                <w:rFonts w:eastAsia="Times New Roman"/>
                <w:sz w:val="22"/>
                <w:szCs w:val="22"/>
                <w:lang w:val="en-US" w:eastAsia="en-US"/>
              </w:rPr>
            </w:pPr>
            <w:r>
              <w:rPr>
                <w:rFonts w:eastAsia="Times New Roman"/>
                <w:sz w:val="22"/>
                <w:szCs w:val="22"/>
                <w:lang w:val="en-US" w:eastAsia="en-US"/>
              </w:rPr>
              <w:t>4</w:t>
            </w:r>
            <w:r w:rsidR="00A96129">
              <w:rPr>
                <w:rFonts w:eastAsia="Times New Roman"/>
                <w:sz w:val="22"/>
                <w:szCs w:val="22"/>
                <w:lang w:val="en-US" w:eastAsia="en-US"/>
              </w:rPr>
              <w:t>.0</w:t>
            </w:r>
            <w:r w:rsidR="00A96129" w:rsidRPr="00EE5E56">
              <w:rPr>
                <w:rFonts w:eastAsia="Times New Roman"/>
                <w:sz w:val="22"/>
                <w:szCs w:val="22"/>
                <w:lang w:val="en-US" w:eastAsia="en-US"/>
              </w:rPr>
              <w:t> mL</w:t>
            </w:r>
          </w:p>
        </w:tc>
        <w:tc>
          <w:tcPr>
            <w:tcW w:w="930" w:type="dxa"/>
            <w:tcBorders>
              <w:top w:val="single" w:sz="4" w:space="0" w:color="auto"/>
              <w:left w:val="single" w:sz="4" w:space="0" w:color="auto"/>
              <w:bottom w:val="single" w:sz="4" w:space="0" w:color="auto"/>
              <w:right w:val="single" w:sz="4" w:space="0" w:color="auto"/>
            </w:tcBorders>
            <w:vAlign w:val="center"/>
            <w:hideMark/>
          </w:tcPr>
          <w:p w14:paraId="3F16B4F0" w14:textId="7FE3A21E" w:rsidR="00A96129" w:rsidRPr="00EE5E56" w:rsidRDefault="00823248" w:rsidP="00401FAE">
            <w:pPr>
              <w:spacing w:after="160" w:line="256" w:lineRule="auto"/>
              <w:contextualSpacing/>
              <w:jc w:val="center"/>
              <w:rPr>
                <w:rFonts w:eastAsia="Times New Roman"/>
                <w:sz w:val="22"/>
                <w:szCs w:val="22"/>
                <w:lang w:val="en-US" w:eastAsia="en-US"/>
              </w:rPr>
            </w:pPr>
            <w:r>
              <w:rPr>
                <w:rFonts w:eastAsia="Times New Roman"/>
                <w:sz w:val="22"/>
                <w:szCs w:val="22"/>
                <w:lang w:val="en-US" w:eastAsia="en-US"/>
              </w:rPr>
              <w:t>3</w:t>
            </w:r>
            <w:r w:rsidR="00A96129">
              <w:rPr>
                <w:rFonts w:eastAsia="Times New Roman"/>
                <w:sz w:val="22"/>
                <w:szCs w:val="22"/>
                <w:lang w:val="en-US" w:eastAsia="en-US"/>
              </w:rPr>
              <w:t>.0</w:t>
            </w:r>
            <w:r w:rsidR="00A96129" w:rsidRPr="00EE5E56">
              <w:rPr>
                <w:rFonts w:eastAsia="Times New Roman"/>
                <w:sz w:val="22"/>
                <w:szCs w:val="22"/>
                <w:lang w:val="en-US" w:eastAsia="en-US"/>
              </w:rPr>
              <w:t> mL</w:t>
            </w:r>
          </w:p>
        </w:tc>
        <w:tc>
          <w:tcPr>
            <w:tcW w:w="930" w:type="dxa"/>
            <w:tcBorders>
              <w:top w:val="single" w:sz="4" w:space="0" w:color="auto"/>
              <w:left w:val="single" w:sz="4" w:space="0" w:color="auto"/>
              <w:bottom w:val="single" w:sz="4" w:space="0" w:color="auto"/>
              <w:right w:val="single" w:sz="4" w:space="0" w:color="auto"/>
            </w:tcBorders>
            <w:vAlign w:val="center"/>
            <w:hideMark/>
          </w:tcPr>
          <w:p w14:paraId="652837B9" w14:textId="4D200FCA" w:rsidR="00A96129" w:rsidRPr="00EE5E56" w:rsidRDefault="00823248" w:rsidP="00401FAE">
            <w:pPr>
              <w:spacing w:after="160" w:line="256" w:lineRule="auto"/>
              <w:contextualSpacing/>
              <w:jc w:val="center"/>
              <w:rPr>
                <w:rFonts w:eastAsia="Times New Roman"/>
                <w:sz w:val="22"/>
                <w:szCs w:val="22"/>
                <w:lang w:val="en-US" w:eastAsia="en-US"/>
              </w:rPr>
            </w:pPr>
            <w:r>
              <w:rPr>
                <w:rFonts w:eastAsia="Times New Roman"/>
                <w:sz w:val="22"/>
                <w:szCs w:val="22"/>
                <w:lang w:val="en-US" w:eastAsia="en-US"/>
              </w:rPr>
              <w:t>2</w:t>
            </w:r>
            <w:r w:rsidR="00A96129">
              <w:rPr>
                <w:rFonts w:eastAsia="Times New Roman"/>
                <w:sz w:val="22"/>
                <w:szCs w:val="22"/>
                <w:lang w:val="en-US" w:eastAsia="en-US"/>
              </w:rPr>
              <w:t>.0</w:t>
            </w:r>
            <w:r w:rsidR="00A96129" w:rsidRPr="00EE5E56">
              <w:rPr>
                <w:rFonts w:eastAsia="Times New Roman"/>
                <w:sz w:val="22"/>
                <w:szCs w:val="22"/>
                <w:lang w:val="en-US" w:eastAsia="en-US"/>
              </w:rPr>
              <w:t> mL</w:t>
            </w:r>
          </w:p>
        </w:tc>
        <w:tc>
          <w:tcPr>
            <w:tcW w:w="931" w:type="dxa"/>
            <w:tcBorders>
              <w:top w:val="single" w:sz="4" w:space="0" w:color="auto"/>
              <w:left w:val="single" w:sz="4" w:space="0" w:color="auto"/>
              <w:bottom w:val="single" w:sz="4" w:space="0" w:color="auto"/>
              <w:right w:val="single" w:sz="4" w:space="0" w:color="auto"/>
            </w:tcBorders>
            <w:vAlign w:val="center"/>
            <w:hideMark/>
          </w:tcPr>
          <w:p w14:paraId="52EE9A8F" w14:textId="04681B2B" w:rsidR="00A96129" w:rsidRPr="00EE5E56" w:rsidRDefault="00A96129" w:rsidP="00401FAE">
            <w:pPr>
              <w:spacing w:after="160" w:line="256" w:lineRule="auto"/>
              <w:contextualSpacing/>
              <w:jc w:val="center"/>
              <w:rPr>
                <w:rFonts w:eastAsia="Times New Roman"/>
                <w:sz w:val="22"/>
                <w:szCs w:val="22"/>
                <w:lang w:val="en-US" w:eastAsia="en-US"/>
              </w:rPr>
            </w:pPr>
            <w:r w:rsidRPr="00EE5E56">
              <w:rPr>
                <w:rFonts w:eastAsia="Times New Roman"/>
                <w:sz w:val="22"/>
                <w:szCs w:val="22"/>
                <w:lang w:val="en-US" w:eastAsia="en-US"/>
              </w:rPr>
              <w:t>1</w:t>
            </w:r>
            <w:r>
              <w:rPr>
                <w:rFonts w:eastAsia="Times New Roman"/>
                <w:sz w:val="22"/>
                <w:szCs w:val="22"/>
                <w:lang w:val="en-US" w:eastAsia="en-US"/>
              </w:rPr>
              <w:t>.</w:t>
            </w:r>
            <w:r w:rsidR="00556D01">
              <w:rPr>
                <w:rFonts w:eastAsia="Times New Roman"/>
                <w:sz w:val="22"/>
                <w:szCs w:val="22"/>
                <w:lang w:val="en-US" w:eastAsia="en-US"/>
              </w:rPr>
              <w:t>5</w:t>
            </w:r>
            <w:r w:rsidRPr="00EE5E56">
              <w:rPr>
                <w:rFonts w:eastAsia="Times New Roman"/>
                <w:sz w:val="22"/>
                <w:szCs w:val="22"/>
                <w:lang w:val="en-US" w:eastAsia="en-US"/>
              </w:rPr>
              <w:t> mL</w:t>
            </w:r>
          </w:p>
        </w:tc>
        <w:tc>
          <w:tcPr>
            <w:tcW w:w="1069" w:type="dxa"/>
            <w:tcBorders>
              <w:top w:val="single" w:sz="4" w:space="0" w:color="auto"/>
              <w:left w:val="single" w:sz="4" w:space="0" w:color="auto"/>
              <w:bottom w:val="single" w:sz="4" w:space="0" w:color="auto"/>
              <w:right w:val="single" w:sz="4" w:space="0" w:color="auto"/>
            </w:tcBorders>
            <w:vAlign w:val="center"/>
            <w:hideMark/>
          </w:tcPr>
          <w:p w14:paraId="26AC3E70" w14:textId="77777777" w:rsidR="00A96129" w:rsidRPr="00EE5E56" w:rsidRDefault="00A96129" w:rsidP="00401FAE">
            <w:pPr>
              <w:spacing w:after="160" w:line="256" w:lineRule="auto"/>
              <w:contextualSpacing/>
              <w:jc w:val="center"/>
              <w:rPr>
                <w:rFonts w:eastAsia="Times New Roman"/>
                <w:sz w:val="22"/>
                <w:szCs w:val="22"/>
                <w:lang w:val="en-US" w:eastAsia="en-US"/>
              </w:rPr>
            </w:pPr>
            <w:r w:rsidRPr="00EE5E56">
              <w:rPr>
                <w:rFonts w:eastAsia="Times New Roman"/>
                <w:sz w:val="22"/>
                <w:szCs w:val="22"/>
                <w:lang w:val="en-US" w:eastAsia="en-US"/>
              </w:rPr>
              <w:t>0</w:t>
            </w:r>
            <w:r>
              <w:rPr>
                <w:rFonts w:eastAsia="Times New Roman"/>
                <w:sz w:val="22"/>
                <w:szCs w:val="22"/>
                <w:lang w:val="en-US" w:eastAsia="en-US"/>
              </w:rPr>
              <w:t>.0</w:t>
            </w:r>
            <w:r w:rsidRPr="00EE5E56">
              <w:rPr>
                <w:rFonts w:eastAsia="Times New Roman"/>
                <w:sz w:val="22"/>
                <w:szCs w:val="22"/>
                <w:lang w:val="en-US" w:eastAsia="en-US"/>
              </w:rPr>
              <w:t> mL</w:t>
            </w:r>
          </w:p>
        </w:tc>
      </w:tr>
      <w:tr w:rsidR="00A96129" w:rsidRPr="004312FB" w14:paraId="68814B11" w14:textId="77777777" w:rsidTr="00423F56">
        <w:tc>
          <w:tcPr>
            <w:tcW w:w="1685" w:type="dxa"/>
            <w:tcBorders>
              <w:top w:val="single" w:sz="4" w:space="0" w:color="auto"/>
              <w:left w:val="single" w:sz="4" w:space="0" w:color="auto"/>
              <w:bottom w:val="single" w:sz="4" w:space="0" w:color="auto"/>
              <w:right w:val="single" w:sz="4" w:space="0" w:color="auto"/>
            </w:tcBorders>
            <w:vAlign w:val="center"/>
            <w:hideMark/>
          </w:tcPr>
          <w:p w14:paraId="1E7BB3B3" w14:textId="77777777" w:rsidR="00A96129" w:rsidRPr="00EE5E56" w:rsidRDefault="00A96129" w:rsidP="00401FAE">
            <w:pPr>
              <w:spacing w:after="160" w:line="256" w:lineRule="auto"/>
              <w:contextualSpacing/>
              <w:jc w:val="center"/>
              <w:rPr>
                <w:rFonts w:eastAsia="Times New Roman"/>
                <w:sz w:val="22"/>
                <w:szCs w:val="22"/>
                <w:lang w:val="en-US" w:eastAsia="en-US"/>
              </w:rPr>
            </w:pPr>
            <w:r w:rsidRPr="00EE5E56">
              <w:rPr>
                <w:rFonts w:eastAsia="Times New Roman"/>
                <w:sz w:val="22"/>
                <w:szCs w:val="22"/>
                <w:lang w:val="en-US" w:eastAsia="en-US"/>
              </w:rPr>
              <w:t>pH</w:t>
            </w:r>
          </w:p>
        </w:tc>
        <w:tc>
          <w:tcPr>
            <w:tcW w:w="931" w:type="dxa"/>
            <w:tcBorders>
              <w:top w:val="single" w:sz="4" w:space="0" w:color="auto"/>
              <w:left w:val="single" w:sz="4" w:space="0" w:color="auto"/>
              <w:bottom w:val="single" w:sz="4" w:space="0" w:color="auto"/>
              <w:right w:val="single" w:sz="4" w:space="0" w:color="auto"/>
            </w:tcBorders>
            <w:vAlign w:val="center"/>
          </w:tcPr>
          <w:p w14:paraId="0AA9991F" w14:textId="0300A5EB" w:rsidR="00A96129" w:rsidRPr="00EE5E56" w:rsidRDefault="007C7271" w:rsidP="00401FAE">
            <w:pPr>
              <w:spacing w:after="160" w:line="256" w:lineRule="auto"/>
              <w:contextualSpacing/>
              <w:jc w:val="center"/>
              <w:rPr>
                <w:rFonts w:eastAsia="Times New Roman"/>
                <w:sz w:val="22"/>
                <w:szCs w:val="22"/>
                <w:lang w:val="en-US" w:eastAsia="en-US"/>
              </w:rPr>
            </w:pPr>
            <w:r>
              <w:rPr>
                <w:rFonts w:eastAsia="Times New Roman"/>
                <w:sz w:val="22"/>
                <w:szCs w:val="22"/>
                <w:lang w:val="en-US" w:eastAsia="en-US"/>
              </w:rPr>
              <w:t>8.48</w:t>
            </w:r>
          </w:p>
        </w:tc>
        <w:tc>
          <w:tcPr>
            <w:tcW w:w="930" w:type="dxa"/>
            <w:tcBorders>
              <w:top w:val="single" w:sz="4" w:space="0" w:color="auto"/>
              <w:left w:val="single" w:sz="4" w:space="0" w:color="auto"/>
              <w:bottom w:val="single" w:sz="4" w:space="0" w:color="auto"/>
              <w:right w:val="single" w:sz="4" w:space="0" w:color="auto"/>
            </w:tcBorders>
            <w:vAlign w:val="center"/>
          </w:tcPr>
          <w:p w14:paraId="2763EB7E" w14:textId="07D829A9" w:rsidR="00A96129" w:rsidRPr="00EE5E56" w:rsidRDefault="00823248" w:rsidP="00401FAE">
            <w:pPr>
              <w:spacing w:after="160" w:line="256" w:lineRule="auto"/>
              <w:contextualSpacing/>
              <w:jc w:val="center"/>
              <w:rPr>
                <w:rFonts w:eastAsia="Times New Roman"/>
                <w:sz w:val="22"/>
                <w:szCs w:val="22"/>
                <w:lang w:val="en-US" w:eastAsia="en-US"/>
              </w:rPr>
            </w:pPr>
            <w:r>
              <w:rPr>
                <w:rFonts w:eastAsia="Times New Roman"/>
                <w:sz w:val="22"/>
                <w:szCs w:val="22"/>
                <w:lang w:val="en-US" w:eastAsia="en-US"/>
              </w:rPr>
              <w:t>4.43</w:t>
            </w:r>
          </w:p>
        </w:tc>
        <w:tc>
          <w:tcPr>
            <w:tcW w:w="930" w:type="dxa"/>
            <w:tcBorders>
              <w:top w:val="single" w:sz="4" w:space="0" w:color="auto"/>
              <w:left w:val="single" w:sz="4" w:space="0" w:color="auto"/>
              <w:bottom w:val="single" w:sz="4" w:space="0" w:color="auto"/>
              <w:right w:val="single" w:sz="4" w:space="0" w:color="auto"/>
            </w:tcBorders>
            <w:vAlign w:val="center"/>
          </w:tcPr>
          <w:p w14:paraId="3F4E0136" w14:textId="25F788EA" w:rsidR="00A96129" w:rsidRPr="00EE5E56" w:rsidRDefault="00823248" w:rsidP="00401FAE">
            <w:pPr>
              <w:spacing w:after="160" w:line="256" w:lineRule="auto"/>
              <w:contextualSpacing/>
              <w:jc w:val="center"/>
              <w:rPr>
                <w:rFonts w:eastAsia="Times New Roman"/>
                <w:sz w:val="22"/>
                <w:szCs w:val="22"/>
                <w:lang w:val="en-US" w:eastAsia="en-US"/>
              </w:rPr>
            </w:pPr>
            <w:r>
              <w:rPr>
                <w:rFonts w:eastAsia="Times New Roman"/>
                <w:sz w:val="22"/>
                <w:szCs w:val="22"/>
                <w:lang w:val="en-US" w:eastAsia="en-US"/>
              </w:rPr>
              <w:t>4.21</w:t>
            </w:r>
          </w:p>
        </w:tc>
        <w:tc>
          <w:tcPr>
            <w:tcW w:w="930" w:type="dxa"/>
            <w:tcBorders>
              <w:top w:val="single" w:sz="4" w:space="0" w:color="auto"/>
              <w:left w:val="single" w:sz="4" w:space="0" w:color="auto"/>
              <w:bottom w:val="single" w:sz="4" w:space="0" w:color="auto"/>
              <w:right w:val="single" w:sz="4" w:space="0" w:color="auto"/>
            </w:tcBorders>
            <w:vAlign w:val="center"/>
          </w:tcPr>
          <w:p w14:paraId="2E91568D" w14:textId="03909004" w:rsidR="00A96129" w:rsidRPr="00EE5E56" w:rsidRDefault="00823248" w:rsidP="00401FAE">
            <w:pPr>
              <w:spacing w:after="160" w:line="256" w:lineRule="auto"/>
              <w:contextualSpacing/>
              <w:jc w:val="center"/>
              <w:rPr>
                <w:rFonts w:eastAsia="Times New Roman"/>
                <w:sz w:val="22"/>
                <w:szCs w:val="22"/>
                <w:lang w:val="en-US" w:eastAsia="en-US"/>
              </w:rPr>
            </w:pPr>
            <w:r>
              <w:rPr>
                <w:rFonts w:eastAsia="Times New Roman"/>
                <w:sz w:val="22"/>
                <w:szCs w:val="22"/>
                <w:lang w:val="en-US" w:eastAsia="en-US"/>
              </w:rPr>
              <w:t>4.00</w:t>
            </w:r>
          </w:p>
        </w:tc>
        <w:tc>
          <w:tcPr>
            <w:tcW w:w="930" w:type="dxa"/>
            <w:tcBorders>
              <w:top w:val="single" w:sz="4" w:space="0" w:color="auto"/>
              <w:left w:val="single" w:sz="4" w:space="0" w:color="auto"/>
              <w:bottom w:val="single" w:sz="4" w:space="0" w:color="auto"/>
              <w:right w:val="single" w:sz="4" w:space="0" w:color="auto"/>
            </w:tcBorders>
            <w:vAlign w:val="center"/>
          </w:tcPr>
          <w:p w14:paraId="18B22236" w14:textId="5288E05A" w:rsidR="00A96129" w:rsidRPr="00EE5E56" w:rsidRDefault="00823248" w:rsidP="00401FAE">
            <w:pPr>
              <w:spacing w:after="160" w:line="256" w:lineRule="auto"/>
              <w:contextualSpacing/>
              <w:jc w:val="center"/>
              <w:rPr>
                <w:rFonts w:eastAsia="Times New Roman"/>
                <w:sz w:val="22"/>
                <w:szCs w:val="22"/>
                <w:lang w:val="en-US" w:eastAsia="en-US"/>
              </w:rPr>
            </w:pPr>
            <w:r>
              <w:rPr>
                <w:rFonts w:eastAsia="Times New Roman"/>
                <w:sz w:val="22"/>
                <w:szCs w:val="22"/>
                <w:lang w:val="en-US" w:eastAsia="en-US"/>
              </w:rPr>
              <w:t>3.63</w:t>
            </w:r>
          </w:p>
        </w:tc>
        <w:tc>
          <w:tcPr>
            <w:tcW w:w="931" w:type="dxa"/>
            <w:tcBorders>
              <w:top w:val="single" w:sz="4" w:space="0" w:color="auto"/>
              <w:left w:val="single" w:sz="4" w:space="0" w:color="auto"/>
              <w:bottom w:val="single" w:sz="4" w:space="0" w:color="auto"/>
              <w:right w:val="single" w:sz="4" w:space="0" w:color="auto"/>
            </w:tcBorders>
            <w:vAlign w:val="center"/>
          </w:tcPr>
          <w:p w14:paraId="04D733EF" w14:textId="113247BE" w:rsidR="00A96129" w:rsidRPr="00EE5E56" w:rsidRDefault="00823248" w:rsidP="00401FAE">
            <w:pPr>
              <w:spacing w:after="160" w:line="256" w:lineRule="auto"/>
              <w:contextualSpacing/>
              <w:jc w:val="center"/>
              <w:rPr>
                <w:rFonts w:eastAsia="Times New Roman"/>
                <w:sz w:val="22"/>
                <w:szCs w:val="22"/>
                <w:lang w:val="en-US" w:eastAsia="en-US"/>
              </w:rPr>
            </w:pPr>
            <w:r>
              <w:rPr>
                <w:rFonts w:eastAsia="Times New Roman"/>
                <w:sz w:val="22"/>
                <w:szCs w:val="22"/>
                <w:lang w:val="en-US" w:eastAsia="en-US"/>
              </w:rPr>
              <w:t>3.39</w:t>
            </w:r>
          </w:p>
        </w:tc>
        <w:tc>
          <w:tcPr>
            <w:tcW w:w="1069" w:type="dxa"/>
            <w:tcBorders>
              <w:top w:val="single" w:sz="4" w:space="0" w:color="auto"/>
              <w:left w:val="single" w:sz="4" w:space="0" w:color="auto"/>
              <w:bottom w:val="single" w:sz="4" w:space="0" w:color="auto"/>
              <w:right w:val="single" w:sz="4" w:space="0" w:color="auto"/>
            </w:tcBorders>
            <w:vAlign w:val="center"/>
          </w:tcPr>
          <w:p w14:paraId="4EF001C9" w14:textId="5E8B970C" w:rsidR="00A96129" w:rsidRPr="00EE5E56" w:rsidRDefault="00823248" w:rsidP="00401FAE">
            <w:pPr>
              <w:spacing w:after="160" w:line="256" w:lineRule="auto"/>
              <w:contextualSpacing/>
              <w:jc w:val="center"/>
              <w:rPr>
                <w:rFonts w:eastAsia="Times New Roman"/>
                <w:sz w:val="22"/>
                <w:szCs w:val="22"/>
                <w:lang w:val="en-US" w:eastAsia="en-US"/>
              </w:rPr>
            </w:pPr>
            <w:r>
              <w:rPr>
                <w:rFonts w:eastAsia="Times New Roman"/>
                <w:sz w:val="22"/>
                <w:szCs w:val="22"/>
                <w:lang w:val="en-US" w:eastAsia="en-US"/>
              </w:rPr>
              <w:t>1.44</w:t>
            </w:r>
          </w:p>
        </w:tc>
      </w:tr>
      <w:tr w:rsidR="00A96129" w:rsidRPr="004312FB" w14:paraId="6610DCA3" w14:textId="77777777" w:rsidTr="00423F56">
        <w:tc>
          <w:tcPr>
            <w:tcW w:w="1685" w:type="dxa"/>
            <w:tcBorders>
              <w:top w:val="single" w:sz="4" w:space="0" w:color="auto"/>
              <w:left w:val="single" w:sz="4" w:space="0" w:color="auto"/>
              <w:bottom w:val="single" w:sz="4" w:space="0" w:color="auto"/>
              <w:right w:val="single" w:sz="4" w:space="0" w:color="auto"/>
            </w:tcBorders>
            <w:vAlign w:val="center"/>
            <w:hideMark/>
          </w:tcPr>
          <w:p w14:paraId="4329BD37" w14:textId="77777777" w:rsidR="00A96129" w:rsidRPr="00EE5E56" w:rsidRDefault="00A96129" w:rsidP="00401FAE">
            <w:pPr>
              <w:spacing w:after="160" w:line="256" w:lineRule="auto"/>
              <w:contextualSpacing/>
              <w:jc w:val="center"/>
              <w:rPr>
                <w:rFonts w:eastAsia="Times New Roman"/>
                <w:sz w:val="22"/>
                <w:szCs w:val="22"/>
                <w:lang w:val="en-US" w:eastAsia="en-US"/>
              </w:rPr>
            </w:pPr>
            <w:r w:rsidRPr="00EE5E56">
              <w:rPr>
                <w:rFonts w:eastAsia="Times New Roman"/>
                <w:sz w:val="22"/>
                <w:szCs w:val="22"/>
                <w:lang w:val="en-US" w:eastAsia="en-US"/>
              </w:rPr>
              <w:t xml:space="preserve">Absorbance </w:t>
            </w:r>
            <w:r w:rsidRPr="00EE5E56">
              <w:rPr>
                <w:rFonts w:eastAsia="Times New Roman"/>
                <w:i/>
                <w:sz w:val="22"/>
                <w:szCs w:val="22"/>
                <w:lang w:val="en-US" w:eastAsia="en-US"/>
              </w:rPr>
              <w:t>A</w:t>
            </w:r>
            <w:r w:rsidRPr="00EE5E56">
              <w:rPr>
                <w:rFonts w:eastAsia="Times New Roman"/>
                <w:sz w:val="22"/>
                <w:szCs w:val="22"/>
                <w:lang w:val="en-US" w:eastAsia="en-US"/>
              </w:rPr>
              <w:t xml:space="preserve"> (at 590 nm)</w:t>
            </w:r>
          </w:p>
        </w:tc>
        <w:tc>
          <w:tcPr>
            <w:tcW w:w="931" w:type="dxa"/>
            <w:tcBorders>
              <w:top w:val="single" w:sz="4" w:space="0" w:color="auto"/>
              <w:left w:val="single" w:sz="4" w:space="0" w:color="auto"/>
              <w:bottom w:val="single" w:sz="4" w:space="0" w:color="auto"/>
              <w:right w:val="single" w:sz="4" w:space="0" w:color="auto"/>
            </w:tcBorders>
            <w:vAlign w:val="center"/>
          </w:tcPr>
          <w:p w14:paraId="334CD25B" w14:textId="473F04BB" w:rsidR="00A96129" w:rsidRPr="00EE5E56" w:rsidRDefault="00823248" w:rsidP="00401FAE">
            <w:pPr>
              <w:spacing w:after="160" w:line="256" w:lineRule="auto"/>
              <w:contextualSpacing/>
              <w:jc w:val="center"/>
              <w:rPr>
                <w:rFonts w:eastAsia="Times New Roman"/>
                <w:sz w:val="22"/>
                <w:szCs w:val="22"/>
                <w:lang w:val="en-US" w:eastAsia="en-US"/>
              </w:rPr>
            </w:pPr>
            <w:r>
              <w:rPr>
                <w:rFonts w:eastAsia="Times New Roman"/>
                <w:sz w:val="22"/>
                <w:szCs w:val="22"/>
                <w:lang w:val="en-US" w:eastAsia="en-US"/>
              </w:rPr>
              <w:t>2.33</w:t>
            </w:r>
          </w:p>
        </w:tc>
        <w:tc>
          <w:tcPr>
            <w:tcW w:w="930" w:type="dxa"/>
            <w:tcBorders>
              <w:top w:val="single" w:sz="4" w:space="0" w:color="auto"/>
              <w:left w:val="single" w:sz="4" w:space="0" w:color="auto"/>
              <w:bottom w:val="single" w:sz="4" w:space="0" w:color="auto"/>
              <w:right w:val="single" w:sz="4" w:space="0" w:color="auto"/>
            </w:tcBorders>
            <w:vAlign w:val="center"/>
          </w:tcPr>
          <w:p w14:paraId="252EABB3" w14:textId="0FBF345C" w:rsidR="00A96129" w:rsidRPr="00EE5E56" w:rsidRDefault="00823248" w:rsidP="00401FAE">
            <w:pPr>
              <w:spacing w:after="160" w:line="256" w:lineRule="auto"/>
              <w:contextualSpacing/>
              <w:jc w:val="center"/>
              <w:rPr>
                <w:rFonts w:eastAsia="Times New Roman"/>
                <w:sz w:val="22"/>
                <w:szCs w:val="22"/>
                <w:lang w:val="en-US" w:eastAsia="en-US"/>
              </w:rPr>
            </w:pPr>
            <w:r>
              <w:rPr>
                <w:rFonts w:eastAsia="Times New Roman"/>
                <w:sz w:val="22"/>
                <w:szCs w:val="22"/>
                <w:lang w:val="en-US" w:eastAsia="en-US"/>
              </w:rPr>
              <w:t>1.92</w:t>
            </w:r>
          </w:p>
        </w:tc>
        <w:tc>
          <w:tcPr>
            <w:tcW w:w="930" w:type="dxa"/>
            <w:tcBorders>
              <w:top w:val="single" w:sz="4" w:space="0" w:color="auto"/>
              <w:left w:val="single" w:sz="4" w:space="0" w:color="auto"/>
              <w:bottom w:val="single" w:sz="4" w:space="0" w:color="auto"/>
              <w:right w:val="single" w:sz="4" w:space="0" w:color="auto"/>
            </w:tcBorders>
            <w:vAlign w:val="center"/>
          </w:tcPr>
          <w:p w14:paraId="0A7DC62D" w14:textId="7C324726" w:rsidR="00A96129" w:rsidRPr="00EE5E56" w:rsidRDefault="00823248" w:rsidP="00401FAE">
            <w:pPr>
              <w:spacing w:after="160" w:line="256" w:lineRule="auto"/>
              <w:contextualSpacing/>
              <w:jc w:val="center"/>
              <w:rPr>
                <w:rFonts w:eastAsia="Times New Roman"/>
                <w:sz w:val="22"/>
                <w:szCs w:val="22"/>
                <w:lang w:val="en-US" w:eastAsia="en-US"/>
              </w:rPr>
            </w:pPr>
            <w:r>
              <w:rPr>
                <w:rFonts w:eastAsia="Times New Roman"/>
                <w:sz w:val="22"/>
                <w:szCs w:val="22"/>
                <w:lang w:val="en-US" w:eastAsia="en-US"/>
              </w:rPr>
              <w:t>1.72</w:t>
            </w:r>
          </w:p>
        </w:tc>
        <w:tc>
          <w:tcPr>
            <w:tcW w:w="930" w:type="dxa"/>
            <w:tcBorders>
              <w:top w:val="single" w:sz="4" w:space="0" w:color="auto"/>
              <w:left w:val="single" w:sz="4" w:space="0" w:color="auto"/>
              <w:bottom w:val="single" w:sz="4" w:space="0" w:color="auto"/>
              <w:right w:val="single" w:sz="4" w:space="0" w:color="auto"/>
            </w:tcBorders>
            <w:vAlign w:val="center"/>
          </w:tcPr>
          <w:p w14:paraId="16285F27" w14:textId="6BB6DBE5" w:rsidR="00A96129" w:rsidRPr="00EE5E56" w:rsidRDefault="00823248" w:rsidP="00401FAE">
            <w:pPr>
              <w:spacing w:after="160" w:line="256" w:lineRule="auto"/>
              <w:contextualSpacing/>
              <w:jc w:val="center"/>
              <w:rPr>
                <w:rFonts w:eastAsia="Times New Roman"/>
                <w:sz w:val="22"/>
                <w:szCs w:val="22"/>
                <w:lang w:val="en-US" w:eastAsia="en-US"/>
              </w:rPr>
            </w:pPr>
            <w:r>
              <w:rPr>
                <w:rFonts w:eastAsia="Times New Roman"/>
                <w:sz w:val="22"/>
                <w:szCs w:val="22"/>
                <w:lang w:val="en-US" w:eastAsia="en-US"/>
              </w:rPr>
              <w:t>1.40</w:t>
            </w:r>
          </w:p>
        </w:tc>
        <w:tc>
          <w:tcPr>
            <w:tcW w:w="930" w:type="dxa"/>
            <w:tcBorders>
              <w:top w:val="single" w:sz="4" w:space="0" w:color="auto"/>
              <w:left w:val="single" w:sz="4" w:space="0" w:color="auto"/>
              <w:bottom w:val="single" w:sz="4" w:space="0" w:color="auto"/>
              <w:right w:val="single" w:sz="4" w:space="0" w:color="auto"/>
            </w:tcBorders>
            <w:vAlign w:val="center"/>
          </w:tcPr>
          <w:p w14:paraId="25D7147D" w14:textId="54EE81F4" w:rsidR="00A96129" w:rsidRPr="00EE5E56" w:rsidRDefault="00823248" w:rsidP="00401FAE">
            <w:pPr>
              <w:spacing w:after="160" w:line="256" w:lineRule="auto"/>
              <w:contextualSpacing/>
              <w:jc w:val="center"/>
              <w:rPr>
                <w:rFonts w:eastAsia="Times New Roman"/>
                <w:sz w:val="22"/>
                <w:szCs w:val="22"/>
                <w:lang w:val="en-US" w:eastAsia="en-US"/>
              </w:rPr>
            </w:pPr>
            <w:r>
              <w:rPr>
                <w:rFonts w:eastAsia="Times New Roman"/>
                <w:sz w:val="22"/>
                <w:szCs w:val="22"/>
                <w:lang w:val="en-US" w:eastAsia="en-US"/>
              </w:rPr>
              <w:t>0.89</w:t>
            </w:r>
          </w:p>
        </w:tc>
        <w:tc>
          <w:tcPr>
            <w:tcW w:w="931" w:type="dxa"/>
            <w:tcBorders>
              <w:top w:val="single" w:sz="4" w:space="0" w:color="auto"/>
              <w:left w:val="single" w:sz="4" w:space="0" w:color="auto"/>
              <w:bottom w:val="single" w:sz="4" w:space="0" w:color="auto"/>
              <w:right w:val="single" w:sz="4" w:space="0" w:color="auto"/>
            </w:tcBorders>
            <w:vAlign w:val="center"/>
          </w:tcPr>
          <w:p w14:paraId="4739D787" w14:textId="5C918029" w:rsidR="00A96129" w:rsidRPr="00EE5E56" w:rsidRDefault="00823248" w:rsidP="00401FAE">
            <w:pPr>
              <w:spacing w:after="160" w:line="256" w:lineRule="auto"/>
              <w:contextualSpacing/>
              <w:jc w:val="center"/>
              <w:rPr>
                <w:rFonts w:eastAsia="Times New Roman"/>
                <w:sz w:val="22"/>
                <w:szCs w:val="22"/>
                <w:lang w:val="en-US" w:eastAsia="en-US"/>
              </w:rPr>
            </w:pPr>
            <w:r>
              <w:rPr>
                <w:rFonts w:eastAsia="Times New Roman"/>
                <w:sz w:val="22"/>
                <w:szCs w:val="22"/>
                <w:lang w:val="en-US" w:eastAsia="en-US"/>
              </w:rPr>
              <w:t>0.59</w:t>
            </w:r>
          </w:p>
        </w:tc>
        <w:tc>
          <w:tcPr>
            <w:tcW w:w="1069" w:type="dxa"/>
            <w:tcBorders>
              <w:top w:val="single" w:sz="4" w:space="0" w:color="auto"/>
              <w:left w:val="single" w:sz="4" w:space="0" w:color="auto"/>
              <w:bottom w:val="single" w:sz="4" w:space="0" w:color="auto"/>
              <w:right w:val="single" w:sz="4" w:space="0" w:color="auto"/>
            </w:tcBorders>
            <w:vAlign w:val="center"/>
          </w:tcPr>
          <w:p w14:paraId="110E20E6" w14:textId="7DEDB1F6" w:rsidR="00A96129" w:rsidRPr="00EE5E56" w:rsidRDefault="00823248" w:rsidP="00401FAE">
            <w:pPr>
              <w:spacing w:after="160" w:line="256" w:lineRule="auto"/>
              <w:contextualSpacing/>
              <w:jc w:val="center"/>
              <w:rPr>
                <w:rFonts w:eastAsia="Times New Roman"/>
                <w:sz w:val="22"/>
                <w:szCs w:val="22"/>
                <w:lang w:val="en-US" w:eastAsia="en-US"/>
              </w:rPr>
            </w:pPr>
            <w:r>
              <w:rPr>
                <w:rFonts w:eastAsia="Times New Roman"/>
                <w:sz w:val="22"/>
                <w:szCs w:val="22"/>
                <w:lang w:val="en-US" w:eastAsia="en-US"/>
              </w:rPr>
              <w:t>0.01</w:t>
            </w:r>
          </w:p>
        </w:tc>
      </w:tr>
    </w:tbl>
    <w:p w14:paraId="69AC315C" w14:textId="5B7F642A" w:rsidR="00823248" w:rsidRDefault="00823248" w:rsidP="00F80457">
      <w:pPr>
        <w:pStyle w:val="icho2019-solutionbutfirstline"/>
      </w:pPr>
      <w:r>
        <w:t>The data are pre</w:t>
      </w:r>
      <w:r w:rsidR="00F80457">
        <w:t>sented in the following graphs.</w:t>
      </w:r>
    </w:p>
    <w:p w14:paraId="774305C0" w14:textId="7946FBC5" w:rsidR="009A508C" w:rsidRDefault="009A508C" w:rsidP="00823248">
      <w:pPr>
        <w:pStyle w:val="icho2019-question"/>
      </w:pPr>
      <w:r>
        <w:t>In tube 1, the mixture is basic enough to exhibit only the absorption of Ind</w:t>
      </w:r>
      <w:r>
        <w:rPr>
          <w:rFonts w:cs="Times New Roman"/>
          <w:vertAlign w:val="superscript"/>
        </w:rPr>
        <w:t>–</w:t>
      </w:r>
      <w:r>
        <w:t>:</w:t>
      </w:r>
    </w:p>
    <w:p w14:paraId="61565EDE" w14:textId="66140D43" w:rsidR="009A508C" w:rsidRDefault="00DA0A86" w:rsidP="009A508C">
      <w:pPr>
        <w:pStyle w:val="icho2019-solutionbutfirstline"/>
      </w:pPr>
      <m:oMath>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Ind</m:t>
                </m:r>
              </m:e>
              <m:sup>
                <m:r>
                  <m:rPr>
                    <m:sty m:val="p"/>
                  </m:rPr>
                  <w:rPr>
                    <w:rFonts w:ascii="Cambria Math" w:hAnsi="Cambria Math"/>
                  </w:rPr>
                  <m:t>-</m:t>
                </m:r>
              </m:sup>
            </m:sSup>
            <m:r>
              <m:rPr>
                <m:sty m:val="p"/>
              </m:rPr>
              <w:rPr>
                <w:rFonts w:ascii="Cambria Math" w:hAnsi="Cambria Math"/>
              </w:rPr>
              <m:t xml:space="preserve"> </m:t>
            </m:r>
          </m:e>
        </m:d>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BPB</m:t>
            </m:r>
          </m:sub>
        </m:sSub>
      </m:oMath>
      <w:r w:rsidR="009A508C">
        <w:t xml:space="preserve"> and </w:t>
      </w:r>
      <m:oMath>
        <m:d>
          <m:dPr>
            <m:begChr m:val="["/>
            <m:endChr m:val="]"/>
            <m:ctrlPr>
              <w:rPr>
                <w:rFonts w:ascii="Cambria Math" w:hAnsi="Cambria Math"/>
              </w:rPr>
            </m:ctrlPr>
          </m:dPr>
          <m:e>
            <m:r>
              <m:rPr>
                <m:sty m:val="p"/>
              </m:rPr>
              <w:rPr>
                <w:rFonts w:ascii="Cambria Math" w:hAnsi="Cambria Math"/>
              </w:rPr>
              <m:t>HInd</m:t>
            </m:r>
          </m:e>
        </m:d>
      </m:oMath>
      <w:r w:rsidR="009A508C">
        <w:t xml:space="preserve"> is negligible.</w:t>
      </w:r>
    </w:p>
    <w:p w14:paraId="29C1B526" w14:textId="7386291E" w:rsidR="009A508C" w:rsidRDefault="009A508C" w:rsidP="009A508C">
      <w:pPr>
        <w:pStyle w:val="icho2019-solutionbutfirstline"/>
      </w:pPr>
      <w:r>
        <w:t xml:space="preserve">Therefore: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ε</m:t>
            </m:r>
          </m:e>
          <m:sub>
            <m:sSup>
              <m:sSupPr>
                <m:ctrlPr>
                  <w:rPr>
                    <w:rFonts w:ascii="Cambria Math" w:hAnsi="Cambria Math"/>
                  </w:rPr>
                </m:ctrlPr>
              </m:sSupPr>
              <m:e>
                <m:r>
                  <m:rPr>
                    <m:sty m:val="p"/>
                  </m:rPr>
                  <w:rPr>
                    <w:rFonts w:ascii="Cambria Math" w:hAnsi="Cambria Math"/>
                  </w:rPr>
                  <m:t>Ind</m:t>
                </m:r>
              </m:e>
              <m:sup>
                <m:r>
                  <m:rPr>
                    <m:sty m:val="p"/>
                  </m:rPr>
                  <w:rPr>
                    <w:rFonts w:ascii="Cambria Math" w:hAnsi="Cambria Math"/>
                  </w:rPr>
                  <m:t xml:space="preserve"> - </m:t>
                </m:r>
              </m:sup>
            </m:sSup>
          </m:sub>
        </m:sSub>
        <m:r>
          <w:rPr>
            <w:rFonts w:ascii="Cambria Math" w:hAnsi="Cambria Math"/>
          </w:rPr>
          <m:t xml:space="preserve">l </m:t>
        </m:r>
        <m:sSub>
          <m:sSubPr>
            <m:ctrlPr>
              <w:rPr>
                <w:rFonts w:ascii="Cambria Math" w:hAnsi="Cambria Math"/>
                <w:i/>
              </w:rPr>
            </m:ctrlPr>
          </m:sSubPr>
          <m:e>
            <m:r>
              <w:rPr>
                <w:rFonts w:ascii="Cambria Math" w:hAnsi="Cambria Math"/>
              </w:rPr>
              <m:t>c</m:t>
            </m:r>
          </m:e>
          <m:sub>
            <m:r>
              <m:rPr>
                <m:sty m:val="p"/>
              </m:rPr>
              <w:rPr>
                <w:rFonts w:ascii="Cambria Math" w:hAnsi="Cambria Math"/>
              </w:rPr>
              <m:t>BPB</m:t>
            </m:r>
          </m:sub>
        </m:sSub>
      </m:oMath>
      <w:r>
        <w:t>.</w:t>
      </w:r>
    </w:p>
    <w:p w14:paraId="0D6FCFC9" w14:textId="778C7E62" w:rsidR="009A508C" w:rsidRDefault="009A508C" w:rsidP="009A508C">
      <w:pPr>
        <w:pStyle w:val="icho2019-solutionbutfirstline"/>
      </w:pPr>
      <w:r>
        <w:t>In tube 7, the mixture is acidic enough to exhibit only the absorption of HInd:</w:t>
      </w:r>
    </w:p>
    <w:p w14:paraId="15830B31" w14:textId="01C3E8F7" w:rsidR="009A508C" w:rsidRDefault="00DA0A86" w:rsidP="009A508C">
      <w:pPr>
        <w:pStyle w:val="icho2019-solutionbutfirstline"/>
      </w:pPr>
      <m:oMath>
        <m:d>
          <m:dPr>
            <m:begChr m:val="["/>
            <m:endChr m:val="]"/>
            <m:ctrlPr>
              <w:rPr>
                <w:rFonts w:ascii="Cambria Math" w:hAnsi="Cambria Math"/>
              </w:rPr>
            </m:ctrlPr>
          </m:dPr>
          <m:e>
            <m:r>
              <m:rPr>
                <m:sty m:val="p"/>
              </m:rPr>
              <w:rPr>
                <w:rFonts w:ascii="Cambria Math" w:hAnsi="Cambria Math"/>
              </w:rPr>
              <m:t>HInd</m:t>
            </m:r>
          </m:e>
        </m:d>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BPB</m:t>
            </m:r>
          </m:sub>
        </m:sSub>
      </m:oMath>
      <w:r w:rsidR="009A508C">
        <w:t xml:space="preserve"> and </w:t>
      </w:r>
      <m:oMath>
        <m:d>
          <m:dPr>
            <m:begChr m:val="["/>
            <m:endChr m:val="]"/>
            <m:ctrlPr>
              <w:rPr>
                <w:rFonts w:ascii="Cambria Math" w:hAnsi="Cambria Math"/>
              </w:rPr>
            </m:ctrlPr>
          </m:dPr>
          <m:e>
            <m:r>
              <m:rPr>
                <m:sty m:val="p"/>
              </m:rPr>
              <w:rPr>
                <w:rFonts w:ascii="Cambria Math" w:hAnsi="Cambria Math"/>
              </w:rPr>
              <m:t>In</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m:t>
                </m:r>
              </m:sup>
            </m:sSup>
          </m:e>
        </m:d>
      </m:oMath>
      <w:r w:rsidR="009A508C">
        <w:t xml:space="preserve"> is negligible.</w:t>
      </w:r>
    </w:p>
    <w:p w14:paraId="5F5120FA" w14:textId="3D0C93FC" w:rsidR="009A508C" w:rsidRDefault="009A508C" w:rsidP="009A508C">
      <w:pPr>
        <w:pStyle w:val="icho2019-solutionbutfirstline"/>
      </w:pPr>
      <w:r>
        <w:t xml:space="preserve">Therefore: </w:t>
      </w:r>
      <m:oMath>
        <m:sSub>
          <m:sSubPr>
            <m:ctrlPr>
              <w:rPr>
                <w:rFonts w:ascii="Cambria Math" w:hAnsi="Cambria Math"/>
                <w:i/>
              </w:rPr>
            </m:ctrlPr>
          </m:sSubPr>
          <m:e>
            <m:r>
              <w:rPr>
                <w:rFonts w:ascii="Cambria Math" w:hAnsi="Cambria Math"/>
              </w:rPr>
              <m:t>A</m:t>
            </m:r>
          </m:e>
          <m:sub>
            <m:r>
              <w:rPr>
                <w:rFonts w:ascii="Cambria Math" w:hAnsi="Cambria Math"/>
              </w:rPr>
              <m:t>7</m:t>
            </m:r>
          </m:sub>
        </m:sSub>
        <m:r>
          <w:rPr>
            <w:rFonts w:ascii="Cambria Math" w:hAnsi="Cambria Math"/>
          </w:rPr>
          <m:t>≈</m:t>
        </m:r>
        <m:sSub>
          <m:sSubPr>
            <m:ctrlPr>
              <w:rPr>
                <w:rFonts w:ascii="Cambria Math" w:hAnsi="Cambria Math"/>
                <w:i/>
              </w:rPr>
            </m:ctrlPr>
          </m:sSubPr>
          <m:e>
            <m:r>
              <w:rPr>
                <w:rFonts w:ascii="Cambria Math" w:hAnsi="Cambria Math"/>
              </w:rPr>
              <m:t>ε</m:t>
            </m:r>
          </m:e>
          <m:sub>
            <m:r>
              <m:rPr>
                <m:sty m:val="p"/>
              </m:rPr>
              <w:rPr>
                <w:rFonts w:ascii="Cambria Math" w:hAnsi="Cambria Math"/>
              </w:rPr>
              <m:t>HInd</m:t>
            </m:r>
          </m:sub>
        </m:sSub>
        <m:r>
          <w:rPr>
            <w:rFonts w:ascii="Cambria Math" w:hAnsi="Cambria Math"/>
          </w:rPr>
          <m:t xml:space="preserve"> l </m:t>
        </m:r>
        <m:sSub>
          <m:sSubPr>
            <m:ctrlPr>
              <w:rPr>
                <w:rFonts w:ascii="Cambria Math" w:hAnsi="Cambria Math"/>
                <w:i/>
              </w:rPr>
            </m:ctrlPr>
          </m:sSubPr>
          <m:e>
            <m:r>
              <w:rPr>
                <w:rFonts w:ascii="Cambria Math" w:hAnsi="Cambria Math"/>
              </w:rPr>
              <m:t>c</m:t>
            </m:r>
          </m:e>
          <m:sub>
            <m:r>
              <m:rPr>
                <m:sty m:val="p"/>
              </m:rPr>
              <w:rPr>
                <w:rFonts w:ascii="Cambria Math" w:hAnsi="Cambria Math"/>
              </w:rPr>
              <m:t>BPB</m:t>
            </m:r>
          </m:sub>
        </m:sSub>
      </m:oMath>
      <w:r>
        <w:t>.</w:t>
      </w:r>
    </w:p>
    <w:p w14:paraId="5EE26A10" w14:textId="77777777" w:rsidR="00A17263" w:rsidRDefault="00A17263" w:rsidP="009A508C">
      <w:pPr>
        <w:pStyle w:val="icho2019-solutionbutfirstline"/>
      </w:pPr>
    </w:p>
    <w:p w14:paraId="1FF27FA7" w14:textId="03B62510" w:rsidR="00823248" w:rsidRDefault="00823248" w:rsidP="00F80457">
      <w:pPr>
        <w:pStyle w:val="icho2019-solutionbutfirstline"/>
      </w:pPr>
      <w:r>
        <w:t>At the end of the problem, one should compare the p</w:t>
      </w:r>
      <w:r w:rsidRPr="00823248">
        <w:rPr>
          <w:i/>
        </w:rPr>
        <w:t>K</w:t>
      </w:r>
      <w:r w:rsidRPr="00823248">
        <w:rPr>
          <w:vertAlign w:val="subscript"/>
        </w:rPr>
        <w:t>a</w:t>
      </w:r>
      <w:r>
        <w:t xml:space="preserve"> value to the pH value in tube 1 and tu</w:t>
      </w:r>
      <w:r w:rsidR="00F80457">
        <w:t>be 7 to check these hypotheses.</w:t>
      </w:r>
    </w:p>
    <w:p w14:paraId="112FD6AD" w14:textId="6B49DAFD" w:rsidR="00823248" w:rsidRDefault="00A73E24" w:rsidP="009A508C">
      <w:pPr>
        <w:pStyle w:val="icho2019-solutionbutfirstline"/>
      </w:pPr>
      <w:r w:rsidRPr="00A73E24">
        <w:rPr>
          <w:noProof/>
          <w:lang w:val="fr-FR"/>
        </w:rPr>
        <w:drawing>
          <wp:inline distT="0" distB="0" distL="0" distR="0" wp14:anchorId="7F6236F2" wp14:editId="005C5354">
            <wp:extent cx="2713064" cy="2297042"/>
            <wp:effectExtent l="0" t="0" r="0" b="8255"/>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723120" cy="2305556"/>
                    </a:xfrm>
                    <a:prstGeom prst="rect">
                      <a:avLst/>
                    </a:prstGeom>
                    <a:noFill/>
                    <a:ln>
                      <a:noFill/>
                    </a:ln>
                  </pic:spPr>
                </pic:pic>
              </a:graphicData>
            </a:graphic>
          </wp:inline>
        </w:drawing>
      </w:r>
      <w:r w:rsidRPr="00A73E24">
        <w:rPr>
          <w:noProof/>
          <w:lang w:val="fr-FR"/>
        </w:rPr>
        <w:drawing>
          <wp:inline distT="0" distB="0" distL="0" distR="0" wp14:anchorId="35750BC8" wp14:editId="294EA13F">
            <wp:extent cx="2711646" cy="2295834"/>
            <wp:effectExtent l="0" t="0" r="0" b="9525"/>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746925" cy="2325703"/>
                    </a:xfrm>
                    <a:prstGeom prst="rect">
                      <a:avLst/>
                    </a:prstGeom>
                    <a:noFill/>
                    <a:ln>
                      <a:noFill/>
                    </a:ln>
                  </pic:spPr>
                </pic:pic>
              </a:graphicData>
            </a:graphic>
          </wp:inline>
        </w:drawing>
      </w:r>
    </w:p>
    <w:p w14:paraId="705F3195" w14:textId="2E741F15" w:rsidR="00823248" w:rsidRPr="00823248" w:rsidRDefault="00823248" w:rsidP="00823248">
      <w:pPr>
        <w:pStyle w:val="icho2019-picture"/>
        <w:rPr>
          <w:lang w:val="en-US"/>
        </w:rPr>
      </w:pPr>
      <w:r w:rsidRPr="00823248">
        <w:rPr>
          <w:lang w:val="en-US"/>
        </w:rPr>
        <w:t>Left: Data obtained from t</w:t>
      </w:r>
      <w:r>
        <w:rPr>
          <w:lang w:val="en-US"/>
        </w:rPr>
        <w:t xml:space="preserve">ube 1 to 7. Right: with extra points using different ratio of </w:t>
      </w:r>
      <w:r w:rsidRPr="00823248">
        <w:rPr>
          <w:b/>
          <w:lang w:val="en-US"/>
        </w:rPr>
        <w:t>S</w:t>
      </w:r>
      <w:r w:rsidRPr="00823248">
        <w:rPr>
          <w:b/>
          <w:vertAlign w:val="subscript"/>
          <w:lang w:val="en-US"/>
        </w:rPr>
        <w:t>A,BPB</w:t>
      </w:r>
      <w:r w:rsidRPr="00823248">
        <w:rPr>
          <w:vertAlign w:val="subscript"/>
          <w:lang w:val="en-US"/>
        </w:rPr>
        <w:t xml:space="preserve"> </w:t>
      </w:r>
      <w:r>
        <w:rPr>
          <w:lang w:val="en-US"/>
        </w:rPr>
        <w:t xml:space="preserve">and </w:t>
      </w:r>
      <w:r w:rsidRPr="00823248">
        <w:rPr>
          <w:b/>
          <w:lang w:val="en-US"/>
        </w:rPr>
        <w:t>S</w:t>
      </w:r>
      <w:r w:rsidRPr="00823248">
        <w:rPr>
          <w:b/>
          <w:vertAlign w:val="subscript"/>
          <w:lang w:val="en-US"/>
        </w:rPr>
        <w:t>B,BPB</w:t>
      </w:r>
    </w:p>
    <w:p w14:paraId="03B289F5" w14:textId="77777777" w:rsidR="00401FAE" w:rsidRDefault="00401FAE" w:rsidP="00401FAE">
      <w:pPr>
        <w:pStyle w:val="icho2019-question"/>
      </w:pPr>
      <w:r>
        <w:t>At any pH:</w:t>
      </w:r>
    </w:p>
    <w:p w14:paraId="73632835" w14:textId="08038A8D" w:rsidR="00401FAE" w:rsidRPr="00401FAE" w:rsidRDefault="00401FAE" w:rsidP="00401FAE">
      <w:pPr>
        <w:pStyle w:val="icho2019-solutionbutfirstline"/>
      </w:pPr>
      <m:oMathPara>
        <m:oMath>
          <m:r>
            <w:rPr>
              <w:rFonts w:ascii="Cambria Math" w:hAnsi="Cambria Math"/>
            </w:rPr>
            <m:t>A=</m:t>
          </m:r>
          <m:sSub>
            <m:sSubPr>
              <m:ctrlPr>
                <w:rPr>
                  <w:rFonts w:ascii="Cambria Math" w:hAnsi="Cambria Math"/>
                  <w:i/>
                </w:rPr>
              </m:ctrlPr>
            </m:sSubPr>
            <m:e>
              <m:r>
                <w:rPr>
                  <w:rFonts w:ascii="Cambria Math" w:hAnsi="Cambria Math"/>
                </w:rPr>
                <m:t>ε</m:t>
              </m:r>
            </m:e>
            <m:sub>
              <m:r>
                <m:rPr>
                  <m:sty m:val="p"/>
                </m:rPr>
                <w:rPr>
                  <w:rFonts w:ascii="Cambria Math" w:hAnsi="Cambria Math"/>
                </w:rPr>
                <m:t>HInd</m:t>
              </m:r>
            </m:sub>
          </m:sSub>
          <m:r>
            <w:rPr>
              <w:rFonts w:ascii="Cambria Math" w:hAnsi="Cambria Math"/>
            </w:rPr>
            <m:t xml:space="preserve"> l </m:t>
          </m:r>
          <m:d>
            <m:dPr>
              <m:begChr m:val="["/>
              <m:endChr m:val="]"/>
              <m:ctrlPr>
                <w:rPr>
                  <w:rFonts w:ascii="Cambria Math" w:hAnsi="Cambria Math"/>
                </w:rPr>
              </m:ctrlPr>
            </m:dPr>
            <m:e>
              <m:r>
                <m:rPr>
                  <m:sty m:val="p"/>
                </m:rPr>
                <w:rPr>
                  <w:rFonts w:ascii="Cambria Math" w:hAnsi="Cambria Math"/>
                </w:rPr>
                <m:t>HInd</m:t>
              </m:r>
            </m:e>
          </m:d>
          <m:r>
            <m:rPr>
              <m:sty m:val="p"/>
            </m:rPr>
            <w:rPr>
              <w:rFonts w:ascii="Cambria Math" w:hAnsi="Cambria Math"/>
            </w:rPr>
            <m:t>+</m:t>
          </m:r>
          <m:sSub>
            <m:sSubPr>
              <m:ctrlPr>
                <w:rPr>
                  <w:rFonts w:ascii="Cambria Math" w:hAnsi="Cambria Math"/>
                  <w:i/>
                </w:rPr>
              </m:ctrlPr>
            </m:sSubPr>
            <m:e>
              <m:r>
                <w:rPr>
                  <w:rFonts w:ascii="Cambria Math" w:hAnsi="Cambria Math"/>
                </w:rPr>
                <m:t>ε</m:t>
              </m:r>
            </m:e>
            <m:sub>
              <m:sSup>
                <m:sSupPr>
                  <m:ctrlPr>
                    <w:rPr>
                      <w:rFonts w:ascii="Cambria Math" w:hAnsi="Cambria Math"/>
                    </w:rPr>
                  </m:ctrlPr>
                </m:sSupPr>
                <m:e>
                  <m:r>
                    <m:rPr>
                      <m:sty m:val="p"/>
                    </m:rPr>
                    <w:rPr>
                      <w:rFonts w:ascii="Cambria Math" w:hAnsi="Cambria Math"/>
                    </w:rPr>
                    <m:t>Ind</m:t>
                  </m:r>
                </m:e>
                <m:sup>
                  <m:r>
                    <w:rPr>
                      <w:rFonts w:ascii="Cambria Math" w:hAnsi="Cambria Math"/>
                    </w:rPr>
                    <m:t>-</m:t>
                  </m:r>
                </m:sup>
              </m:sSup>
            </m:sub>
          </m:sSub>
          <m:r>
            <w:rPr>
              <w:rFonts w:ascii="Cambria Math" w:hAnsi="Cambria Math"/>
            </w:rPr>
            <m:t xml:space="preserve"> l </m:t>
          </m:r>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Ind</m:t>
                  </m:r>
                </m:e>
                <m:sup>
                  <m:r>
                    <m:rPr>
                      <m:sty m:val="p"/>
                    </m:rPr>
                    <w:rPr>
                      <w:rFonts w:ascii="Cambria Math" w:hAnsi="Cambria Math"/>
                    </w:rPr>
                    <m:t>-</m:t>
                  </m:r>
                </m:sup>
              </m:sSup>
            </m:e>
          </m:d>
        </m:oMath>
      </m:oMathPara>
    </w:p>
    <w:p w14:paraId="42963970" w14:textId="29BAA41D" w:rsidR="00401FAE" w:rsidRPr="00F34C78" w:rsidRDefault="00401FAE" w:rsidP="00401FAE">
      <w:pPr>
        <w:pStyle w:val="icho2019-solutionbutfirstline"/>
      </w:pPr>
      <m:oMathPara>
        <m:oMath>
          <m:r>
            <w:rPr>
              <w:rFonts w:ascii="Cambria Math" w:hAnsi="Cambria Math"/>
            </w:rPr>
            <m:t>A=</m:t>
          </m:r>
          <m:sSub>
            <m:sSubPr>
              <m:ctrlPr>
                <w:rPr>
                  <w:rFonts w:ascii="Cambria Math" w:hAnsi="Cambria Math"/>
                  <w:i/>
                </w:rPr>
              </m:ctrlPr>
            </m:sSubPr>
            <m:e>
              <m:r>
                <w:rPr>
                  <w:rFonts w:ascii="Cambria Math" w:hAnsi="Cambria Math"/>
                </w:rPr>
                <m:t>ε</m:t>
              </m:r>
            </m:e>
            <m:sub>
              <m:r>
                <m:rPr>
                  <m:sty m:val="p"/>
                </m:rPr>
                <w:rPr>
                  <w:rFonts w:ascii="Cambria Math" w:hAnsi="Cambria Math"/>
                </w:rPr>
                <m:t>HInd</m:t>
              </m:r>
            </m:sub>
          </m:sSub>
          <m:r>
            <w:rPr>
              <w:rFonts w:ascii="Cambria Math" w:hAnsi="Cambria Math"/>
            </w:rPr>
            <m:t xml:space="preserve"> l </m:t>
          </m:r>
          <m:sSub>
            <m:sSubPr>
              <m:ctrlPr>
                <w:rPr>
                  <w:rFonts w:ascii="Cambria Math" w:hAnsi="Cambria Math"/>
                  <w:i/>
                </w:rPr>
              </m:ctrlPr>
            </m:sSubPr>
            <m:e>
              <m:r>
                <w:rPr>
                  <w:rFonts w:ascii="Cambria Math" w:hAnsi="Cambria Math"/>
                </w:rPr>
                <m:t>c</m:t>
              </m:r>
            </m:e>
            <m:sub>
              <m:r>
                <m:rPr>
                  <m:sty m:val="p"/>
                </m:rPr>
                <w:rPr>
                  <w:rFonts w:ascii="Cambria Math" w:hAnsi="Cambria Math"/>
                </w:rPr>
                <m:t>BPB</m:t>
              </m:r>
            </m:sub>
          </m:sSub>
          <m:r>
            <w:rPr>
              <w:rFonts w:ascii="Cambria Math" w:hAnsi="Cambria Math"/>
            </w:rPr>
            <m:t>×</m:t>
          </m:r>
          <m:f>
            <m:fPr>
              <m:ctrlPr>
                <w:rPr>
                  <w:rFonts w:ascii="Cambria Math" w:hAnsi="Cambria Math"/>
                  <w:i/>
                </w:rPr>
              </m:ctrlPr>
            </m:fPr>
            <m:num>
              <m:d>
                <m:dPr>
                  <m:begChr m:val="["/>
                  <m:endChr m:val="]"/>
                  <m:ctrlPr>
                    <w:rPr>
                      <w:rFonts w:ascii="Cambria Math" w:hAnsi="Cambria Math"/>
                    </w:rPr>
                  </m:ctrlPr>
                </m:dPr>
                <m:e>
                  <m:r>
                    <m:rPr>
                      <m:sty m:val="p"/>
                    </m:rPr>
                    <w:rPr>
                      <w:rFonts w:ascii="Cambria Math" w:hAnsi="Cambria Math"/>
                    </w:rPr>
                    <m:t>HInd</m:t>
                  </m:r>
                </m:e>
              </m:d>
            </m:num>
            <m:den>
              <m:sSub>
                <m:sSubPr>
                  <m:ctrlPr>
                    <w:rPr>
                      <w:rFonts w:ascii="Cambria Math" w:hAnsi="Cambria Math"/>
                      <w:i/>
                    </w:rPr>
                  </m:ctrlPr>
                </m:sSubPr>
                <m:e>
                  <m:r>
                    <w:rPr>
                      <w:rFonts w:ascii="Cambria Math" w:hAnsi="Cambria Math"/>
                    </w:rPr>
                    <m:t>c</m:t>
                  </m:r>
                </m:e>
                <m:sub>
                  <m:r>
                    <m:rPr>
                      <m:sty m:val="p"/>
                    </m:rPr>
                    <w:rPr>
                      <w:rFonts w:ascii="Cambria Math" w:hAnsi="Cambria Math"/>
                    </w:rPr>
                    <m:t>BPB</m:t>
                  </m:r>
                </m:sub>
              </m:sSub>
            </m:den>
          </m:f>
          <m:r>
            <w:rPr>
              <w:rFonts w:ascii="Cambria Math" w:hAnsi="Cambria Math"/>
            </w:rPr>
            <m:t>+</m:t>
          </m:r>
          <m:sSub>
            <m:sSubPr>
              <m:ctrlPr>
                <w:rPr>
                  <w:rFonts w:ascii="Cambria Math" w:hAnsi="Cambria Math"/>
                  <w:i/>
                </w:rPr>
              </m:ctrlPr>
            </m:sSubPr>
            <m:e>
              <m:r>
                <w:rPr>
                  <w:rFonts w:ascii="Cambria Math" w:hAnsi="Cambria Math"/>
                </w:rPr>
                <m:t>ε</m:t>
              </m:r>
            </m:e>
            <m:sub>
              <m:sSup>
                <m:sSupPr>
                  <m:ctrlPr>
                    <w:rPr>
                      <w:rFonts w:ascii="Cambria Math" w:hAnsi="Cambria Math"/>
                    </w:rPr>
                  </m:ctrlPr>
                </m:sSupPr>
                <m:e>
                  <m:r>
                    <m:rPr>
                      <m:sty m:val="p"/>
                    </m:rPr>
                    <w:rPr>
                      <w:rFonts w:ascii="Cambria Math" w:hAnsi="Cambria Math"/>
                    </w:rPr>
                    <m:t>Ind</m:t>
                  </m:r>
                </m:e>
                <m:sup>
                  <m:r>
                    <m:rPr>
                      <m:sty m:val="p"/>
                    </m:rPr>
                    <w:rPr>
                      <w:rFonts w:ascii="Cambria Math" w:hAnsi="Cambria Math"/>
                    </w:rPr>
                    <m:t>-</m:t>
                  </m:r>
                </m:sup>
              </m:sSup>
            </m:sub>
          </m:sSub>
          <m:r>
            <w:rPr>
              <w:rFonts w:ascii="Cambria Math" w:hAnsi="Cambria Math"/>
            </w:rPr>
            <m:t xml:space="preserve"> l </m:t>
          </m:r>
          <m:sSub>
            <m:sSubPr>
              <m:ctrlPr>
                <w:rPr>
                  <w:rFonts w:ascii="Cambria Math" w:hAnsi="Cambria Math"/>
                  <w:i/>
                </w:rPr>
              </m:ctrlPr>
            </m:sSubPr>
            <m:e>
              <m:r>
                <w:rPr>
                  <w:rFonts w:ascii="Cambria Math" w:hAnsi="Cambria Math"/>
                </w:rPr>
                <m:t>c</m:t>
              </m:r>
            </m:e>
            <m:sub>
              <m:r>
                <m:rPr>
                  <m:sty m:val="p"/>
                </m:rPr>
                <w:rPr>
                  <w:rFonts w:ascii="Cambria Math" w:hAnsi="Cambria Math"/>
                </w:rPr>
                <m:t>BPB</m:t>
              </m:r>
            </m:sub>
          </m:sSub>
          <m:r>
            <w:rPr>
              <w:rFonts w:ascii="Cambria Math" w:hAnsi="Cambria Math"/>
            </w:rPr>
            <m:t>×</m:t>
          </m:r>
          <m:f>
            <m:fPr>
              <m:ctrlPr>
                <w:rPr>
                  <w:rFonts w:ascii="Cambria Math" w:hAnsi="Cambria Math"/>
                  <w:i/>
                </w:rPr>
              </m:ctrlPr>
            </m:fPr>
            <m:num>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Ind</m:t>
                      </m:r>
                    </m:e>
                    <m:sup>
                      <m:r>
                        <m:rPr>
                          <m:sty m:val="p"/>
                        </m:rPr>
                        <w:rPr>
                          <w:rFonts w:ascii="Cambria Math" w:hAnsi="Cambria Math"/>
                        </w:rPr>
                        <m:t>-</m:t>
                      </m:r>
                    </m:sup>
                  </m:sSup>
                </m:e>
              </m:d>
            </m:num>
            <m:den>
              <m:sSub>
                <m:sSubPr>
                  <m:ctrlPr>
                    <w:rPr>
                      <w:rFonts w:ascii="Cambria Math" w:hAnsi="Cambria Math"/>
                      <w:i/>
                    </w:rPr>
                  </m:ctrlPr>
                </m:sSubPr>
                <m:e>
                  <m:r>
                    <w:rPr>
                      <w:rFonts w:ascii="Cambria Math" w:hAnsi="Cambria Math"/>
                    </w:rPr>
                    <m:t>c</m:t>
                  </m:r>
                </m:e>
                <m:sub>
                  <m:r>
                    <m:rPr>
                      <m:sty m:val="p"/>
                    </m:rPr>
                    <w:rPr>
                      <w:rFonts w:ascii="Cambria Math" w:hAnsi="Cambria Math"/>
                    </w:rPr>
                    <m:t>BPB</m:t>
                  </m:r>
                </m:sub>
              </m:sSub>
            </m:den>
          </m:f>
        </m:oMath>
      </m:oMathPara>
    </w:p>
    <w:p w14:paraId="04F93281" w14:textId="1782BAF0" w:rsidR="00F34C78" w:rsidRPr="00F80457" w:rsidRDefault="00F34C78" w:rsidP="00401FAE">
      <w:pPr>
        <w:pStyle w:val="icho2019-solutionbutfirstline"/>
      </w:pPr>
      <m:oMathPara>
        <m:oMath>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7</m:t>
              </m:r>
            </m:sub>
          </m:sSub>
          <m:r>
            <w:rPr>
              <w:rFonts w:ascii="Cambria Math" w:hAnsi="Cambria Math"/>
            </w:rPr>
            <m:t>×</m:t>
          </m:r>
          <m:f>
            <m:fPr>
              <m:ctrlPr>
                <w:rPr>
                  <w:rFonts w:ascii="Cambria Math" w:hAnsi="Cambria Math"/>
                  <w:i/>
                </w:rPr>
              </m:ctrlPr>
            </m:fPr>
            <m:num>
              <m:d>
                <m:dPr>
                  <m:begChr m:val="["/>
                  <m:endChr m:val="]"/>
                  <m:ctrlPr>
                    <w:rPr>
                      <w:rFonts w:ascii="Cambria Math" w:hAnsi="Cambria Math"/>
                    </w:rPr>
                  </m:ctrlPr>
                </m:dPr>
                <m:e>
                  <m:r>
                    <m:rPr>
                      <m:sty m:val="p"/>
                    </m:rPr>
                    <w:rPr>
                      <w:rFonts w:ascii="Cambria Math" w:hAnsi="Cambria Math"/>
                    </w:rPr>
                    <m:t>HInd</m:t>
                  </m:r>
                </m:e>
              </m:d>
            </m:num>
            <m:den>
              <m:sSub>
                <m:sSubPr>
                  <m:ctrlPr>
                    <w:rPr>
                      <w:rFonts w:ascii="Cambria Math" w:hAnsi="Cambria Math"/>
                      <w:i/>
                    </w:rPr>
                  </m:ctrlPr>
                </m:sSubPr>
                <m:e>
                  <m:r>
                    <w:rPr>
                      <w:rFonts w:ascii="Cambria Math" w:hAnsi="Cambria Math"/>
                    </w:rPr>
                    <m:t>c</m:t>
                  </m:r>
                </m:e>
                <m:sub>
                  <m:r>
                    <m:rPr>
                      <m:sty m:val="p"/>
                    </m:rPr>
                    <w:rPr>
                      <w:rFonts w:ascii="Cambria Math" w:hAnsi="Cambria Math"/>
                    </w:rPr>
                    <m:t>BPB</m:t>
                  </m:r>
                </m:sub>
              </m:sSub>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
            <m:fPr>
              <m:ctrlPr>
                <w:rPr>
                  <w:rFonts w:ascii="Cambria Math" w:hAnsi="Cambria Math"/>
                  <w:i/>
                </w:rPr>
              </m:ctrlPr>
            </m:fPr>
            <m:num>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Ind</m:t>
                      </m:r>
                    </m:e>
                    <m:sup>
                      <m:r>
                        <m:rPr>
                          <m:sty m:val="p"/>
                        </m:rPr>
                        <w:rPr>
                          <w:rFonts w:ascii="Cambria Math" w:hAnsi="Cambria Math"/>
                        </w:rPr>
                        <m:t>-</m:t>
                      </m:r>
                    </m:sup>
                  </m:sSup>
                </m:e>
              </m:d>
            </m:num>
            <m:den>
              <m:sSub>
                <m:sSubPr>
                  <m:ctrlPr>
                    <w:rPr>
                      <w:rFonts w:ascii="Cambria Math" w:hAnsi="Cambria Math"/>
                      <w:i/>
                    </w:rPr>
                  </m:ctrlPr>
                </m:sSubPr>
                <m:e>
                  <m:r>
                    <w:rPr>
                      <w:rFonts w:ascii="Cambria Math" w:hAnsi="Cambria Math"/>
                    </w:rPr>
                    <m:t>c</m:t>
                  </m:r>
                </m:e>
                <m:sub>
                  <m:r>
                    <m:rPr>
                      <m:sty m:val="p"/>
                    </m:rPr>
                    <w:rPr>
                      <w:rFonts w:ascii="Cambria Math" w:hAnsi="Cambria Math"/>
                    </w:rPr>
                    <m:t>BPB</m:t>
                  </m:r>
                </m:sub>
              </m:sSub>
            </m:den>
          </m:f>
        </m:oMath>
      </m:oMathPara>
    </w:p>
    <w:p w14:paraId="0D4A5984" w14:textId="2526695E" w:rsidR="00F80457" w:rsidRDefault="00F80457" w:rsidP="00401FAE">
      <w:pPr>
        <w:pStyle w:val="icho2019-solutionbutfirstline"/>
      </w:pPr>
    </w:p>
    <w:p w14:paraId="4DA4EEC6" w14:textId="77777777" w:rsidR="00F80457" w:rsidRPr="00401FAE" w:rsidRDefault="00F80457" w:rsidP="00401FAE">
      <w:pPr>
        <w:pStyle w:val="icho2019-solutionbutfirstline"/>
      </w:pPr>
    </w:p>
    <w:p w14:paraId="769B92B7" w14:textId="1F5668C6" w:rsidR="00401FAE" w:rsidRDefault="00F34C78" w:rsidP="00F34C78">
      <w:pPr>
        <w:pStyle w:val="icho2019-question"/>
      </w:pPr>
      <w:r>
        <w:lastRenderedPageBreak/>
        <w:t>The Henderson-Hasselbalch equation is:</w:t>
      </w:r>
    </w:p>
    <w:p w14:paraId="50FE3664" w14:textId="2F3FBECF" w:rsidR="00F34C78" w:rsidRPr="009A508C" w:rsidRDefault="00F34C78" w:rsidP="00F34C78">
      <w:pPr>
        <w:pStyle w:val="icho2019-solutionbutfirstline"/>
      </w:pPr>
      <m:oMathPara>
        <m:oMath>
          <m:r>
            <m:rPr>
              <m:sty m:val="p"/>
            </m:rPr>
            <w:rPr>
              <w:rFonts w:ascii="Cambria Math" w:hAnsi="Cambria Math"/>
            </w:rPr>
            <m:t>pH</m:t>
          </m:r>
          <m:r>
            <w:rPr>
              <w:rFonts w:ascii="Cambria Math" w:hAnsi="Cambria Math"/>
            </w:rPr>
            <m:t>=</m:t>
          </m:r>
          <m:r>
            <m:rPr>
              <m:sty m:val="p"/>
            </m:rPr>
            <w:rPr>
              <w:rFonts w:ascii="Cambria Math" w:hAnsi="Cambria Math"/>
            </w:rPr>
            <m:t>p</m:t>
          </m:r>
          <m:sSub>
            <m:sSubPr>
              <m:ctrlPr>
                <w:rPr>
                  <w:rFonts w:ascii="Cambria Math" w:hAnsi="Cambria Math"/>
                  <w:i/>
                </w:rPr>
              </m:ctrlPr>
            </m:sSubPr>
            <m:e>
              <m:r>
                <w:rPr>
                  <w:rFonts w:ascii="Cambria Math" w:hAnsi="Cambria Math"/>
                </w:rPr>
                <m:t>K</m:t>
              </m:r>
            </m:e>
            <m:sub>
              <m:r>
                <m:rPr>
                  <m:sty m:val="p"/>
                </m:rPr>
                <w:rPr>
                  <w:rFonts w:ascii="Cambria Math" w:hAnsi="Cambria Math"/>
                </w:rPr>
                <m:t>a</m:t>
              </m:r>
            </m:sub>
          </m:sSub>
          <m:r>
            <w:rPr>
              <w:rFonts w:ascii="Cambria Math" w:hAnsi="Cambria Math"/>
            </w:rPr>
            <m:t>+</m:t>
          </m:r>
          <m:func>
            <m:funcPr>
              <m:ctrlPr>
                <w:rPr>
                  <w:rFonts w:ascii="Cambria Math" w:hAnsi="Cambria Math"/>
                  <w:i/>
                </w:rPr>
              </m:ctrlPr>
            </m:funcPr>
            <m:fName>
              <m:r>
                <m:rPr>
                  <m:sty m:val="p"/>
                </m:rPr>
                <w:rPr>
                  <w:rFonts w:ascii="Cambria Math" w:hAnsi="Cambria Math"/>
                </w:rPr>
                <m:t>log</m:t>
              </m:r>
            </m:fName>
            <m:e>
              <m:f>
                <m:fPr>
                  <m:ctrlPr>
                    <w:rPr>
                      <w:rFonts w:ascii="Cambria Math" w:hAnsi="Cambria Math"/>
                    </w:rPr>
                  </m:ctrlPr>
                </m:fPr>
                <m:num>
                  <m:d>
                    <m:dPr>
                      <m:begChr m:val="["/>
                      <m:endChr m:val="]"/>
                      <m:ctrlPr>
                        <w:rPr>
                          <w:rFonts w:ascii="Cambria Math" w:hAnsi="Cambria Math"/>
                        </w:rPr>
                      </m:ctrlPr>
                    </m:dPr>
                    <m:e>
                      <m:r>
                        <m:rPr>
                          <m:sty m:val="p"/>
                        </m:rPr>
                        <w:rPr>
                          <w:rFonts w:ascii="Cambria Math" w:hAnsi="Cambria Math"/>
                        </w:rPr>
                        <m:t>In</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m:t>
                          </m:r>
                        </m:sup>
                      </m:sSup>
                    </m:e>
                  </m:d>
                </m:num>
                <m:den>
                  <m:d>
                    <m:dPr>
                      <m:begChr m:val="["/>
                      <m:endChr m:val="]"/>
                      <m:ctrlPr>
                        <w:rPr>
                          <w:rFonts w:ascii="Cambria Math" w:hAnsi="Cambria Math"/>
                        </w:rPr>
                      </m:ctrlPr>
                    </m:dPr>
                    <m:e>
                      <m:r>
                        <m:rPr>
                          <m:sty m:val="p"/>
                        </m:rPr>
                        <w:rPr>
                          <w:rFonts w:ascii="Cambria Math" w:hAnsi="Cambria Math"/>
                        </w:rPr>
                        <m:t>HInd</m:t>
                      </m:r>
                    </m:e>
                  </m:d>
                </m:den>
              </m:f>
            </m:e>
          </m:func>
          <m:r>
            <w:rPr>
              <w:rFonts w:ascii="Cambria Math" w:hAnsi="Cambria Math"/>
            </w:rPr>
            <m:t xml:space="preserve"> </m:t>
          </m:r>
        </m:oMath>
      </m:oMathPara>
    </w:p>
    <w:p w14:paraId="2AE21179" w14:textId="27FE32BE" w:rsidR="009A508C" w:rsidRDefault="00F34C78" w:rsidP="009A508C">
      <w:pPr>
        <w:pStyle w:val="icho2019-solutionbutfirstline"/>
      </w:pPr>
      <w:r>
        <w:t>At</w:t>
      </w:r>
      <w:r w:rsidR="00F80457">
        <w:t xml:space="preserve"> pH = p</w:t>
      </w:r>
      <w:r w:rsidR="00F80457">
        <w:rPr>
          <w:i/>
        </w:rPr>
        <w:t>K</w:t>
      </w:r>
      <w:r w:rsidR="00F80457" w:rsidRPr="00F80457">
        <w:rPr>
          <w:vertAlign w:val="subscript"/>
        </w:rPr>
        <w:t>a</w:t>
      </w:r>
      <w:r w:rsidR="00F80457">
        <w:t>:</w:t>
      </w:r>
      <w:r>
        <w:t xml:space="preserve"> </w:t>
      </w:r>
      <m:oMath>
        <m:d>
          <m:dPr>
            <m:begChr m:val="["/>
            <m:endChr m:val="]"/>
            <m:ctrlPr>
              <w:rPr>
                <w:rFonts w:ascii="Cambria Math" w:hAnsi="Cambria Math"/>
                <w:i/>
              </w:rPr>
            </m:ctrlPr>
          </m:dPr>
          <m:e>
            <m:r>
              <m:rPr>
                <m:sty m:val="p"/>
              </m:rPr>
              <w:rPr>
                <w:rFonts w:ascii="Cambria Math" w:hAnsi="Cambria Math"/>
              </w:rPr>
              <m:t>In</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m:t>
                </m:r>
              </m:sup>
            </m:sSup>
          </m:e>
        </m:d>
        <m:r>
          <w:rPr>
            <w:rFonts w:ascii="Cambria Math" w:hAnsi="Cambria Math"/>
          </w:rPr>
          <m:t>=</m:t>
        </m:r>
        <m:d>
          <m:dPr>
            <m:begChr m:val="["/>
            <m:endChr m:val="]"/>
            <m:ctrlPr>
              <w:rPr>
                <w:rFonts w:ascii="Cambria Math" w:hAnsi="Cambria Math"/>
                <w:i/>
              </w:rPr>
            </m:ctrlPr>
          </m:dPr>
          <m:e>
            <m:r>
              <m:rPr>
                <m:sty m:val="p"/>
              </m:rPr>
              <w:rPr>
                <w:rFonts w:ascii="Cambria Math" w:hAnsi="Cambria Math"/>
              </w:rPr>
              <m:t>HInd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BPB</m:t>
                </m:r>
              </m:sub>
            </m:sSub>
          </m:num>
          <m:den>
            <m:r>
              <w:rPr>
                <w:rFonts w:ascii="Cambria Math" w:hAnsi="Cambria Math"/>
              </w:rPr>
              <m:t>2</m:t>
            </m:r>
          </m:den>
        </m:f>
      </m:oMath>
    </w:p>
    <w:p w14:paraId="1ED69724" w14:textId="062B4650" w:rsidR="00F34C78" w:rsidRDefault="00F34C78" w:rsidP="009A508C">
      <w:pPr>
        <w:pStyle w:val="icho2019-solutionbutfirstline"/>
      </w:pPr>
      <w:r>
        <w:t xml:space="preserve">Therefore: </w:t>
      </w:r>
      <m:oMath>
        <m:sSub>
          <m:sSubPr>
            <m:ctrlPr>
              <w:rPr>
                <w:rFonts w:ascii="Cambria Math" w:hAnsi="Cambria Math"/>
                <w:i/>
              </w:rPr>
            </m:ctrlPr>
          </m:sSubPr>
          <m:e>
            <m:r>
              <w:rPr>
                <w:rFonts w:ascii="Cambria Math" w:hAnsi="Cambria Math"/>
              </w:rPr>
              <m:t>A</m:t>
            </m:r>
          </m:e>
          <m:sub>
            <m:r>
              <m:rPr>
                <m:sty m:val="p"/>
              </m:rPr>
              <w:rPr>
                <w:rFonts w:ascii="Cambria Math" w:hAnsi="Cambria Math"/>
              </w:rPr>
              <m:t>pH</m:t>
            </m:r>
            <m:r>
              <w:rPr>
                <w:rFonts w:ascii="Cambria Math" w:hAnsi="Cambria Math"/>
              </w:rPr>
              <m:t>=</m:t>
            </m:r>
            <m:r>
              <m:rPr>
                <m:sty m:val="p"/>
              </m:rPr>
              <w:rPr>
                <w:rFonts w:ascii="Cambria Math" w:hAnsi="Cambria Math"/>
              </w:rPr>
              <m:t>p</m:t>
            </m:r>
            <m:sSub>
              <m:sSubPr>
                <m:ctrlPr>
                  <w:rPr>
                    <w:rFonts w:ascii="Cambria Math" w:hAnsi="Cambria Math"/>
                    <w:i/>
                  </w:rPr>
                </m:ctrlPr>
              </m:sSubPr>
              <m:e>
                <m:r>
                  <w:rPr>
                    <w:rFonts w:ascii="Cambria Math" w:hAnsi="Cambria Math"/>
                  </w:rPr>
                  <m:t>K</m:t>
                </m:r>
              </m:e>
              <m:sub>
                <m:r>
                  <m:rPr>
                    <m:sty m:val="p"/>
                  </m:rPr>
                  <w:rPr>
                    <w:rFonts w:ascii="Cambria Math" w:hAnsi="Cambria Math"/>
                  </w:rPr>
                  <m:t>a</m:t>
                </m:r>
              </m:sub>
            </m:sSub>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7</m:t>
                </m:r>
              </m:sub>
            </m:sSub>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0.01+2.33</m:t>
            </m:r>
          </m:num>
          <m:den>
            <m:r>
              <w:rPr>
                <w:rFonts w:ascii="Cambria Math" w:hAnsi="Cambria Math"/>
              </w:rPr>
              <m:t>2</m:t>
            </m:r>
          </m:den>
        </m:f>
        <m:r>
          <w:rPr>
            <w:rFonts w:ascii="Cambria Math" w:hAnsi="Cambria Math"/>
          </w:rPr>
          <m:t>=1.17</m:t>
        </m:r>
      </m:oMath>
    </w:p>
    <w:p w14:paraId="27DC5FA8" w14:textId="3F468342" w:rsidR="00A17263" w:rsidRDefault="00A17263" w:rsidP="00423F56">
      <w:pPr>
        <w:pStyle w:val="icho2019-question"/>
      </w:pPr>
      <w:r>
        <w:t xml:space="preserve">To get a better graphical determination, the following graph shows a </w:t>
      </w:r>
      <w:r w:rsidR="00423F56">
        <w:t>close-up in the central values.</w:t>
      </w:r>
    </w:p>
    <w:p w14:paraId="65284613" w14:textId="39233B39" w:rsidR="00796EE8" w:rsidRDefault="009609A4" w:rsidP="009609A4">
      <w:pPr>
        <w:pStyle w:val="icho2019-solutionbutfirstline"/>
        <w:jc w:val="center"/>
      </w:pPr>
      <w:r>
        <w:object w:dxaOrig="7054" w:dyaOrig="5859" w14:anchorId="6DBFA8A3">
          <v:shape id="_x0000_i1096" type="#_x0000_t75" style="width:352.5pt;height:293.25pt" o:ole="">
            <v:imagedata r:id="rId202" o:title=""/>
          </v:shape>
          <o:OLEObject Type="Embed" ProgID="Origin50.Graph" ShapeID="_x0000_i1096" DrawAspect="Content" ObjectID="_1621108544" r:id="rId203"/>
        </w:object>
      </w:r>
    </w:p>
    <w:p w14:paraId="17A3DD4A" w14:textId="27D8BECD" w:rsidR="009609A4" w:rsidRDefault="009609A4" w:rsidP="009609A4">
      <w:pPr>
        <w:pStyle w:val="icho2019-solutionbutfirstline"/>
      </w:pPr>
      <w:r>
        <w:t>The graphical determination leads to a p</w:t>
      </w:r>
      <w:r w:rsidRPr="009609A4">
        <w:rPr>
          <w:i/>
        </w:rPr>
        <w:t>K</w:t>
      </w:r>
      <w:r w:rsidRPr="009609A4">
        <w:rPr>
          <w:vertAlign w:val="subscript"/>
        </w:rPr>
        <w:t>a</w:t>
      </w:r>
      <w:r>
        <w:t xml:space="preserve"> value of 3.82. The literature data report a value around 3.85 at 25 °C.</w:t>
      </w:r>
    </w:p>
    <w:p w14:paraId="411C78C4" w14:textId="7C51DD2D" w:rsidR="009609A4" w:rsidRDefault="009609A4" w:rsidP="009609A4">
      <w:pPr>
        <w:pStyle w:val="icho2019-solutionbutfirstline"/>
      </w:pPr>
    </w:p>
    <w:p w14:paraId="6B9F0FB7" w14:textId="1C7B1B85" w:rsidR="009609A4" w:rsidRPr="009609A4" w:rsidRDefault="009609A4" w:rsidP="009609A4">
      <w:pPr>
        <w:pStyle w:val="icho2019-solutionbutfirstline"/>
      </w:pPr>
      <w:r>
        <w:t xml:space="preserve">Given that the pH in tube 1 and 7 is at least two units </w:t>
      </w:r>
      <w:r w:rsidR="00E63DE4">
        <w:t>far</w:t>
      </w:r>
      <w:r>
        <w:t xml:space="preserve"> from the p</w:t>
      </w:r>
      <w:r w:rsidRPr="009609A4">
        <w:rPr>
          <w:i/>
        </w:rPr>
        <w:t>K</w:t>
      </w:r>
      <w:r w:rsidRPr="009609A4">
        <w:rPr>
          <w:vertAlign w:val="subscript"/>
        </w:rPr>
        <w:t>a</w:t>
      </w:r>
      <w:r>
        <w:t>, the hypotheses in question 9 are valid.</w:t>
      </w:r>
    </w:p>
    <w:sectPr w:rsidR="009609A4" w:rsidRPr="009609A4" w:rsidSect="0020571B">
      <w:footerReference w:type="default" r:id="rId204"/>
      <w:pgSz w:w="11900" w:h="16840"/>
      <w:pgMar w:top="1417" w:right="1417" w:bottom="1417" w:left="1417" w:header="708" w:footer="708"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F1AAFC" w16cid:durableId="2000349F"/>
  <w16cid:commentId w16cid:paraId="3CB0F862" w16cid:durableId="200034A0"/>
  <w16cid:commentId w16cid:paraId="3DB91E9C" w16cid:durableId="200034A1"/>
  <w16cid:commentId w16cid:paraId="66FC961D" w16cid:durableId="200034A2"/>
  <w16cid:commentId w16cid:paraId="61D0D5F1" w16cid:durableId="200034A3"/>
  <w16cid:commentId w16cid:paraId="26E571A2" w16cid:durableId="200034A4"/>
  <w16cid:commentId w16cid:paraId="3EBC30D7" w16cid:durableId="200034A5"/>
  <w16cid:commentId w16cid:paraId="2F8F9B2B" w16cid:durableId="200034A6"/>
  <w16cid:commentId w16cid:paraId="482ABAE1" w16cid:durableId="200034A7"/>
  <w16cid:commentId w16cid:paraId="471C390D" w16cid:durableId="200034A8"/>
  <w16cid:commentId w16cid:paraId="45EF2E46" w16cid:durableId="200034A9"/>
  <w16cid:commentId w16cid:paraId="7974A5DF" w16cid:durableId="200034AA"/>
  <w16cid:commentId w16cid:paraId="21A9EBF4" w16cid:durableId="200034AB"/>
  <w16cid:commentId w16cid:paraId="6A4A514C" w16cid:durableId="200034AC"/>
  <w16cid:commentId w16cid:paraId="3A22BBFC" w16cid:durableId="200034AD"/>
  <w16cid:commentId w16cid:paraId="587178A2" w16cid:durableId="200034AE"/>
  <w16cid:commentId w16cid:paraId="3345ECB1" w16cid:durableId="200034AF"/>
  <w16cid:commentId w16cid:paraId="5F23A9EB" w16cid:durableId="200034B0"/>
  <w16cid:commentId w16cid:paraId="588FDF09" w16cid:durableId="200034B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007D4C" w14:textId="77777777" w:rsidR="00DA0A86" w:rsidRDefault="00DA0A86" w:rsidP="00111620">
      <w:r>
        <w:separator/>
      </w:r>
    </w:p>
  </w:endnote>
  <w:endnote w:type="continuationSeparator" w:id="0">
    <w:p w14:paraId="136F14EE" w14:textId="77777777" w:rsidR="00DA0A86" w:rsidRDefault="00DA0A86" w:rsidP="00111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Mincho">
    <w:altName w:val="MS Gothic"/>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iberation Serif">
    <w:panose1 w:val="02020603050405020304"/>
    <w:charset w:val="00"/>
    <w:family w:val="roman"/>
    <w:pitch w:val="variable"/>
    <w:sig w:usb0="E0000AFF" w:usb1="500078FF" w:usb2="00000021" w:usb3="00000000" w:csb0="000001BF" w:csb1="00000000"/>
  </w:font>
  <w:font w:name="Noto Sans CJK SC Regular">
    <w:altName w:val="Times New Roman"/>
    <w:charset w:val="00"/>
    <w:family w:val="auto"/>
    <w:pitch w:val="variable"/>
  </w:font>
  <w:font w:name="FreeSans">
    <w:altName w:val="Arial"/>
    <w:charset w:val="01"/>
    <w:family w:val="swiss"/>
    <w:pitch w:val="default"/>
  </w:font>
  <w:font w:name="Droid Sans Fallback">
    <w:altName w:val="Times New Roman"/>
    <w:charset w:val="00"/>
    <w:family w:val="auto"/>
    <w:pitch w:val="variable"/>
  </w:font>
  <w:font w:name="Times 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n-US"/>
      </w:rPr>
      <w:id w:val="457670206"/>
      <w:docPartObj>
        <w:docPartGallery w:val="Page Numbers (Bottom of Page)"/>
        <w:docPartUnique/>
      </w:docPartObj>
    </w:sdtPr>
    <w:sdtEndPr/>
    <w:sdtContent>
      <w:p w14:paraId="368281B8" w14:textId="43876030" w:rsidR="00CC3325" w:rsidRPr="00E84414" w:rsidRDefault="00CC3325">
        <w:pPr>
          <w:pStyle w:val="Pieddepage"/>
          <w:rPr>
            <w:rFonts w:asciiTheme="majorHAnsi" w:hAnsiTheme="majorHAnsi" w:cstheme="majorHAnsi"/>
            <w:lang w:val="en-US"/>
          </w:rPr>
        </w:pPr>
        <w:r w:rsidRPr="0020571B">
          <w:rPr>
            <w:rFonts w:asciiTheme="majorHAnsi" w:hAnsiTheme="majorHAnsi" w:cstheme="majorHAnsi"/>
            <w:lang w:val="en-US"/>
          </w:rPr>
          <w:t>51</w:t>
        </w:r>
        <w:r w:rsidRPr="0020571B">
          <w:rPr>
            <w:rFonts w:asciiTheme="majorHAnsi" w:hAnsiTheme="majorHAnsi" w:cstheme="majorHAnsi"/>
            <w:vertAlign w:val="superscript"/>
            <w:lang w:val="en-US"/>
          </w:rPr>
          <w:t>st</w:t>
        </w:r>
        <w:r w:rsidRPr="0020571B">
          <w:rPr>
            <w:rFonts w:asciiTheme="majorHAnsi" w:hAnsiTheme="majorHAnsi" w:cstheme="majorHAnsi"/>
            <w:lang w:val="en-US"/>
          </w:rPr>
          <w:t xml:space="preserve"> IChO – Preparatory problems – Solutions</w:t>
        </w:r>
        <w:r w:rsidRPr="0020571B">
          <w:rPr>
            <w:rFonts w:asciiTheme="majorHAnsi" w:hAnsiTheme="majorHAnsi" w:cstheme="majorHAnsi"/>
            <w:lang w:val="en-US"/>
          </w:rPr>
          <w:tab/>
        </w:r>
        <w:sdt>
          <w:sdtPr>
            <w:rPr>
              <w:rFonts w:asciiTheme="majorHAnsi" w:hAnsiTheme="majorHAnsi" w:cstheme="majorHAnsi"/>
              <w:sz w:val="20"/>
              <w:szCs w:val="20"/>
              <w:lang w:val="en-US"/>
            </w:rPr>
            <w:id w:val="-2083974089"/>
            <w:docPartObj>
              <w:docPartGallery w:val="Page Numbers (Bottom of Page)"/>
              <w:docPartUnique/>
            </w:docPartObj>
          </w:sdtPr>
          <w:sdtEndPr>
            <w:rPr>
              <w:sz w:val="24"/>
              <w:szCs w:val="24"/>
            </w:rPr>
          </w:sdtEndPr>
          <w:sdtContent>
            <w:r w:rsidRPr="0020571B">
              <w:rPr>
                <w:rFonts w:asciiTheme="majorHAnsi" w:hAnsiTheme="majorHAnsi" w:cstheme="majorHAnsi"/>
                <w:sz w:val="20"/>
                <w:szCs w:val="20"/>
                <w:lang w:val="en-US"/>
              </w:rPr>
              <w:fldChar w:fldCharType="begin"/>
            </w:r>
            <w:r w:rsidRPr="0020571B">
              <w:rPr>
                <w:rFonts w:asciiTheme="majorHAnsi" w:hAnsiTheme="majorHAnsi" w:cstheme="majorHAnsi"/>
                <w:sz w:val="20"/>
                <w:szCs w:val="20"/>
                <w:lang w:val="en-US"/>
              </w:rPr>
              <w:instrText xml:space="preserve"> PAGE   \* MERGEFORMAT </w:instrText>
            </w:r>
            <w:r w:rsidRPr="0020571B">
              <w:rPr>
                <w:rFonts w:asciiTheme="majorHAnsi" w:hAnsiTheme="majorHAnsi" w:cstheme="majorHAnsi"/>
                <w:sz w:val="20"/>
                <w:szCs w:val="20"/>
                <w:lang w:val="en-US"/>
              </w:rPr>
              <w:fldChar w:fldCharType="separate"/>
            </w:r>
            <w:r w:rsidR="003753C7">
              <w:rPr>
                <w:rFonts w:asciiTheme="majorHAnsi" w:hAnsiTheme="majorHAnsi" w:cstheme="majorHAnsi"/>
                <w:noProof/>
                <w:sz w:val="20"/>
                <w:szCs w:val="20"/>
                <w:lang w:val="en-US"/>
              </w:rPr>
              <w:t>2</w:t>
            </w:r>
            <w:r w:rsidRPr="0020571B">
              <w:rPr>
                <w:rFonts w:asciiTheme="majorHAnsi" w:hAnsiTheme="majorHAnsi" w:cstheme="majorHAnsi"/>
                <w:noProof/>
                <w:sz w:val="20"/>
                <w:szCs w:val="20"/>
                <w:lang w:val="en-US"/>
              </w:rPr>
              <w:fldChar w:fldCharType="end"/>
            </w:r>
          </w:sdtContent>
        </w:sdt>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8A1F7F" w14:textId="77777777" w:rsidR="00DA0A86" w:rsidRDefault="00DA0A86" w:rsidP="00111620">
      <w:r>
        <w:separator/>
      </w:r>
    </w:p>
  </w:footnote>
  <w:footnote w:type="continuationSeparator" w:id="0">
    <w:p w14:paraId="75E10CB6" w14:textId="77777777" w:rsidR="00DA0A86" w:rsidRDefault="00DA0A86" w:rsidP="0011162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D6681"/>
    <w:multiLevelType w:val="multilevel"/>
    <w:tmpl w:val="54022A06"/>
    <w:styleLink w:val="WWNum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 w15:restartNumberingAfterBreak="0">
    <w:nsid w:val="1EE604EC"/>
    <w:multiLevelType w:val="hybridMultilevel"/>
    <w:tmpl w:val="A42A46FC"/>
    <w:lvl w:ilvl="0" w:tplc="8F3802E0">
      <w:start w:val="1"/>
      <w:numFmt w:val="decimal"/>
      <w:pStyle w:val="icho2019-question"/>
      <w:lvlText w:val="%1."/>
      <w:lvlJc w:val="left"/>
      <w:pPr>
        <w:ind w:left="360" w:hanging="360"/>
      </w:pPr>
      <w:rPr>
        <w:rFonts w:asciiTheme="minorHAnsi" w:hAnsiTheme="minorHAnsi" w:cstheme="minorHAnsi" w:hint="default"/>
        <w:b w:val="0"/>
        <w:color w:val="auto"/>
        <w:vertAlign w:val="baseli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27E37321"/>
    <w:multiLevelType w:val="multilevel"/>
    <w:tmpl w:val="27EAC3B6"/>
    <w:lvl w:ilvl="0">
      <w:start w:val="2"/>
      <w:numFmt w:val="bullet"/>
      <w:lvlText w:val="-"/>
      <w:lvlJc w:val="left"/>
      <w:pPr>
        <w:ind w:left="757" w:hanging="360"/>
      </w:pPr>
      <w:rPr>
        <w:rFonts w:ascii="Times New Roman" w:hAnsi="Times New Roman" w:cs="Times New Roman" w:hint="default"/>
        <w:b w:val="0"/>
        <w:i w:val="0"/>
      </w:rPr>
    </w:lvl>
    <w:lvl w:ilvl="1">
      <w:start w:val="1"/>
      <w:numFmt w:val="bullet"/>
      <w:lvlText w:val="o"/>
      <w:lvlJc w:val="left"/>
      <w:pPr>
        <w:ind w:left="1477" w:hanging="360"/>
      </w:pPr>
      <w:rPr>
        <w:rFonts w:ascii="Courier New" w:hAnsi="Courier New" w:cs="Courier New" w:hint="default"/>
      </w:rPr>
    </w:lvl>
    <w:lvl w:ilvl="2">
      <w:start w:val="1"/>
      <w:numFmt w:val="bullet"/>
      <w:lvlText w:val=""/>
      <w:lvlJc w:val="left"/>
      <w:pPr>
        <w:ind w:left="2197" w:hanging="360"/>
      </w:pPr>
      <w:rPr>
        <w:rFonts w:ascii="Wingdings" w:hAnsi="Wingdings" w:cs="Wingdings" w:hint="default"/>
      </w:rPr>
    </w:lvl>
    <w:lvl w:ilvl="3">
      <w:start w:val="1"/>
      <w:numFmt w:val="bullet"/>
      <w:lvlText w:val=""/>
      <w:lvlJc w:val="left"/>
      <w:pPr>
        <w:ind w:left="2917" w:hanging="360"/>
      </w:pPr>
      <w:rPr>
        <w:rFonts w:ascii="Symbol" w:hAnsi="Symbol" w:cs="Symbol" w:hint="default"/>
      </w:rPr>
    </w:lvl>
    <w:lvl w:ilvl="4">
      <w:start w:val="1"/>
      <w:numFmt w:val="bullet"/>
      <w:lvlText w:val="o"/>
      <w:lvlJc w:val="left"/>
      <w:pPr>
        <w:ind w:left="3637" w:hanging="360"/>
      </w:pPr>
      <w:rPr>
        <w:rFonts w:ascii="Courier New" w:hAnsi="Courier New" w:cs="Courier New" w:hint="default"/>
      </w:rPr>
    </w:lvl>
    <w:lvl w:ilvl="5">
      <w:start w:val="1"/>
      <w:numFmt w:val="bullet"/>
      <w:lvlText w:val=""/>
      <w:lvlJc w:val="left"/>
      <w:pPr>
        <w:ind w:left="4357" w:hanging="360"/>
      </w:pPr>
      <w:rPr>
        <w:rFonts w:ascii="Wingdings" w:hAnsi="Wingdings" w:cs="Wingdings" w:hint="default"/>
      </w:rPr>
    </w:lvl>
    <w:lvl w:ilvl="6">
      <w:start w:val="1"/>
      <w:numFmt w:val="bullet"/>
      <w:lvlText w:val=""/>
      <w:lvlJc w:val="left"/>
      <w:pPr>
        <w:ind w:left="5077" w:hanging="360"/>
      </w:pPr>
      <w:rPr>
        <w:rFonts w:ascii="Symbol" w:hAnsi="Symbol" w:cs="Symbol" w:hint="default"/>
      </w:rPr>
    </w:lvl>
    <w:lvl w:ilvl="7">
      <w:start w:val="1"/>
      <w:numFmt w:val="bullet"/>
      <w:lvlText w:val="o"/>
      <w:lvlJc w:val="left"/>
      <w:pPr>
        <w:ind w:left="5797" w:hanging="360"/>
      </w:pPr>
      <w:rPr>
        <w:rFonts w:ascii="Courier New" w:hAnsi="Courier New" w:cs="Courier New" w:hint="default"/>
      </w:rPr>
    </w:lvl>
    <w:lvl w:ilvl="8">
      <w:start w:val="1"/>
      <w:numFmt w:val="bullet"/>
      <w:lvlText w:val=""/>
      <w:lvlJc w:val="left"/>
      <w:pPr>
        <w:ind w:left="6517" w:hanging="360"/>
      </w:pPr>
      <w:rPr>
        <w:rFonts w:ascii="Wingdings" w:hAnsi="Wingdings" w:cs="Wingdings" w:hint="default"/>
      </w:rPr>
    </w:lvl>
  </w:abstractNum>
  <w:abstractNum w:abstractNumId="3" w15:restartNumberingAfterBreak="0">
    <w:nsid w:val="2A7C16E3"/>
    <w:multiLevelType w:val="hybridMultilevel"/>
    <w:tmpl w:val="DFFC5638"/>
    <w:lvl w:ilvl="0" w:tplc="1E4CB018">
      <w:start w:val="1"/>
      <w:numFmt w:val="bullet"/>
      <w:pStyle w:val="icho2019-multiplechoice"/>
      <w:lvlText w:val=""/>
      <w:lvlJc w:val="left"/>
      <w:pPr>
        <w:ind w:left="2160" w:hanging="360"/>
      </w:pPr>
      <w:rPr>
        <w:rFonts w:ascii="Wingdings" w:hAnsi="Wingdings" w:hint="default"/>
        <w:vertAlign w:val="baseline"/>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592A644A"/>
    <w:multiLevelType w:val="hybridMultilevel"/>
    <w:tmpl w:val="CAA6C448"/>
    <w:lvl w:ilvl="0" w:tplc="B34CEAD8">
      <w:start w:val="1"/>
      <w:numFmt w:val="decimal"/>
      <w:pStyle w:val="Etape"/>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15:restartNumberingAfterBreak="0">
    <w:nsid w:val="60E5769A"/>
    <w:multiLevelType w:val="multilevel"/>
    <w:tmpl w:val="7F464142"/>
    <w:lvl w:ilvl="0">
      <w:start w:val="2"/>
      <w:numFmt w:val="bullet"/>
      <w:lvlText w:val="-"/>
      <w:lvlJc w:val="left"/>
      <w:pPr>
        <w:ind w:left="757" w:hanging="360"/>
      </w:pPr>
      <w:rPr>
        <w:rFonts w:ascii="Times New Roman" w:hAnsi="Times New Roman" w:cs="Times New Roman" w:hint="default"/>
      </w:rPr>
    </w:lvl>
    <w:lvl w:ilvl="1">
      <w:start w:val="1"/>
      <w:numFmt w:val="bullet"/>
      <w:lvlText w:val="o"/>
      <w:lvlJc w:val="left"/>
      <w:pPr>
        <w:ind w:left="1477" w:hanging="360"/>
      </w:pPr>
      <w:rPr>
        <w:rFonts w:ascii="Courier New" w:hAnsi="Courier New" w:cs="Courier New" w:hint="default"/>
      </w:rPr>
    </w:lvl>
    <w:lvl w:ilvl="2">
      <w:start w:val="1"/>
      <w:numFmt w:val="bullet"/>
      <w:lvlText w:val=""/>
      <w:lvlJc w:val="left"/>
      <w:pPr>
        <w:ind w:left="2197" w:hanging="360"/>
      </w:pPr>
      <w:rPr>
        <w:rFonts w:ascii="Wingdings" w:hAnsi="Wingdings" w:cs="Wingdings" w:hint="default"/>
      </w:rPr>
    </w:lvl>
    <w:lvl w:ilvl="3">
      <w:start w:val="1"/>
      <w:numFmt w:val="bullet"/>
      <w:lvlText w:val=""/>
      <w:lvlJc w:val="left"/>
      <w:pPr>
        <w:ind w:left="2917" w:hanging="360"/>
      </w:pPr>
      <w:rPr>
        <w:rFonts w:ascii="Symbol" w:hAnsi="Symbol" w:cs="Symbol" w:hint="default"/>
      </w:rPr>
    </w:lvl>
    <w:lvl w:ilvl="4">
      <w:start w:val="1"/>
      <w:numFmt w:val="bullet"/>
      <w:lvlText w:val="o"/>
      <w:lvlJc w:val="left"/>
      <w:pPr>
        <w:ind w:left="3637" w:hanging="360"/>
      </w:pPr>
      <w:rPr>
        <w:rFonts w:ascii="Courier New" w:hAnsi="Courier New" w:cs="Courier New" w:hint="default"/>
      </w:rPr>
    </w:lvl>
    <w:lvl w:ilvl="5">
      <w:start w:val="1"/>
      <w:numFmt w:val="bullet"/>
      <w:lvlText w:val=""/>
      <w:lvlJc w:val="left"/>
      <w:pPr>
        <w:ind w:left="4357" w:hanging="360"/>
      </w:pPr>
      <w:rPr>
        <w:rFonts w:ascii="Wingdings" w:hAnsi="Wingdings" w:cs="Wingdings" w:hint="default"/>
      </w:rPr>
    </w:lvl>
    <w:lvl w:ilvl="6">
      <w:start w:val="1"/>
      <w:numFmt w:val="bullet"/>
      <w:lvlText w:val=""/>
      <w:lvlJc w:val="left"/>
      <w:pPr>
        <w:ind w:left="5077" w:hanging="360"/>
      </w:pPr>
      <w:rPr>
        <w:rFonts w:ascii="Symbol" w:hAnsi="Symbol" w:cs="Symbol" w:hint="default"/>
      </w:rPr>
    </w:lvl>
    <w:lvl w:ilvl="7">
      <w:start w:val="1"/>
      <w:numFmt w:val="bullet"/>
      <w:lvlText w:val="o"/>
      <w:lvlJc w:val="left"/>
      <w:pPr>
        <w:ind w:left="5797" w:hanging="360"/>
      </w:pPr>
      <w:rPr>
        <w:rFonts w:ascii="Courier New" w:hAnsi="Courier New" w:cs="Courier New" w:hint="default"/>
      </w:rPr>
    </w:lvl>
    <w:lvl w:ilvl="8">
      <w:start w:val="1"/>
      <w:numFmt w:val="bullet"/>
      <w:lvlText w:val=""/>
      <w:lvlJc w:val="left"/>
      <w:pPr>
        <w:ind w:left="6517" w:hanging="360"/>
      </w:pPr>
      <w:rPr>
        <w:rFonts w:ascii="Wingdings" w:hAnsi="Wingdings" w:cs="Wingdings" w:hint="default"/>
      </w:rPr>
    </w:lvl>
  </w:abstractNum>
  <w:abstractNum w:abstractNumId="6" w15:restartNumberingAfterBreak="0">
    <w:nsid w:val="709E2961"/>
    <w:multiLevelType w:val="multilevel"/>
    <w:tmpl w:val="D02E30F8"/>
    <w:lvl w:ilvl="0">
      <w:start w:val="1"/>
      <w:numFmt w:val="decimal"/>
      <w:lvlText w:val="%1."/>
      <w:lvlJc w:val="left"/>
      <w:pPr>
        <w:ind w:left="360" w:hanging="360"/>
      </w:pPr>
      <w:rPr>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7E6C4AB3"/>
    <w:multiLevelType w:val="multilevel"/>
    <w:tmpl w:val="D02E30F8"/>
    <w:lvl w:ilvl="0">
      <w:start w:val="1"/>
      <w:numFmt w:val="decimal"/>
      <w:lvlText w:val="%1."/>
      <w:lvlJc w:val="left"/>
      <w:pPr>
        <w:ind w:left="360" w:hanging="360"/>
      </w:pPr>
      <w:rPr>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3"/>
  </w:num>
  <w:num w:numId="2">
    <w:abstractNumId w:val="0"/>
  </w:num>
  <w:num w:numId="3">
    <w:abstractNumId w:val="1"/>
    <w:lvlOverride w:ilvl="0">
      <w:startOverride w:val="1"/>
    </w:lvlOverride>
  </w:num>
  <w:num w:numId="4">
    <w:abstractNumId w:val="7"/>
  </w:num>
  <w:num w:numId="5">
    <w:abstractNumId w:val="1"/>
    <w:lvlOverride w:ilvl="0">
      <w:startOverride w:val="1"/>
    </w:lvlOverride>
  </w:num>
  <w:num w:numId="6">
    <w:abstractNumId w:val="2"/>
  </w:num>
  <w:num w:numId="7">
    <w:abstractNumId w:val="5"/>
  </w:num>
  <w:num w:numId="8">
    <w:abstractNumId w:val="1"/>
    <w:lvlOverride w:ilvl="0">
      <w:startOverride w:val="1"/>
    </w:lvlOverride>
  </w:num>
  <w:num w:numId="9">
    <w:abstractNumId w:val="1"/>
    <w:lvlOverride w:ilvl="0">
      <w:startOverride w:val="1"/>
    </w:lvlOverride>
  </w:num>
  <w:num w:numId="10">
    <w:abstractNumId w:val="1"/>
    <w:lvlOverride w:ilvl="0">
      <w:startOverride w:val="1"/>
    </w:lvlOverride>
  </w:num>
  <w:num w:numId="11">
    <w:abstractNumId w:val="1"/>
    <w:lvlOverride w:ilvl="0">
      <w:startOverride w:val="1"/>
    </w:lvlOverride>
  </w:num>
  <w:num w:numId="12">
    <w:abstractNumId w:val="1"/>
    <w:lvlOverride w:ilvl="0">
      <w:startOverride w:val="1"/>
    </w:lvlOverride>
  </w:num>
  <w:num w:numId="13">
    <w:abstractNumId w:val="1"/>
    <w:lvlOverride w:ilvl="0">
      <w:startOverride w:val="1"/>
    </w:lvlOverride>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1"/>
    <w:lvlOverride w:ilvl="0">
      <w:startOverride w:val="1"/>
    </w:lvlOverride>
  </w:num>
  <w:num w:numId="18">
    <w:abstractNumId w:val="1"/>
    <w:lvlOverride w:ilvl="0">
      <w:startOverride w:val="1"/>
    </w:lvlOverride>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1"/>
    <w:lvlOverride w:ilvl="0">
      <w:startOverride w:val="1"/>
    </w:lvlOverride>
  </w:num>
  <w:num w:numId="23">
    <w:abstractNumId w:val="1"/>
    <w:lvlOverride w:ilvl="0">
      <w:startOverride w:val="1"/>
    </w:lvlOverride>
  </w:num>
  <w:num w:numId="24">
    <w:abstractNumId w:val="1"/>
    <w:lvlOverride w:ilvl="0">
      <w:startOverride w:val="1"/>
    </w:lvlOverride>
  </w:num>
  <w:num w:numId="25">
    <w:abstractNumId w:val="1"/>
    <w:lvlOverride w:ilvl="0">
      <w:startOverride w:val="1"/>
    </w:lvlOverride>
  </w:num>
  <w:num w:numId="26">
    <w:abstractNumId w:val="1"/>
    <w:lvlOverride w:ilvl="0">
      <w:startOverride w:val="1"/>
    </w:lvlOverride>
  </w:num>
  <w:num w:numId="27">
    <w:abstractNumId w:val="1"/>
    <w:lvlOverride w:ilvl="0">
      <w:startOverride w:val="1"/>
    </w:lvlOverride>
  </w:num>
  <w:num w:numId="28">
    <w:abstractNumId w:val="1"/>
    <w:lvlOverride w:ilvl="0">
      <w:startOverride w:val="1"/>
    </w:lvlOverride>
  </w:num>
  <w:num w:numId="29">
    <w:abstractNumId w:val="1"/>
    <w:lvlOverride w:ilvl="0">
      <w:startOverride w:val="1"/>
    </w:lvlOverride>
  </w:num>
  <w:num w:numId="30">
    <w:abstractNumId w:val="1"/>
    <w:lvlOverride w:ilvl="0">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1"/>
    <w:lvlOverride w:ilvl="0">
      <w:startOverride w:val="3"/>
    </w:lvlOverride>
  </w:num>
  <w:num w:numId="34">
    <w:abstractNumId w:val="1"/>
  </w:num>
  <w:num w:numId="35">
    <w:abstractNumId w:val="1"/>
  </w:num>
  <w:num w:numId="36">
    <w:abstractNumId w:val="1"/>
    <w:lvlOverride w:ilvl="0">
      <w:startOverride w:val="8"/>
    </w:lvlOverride>
  </w:num>
  <w:num w:numId="37">
    <w:abstractNumId w:val="1"/>
    <w:lvlOverride w:ilvl="0">
      <w:startOverride w:val="15"/>
    </w:lvlOverride>
  </w:num>
  <w:num w:numId="38">
    <w:abstractNumId w:val="1"/>
    <w:lvlOverride w:ilvl="0">
      <w:startOverride w:val="2"/>
    </w:lvlOverride>
  </w:num>
  <w:num w:numId="39">
    <w:abstractNumId w:val="1"/>
    <w:lvlOverride w:ilvl="0">
      <w:startOverride w:val="5"/>
    </w:lvlOverride>
  </w:num>
  <w:num w:numId="40">
    <w:abstractNumId w:val="1"/>
  </w:num>
  <w:num w:numId="41">
    <w:abstractNumId w:val="1"/>
    <w:lvlOverride w:ilvl="0">
      <w:startOverride w:val="17"/>
    </w:lvlOverride>
  </w:num>
  <w:num w:numId="42">
    <w:abstractNumId w:val="1"/>
    <w:lvlOverride w:ilvl="0">
      <w:startOverride w:val="7"/>
    </w:lvlOverride>
  </w:num>
  <w:num w:numId="43">
    <w:abstractNumId w:val="1"/>
    <w:lvlOverride w:ilvl="0">
      <w:startOverride w:val="12"/>
    </w:lvlOverride>
  </w:num>
  <w:num w:numId="44">
    <w:abstractNumId w:val="1"/>
    <w:lvlOverride w:ilvl="0">
      <w:startOverride w:val="8"/>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1FB"/>
    <w:rsid w:val="00003864"/>
    <w:rsid w:val="000100FA"/>
    <w:rsid w:val="0001711E"/>
    <w:rsid w:val="0003225F"/>
    <w:rsid w:val="000346F1"/>
    <w:rsid w:val="00037D01"/>
    <w:rsid w:val="00040881"/>
    <w:rsid w:val="00042103"/>
    <w:rsid w:val="0004517C"/>
    <w:rsid w:val="000507BA"/>
    <w:rsid w:val="000517C1"/>
    <w:rsid w:val="00053FE4"/>
    <w:rsid w:val="00056C3B"/>
    <w:rsid w:val="00060CE5"/>
    <w:rsid w:val="0006118F"/>
    <w:rsid w:val="00061FD0"/>
    <w:rsid w:val="00064AB0"/>
    <w:rsid w:val="000661FA"/>
    <w:rsid w:val="000713C1"/>
    <w:rsid w:val="00071429"/>
    <w:rsid w:val="00075724"/>
    <w:rsid w:val="00082259"/>
    <w:rsid w:val="00085B19"/>
    <w:rsid w:val="0008690B"/>
    <w:rsid w:val="00087ED0"/>
    <w:rsid w:val="000924F0"/>
    <w:rsid w:val="00093141"/>
    <w:rsid w:val="00093CD5"/>
    <w:rsid w:val="00094204"/>
    <w:rsid w:val="000948A2"/>
    <w:rsid w:val="00094BEC"/>
    <w:rsid w:val="000A202B"/>
    <w:rsid w:val="000A290E"/>
    <w:rsid w:val="000A4151"/>
    <w:rsid w:val="000A6EF9"/>
    <w:rsid w:val="000B2582"/>
    <w:rsid w:val="000B4C5E"/>
    <w:rsid w:val="000B674D"/>
    <w:rsid w:val="000B76A4"/>
    <w:rsid w:val="000C0428"/>
    <w:rsid w:val="000C0F2D"/>
    <w:rsid w:val="000C2389"/>
    <w:rsid w:val="000C5BF9"/>
    <w:rsid w:val="000C6EFE"/>
    <w:rsid w:val="000C71D9"/>
    <w:rsid w:val="000D08D7"/>
    <w:rsid w:val="000D1DA5"/>
    <w:rsid w:val="000D267C"/>
    <w:rsid w:val="000D5294"/>
    <w:rsid w:val="000D7592"/>
    <w:rsid w:val="000E04A7"/>
    <w:rsid w:val="000E0A56"/>
    <w:rsid w:val="000E0EA4"/>
    <w:rsid w:val="000E56D8"/>
    <w:rsid w:val="000F1FA3"/>
    <w:rsid w:val="000F557E"/>
    <w:rsid w:val="000F7392"/>
    <w:rsid w:val="00100487"/>
    <w:rsid w:val="001004A0"/>
    <w:rsid w:val="0010082A"/>
    <w:rsid w:val="001104A7"/>
    <w:rsid w:val="00111620"/>
    <w:rsid w:val="0011311D"/>
    <w:rsid w:val="00121E55"/>
    <w:rsid w:val="00124299"/>
    <w:rsid w:val="00130C5F"/>
    <w:rsid w:val="001329C5"/>
    <w:rsid w:val="001343C1"/>
    <w:rsid w:val="00136D90"/>
    <w:rsid w:val="00140AE6"/>
    <w:rsid w:val="00143BA9"/>
    <w:rsid w:val="00151CF1"/>
    <w:rsid w:val="0015484F"/>
    <w:rsid w:val="00155D0A"/>
    <w:rsid w:val="00156ED4"/>
    <w:rsid w:val="0016527C"/>
    <w:rsid w:val="00165A4E"/>
    <w:rsid w:val="0017205F"/>
    <w:rsid w:val="0017273E"/>
    <w:rsid w:val="00174542"/>
    <w:rsid w:val="00174D07"/>
    <w:rsid w:val="00177211"/>
    <w:rsid w:val="001776DD"/>
    <w:rsid w:val="00182D0C"/>
    <w:rsid w:val="001870EE"/>
    <w:rsid w:val="00187C78"/>
    <w:rsid w:val="00196843"/>
    <w:rsid w:val="00197B11"/>
    <w:rsid w:val="001B064D"/>
    <w:rsid w:val="001B0727"/>
    <w:rsid w:val="001B41A6"/>
    <w:rsid w:val="001C2611"/>
    <w:rsid w:val="001C537E"/>
    <w:rsid w:val="001C608A"/>
    <w:rsid w:val="001D0345"/>
    <w:rsid w:val="001D19B9"/>
    <w:rsid w:val="001D3EFD"/>
    <w:rsid w:val="001D44BA"/>
    <w:rsid w:val="001E1490"/>
    <w:rsid w:val="001E5D9F"/>
    <w:rsid w:val="001E7887"/>
    <w:rsid w:val="001F02F0"/>
    <w:rsid w:val="001F334F"/>
    <w:rsid w:val="001F407B"/>
    <w:rsid w:val="001F4E37"/>
    <w:rsid w:val="001F7D3C"/>
    <w:rsid w:val="00203C06"/>
    <w:rsid w:val="00204323"/>
    <w:rsid w:val="0020571B"/>
    <w:rsid w:val="00206125"/>
    <w:rsid w:val="00206AC5"/>
    <w:rsid w:val="00207FB8"/>
    <w:rsid w:val="0021442D"/>
    <w:rsid w:val="00214625"/>
    <w:rsid w:val="002174AC"/>
    <w:rsid w:val="00220FF5"/>
    <w:rsid w:val="00221C58"/>
    <w:rsid w:val="00221F49"/>
    <w:rsid w:val="00230642"/>
    <w:rsid w:val="00237175"/>
    <w:rsid w:val="002402EE"/>
    <w:rsid w:val="00241DDE"/>
    <w:rsid w:val="00251014"/>
    <w:rsid w:val="0025318D"/>
    <w:rsid w:val="00254400"/>
    <w:rsid w:val="00257129"/>
    <w:rsid w:val="0026371C"/>
    <w:rsid w:val="002662AA"/>
    <w:rsid w:val="002666CD"/>
    <w:rsid w:val="00267DF5"/>
    <w:rsid w:val="0027002B"/>
    <w:rsid w:val="00270151"/>
    <w:rsid w:val="00271181"/>
    <w:rsid w:val="00273826"/>
    <w:rsid w:val="00274584"/>
    <w:rsid w:val="00274A0A"/>
    <w:rsid w:val="0027786B"/>
    <w:rsid w:val="00280B4E"/>
    <w:rsid w:val="002810E3"/>
    <w:rsid w:val="00281728"/>
    <w:rsid w:val="0028346E"/>
    <w:rsid w:val="00294E51"/>
    <w:rsid w:val="00296566"/>
    <w:rsid w:val="002979F5"/>
    <w:rsid w:val="002A0B89"/>
    <w:rsid w:val="002A2250"/>
    <w:rsid w:val="002A2D44"/>
    <w:rsid w:val="002A57D5"/>
    <w:rsid w:val="002A603F"/>
    <w:rsid w:val="002A616E"/>
    <w:rsid w:val="002A6384"/>
    <w:rsid w:val="002A7031"/>
    <w:rsid w:val="002B500E"/>
    <w:rsid w:val="002C026F"/>
    <w:rsid w:val="002C1637"/>
    <w:rsid w:val="002C22CD"/>
    <w:rsid w:val="002C49CB"/>
    <w:rsid w:val="002C62AD"/>
    <w:rsid w:val="002C774B"/>
    <w:rsid w:val="002D4168"/>
    <w:rsid w:val="002D6321"/>
    <w:rsid w:val="002E51F3"/>
    <w:rsid w:val="002E6DCC"/>
    <w:rsid w:val="002E6FE9"/>
    <w:rsid w:val="002E7030"/>
    <w:rsid w:val="002F039C"/>
    <w:rsid w:val="002F1EA3"/>
    <w:rsid w:val="002F2151"/>
    <w:rsid w:val="002F2F32"/>
    <w:rsid w:val="00304079"/>
    <w:rsid w:val="00304B77"/>
    <w:rsid w:val="00305063"/>
    <w:rsid w:val="003056AC"/>
    <w:rsid w:val="003109CD"/>
    <w:rsid w:val="003117F9"/>
    <w:rsid w:val="00321A28"/>
    <w:rsid w:val="00326461"/>
    <w:rsid w:val="00332997"/>
    <w:rsid w:val="003345B3"/>
    <w:rsid w:val="003349E1"/>
    <w:rsid w:val="0034092A"/>
    <w:rsid w:val="0034176A"/>
    <w:rsid w:val="00344405"/>
    <w:rsid w:val="0034513F"/>
    <w:rsid w:val="00346407"/>
    <w:rsid w:val="00350636"/>
    <w:rsid w:val="003509C6"/>
    <w:rsid w:val="00351C71"/>
    <w:rsid w:val="00354897"/>
    <w:rsid w:val="003613ED"/>
    <w:rsid w:val="00362177"/>
    <w:rsid w:val="00370721"/>
    <w:rsid w:val="0037121A"/>
    <w:rsid w:val="00372F57"/>
    <w:rsid w:val="00374365"/>
    <w:rsid w:val="003753C7"/>
    <w:rsid w:val="00377F2F"/>
    <w:rsid w:val="00380640"/>
    <w:rsid w:val="003906F9"/>
    <w:rsid w:val="00392138"/>
    <w:rsid w:val="003940D7"/>
    <w:rsid w:val="00397843"/>
    <w:rsid w:val="003A4128"/>
    <w:rsid w:val="003A4475"/>
    <w:rsid w:val="003A51C8"/>
    <w:rsid w:val="003B0677"/>
    <w:rsid w:val="003B518B"/>
    <w:rsid w:val="003C12F3"/>
    <w:rsid w:val="003C60DE"/>
    <w:rsid w:val="003C615E"/>
    <w:rsid w:val="003D09F4"/>
    <w:rsid w:val="003D187A"/>
    <w:rsid w:val="003D2667"/>
    <w:rsid w:val="003D3C02"/>
    <w:rsid w:val="003D7C33"/>
    <w:rsid w:val="003E2A04"/>
    <w:rsid w:val="003E4BF9"/>
    <w:rsid w:val="003E502F"/>
    <w:rsid w:val="003E67A4"/>
    <w:rsid w:val="003F1C33"/>
    <w:rsid w:val="003F1D29"/>
    <w:rsid w:val="003F2816"/>
    <w:rsid w:val="003F39B5"/>
    <w:rsid w:val="003F516B"/>
    <w:rsid w:val="003F5A6D"/>
    <w:rsid w:val="003F5BA9"/>
    <w:rsid w:val="003F6CED"/>
    <w:rsid w:val="004001FB"/>
    <w:rsid w:val="00400ED8"/>
    <w:rsid w:val="00401FAE"/>
    <w:rsid w:val="004049CE"/>
    <w:rsid w:val="00412C65"/>
    <w:rsid w:val="00413750"/>
    <w:rsid w:val="00413988"/>
    <w:rsid w:val="00413E50"/>
    <w:rsid w:val="004146A1"/>
    <w:rsid w:val="00417831"/>
    <w:rsid w:val="00421F78"/>
    <w:rsid w:val="00423F56"/>
    <w:rsid w:val="00425852"/>
    <w:rsid w:val="004277A4"/>
    <w:rsid w:val="00430F41"/>
    <w:rsid w:val="0043543E"/>
    <w:rsid w:val="0044236B"/>
    <w:rsid w:val="0044241E"/>
    <w:rsid w:val="004438A4"/>
    <w:rsid w:val="004454D7"/>
    <w:rsid w:val="00446E6F"/>
    <w:rsid w:val="00452FEA"/>
    <w:rsid w:val="00453CB7"/>
    <w:rsid w:val="0045438B"/>
    <w:rsid w:val="00454A1E"/>
    <w:rsid w:val="004550B8"/>
    <w:rsid w:val="004550CE"/>
    <w:rsid w:val="004550D9"/>
    <w:rsid w:val="00460128"/>
    <w:rsid w:val="004610FF"/>
    <w:rsid w:val="00461CC2"/>
    <w:rsid w:val="00462680"/>
    <w:rsid w:val="004627C3"/>
    <w:rsid w:val="00463A02"/>
    <w:rsid w:val="004645B8"/>
    <w:rsid w:val="00467886"/>
    <w:rsid w:val="00471467"/>
    <w:rsid w:val="00480BB4"/>
    <w:rsid w:val="004811DB"/>
    <w:rsid w:val="00482066"/>
    <w:rsid w:val="004837AC"/>
    <w:rsid w:val="00484C49"/>
    <w:rsid w:val="0048717C"/>
    <w:rsid w:val="00490EC2"/>
    <w:rsid w:val="004957B7"/>
    <w:rsid w:val="0049615D"/>
    <w:rsid w:val="00496915"/>
    <w:rsid w:val="00497401"/>
    <w:rsid w:val="00497560"/>
    <w:rsid w:val="004A0678"/>
    <w:rsid w:val="004A2347"/>
    <w:rsid w:val="004A24A7"/>
    <w:rsid w:val="004A4C39"/>
    <w:rsid w:val="004B0A38"/>
    <w:rsid w:val="004B20C1"/>
    <w:rsid w:val="004B2F18"/>
    <w:rsid w:val="004B448D"/>
    <w:rsid w:val="004B6CC2"/>
    <w:rsid w:val="004C0178"/>
    <w:rsid w:val="004C1B98"/>
    <w:rsid w:val="004C3476"/>
    <w:rsid w:val="004C4043"/>
    <w:rsid w:val="004D1497"/>
    <w:rsid w:val="004D3BCD"/>
    <w:rsid w:val="004E4F96"/>
    <w:rsid w:val="004F35FE"/>
    <w:rsid w:val="004F3AEC"/>
    <w:rsid w:val="004F3C8F"/>
    <w:rsid w:val="004F4F5D"/>
    <w:rsid w:val="0050200F"/>
    <w:rsid w:val="0050679F"/>
    <w:rsid w:val="00506E0C"/>
    <w:rsid w:val="005116AE"/>
    <w:rsid w:val="00514B51"/>
    <w:rsid w:val="00515FE3"/>
    <w:rsid w:val="00516138"/>
    <w:rsid w:val="00525506"/>
    <w:rsid w:val="00527385"/>
    <w:rsid w:val="0053158A"/>
    <w:rsid w:val="00532505"/>
    <w:rsid w:val="00535956"/>
    <w:rsid w:val="00546CF4"/>
    <w:rsid w:val="005475D6"/>
    <w:rsid w:val="00547C93"/>
    <w:rsid w:val="0055278D"/>
    <w:rsid w:val="00553352"/>
    <w:rsid w:val="005542C1"/>
    <w:rsid w:val="00554814"/>
    <w:rsid w:val="00554817"/>
    <w:rsid w:val="00556D01"/>
    <w:rsid w:val="00557343"/>
    <w:rsid w:val="00560761"/>
    <w:rsid w:val="0056357F"/>
    <w:rsid w:val="00564E22"/>
    <w:rsid w:val="005669F0"/>
    <w:rsid w:val="005710B4"/>
    <w:rsid w:val="00572173"/>
    <w:rsid w:val="00576639"/>
    <w:rsid w:val="0058236C"/>
    <w:rsid w:val="005826D6"/>
    <w:rsid w:val="005936A8"/>
    <w:rsid w:val="005A255E"/>
    <w:rsid w:val="005A3818"/>
    <w:rsid w:val="005A5BBF"/>
    <w:rsid w:val="005A7E08"/>
    <w:rsid w:val="005B2101"/>
    <w:rsid w:val="005B43AE"/>
    <w:rsid w:val="005B6691"/>
    <w:rsid w:val="005B7376"/>
    <w:rsid w:val="005C247F"/>
    <w:rsid w:val="005D3F2C"/>
    <w:rsid w:val="005D3F90"/>
    <w:rsid w:val="005D68A4"/>
    <w:rsid w:val="005E12DF"/>
    <w:rsid w:val="005E5414"/>
    <w:rsid w:val="005F351D"/>
    <w:rsid w:val="005F3EE2"/>
    <w:rsid w:val="005F402F"/>
    <w:rsid w:val="005F6A99"/>
    <w:rsid w:val="005F7953"/>
    <w:rsid w:val="006003A2"/>
    <w:rsid w:val="00602295"/>
    <w:rsid w:val="006033DA"/>
    <w:rsid w:val="00603C91"/>
    <w:rsid w:val="00604358"/>
    <w:rsid w:val="00605488"/>
    <w:rsid w:val="00606383"/>
    <w:rsid w:val="006069F7"/>
    <w:rsid w:val="00617B10"/>
    <w:rsid w:val="00620A2A"/>
    <w:rsid w:val="006225E5"/>
    <w:rsid w:val="00623B3E"/>
    <w:rsid w:val="006263A9"/>
    <w:rsid w:val="00630DFA"/>
    <w:rsid w:val="006314B9"/>
    <w:rsid w:val="00633004"/>
    <w:rsid w:val="0063559C"/>
    <w:rsid w:val="00637363"/>
    <w:rsid w:val="00647345"/>
    <w:rsid w:val="0065164D"/>
    <w:rsid w:val="00652F8D"/>
    <w:rsid w:val="00655AA8"/>
    <w:rsid w:val="00660E72"/>
    <w:rsid w:val="00661520"/>
    <w:rsid w:val="00663546"/>
    <w:rsid w:val="00666D29"/>
    <w:rsid w:val="00670CCE"/>
    <w:rsid w:val="0067322C"/>
    <w:rsid w:val="00673F8A"/>
    <w:rsid w:val="006746FA"/>
    <w:rsid w:val="006747AB"/>
    <w:rsid w:val="00674CBD"/>
    <w:rsid w:val="0067556B"/>
    <w:rsid w:val="00675D26"/>
    <w:rsid w:val="0067604A"/>
    <w:rsid w:val="00676795"/>
    <w:rsid w:val="006812E1"/>
    <w:rsid w:val="0068197D"/>
    <w:rsid w:val="0068443F"/>
    <w:rsid w:val="00684EA5"/>
    <w:rsid w:val="00685C72"/>
    <w:rsid w:val="00685CF1"/>
    <w:rsid w:val="006902AC"/>
    <w:rsid w:val="0069557C"/>
    <w:rsid w:val="00695E2B"/>
    <w:rsid w:val="0069772F"/>
    <w:rsid w:val="006C0269"/>
    <w:rsid w:val="006C1DCD"/>
    <w:rsid w:val="006C1E50"/>
    <w:rsid w:val="006C48E5"/>
    <w:rsid w:val="006C5D71"/>
    <w:rsid w:val="006D2A38"/>
    <w:rsid w:val="006D516F"/>
    <w:rsid w:val="006D61A1"/>
    <w:rsid w:val="006E0166"/>
    <w:rsid w:val="006E09B6"/>
    <w:rsid w:val="006E0E5F"/>
    <w:rsid w:val="006E3F5E"/>
    <w:rsid w:val="006F23A0"/>
    <w:rsid w:val="006F3053"/>
    <w:rsid w:val="006F64CB"/>
    <w:rsid w:val="00701DCC"/>
    <w:rsid w:val="0070218A"/>
    <w:rsid w:val="00703550"/>
    <w:rsid w:val="00703F1A"/>
    <w:rsid w:val="007043D6"/>
    <w:rsid w:val="00710ADE"/>
    <w:rsid w:val="00711F91"/>
    <w:rsid w:val="00711FCB"/>
    <w:rsid w:val="007123E4"/>
    <w:rsid w:val="007146ED"/>
    <w:rsid w:val="00715283"/>
    <w:rsid w:val="00723AD4"/>
    <w:rsid w:val="00723CEA"/>
    <w:rsid w:val="00725684"/>
    <w:rsid w:val="00727A67"/>
    <w:rsid w:val="00731044"/>
    <w:rsid w:val="00732047"/>
    <w:rsid w:val="00734210"/>
    <w:rsid w:val="007346DB"/>
    <w:rsid w:val="00735E1F"/>
    <w:rsid w:val="00735F53"/>
    <w:rsid w:val="00743349"/>
    <w:rsid w:val="007436A6"/>
    <w:rsid w:val="007438CD"/>
    <w:rsid w:val="0074557C"/>
    <w:rsid w:val="00745B02"/>
    <w:rsid w:val="00756EE9"/>
    <w:rsid w:val="00766121"/>
    <w:rsid w:val="00766DE3"/>
    <w:rsid w:val="00767D31"/>
    <w:rsid w:val="007704D7"/>
    <w:rsid w:val="00773BDE"/>
    <w:rsid w:val="007743F9"/>
    <w:rsid w:val="007801F6"/>
    <w:rsid w:val="00782F5F"/>
    <w:rsid w:val="00783BA7"/>
    <w:rsid w:val="007862EC"/>
    <w:rsid w:val="00787C51"/>
    <w:rsid w:val="00793221"/>
    <w:rsid w:val="0079625C"/>
    <w:rsid w:val="007967A1"/>
    <w:rsid w:val="00796EE8"/>
    <w:rsid w:val="00797D92"/>
    <w:rsid w:val="007A07AB"/>
    <w:rsid w:val="007A4E53"/>
    <w:rsid w:val="007B1F54"/>
    <w:rsid w:val="007B207B"/>
    <w:rsid w:val="007C0332"/>
    <w:rsid w:val="007C2B13"/>
    <w:rsid w:val="007C4D36"/>
    <w:rsid w:val="007C7271"/>
    <w:rsid w:val="007C7983"/>
    <w:rsid w:val="007D00F2"/>
    <w:rsid w:val="007D240D"/>
    <w:rsid w:val="007D44D1"/>
    <w:rsid w:val="007E38BC"/>
    <w:rsid w:val="007E52C8"/>
    <w:rsid w:val="007E60DB"/>
    <w:rsid w:val="007F33FC"/>
    <w:rsid w:val="007F5EF7"/>
    <w:rsid w:val="007F6290"/>
    <w:rsid w:val="007F6367"/>
    <w:rsid w:val="0080258B"/>
    <w:rsid w:val="00806290"/>
    <w:rsid w:val="00816A1E"/>
    <w:rsid w:val="00821DFF"/>
    <w:rsid w:val="00822989"/>
    <w:rsid w:val="00823248"/>
    <w:rsid w:val="00824426"/>
    <w:rsid w:val="00830CBE"/>
    <w:rsid w:val="00831B6D"/>
    <w:rsid w:val="00832D76"/>
    <w:rsid w:val="008331BE"/>
    <w:rsid w:val="00833669"/>
    <w:rsid w:val="00837FC9"/>
    <w:rsid w:val="00840FED"/>
    <w:rsid w:val="008412C1"/>
    <w:rsid w:val="00850925"/>
    <w:rsid w:val="00853A61"/>
    <w:rsid w:val="00854E81"/>
    <w:rsid w:val="00856F3F"/>
    <w:rsid w:val="00863FD5"/>
    <w:rsid w:val="00865DC2"/>
    <w:rsid w:val="00866A47"/>
    <w:rsid w:val="00867CD3"/>
    <w:rsid w:val="00870186"/>
    <w:rsid w:val="00874056"/>
    <w:rsid w:val="00875CE3"/>
    <w:rsid w:val="00877166"/>
    <w:rsid w:val="008774D2"/>
    <w:rsid w:val="008779FF"/>
    <w:rsid w:val="0088222D"/>
    <w:rsid w:val="008850EF"/>
    <w:rsid w:val="0088528A"/>
    <w:rsid w:val="008858DD"/>
    <w:rsid w:val="008910A3"/>
    <w:rsid w:val="00891950"/>
    <w:rsid w:val="0089749E"/>
    <w:rsid w:val="008B1F0D"/>
    <w:rsid w:val="008B536B"/>
    <w:rsid w:val="008C040C"/>
    <w:rsid w:val="008C1D8F"/>
    <w:rsid w:val="008C1DEC"/>
    <w:rsid w:val="008C2CFA"/>
    <w:rsid w:val="008C4FC3"/>
    <w:rsid w:val="008C5002"/>
    <w:rsid w:val="008D097D"/>
    <w:rsid w:val="008D2A60"/>
    <w:rsid w:val="008D30C2"/>
    <w:rsid w:val="008D5859"/>
    <w:rsid w:val="008D590E"/>
    <w:rsid w:val="008E12C3"/>
    <w:rsid w:val="008E6270"/>
    <w:rsid w:val="008E7541"/>
    <w:rsid w:val="008E76B6"/>
    <w:rsid w:val="008F08BB"/>
    <w:rsid w:val="008F3290"/>
    <w:rsid w:val="008F33C0"/>
    <w:rsid w:val="008F5569"/>
    <w:rsid w:val="00900AB1"/>
    <w:rsid w:val="00901977"/>
    <w:rsid w:val="00902428"/>
    <w:rsid w:val="009034E0"/>
    <w:rsid w:val="0091150A"/>
    <w:rsid w:val="009125FA"/>
    <w:rsid w:val="00912C6C"/>
    <w:rsid w:val="00914666"/>
    <w:rsid w:val="0091505E"/>
    <w:rsid w:val="00917E51"/>
    <w:rsid w:val="0092005A"/>
    <w:rsid w:val="00924EFE"/>
    <w:rsid w:val="00925C17"/>
    <w:rsid w:val="00926349"/>
    <w:rsid w:val="00927454"/>
    <w:rsid w:val="00927BC6"/>
    <w:rsid w:val="009312E3"/>
    <w:rsid w:val="00931390"/>
    <w:rsid w:val="00933273"/>
    <w:rsid w:val="00933A47"/>
    <w:rsid w:val="00936311"/>
    <w:rsid w:val="0093710C"/>
    <w:rsid w:val="0093765B"/>
    <w:rsid w:val="009510E4"/>
    <w:rsid w:val="0095248E"/>
    <w:rsid w:val="00953E85"/>
    <w:rsid w:val="00954612"/>
    <w:rsid w:val="00957181"/>
    <w:rsid w:val="00957FEB"/>
    <w:rsid w:val="009609A4"/>
    <w:rsid w:val="009624C1"/>
    <w:rsid w:val="00965BA7"/>
    <w:rsid w:val="00965E93"/>
    <w:rsid w:val="00966087"/>
    <w:rsid w:val="0097390F"/>
    <w:rsid w:val="00974B4A"/>
    <w:rsid w:val="00975640"/>
    <w:rsid w:val="00976DD0"/>
    <w:rsid w:val="00980CB3"/>
    <w:rsid w:val="0098475F"/>
    <w:rsid w:val="0099053B"/>
    <w:rsid w:val="00993C11"/>
    <w:rsid w:val="00993CEE"/>
    <w:rsid w:val="009A2C72"/>
    <w:rsid w:val="009A45F2"/>
    <w:rsid w:val="009A508C"/>
    <w:rsid w:val="009B18BE"/>
    <w:rsid w:val="009B3B7B"/>
    <w:rsid w:val="009B452C"/>
    <w:rsid w:val="009B58E8"/>
    <w:rsid w:val="009B7D64"/>
    <w:rsid w:val="009C34B5"/>
    <w:rsid w:val="009C3D17"/>
    <w:rsid w:val="009C5063"/>
    <w:rsid w:val="009C76E2"/>
    <w:rsid w:val="009D2F1E"/>
    <w:rsid w:val="009D7202"/>
    <w:rsid w:val="009D734A"/>
    <w:rsid w:val="009D7C68"/>
    <w:rsid w:val="009E06AC"/>
    <w:rsid w:val="009E1F14"/>
    <w:rsid w:val="009E444B"/>
    <w:rsid w:val="009E569A"/>
    <w:rsid w:val="009E59C9"/>
    <w:rsid w:val="009E6935"/>
    <w:rsid w:val="009F1087"/>
    <w:rsid w:val="009F17F0"/>
    <w:rsid w:val="009F1E72"/>
    <w:rsid w:val="009F2C28"/>
    <w:rsid w:val="009F2D8E"/>
    <w:rsid w:val="009F2E29"/>
    <w:rsid w:val="009F7CAE"/>
    <w:rsid w:val="00A018CC"/>
    <w:rsid w:val="00A01CAA"/>
    <w:rsid w:val="00A025C2"/>
    <w:rsid w:val="00A02B0E"/>
    <w:rsid w:val="00A03633"/>
    <w:rsid w:val="00A055C1"/>
    <w:rsid w:val="00A05B55"/>
    <w:rsid w:val="00A0653A"/>
    <w:rsid w:val="00A07E4E"/>
    <w:rsid w:val="00A11CF5"/>
    <w:rsid w:val="00A1343B"/>
    <w:rsid w:val="00A138FB"/>
    <w:rsid w:val="00A144DD"/>
    <w:rsid w:val="00A17263"/>
    <w:rsid w:val="00A17751"/>
    <w:rsid w:val="00A21B5C"/>
    <w:rsid w:val="00A30EDA"/>
    <w:rsid w:val="00A31269"/>
    <w:rsid w:val="00A349D1"/>
    <w:rsid w:val="00A357D1"/>
    <w:rsid w:val="00A419CE"/>
    <w:rsid w:val="00A419F7"/>
    <w:rsid w:val="00A4293E"/>
    <w:rsid w:val="00A523A4"/>
    <w:rsid w:val="00A5307D"/>
    <w:rsid w:val="00A56EFC"/>
    <w:rsid w:val="00A61695"/>
    <w:rsid w:val="00A63640"/>
    <w:rsid w:val="00A645BE"/>
    <w:rsid w:val="00A71E00"/>
    <w:rsid w:val="00A72521"/>
    <w:rsid w:val="00A725B6"/>
    <w:rsid w:val="00A72F64"/>
    <w:rsid w:val="00A73E24"/>
    <w:rsid w:val="00A85288"/>
    <w:rsid w:val="00A901AC"/>
    <w:rsid w:val="00A92311"/>
    <w:rsid w:val="00A92EDD"/>
    <w:rsid w:val="00A9332E"/>
    <w:rsid w:val="00A96129"/>
    <w:rsid w:val="00A976BE"/>
    <w:rsid w:val="00AA2D87"/>
    <w:rsid w:val="00AA3F5A"/>
    <w:rsid w:val="00AA7741"/>
    <w:rsid w:val="00AB0B46"/>
    <w:rsid w:val="00AB2200"/>
    <w:rsid w:val="00AB3B0A"/>
    <w:rsid w:val="00AB40D9"/>
    <w:rsid w:val="00AB4CDB"/>
    <w:rsid w:val="00AB66E7"/>
    <w:rsid w:val="00AB7924"/>
    <w:rsid w:val="00AB7A98"/>
    <w:rsid w:val="00AC231F"/>
    <w:rsid w:val="00AC3DCD"/>
    <w:rsid w:val="00AC6F79"/>
    <w:rsid w:val="00AD033E"/>
    <w:rsid w:val="00AD08AE"/>
    <w:rsid w:val="00AD3A49"/>
    <w:rsid w:val="00AD3DEA"/>
    <w:rsid w:val="00AE1CBC"/>
    <w:rsid w:val="00AE4BF1"/>
    <w:rsid w:val="00AE6665"/>
    <w:rsid w:val="00AE79BC"/>
    <w:rsid w:val="00AF07D7"/>
    <w:rsid w:val="00AF25F7"/>
    <w:rsid w:val="00AF61E1"/>
    <w:rsid w:val="00B01645"/>
    <w:rsid w:val="00B02815"/>
    <w:rsid w:val="00B02DA0"/>
    <w:rsid w:val="00B03BB7"/>
    <w:rsid w:val="00B049B3"/>
    <w:rsid w:val="00B060B8"/>
    <w:rsid w:val="00B07306"/>
    <w:rsid w:val="00B10996"/>
    <w:rsid w:val="00B14F60"/>
    <w:rsid w:val="00B17D08"/>
    <w:rsid w:val="00B201FA"/>
    <w:rsid w:val="00B2127D"/>
    <w:rsid w:val="00B22D9D"/>
    <w:rsid w:val="00B23C4F"/>
    <w:rsid w:val="00B26562"/>
    <w:rsid w:val="00B27AC1"/>
    <w:rsid w:val="00B3606C"/>
    <w:rsid w:val="00B371DA"/>
    <w:rsid w:val="00B40125"/>
    <w:rsid w:val="00B42CDD"/>
    <w:rsid w:val="00B5436B"/>
    <w:rsid w:val="00B54FB1"/>
    <w:rsid w:val="00B560CB"/>
    <w:rsid w:val="00B565D2"/>
    <w:rsid w:val="00B56987"/>
    <w:rsid w:val="00B56AE7"/>
    <w:rsid w:val="00B57471"/>
    <w:rsid w:val="00B57B31"/>
    <w:rsid w:val="00B6016F"/>
    <w:rsid w:val="00B648D0"/>
    <w:rsid w:val="00B67B22"/>
    <w:rsid w:val="00B67CB6"/>
    <w:rsid w:val="00B738EA"/>
    <w:rsid w:val="00B74D24"/>
    <w:rsid w:val="00B80208"/>
    <w:rsid w:val="00B80CA3"/>
    <w:rsid w:val="00B8719D"/>
    <w:rsid w:val="00B87709"/>
    <w:rsid w:val="00B9201E"/>
    <w:rsid w:val="00B976BF"/>
    <w:rsid w:val="00BA1B64"/>
    <w:rsid w:val="00BA2BE4"/>
    <w:rsid w:val="00BA667A"/>
    <w:rsid w:val="00BB14EE"/>
    <w:rsid w:val="00BB34B6"/>
    <w:rsid w:val="00BB553D"/>
    <w:rsid w:val="00BB6AF7"/>
    <w:rsid w:val="00BC51FB"/>
    <w:rsid w:val="00BD2CDB"/>
    <w:rsid w:val="00BE07EC"/>
    <w:rsid w:val="00BE0B8C"/>
    <w:rsid w:val="00BE2CF1"/>
    <w:rsid w:val="00BE4E47"/>
    <w:rsid w:val="00BE6361"/>
    <w:rsid w:val="00BE6F7E"/>
    <w:rsid w:val="00BF06B6"/>
    <w:rsid w:val="00BF0FB6"/>
    <w:rsid w:val="00BF1563"/>
    <w:rsid w:val="00BF2D52"/>
    <w:rsid w:val="00BF4C8D"/>
    <w:rsid w:val="00BF5614"/>
    <w:rsid w:val="00C051F5"/>
    <w:rsid w:val="00C06D61"/>
    <w:rsid w:val="00C06D7A"/>
    <w:rsid w:val="00C11C3E"/>
    <w:rsid w:val="00C12BAC"/>
    <w:rsid w:val="00C15400"/>
    <w:rsid w:val="00C16684"/>
    <w:rsid w:val="00C16CCD"/>
    <w:rsid w:val="00C2141C"/>
    <w:rsid w:val="00C216BA"/>
    <w:rsid w:val="00C23A18"/>
    <w:rsid w:val="00C26913"/>
    <w:rsid w:val="00C27C26"/>
    <w:rsid w:val="00C314A5"/>
    <w:rsid w:val="00C317ED"/>
    <w:rsid w:val="00C34432"/>
    <w:rsid w:val="00C363C3"/>
    <w:rsid w:val="00C40E32"/>
    <w:rsid w:val="00C524C3"/>
    <w:rsid w:val="00C63006"/>
    <w:rsid w:val="00C638B7"/>
    <w:rsid w:val="00C644E4"/>
    <w:rsid w:val="00C648A5"/>
    <w:rsid w:val="00C700B6"/>
    <w:rsid w:val="00C7183F"/>
    <w:rsid w:val="00C72CB1"/>
    <w:rsid w:val="00C74158"/>
    <w:rsid w:val="00C7674E"/>
    <w:rsid w:val="00C7782C"/>
    <w:rsid w:val="00C80400"/>
    <w:rsid w:val="00C80AD4"/>
    <w:rsid w:val="00C8304E"/>
    <w:rsid w:val="00C84A79"/>
    <w:rsid w:val="00C84AF7"/>
    <w:rsid w:val="00C84CDF"/>
    <w:rsid w:val="00C85A7C"/>
    <w:rsid w:val="00C910C6"/>
    <w:rsid w:val="00C941C0"/>
    <w:rsid w:val="00C95DC7"/>
    <w:rsid w:val="00C960CD"/>
    <w:rsid w:val="00CA0978"/>
    <w:rsid w:val="00CA60D4"/>
    <w:rsid w:val="00CA7BBD"/>
    <w:rsid w:val="00CB193B"/>
    <w:rsid w:val="00CB6B39"/>
    <w:rsid w:val="00CC0791"/>
    <w:rsid w:val="00CC1AF0"/>
    <w:rsid w:val="00CC2FF5"/>
    <w:rsid w:val="00CC3325"/>
    <w:rsid w:val="00CC55B6"/>
    <w:rsid w:val="00CC654F"/>
    <w:rsid w:val="00CC70C9"/>
    <w:rsid w:val="00CC7274"/>
    <w:rsid w:val="00CC7FA9"/>
    <w:rsid w:val="00CD05E0"/>
    <w:rsid w:val="00CD091C"/>
    <w:rsid w:val="00CD0A50"/>
    <w:rsid w:val="00CD111D"/>
    <w:rsid w:val="00CD2809"/>
    <w:rsid w:val="00CD589E"/>
    <w:rsid w:val="00CD669F"/>
    <w:rsid w:val="00CE073A"/>
    <w:rsid w:val="00CE4B44"/>
    <w:rsid w:val="00CE5DE3"/>
    <w:rsid w:val="00CE7321"/>
    <w:rsid w:val="00CF36EB"/>
    <w:rsid w:val="00CF42A4"/>
    <w:rsid w:val="00CF4CFB"/>
    <w:rsid w:val="00CF5D2F"/>
    <w:rsid w:val="00D02475"/>
    <w:rsid w:val="00D03588"/>
    <w:rsid w:val="00D039D8"/>
    <w:rsid w:val="00D05E90"/>
    <w:rsid w:val="00D17347"/>
    <w:rsid w:val="00D17B2F"/>
    <w:rsid w:val="00D23AD6"/>
    <w:rsid w:val="00D322DF"/>
    <w:rsid w:val="00D35105"/>
    <w:rsid w:val="00D4281B"/>
    <w:rsid w:val="00D42903"/>
    <w:rsid w:val="00D429A1"/>
    <w:rsid w:val="00D44E7C"/>
    <w:rsid w:val="00D458AB"/>
    <w:rsid w:val="00D45D4C"/>
    <w:rsid w:val="00D4718E"/>
    <w:rsid w:val="00D5142B"/>
    <w:rsid w:val="00D52BB8"/>
    <w:rsid w:val="00D5386B"/>
    <w:rsid w:val="00D60A0C"/>
    <w:rsid w:val="00D60FC4"/>
    <w:rsid w:val="00D64BC1"/>
    <w:rsid w:val="00D674F3"/>
    <w:rsid w:val="00D7562C"/>
    <w:rsid w:val="00D85BCB"/>
    <w:rsid w:val="00D864FC"/>
    <w:rsid w:val="00D87E62"/>
    <w:rsid w:val="00D905E2"/>
    <w:rsid w:val="00D91F3B"/>
    <w:rsid w:val="00D93D75"/>
    <w:rsid w:val="00D93E64"/>
    <w:rsid w:val="00D9697D"/>
    <w:rsid w:val="00D97505"/>
    <w:rsid w:val="00DA0A86"/>
    <w:rsid w:val="00DA3E73"/>
    <w:rsid w:val="00DB0564"/>
    <w:rsid w:val="00DB6742"/>
    <w:rsid w:val="00DC0C20"/>
    <w:rsid w:val="00DC32F5"/>
    <w:rsid w:val="00DC4147"/>
    <w:rsid w:val="00DC55BF"/>
    <w:rsid w:val="00DC71AD"/>
    <w:rsid w:val="00DD3986"/>
    <w:rsid w:val="00DD52A1"/>
    <w:rsid w:val="00DE04B2"/>
    <w:rsid w:val="00DE4DCF"/>
    <w:rsid w:val="00DF1174"/>
    <w:rsid w:val="00E00136"/>
    <w:rsid w:val="00E0177F"/>
    <w:rsid w:val="00E0637E"/>
    <w:rsid w:val="00E14527"/>
    <w:rsid w:val="00E227C5"/>
    <w:rsid w:val="00E26B42"/>
    <w:rsid w:val="00E36FE6"/>
    <w:rsid w:val="00E407FA"/>
    <w:rsid w:val="00E40928"/>
    <w:rsid w:val="00E44EBB"/>
    <w:rsid w:val="00E50FDD"/>
    <w:rsid w:val="00E5140D"/>
    <w:rsid w:val="00E5426B"/>
    <w:rsid w:val="00E63DE4"/>
    <w:rsid w:val="00E75014"/>
    <w:rsid w:val="00E82EC4"/>
    <w:rsid w:val="00E84414"/>
    <w:rsid w:val="00E91D80"/>
    <w:rsid w:val="00E91EF4"/>
    <w:rsid w:val="00E9307D"/>
    <w:rsid w:val="00E93CEB"/>
    <w:rsid w:val="00E97572"/>
    <w:rsid w:val="00EA0B17"/>
    <w:rsid w:val="00EA3E83"/>
    <w:rsid w:val="00EA7563"/>
    <w:rsid w:val="00EB5C79"/>
    <w:rsid w:val="00EB70EA"/>
    <w:rsid w:val="00EC0F74"/>
    <w:rsid w:val="00EC5973"/>
    <w:rsid w:val="00ED7E2E"/>
    <w:rsid w:val="00EE0D22"/>
    <w:rsid w:val="00EE1DB2"/>
    <w:rsid w:val="00EE6C19"/>
    <w:rsid w:val="00EE7B79"/>
    <w:rsid w:val="00F0050A"/>
    <w:rsid w:val="00F0468A"/>
    <w:rsid w:val="00F07495"/>
    <w:rsid w:val="00F10624"/>
    <w:rsid w:val="00F13BF8"/>
    <w:rsid w:val="00F15BAC"/>
    <w:rsid w:val="00F173A3"/>
    <w:rsid w:val="00F2352A"/>
    <w:rsid w:val="00F23F5C"/>
    <w:rsid w:val="00F23F7A"/>
    <w:rsid w:val="00F26203"/>
    <w:rsid w:val="00F34C78"/>
    <w:rsid w:val="00F352B8"/>
    <w:rsid w:val="00F35D73"/>
    <w:rsid w:val="00F42DEC"/>
    <w:rsid w:val="00F435C2"/>
    <w:rsid w:val="00F446C5"/>
    <w:rsid w:val="00F45D49"/>
    <w:rsid w:val="00F47075"/>
    <w:rsid w:val="00F50FE3"/>
    <w:rsid w:val="00F53492"/>
    <w:rsid w:val="00F53E79"/>
    <w:rsid w:val="00F54604"/>
    <w:rsid w:val="00F64456"/>
    <w:rsid w:val="00F64883"/>
    <w:rsid w:val="00F64E27"/>
    <w:rsid w:val="00F65BFE"/>
    <w:rsid w:val="00F70090"/>
    <w:rsid w:val="00F7114D"/>
    <w:rsid w:val="00F74129"/>
    <w:rsid w:val="00F75A88"/>
    <w:rsid w:val="00F7642D"/>
    <w:rsid w:val="00F77B5B"/>
    <w:rsid w:val="00F80196"/>
    <w:rsid w:val="00F80457"/>
    <w:rsid w:val="00F80AD9"/>
    <w:rsid w:val="00F820FE"/>
    <w:rsid w:val="00F82317"/>
    <w:rsid w:val="00F84204"/>
    <w:rsid w:val="00F858DA"/>
    <w:rsid w:val="00F859E9"/>
    <w:rsid w:val="00F86732"/>
    <w:rsid w:val="00F9024B"/>
    <w:rsid w:val="00F90B30"/>
    <w:rsid w:val="00F91897"/>
    <w:rsid w:val="00F92D15"/>
    <w:rsid w:val="00F92E6F"/>
    <w:rsid w:val="00F94FE1"/>
    <w:rsid w:val="00F95337"/>
    <w:rsid w:val="00FA2394"/>
    <w:rsid w:val="00FA41D2"/>
    <w:rsid w:val="00FA4643"/>
    <w:rsid w:val="00FA494D"/>
    <w:rsid w:val="00FB66C6"/>
    <w:rsid w:val="00FC04B6"/>
    <w:rsid w:val="00FC09A7"/>
    <w:rsid w:val="00FC1583"/>
    <w:rsid w:val="00FC5603"/>
    <w:rsid w:val="00FC6B69"/>
    <w:rsid w:val="00FD1ED1"/>
    <w:rsid w:val="00FD4EED"/>
    <w:rsid w:val="00FD5DBD"/>
    <w:rsid w:val="00FE0008"/>
    <w:rsid w:val="00FE5DD4"/>
    <w:rsid w:val="00FE687D"/>
    <w:rsid w:val="00FE79EC"/>
    <w:rsid w:val="00FE7B79"/>
    <w:rsid w:val="00FF1BCF"/>
    <w:rsid w:val="00FF3A99"/>
    <w:rsid w:val="00FF49C2"/>
    <w:rsid w:val="00FF4C64"/>
    <w:rsid w:val="00FF4E16"/>
    <w:rsid w:val="00FF66BD"/>
    <w:rsid w:val="00FF6914"/>
    <w:rsid w:val="00FF6AD7"/>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BB288F"/>
  <w15:docId w15:val="{18FBCD88-848C-41EB-B469-D6CC36700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761"/>
  </w:style>
  <w:style w:type="paragraph" w:styleId="Titre1">
    <w:name w:val="heading 1"/>
    <w:basedOn w:val="Normal"/>
    <w:next w:val="Normal"/>
    <w:link w:val="Titre1Car"/>
    <w:uiPriority w:val="9"/>
    <w:qFormat/>
    <w:rsid w:val="009D72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next w:val="Normal"/>
    <w:link w:val="Titre3Car"/>
    <w:uiPriority w:val="9"/>
    <w:semiHidden/>
    <w:unhideWhenUsed/>
    <w:qFormat/>
    <w:rsid w:val="00B738EA"/>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4001FB"/>
    <w:pPr>
      <w:ind w:left="720"/>
      <w:contextualSpacing/>
    </w:pPr>
  </w:style>
  <w:style w:type="character" w:styleId="Textedelespacerserv">
    <w:name w:val="Placeholder Text"/>
    <w:basedOn w:val="Policepardfaut"/>
    <w:uiPriority w:val="99"/>
    <w:semiHidden/>
    <w:rsid w:val="006746FA"/>
    <w:rPr>
      <w:color w:val="808080"/>
    </w:rPr>
  </w:style>
  <w:style w:type="paragraph" w:styleId="Textedebulles">
    <w:name w:val="Balloon Text"/>
    <w:basedOn w:val="Normal"/>
    <w:link w:val="TextedebullesCar"/>
    <w:uiPriority w:val="99"/>
    <w:semiHidden/>
    <w:unhideWhenUsed/>
    <w:rsid w:val="006746FA"/>
    <w:rPr>
      <w:rFonts w:ascii="Lucida Grande" w:hAnsi="Lucida Grande"/>
      <w:sz w:val="18"/>
      <w:szCs w:val="18"/>
    </w:rPr>
  </w:style>
  <w:style w:type="character" w:customStyle="1" w:styleId="TextedebullesCar">
    <w:name w:val="Texte de bulles Car"/>
    <w:basedOn w:val="Policepardfaut"/>
    <w:link w:val="Textedebulles"/>
    <w:uiPriority w:val="99"/>
    <w:semiHidden/>
    <w:rsid w:val="006746FA"/>
    <w:rPr>
      <w:rFonts w:ascii="Lucida Grande" w:hAnsi="Lucida Grande"/>
      <w:sz w:val="18"/>
      <w:szCs w:val="18"/>
    </w:rPr>
  </w:style>
  <w:style w:type="table" w:styleId="Grilledutableau">
    <w:name w:val="Table Grid"/>
    <w:basedOn w:val="TableauNormal"/>
    <w:uiPriority w:val="59"/>
    <w:rsid w:val="00B871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ho2019-problemtitle">
    <w:name w:val="icho2019 - problem title"/>
    <w:basedOn w:val="Normal"/>
    <w:link w:val="icho2019-problemtitleCar"/>
    <w:autoRedefine/>
    <w:qFormat/>
    <w:rsid w:val="00E93CEB"/>
    <w:pPr>
      <w:spacing w:after="240"/>
      <w:outlineLvl w:val="0"/>
    </w:pPr>
    <w:rPr>
      <w:rFonts w:asciiTheme="majorHAnsi" w:hAnsiTheme="majorHAnsi" w:cstheme="majorHAnsi"/>
      <w:b/>
      <w:sz w:val="32"/>
      <w:szCs w:val="32"/>
      <w:lang w:val="en-US"/>
    </w:rPr>
  </w:style>
  <w:style w:type="paragraph" w:customStyle="1" w:styleId="icho2019-problemintroduction">
    <w:name w:val="icho2019 - problem introduction"/>
    <w:basedOn w:val="Normal"/>
    <w:link w:val="icho2019-problemintroductionCar"/>
    <w:autoRedefine/>
    <w:qFormat/>
    <w:rsid w:val="00AA2D87"/>
    <w:pPr>
      <w:spacing w:before="360"/>
      <w:ind w:firstLine="397"/>
      <w:contextualSpacing/>
      <w:jc w:val="both"/>
    </w:pPr>
    <w:rPr>
      <w:rFonts w:ascii="Times New Roman" w:hAnsi="Times New Roman" w:cstheme="minorHAnsi"/>
      <w:sz w:val="22"/>
      <w:szCs w:val="22"/>
      <w:lang w:val="en-US"/>
    </w:rPr>
  </w:style>
  <w:style w:type="character" w:customStyle="1" w:styleId="icho2019-problemtitleCar">
    <w:name w:val="icho2019 - problem title Car"/>
    <w:basedOn w:val="Policepardfaut"/>
    <w:link w:val="icho2019-problemtitle"/>
    <w:rsid w:val="00E93CEB"/>
    <w:rPr>
      <w:rFonts w:asciiTheme="majorHAnsi" w:hAnsiTheme="majorHAnsi" w:cstheme="majorHAnsi"/>
      <w:b/>
      <w:sz w:val="32"/>
      <w:szCs w:val="32"/>
      <w:lang w:val="en-US"/>
    </w:rPr>
  </w:style>
  <w:style w:type="paragraph" w:customStyle="1" w:styleId="icho2019-question">
    <w:name w:val="icho2019 - question"/>
    <w:basedOn w:val="Paragraphedeliste"/>
    <w:link w:val="icho2019-questionCar"/>
    <w:qFormat/>
    <w:rsid w:val="00AA2D87"/>
    <w:pPr>
      <w:numPr>
        <w:numId w:val="35"/>
      </w:numPr>
      <w:spacing w:before="240"/>
      <w:contextualSpacing w:val="0"/>
      <w:jc w:val="both"/>
    </w:pPr>
    <w:rPr>
      <w:rFonts w:ascii="Times New Roman" w:hAnsi="Times New Roman" w:cstheme="minorHAnsi"/>
      <w:lang w:val="en-US"/>
    </w:rPr>
  </w:style>
  <w:style w:type="character" w:customStyle="1" w:styleId="icho2019-problemintroductionCar">
    <w:name w:val="icho2019 - problem introduction Car"/>
    <w:basedOn w:val="Policepardfaut"/>
    <w:link w:val="icho2019-problemintroduction"/>
    <w:rsid w:val="00AA2D87"/>
    <w:rPr>
      <w:rFonts w:ascii="Times New Roman" w:hAnsi="Times New Roman" w:cstheme="minorHAnsi"/>
      <w:sz w:val="22"/>
      <w:szCs w:val="22"/>
      <w:lang w:val="en-US"/>
    </w:rPr>
  </w:style>
  <w:style w:type="paragraph" w:customStyle="1" w:styleId="icho2019-paragraphe">
    <w:name w:val="icho2019 - paragraphe"/>
    <w:basedOn w:val="Normal"/>
    <w:link w:val="icho2019-paragrapheCar"/>
    <w:qFormat/>
    <w:rsid w:val="00AA2D87"/>
    <w:pPr>
      <w:spacing w:before="360"/>
      <w:contextualSpacing/>
      <w:jc w:val="both"/>
    </w:pPr>
    <w:rPr>
      <w:rFonts w:ascii="Times New Roman" w:hAnsi="Times New Roman" w:cstheme="minorHAnsi"/>
      <w:lang w:val="en-US"/>
    </w:rPr>
  </w:style>
  <w:style w:type="character" w:customStyle="1" w:styleId="ParagraphedelisteCar">
    <w:name w:val="Paragraphe de liste Car"/>
    <w:basedOn w:val="Policepardfaut"/>
    <w:link w:val="Paragraphedeliste"/>
    <w:uiPriority w:val="34"/>
    <w:qFormat/>
    <w:rsid w:val="00254400"/>
  </w:style>
  <w:style w:type="character" w:customStyle="1" w:styleId="icho2019-questionCar">
    <w:name w:val="icho2019 - question Car"/>
    <w:basedOn w:val="ParagraphedelisteCar"/>
    <w:link w:val="icho2019-question"/>
    <w:qFormat/>
    <w:rsid w:val="00AA2D87"/>
    <w:rPr>
      <w:rFonts w:ascii="Times New Roman" w:hAnsi="Times New Roman" w:cstheme="minorHAnsi"/>
      <w:lang w:val="en-US"/>
    </w:rPr>
  </w:style>
  <w:style w:type="character" w:styleId="Marquedecommentaire">
    <w:name w:val="annotation reference"/>
    <w:basedOn w:val="Policepardfaut"/>
    <w:uiPriority w:val="99"/>
    <w:unhideWhenUsed/>
    <w:rsid w:val="00F77B5B"/>
    <w:rPr>
      <w:sz w:val="16"/>
      <w:szCs w:val="16"/>
    </w:rPr>
  </w:style>
  <w:style w:type="character" w:customStyle="1" w:styleId="icho2019-paragrapheCar">
    <w:name w:val="icho2019 - paragraphe Car"/>
    <w:basedOn w:val="Policepardfaut"/>
    <w:link w:val="icho2019-paragraphe"/>
    <w:rsid w:val="00AA2D87"/>
    <w:rPr>
      <w:rFonts w:ascii="Times New Roman" w:hAnsi="Times New Roman" w:cstheme="minorHAnsi"/>
      <w:lang w:val="en-US"/>
    </w:rPr>
  </w:style>
  <w:style w:type="paragraph" w:styleId="Commentaire">
    <w:name w:val="annotation text"/>
    <w:basedOn w:val="Normal"/>
    <w:link w:val="CommentaireCar"/>
    <w:uiPriority w:val="99"/>
    <w:semiHidden/>
    <w:unhideWhenUsed/>
    <w:rsid w:val="00F77B5B"/>
    <w:rPr>
      <w:sz w:val="20"/>
      <w:szCs w:val="20"/>
    </w:rPr>
  </w:style>
  <w:style w:type="character" w:customStyle="1" w:styleId="CommentaireCar">
    <w:name w:val="Commentaire Car"/>
    <w:basedOn w:val="Policepardfaut"/>
    <w:link w:val="Commentaire"/>
    <w:uiPriority w:val="99"/>
    <w:semiHidden/>
    <w:rsid w:val="00F77B5B"/>
    <w:rPr>
      <w:sz w:val="20"/>
      <w:szCs w:val="20"/>
    </w:rPr>
  </w:style>
  <w:style w:type="paragraph" w:styleId="Objetducommentaire">
    <w:name w:val="annotation subject"/>
    <w:basedOn w:val="Commentaire"/>
    <w:next w:val="Commentaire"/>
    <w:link w:val="ObjetducommentaireCar"/>
    <w:uiPriority w:val="99"/>
    <w:semiHidden/>
    <w:unhideWhenUsed/>
    <w:rsid w:val="00F77B5B"/>
    <w:rPr>
      <w:b/>
      <w:bCs/>
    </w:rPr>
  </w:style>
  <w:style w:type="character" w:customStyle="1" w:styleId="ObjetducommentaireCar">
    <w:name w:val="Objet du commentaire Car"/>
    <w:basedOn w:val="CommentaireCar"/>
    <w:link w:val="Objetducommentaire"/>
    <w:uiPriority w:val="99"/>
    <w:semiHidden/>
    <w:rsid w:val="00F77B5B"/>
    <w:rPr>
      <w:b/>
      <w:bCs/>
      <w:sz w:val="20"/>
      <w:szCs w:val="20"/>
    </w:rPr>
  </w:style>
  <w:style w:type="paragraph" w:customStyle="1" w:styleId="icho2019-multiplechoice">
    <w:name w:val="icho2019 - multiple choice"/>
    <w:basedOn w:val="Paragraphedeliste"/>
    <w:link w:val="icho2019-multiplechoiceCar"/>
    <w:qFormat/>
    <w:rsid w:val="00AA2D87"/>
    <w:pPr>
      <w:numPr>
        <w:numId w:val="1"/>
      </w:numPr>
      <w:spacing w:before="120"/>
      <w:ind w:left="1985" w:hanging="567"/>
      <w:jc w:val="both"/>
    </w:pPr>
    <w:rPr>
      <w:rFonts w:ascii="Times New Roman" w:hAnsi="Times New Roman" w:cstheme="minorHAnsi"/>
      <w:lang w:val="en-US"/>
    </w:rPr>
  </w:style>
  <w:style w:type="character" w:customStyle="1" w:styleId="icho2019-multiplechoiceCar">
    <w:name w:val="icho2019 - multiple choice Car"/>
    <w:basedOn w:val="ParagraphedelisteCar"/>
    <w:link w:val="icho2019-multiplechoice"/>
    <w:rsid w:val="00AA2D87"/>
    <w:rPr>
      <w:rFonts w:ascii="Times New Roman" w:hAnsi="Times New Roman" w:cstheme="minorHAnsi"/>
      <w:lang w:val="en-US"/>
    </w:rPr>
  </w:style>
  <w:style w:type="paragraph" w:customStyle="1" w:styleId="icho2019-equation">
    <w:name w:val="icho2019 - equation"/>
    <w:basedOn w:val="icho2019-paragraphe"/>
    <w:link w:val="icho2019-equationCar"/>
    <w:qFormat/>
    <w:rsid w:val="00C960CD"/>
    <w:pPr>
      <w:spacing w:before="120"/>
    </w:pPr>
    <w:rPr>
      <w:rFonts w:ascii="Cambria Math" w:hAnsi="Cambria Math"/>
      <w:i/>
      <w:vertAlign w:val="subscript"/>
    </w:rPr>
  </w:style>
  <w:style w:type="paragraph" w:customStyle="1" w:styleId="icho2019-picture">
    <w:name w:val="icho2019 - picture"/>
    <w:basedOn w:val="Normal"/>
    <w:link w:val="icho2019-pictureCar"/>
    <w:qFormat/>
    <w:rsid w:val="00AA2D87"/>
    <w:pPr>
      <w:spacing w:before="240"/>
      <w:contextualSpacing/>
      <w:jc w:val="center"/>
    </w:pPr>
    <w:rPr>
      <w:rFonts w:ascii="Times New Roman" w:hAnsi="Times New Roman"/>
      <w:i/>
      <w:sz w:val="22"/>
      <w:szCs w:val="22"/>
    </w:rPr>
  </w:style>
  <w:style w:type="character" w:customStyle="1" w:styleId="icho2019-equationCar">
    <w:name w:val="icho2019 - equation Car"/>
    <w:basedOn w:val="icho2019-paragrapheCar"/>
    <w:link w:val="icho2019-equation"/>
    <w:rsid w:val="00C960CD"/>
    <w:rPr>
      <w:rFonts w:ascii="Cambria Math" w:hAnsi="Cambria Math" w:cstheme="minorHAnsi"/>
      <w:i/>
      <w:vertAlign w:val="subscript"/>
      <w:lang w:val="en-US"/>
    </w:rPr>
  </w:style>
  <w:style w:type="character" w:customStyle="1" w:styleId="icho2019-pictureCar">
    <w:name w:val="icho2019 - picture Car"/>
    <w:basedOn w:val="Policepardfaut"/>
    <w:link w:val="icho2019-picture"/>
    <w:rsid w:val="00AA2D87"/>
    <w:rPr>
      <w:rFonts w:ascii="Times New Roman" w:hAnsi="Times New Roman"/>
      <w:i/>
      <w:sz w:val="22"/>
      <w:szCs w:val="22"/>
    </w:rPr>
  </w:style>
  <w:style w:type="paragraph" w:customStyle="1" w:styleId="icho2019-subtitle">
    <w:name w:val="icho2019 - subtitle"/>
    <w:basedOn w:val="icho2019-paragraphe"/>
    <w:link w:val="icho2019-subtitleCar"/>
    <w:qFormat/>
    <w:rsid w:val="00AA2D87"/>
    <w:rPr>
      <w:rFonts w:ascii="Arial" w:hAnsi="Arial" w:cs="Arial"/>
      <w:b/>
      <w:lang w:val="fr-FR"/>
    </w:rPr>
  </w:style>
  <w:style w:type="character" w:customStyle="1" w:styleId="icho2019-subtitleCar">
    <w:name w:val="icho2019 - subtitle Car"/>
    <w:basedOn w:val="icho2019-paragrapheCar"/>
    <w:link w:val="icho2019-subtitle"/>
    <w:rsid w:val="00AA2D87"/>
    <w:rPr>
      <w:rFonts w:ascii="Arial" w:hAnsi="Arial" w:cs="Arial"/>
      <w:b/>
      <w:lang w:val="en-US"/>
    </w:rPr>
  </w:style>
  <w:style w:type="paragraph" w:styleId="En-tte">
    <w:name w:val="header"/>
    <w:basedOn w:val="Normal"/>
    <w:link w:val="En-tteCar"/>
    <w:uiPriority w:val="99"/>
    <w:semiHidden/>
    <w:unhideWhenUsed/>
    <w:rsid w:val="00111620"/>
    <w:pPr>
      <w:tabs>
        <w:tab w:val="center" w:pos="4536"/>
        <w:tab w:val="right" w:pos="9072"/>
      </w:tabs>
    </w:pPr>
  </w:style>
  <w:style w:type="character" w:customStyle="1" w:styleId="En-tteCar">
    <w:name w:val="En-tête Car"/>
    <w:basedOn w:val="Policepardfaut"/>
    <w:link w:val="En-tte"/>
    <w:semiHidden/>
    <w:qFormat/>
    <w:rsid w:val="00111620"/>
  </w:style>
  <w:style w:type="paragraph" w:styleId="Pieddepage">
    <w:name w:val="footer"/>
    <w:basedOn w:val="Normal"/>
    <w:link w:val="PieddepageCar"/>
    <w:uiPriority w:val="99"/>
    <w:unhideWhenUsed/>
    <w:rsid w:val="00111620"/>
    <w:pPr>
      <w:tabs>
        <w:tab w:val="center" w:pos="4536"/>
        <w:tab w:val="right" w:pos="9072"/>
      </w:tabs>
    </w:pPr>
  </w:style>
  <w:style w:type="character" w:customStyle="1" w:styleId="PieddepageCar">
    <w:name w:val="Pied de page Car"/>
    <w:basedOn w:val="Policepardfaut"/>
    <w:link w:val="Pieddepage"/>
    <w:uiPriority w:val="99"/>
    <w:rsid w:val="00111620"/>
  </w:style>
  <w:style w:type="character" w:customStyle="1" w:styleId="Titre1Car">
    <w:name w:val="Titre 1 Car"/>
    <w:basedOn w:val="Policepardfaut"/>
    <w:link w:val="Titre1"/>
    <w:rsid w:val="009D7202"/>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9D7202"/>
    <w:pPr>
      <w:spacing w:line="276" w:lineRule="auto"/>
      <w:outlineLvl w:val="9"/>
    </w:pPr>
    <w:rPr>
      <w:lang w:eastAsia="en-US"/>
    </w:rPr>
  </w:style>
  <w:style w:type="paragraph" w:styleId="TM1">
    <w:name w:val="toc 1"/>
    <w:basedOn w:val="Normal"/>
    <w:next w:val="Normal"/>
    <w:autoRedefine/>
    <w:uiPriority w:val="39"/>
    <w:unhideWhenUsed/>
    <w:rsid w:val="009D7202"/>
    <w:pPr>
      <w:spacing w:after="100"/>
    </w:pPr>
  </w:style>
  <w:style w:type="character" w:styleId="Lienhypertexte">
    <w:name w:val="Hyperlink"/>
    <w:basedOn w:val="Policepardfaut"/>
    <w:uiPriority w:val="99"/>
    <w:unhideWhenUsed/>
    <w:rsid w:val="009D7202"/>
    <w:rPr>
      <w:color w:val="0000FF" w:themeColor="hyperlink"/>
      <w:u w:val="single"/>
    </w:rPr>
  </w:style>
  <w:style w:type="character" w:customStyle="1" w:styleId="ListLabel6">
    <w:name w:val="ListLabel 6"/>
    <w:qFormat/>
    <w:rsid w:val="003D7C33"/>
    <w:rPr>
      <w:rFonts w:cs="Courier New"/>
    </w:rPr>
  </w:style>
  <w:style w:type="paragraph" w:customStyle="1" w:styleId="TableContents">
    <w:name w:val="Table Contents"/>
    <w:basedOn w:val="Normal"/>
    <w:rsid w:val="000E0EA4"/>
    <w:pPr>
      <w:suppressLineNumbers/>
      <w:autoSpaceDN w:val="0"/>
      <w:spacing w:after="160" w:line="256" w:lineRule="auto"/>
      <w:textAlignment w:val="baseline"/>
    </w:pPr>
    <w:rPr>
      <w:rFonts w:ascii="Calibri" w:eastAsia="Calibri" w:hAnsi="Calibri" w:cs="Times New Roman"/>
      <w:sz w:val="22"/>
      <w:szCs w:val="22"/>
      <w:lang w:eastAsia="en-US"/>
    </w:rPr>
  </w:style>
  <w:style w:type="paragraph" w:customStyle="1" w:styleId="BibliographyHeading">
    <w:name w:val="Bibliography Heading"/>
    <w:basedOn w:val="Normal"/>
    <w:autoRedefine/>
    <w:rsid w:val="000E0EA4"/>
    <w:pPr>
      <w:keepNext/>
      <w:suppressLineNumbers/>
      <w:autoSpaceDN w:val="0"/>
      <w:spacing w:before="240" w:after="120" w:line="256" w:lineRule="auto"/>
      <w:textAlignment w:val="baseline"/>
    </w:pPr>
    <w:rPr>
      <w:rFonts w:ascii="Liberation Sans" w:eastAsia="MS Mincho" w:hAnsi="Liberation Sans" w:cs="Tahoma"/>
      <w:b/>
      <w:bCs/>
      <w:sz w:val="32"/>
      <w:szCs w:val="32"/>
      <w:lang w:eastAsia="en-US"/>
    </w:rPr>
  </w:style>
  <w:style w:type="paragraph" w:customStyle="1" w:styleId="icho2019-paragraph-nospace">
    <w:name w:val="icho2019 - paragraph-nospace"/>
    <w:basedOn w:val="icho2019-paragraphe"/>
    <w:next w:val="icho2019-paragraphe"/>
    <w:link w:val="icho2019-paragraph-nospaceCar"/>
    <w:qFormat/>
    <w:rsid w:val="00D7562C"/>
    <w:pPr>
      <w:spacing w:before="0"/>
    </w:pPr>
  </w:style>
  <w:style w:type="character" w:customStyle="1" w:styleId="icho2019-paragraph-nospaceCar">
    <w:name w:val="icho2019 - paragraph-nospace Car"/>
    <w:basedOn w:val="icho2019-paragrapheCar"/>
    <w:link w:val="icho2019-paragraph-nospace"/>
    <w:rsid w:val="00D7562C"/>
    <w:rPr>
      <w:rFonts w:ascii="Times New Roman" w:hAnsi="Times New Roman" w:cstheme="minorHAnsi"/>
      <w:lang w:val="en-US"/>
    </w:rPr>
  </w:style>
  <w:style w:type="paragraph" w:styleId="Textebrut">
    <w:name w:val="Plain Text"/>
    <w:basedOn w:val="Normal"/>
    <w:link w:val="TextebrutCar"/>
    <w:uiPriority w:val="99"/>
    <w:unhideWhenUsed/>
    <w:rsid w:val="00FE7B79"/>
    <w:rPr>
      <w:rFonts w:ascii="Consolas" w:hAnsi="Consolas"/>
      <w:sz w:val="21"/>
      <w:szCs w:val="21"/>
    </w:rPr>
  </w:style>
  <w:style w:type="character" w:customStyle="1" w:styleId="TextebrutCar">
    <w:name w:val="Texte brut Car"/>
    <w:basedOn w:val="Policepardfaut"/>
    <w:link w:val="Textebrut"/>
    <w:uiPriority w:val="99"/>
    <w:rsid w:val="00FE7B79"/>
    <w:rPr>
      <w:rFonts w:ascii="Consolas" w:hAnsi="Consolas"/>
      <w:sz w:val="21"/>
      <w:szCs w:val="21"/>
    </w:rPr>
  </w:style>
  <w:style w:type="paragraph" w:styleId="PrformatHTML">
    <w:name w:val="HTML Preformatted"/>
    <w:basedOn w:val="Normal"/>
    <w:link w:val="PrformatHTMLCar"/>
    <w:uiPriority w:val="99"/>
    <w:unhideWhenUsed/>
    <w:rsid w:val="00EC0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EC0F74"/>
    <w:rPr>
      <w:rFonts w:ascii="Courier New" w:eastAsia="Times New Roman" w:hAnsi="Courier New" w:cs="Courier New"/>
      <w:sz w:val="20"/>
      <w:szCs w:val="20"/>
    </w:rPr>
  </w:style>
  <w:style w:type="paragraph" w:customStyle="1" w:styleId="Normal1">
    <w:name w:val="Normal1"/>
    <w:rsid w:val="00270151"/>
    <w:rPr>
      <w:rFonts w:ascii="Cambria" w:eastAsia="Cambria" w:hAnsi="Cambria" w:cs="Cambria"/>
      <w:lang w:val="en-US"/>
    </w:rPr>
  </w:style>
  <w:style w:type="paragraph" w:styleId="NormalWeb">
    <w:name w:val="Normal (Web)"/>
    <w:basedOn w:val="Normal"/>
    <w:uiPriority w:val="99"/>
    <w:unhideWhenUsed/>
    <w:rsid w:val="000924F0"/>
    <w:pPr>
      <w:spacing w:before="100" w:beforeAutospacing="1" w:after="100" w:afterAutospacing="1"/>
    </w:pPr>
    <w:rPr>
      <w:rFonts w:ascii="Times New Roman" w:hAnsi="Times New Roman" w:cs="Times New Roman"/>
      <w:sz w:val="20"/>
      <w:szCs w:val="20"/>
    </w:rPr>
  </w:style>
  <w:style w:type="character" w:styleId="Appelnotedebasdep">
    <w:name w:val="footnote reference"/>
    <w:basedOn w:val="Policepardfaut"/>
    <w:uiPriority w:val="99"/>
    <w:semiHidden/>
    <w:unhideWhenUsed/>
    <w:rsid w:val="0080258B"/>
    <w:rPr>
      <w:vertAlign w:val="superscript"/>
    </w:rPr>
  </w:style>
  <w:style w:type="character" w:styleId="CitationHTML">
    <w:name w:val="HTML Cite"/>
    <w:basedOn w:val="Policepardfaut"/>
    <w:uiPriority w:val="99"/>
    <w:semiHidden/>
    <w:unhideWhenUsed/>
    <w:rsid w:val="0080258B"/>
    <w:rPr>
      <w:i/>
      <w:iCs/>
    </w:rPr>
  </w:style>
  <w:style w:type="paragraph" w:customStyle="1" w:styleId="Standard">
    <w:name w:val="Standard"/>
    <w:rsid w:val="0080258B"/>
    <w:pPr>
      <w:suppressAutoHyphens/>
      <w:autoSpaceDN w:val="0"/>
    </w:pPr>
    <w:rPr>
      <w:rFonts w:ascii="Liberation Serif" w:eastAsia="Noto Sans CJK SC Regular" w:hAnsi="Liberation Serif" w:cs="FreeSans"/>
      <w:kern w:val="3"/>
      <w:lang w:val="en-US" w:eastAsia="zh-CN" w:bidi="hi-IN"/>
    </w:rPr>
  </w:style>
  <w:style w:type="numbering" w:customStyle="1" w:styleId="WWNum1">
    <w:name w:val="WWNum1"/>
    <w:basedOn w:val="Aucuneliste"/>
    <w:rsid w:val="0080258B"/>
    <w:pPr>
      <w:numPr>
        <w:numId w:val="2"/>
      </w:numPr>
    </w:pPr>
  </w:style>
  <w:style w:type="table" w:customStyle="1" w:styleId="Trameclaire-Accent11">
    <w:name w:val="Trame claire - Accent 11"/>
    <w:basedOn w:val="TableauNormal"/>
    <w:uiPriority w:val="60"/>
    <w:rsid w:val="0080258B"/>
    <w:rPr>
      <w:rFonts w:eastAsiaTheme="minorHAns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e">
    <w:name w:val="List"/>
    <w:basedOn w:val="Normal"/>
    <w:semiHidden/>
    <w:rsid w:val="0025318D"/>
    <w:pPr>
      <w:suppressAutoHyphens/>
      <w:spacing w:after="120"/>
      <w:jc w:val="both"/>
    </w:pPr>
    <w:rPr>
      <w:rFonts w:ascii="Times New Roman" w:eastAsia="Times New Roman" w:hAnsi="Times New Roman" w:cs="Tahoma"/>
      <w:kern w:val="2"/>
      <w:lang w:eastAsia="ar-SA"/>
    </w:rPr>
  </w:style>
  <w:style w:type="paragraph" w:styleId="Corpsdetexte">
    <w:name w:val="Body Text"/>
    <w:basedOn w:val="Normal"/>
    <w:link w:val="CorpsdetexteCar"/>
    <w:uiPriority w:val="99"/>
    <w:semiHidden/>
    <w:unhideWhenUsed/>
    <w:rsid w:val="0025318D"/>
    <w:pPr>
      <w:spacing w:after="120"/>
    </w:pPr>
  </w:style>
  <w:style w:type="character" w:customStyle="1" w:styleId="CorpsdetexteCar">
    <w:name w:val="Corps de texte Car"/>
    <w:basedOn w:val="Policepardfaut"/>
    <w:link w:val="Corpsdetexte"/>
    <w:uiPriority w:val="99"/>
    <w:semiHidden/>
    <w:rsid w:val="0025318D"/>
  </w:style>
  <w:style w:type="paragraph" w:customStyle="1" w:styleId="Index">
    <w:name w:val="Index"/>
    <w:basedOn w:val="Standard"/>
    <w:rsid w:val="0025318D"/>
    <w:pPr>
      <w:suppressLineNumbers/>
      <w:textAlignment w:val="baseline"/>
    </w:pPr>
    <w:rPr>
      <w:rFonts w:eastAsia="Droid Sans Fallback"/>
      <w:lang w:val="fr-FR"/>
    </w:rPr>
  </w:style>
  <w:style w:type="paragraph" w:customStyle="1" w:styleId="icho2019-solutionbutfirstline">
    <w:name w:val="icho2019 - solution but first line"/>
    <w:basedOn w:val="icho2019-paragraphe"/>
    <w:link w:val="icho2019-solutionbutfirstlineCar"/>
    <w:qFormat/>
    <w:rsid w:val="0044241E"/>
    <w:pPr>
      <w:spacing w:before="0"/>
      <w:ind w:left="397"/>
    </w:pPr>
  </w:style>
  <w:style w:type="character" w:customStyle="1" w:styleId="icho2019-solutionbutfirstlineCar">
    <w:name w:val="icho2019 - solution but first line Car"/>
    <w:basedOn w:val="icho2019-paragrapheCar"/>
    <w:link w:val="icho2019-solutionbutfirstline"/>
    <w:rsid w:val="0044241E"/>
    <w:rPr>
      <w:rFonts w:ascii="Times New Roman" w:hAnsi="Times New Roman" w:cstheme="minorHAnsi"/>
      <w:lang w:val="en-US"/>
    </w:rPr>
  </w:style>
  <w:style w:type="character" w:customStyle="1" w:styleId="Titre3Car">
    <w:name w:val="Titre 3 Car"/>
    <w:basedOn w:val="Policepardfaut"/>
    <w:link w:val="Titre3"/>
    <w:uiPriority w:val="9"/>
    <w:semiHidden/>
    <w:rsid w:val="00B738EA"/>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20571B"/>
    <w:pPr>
      <w:spacing w:after="300"/>
      <w:contextualSpacing/>
    </w:pPr>
    <w:rPr>
      <w:rFonts w:asciiTheme="majorHAnsi" w:eastAsiaTheme="majorEastAsia" w:hAnsiTheme="majorHAnsi" w:cstheme="majorBidi"/>
      <w:spacing w:val="5"/>
      <w:kern w:val="28"/>
      <w:sz w:val="52"/>
      <w:szCs w:val="52"/>
    </w:rPr>
  </w:style>
  <w:style w:type="character" w:customStyle="1" w:styleId="TitreCar">
    <w:name w:val="Titre Car"/>
    <w:basedOn w:val="Policepardfaut"/>
    <w:link w:val="Titre"/>
    <w:uiPriority w:val="10"/>
    <w:rsid w:val="0020571B"/>
    <w:rPr>
      <w:rFonts w:asciiTheme="majorHAnsi" w:eastAsiaTheme="majorEastAsia" w:hAnsiTheme="majorHAnsi" w:cstheme="majorBidi"/>
      <w:spacing w:val="5"/>
      <w:kern w:val="28"/>
      <w:sz w:val="52"/>
      <w:szCs w:val="52"/>
    </w:rPr>
  </w:style>
  <w:style w:type="character" w:customStyle="1" w:styleId="EtapeCar">
    <w:name w:val="Etape Car"/>
    <w:basedOn w:val="Policepardfaut"/>
    <w:link w:val="Etape"/>
    <w:locked/>
    <w:rsid w:val="00274A0A"/>
    <w:rPr>
      <w:rFonts w:ascii="Times New Roman" w:eastAsiaTheme="minorHAnsi" w:hAnsi="Times New Roman" w:cs="Times New Roman"/>
      <w:sz w:val="22"/>
      <w:szCs w:val="22"/>
      <w:lang w:val="en-US" w:eastAsia="en-US"/>
    </w:rPr>
  </w:style>
  <w:style w:type="paragraph" w:customStyle="1" w:styleId="Etape">
    <w:name w:val="Etape"/>
    <w:basedOn w:val="Paragraphedeliste"/>
    <w:link w:val="EtapeCar"/>
    <w:qFormat/>
    <w:rsid w:val="00274A0A"/>
    <w:pPr>
      <w:numPr>
        <w:numId w:val="31"/>
      </w:numPr>
      <w:spacing w:after="160" w:line="256" w:lineRule="auto"/>
    </w:pPr>
    <w:rPr>
      <w:rFonts w:ascii="Times New Roman" w:eastAsiaTheme="minorHAnsi" w:hAnsi="Times New Roman" w:cs="Times New Roman"/>
      <w:sz w:val="22"/>
      <w:szCs w:val="22"/>
      <w:lang w:val="en-US" w:eastAsia="en-US"/>
    </w:rPr>
  </w:style>
  <w:style w:type="paragraph" w:styleId="Rvision">
    <w:name w:val="Revision"/>
    <w:hidden/>
    <w:uiPriority w:val="99"/>
    <w:semiHidden/>
    <w:rsid w:val="00E91D80"/>
  </w:style>
  <w:style w:type="table" w:customStyle="1" w:styleId="Grilledutableau1">
    <w:name w:val="Grille du tableau1"/>
    <w:basedOn w:val="TableauNormal"/>
    <w:next w:val="Grilledutableau"/>
    <w:uiPriority w:val="39"/>
    <w:rsid w:val="00A96129"/>
    <w:rPr>
      <w:rFonts w:ascii="Times New Roman" w:eastAsia="MS P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2015">
      <w:bodyDiv w:val="1"/>
      <w:marLeft w:val="0"/>
      <w:marRight w:val="0"/>
      <w:marTop w:val="0"/>
      <w:marBottom w:val="0"/>
      <w:divBdr>
        <w:top w:val="none" w:sz="0" w:space="0" w:color="auto"/>
        <w:left w:val="none" w:sz="0" w:space="0" w:color="auto"/>
        <w:bottom w:val="none" w:sz="0" w:space="0" w:color="auto"/>
        <w:right w:val="none" w:sz="0" w:space="0" w:color="auto"/>
      </w:divBdr>
    </w:div>
    <w:div w:id="591822537">
      <w:bodyDiv w:val="1"/>
      <w:marLeft w:val="0"/>
      <w:marRight w:val="0"/>
      <w:marTop w:val="0"/>
      <w:marBottom w:val="0"/>
      <w:divBdr>
        <w:top w:val="none" w:sz="0" w:space="0" w:color="auto"/>
        <w:left w:val="none" w:sz="0" w:space="0" w:color="auto"/>
        <w:bottom w:val="none" w:sz="0" w:space="0" w:color="auto"/>
        <w:right w:val="none" w:sz="0" w:space="0" w:color="auto"/>
      </w:divBdr>
    </w:div>
    <w:div w:id="850071037">
      <w:bodyDiv w:val="1"/>
      <w:marLeft w:val="0"/>
      <w:marRight w:val="0"/>
      <w:marTop w:val="0"/>
      <w:marBottom w:val="0"/>
      <w:divBdr>
        <w:top w:val="none" w:sz="0" w:space="0" w:color="auto"/>
        <w:left w:val="none" w:sz="0" w:space="0" w:color="auto"/>
        <w:bottom w:val="none" w:sz="0" w:space="0" w:color="auto"/>
        <w:right w:val="none" w:sz="0" w:space="0" w:color="auto"/>
      </w:divBdr>
    </w:div>
    <w:div w:id="1809711926">
      <w:bodyDiv w:val="1"/>
      <w:marLeft w:val="0"/>
      <w:marRight w:val="0"/>
      <w:marTop w:val="0"/>
      <w:marBottom w:val="0"/>
      <w:divBdr>
        <w:top w:val="none" w:sz="0" w:space="0" w:color="auto"/>
        <w:left w:val="none" w:sz="0" w:space="0" w:color="auto"/>
        <w:bottom w:val="none" w:sz="0" w:space="0" w:color="auto"/>
        <w:right w:val="none" w:sz="0" w:space="0" w:color="auto"/>
      </w:divBdr>
    </w:div>
    <w:div w:id="2130466826">
      <w:bodyDiv w:val="1"/>
      <w:marLeft w:val="0"/>
      <w:marRight w:val="0"/>
      <w:marTop w:val="0"/>
      <w:marBottom w:val="0"/>
      <w:divBdr>
        <w:top w:val="none" w:sz="0" w:space="0" w:color="auto"/>
        <w:left w:val="none" w:sz="0" w:space="0" w:color="auto"/>
        <w:bottom w:val="none" w:sz="0" w:space="0" w:color="auto"/>
        <w:right w:val="none" w:sz="0" w:space="0" w:color="auto"/>
      </w:divBdr>
      <w:divsChild>
        <w:div w:id="145513556">
          <w:marLeft w:val="0"/>
          <w:marRight w:val="0"/>
          <w:marTop w:val="0"/>
          <w:marBottom w:val="0"/>
          <w:divBdr>
            <w:top w:val="none" w:sz="0" w:space="0" w:color="auto"/>
            <w:left w:val="none" w:sz="0" w:space="0" w:color="auto"/>
            <w:bottom w:val="none" w:sz="0" w:space="0" w:color="auto"/>
            <w:right w:val="none" w:sz="0" w:space="0" w:color="auto"/>
          </w:divBdr>
        </w:div>
        <w:div w:id="248661257">
          <w:marLeft w:val="0"/>
          <w:marRight w:val="0"/>
          <w:marTop w:val="0"/>
          <w:marBottom w:val="0"/>
          <w:divBdr>
            <w:top w:val="none" w:sz="0" w:space="0" w:color="auto"/>
            <w:left w:val="none" w:sz="0" w:space="0" w:color="auto"/>
            <w:bottom w:val="none" w:sz="0" w:space="0" w:color="auto"/>
            <w:right w:val="none" w:sz="0" w:space="0" w:color="auto"/>
          </w:divBdr>
        </w:div>
        <w:div w:id="295844333">
          <w:marLeft w:val="0"/>
          <w:marRight w:val="0"/>
          <w:marTop w:val="0"/>
          <w:marBottom w:val="0"/>
          <w:divBdr>
            <w:top w:val="none" w:sz="0" w:space="0" w:color="auto"/>
            <w:left w:val="none" w:sz="0" w:space="0" w:color="auto"/>
            <w:bottom w:val="none" w:sz="0" w:space="0" w:color="auto"/>
            <w:right w:val="none" w:sz="0" w:space="0" w:color="auto"/>
          </w:divBdr>
        </w:div>
        <w:div w:id="824784605">
          <w:marLeft w:val="0"/>
          <w:marRight w:val="0"/>
          <w:marTop w:val="0"/>
          <w:marBottom w:val="0"/>
          <w:divBdr>
            <w:top w:val="none" w:sz="0" w:space="0" w:color="auto"/>
            <w:left w:val="none" w:sz="0" w:space="0" w:color="auto"/>
            <w:bottom w:val="none" w:sz="0" w:space="0" w:color="auto"/>
            <w:right w:val="none" w:sz="0" w:space="0" w:color="auto"/>
          </w:divBdr>
        </w:div>
        <w:div w:id="1213033396">
          <w:marLeft w:val="0"/>
          <w:marRight w:val="0"/>
          <w:marTop w:val="0"/>
          <w:marBottom w:val="0"/>
          <w:divBdr>
            <w:top w:val="none" w:sz="0" w:space="0" w:color="auto"/>
            <w:left w:val="none" w:sz="0" w:space="0" w:color="auto"/>
            <w:bottom w:val="none" w:sz="0" w:space="0" w:color="auto"/>
            <w:right w:val="none" w:sz="0" w:space="0" w:color="auto"/>
          </w:divBdr>
        </w:div>
        <w:div w:id="1402947546">
          <w:marLeft w:val="0"/>
          <w:marRight w:val="0"/>
          <w:marTop w:val="0"/>
          <w:marBottom w:val="0"/>
          <w:divBdr>
            <w:top w:val="none" w:sz="0" w:space="0" w:color="auto"/>
            <w:left w:val="none" w:sz="0" w:space="0" w:color="auto"/>
            <w:bottom w:val="none" w:sz="0" w:space="0" w:color="auto"/>
            <w:right w:val="none" w:sz="0" w:space="0" w:color="auto"/>
          </w:divBdr>
        </w:div>
        <w:div w:id="1594321240">
          <w:marLeft w:val="0"/>
          <w:marRight w:val="0"/>
          <w:marTop w:val="0"/>
          <w:marBottom w:val="0"/>
          <w:divBdr>
            <w:top w:val="none" w:sz="0" w:space="0" w:color="auto"/>
            <w:left w:val="none" w:sz="0" w:space="0" w:color="auto"/>
            <w:bottom w:val="none" w:sz="0" w:space="0" w:color="auto"/>
            <w:right w:val="none" w:sz="0" w:space="0" w:color="auto"/>
          </w:divBdr>
        </w:div>
        <w:div w:id="1712608551">
          <w:marLeft w:val="0"/>
          <w:marRight w:val="0"/>
          <w:marTop w:val="0"/>
          <w:marBottom w:val="0"/>
          <w:divBdr>
            <w:top w:val="none" w:sz="0" w:space="0" w:color="auto"/>
            <w:left w:val="none" w:sz="0" w:space="0" w:color="auto"/>
            <w:bottom w:val="none" w:sz="0" w:space="0" w:color="auto"/>
            <w:right w:val="none" w:sz="0" w:space="0" w:color="auto"/>
          </w:divBdr>
        </w:div>
        <w:div w:id="193307799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emf"/><Relationship Id="rId21" Type="http://schemas.openxmlformats.org/officeDocument/2006/relationships/oleObject" Target="embeddings/oleObject4.bin"/><Relationship Id="rId42" Type="http://schemas.openxmlformats.org/officeDocument/2006/relationships/image" Target="media/image24.emf"/><Relationship Id="rId63" Type="http://schemas.openxmlformats.org/officeDocument/2006/relationships/image" Target="media/image38.png"/><Relationship Id="rId84" Type="http://schemas.openxmlformats.org/officeDocument/2006/relationships/image" Target="media/image52.emf"/><Relationship Id="rId138" Type="http://schemas.openxmlformats.org/officeDocument/2006/relationships/oleObject" Target="embeddings/oleObject46.bin"/><Relationship Id="rId159" Type="http://schemas.openxmlformats.org/officeDocument/2006/relationships/image" Target="media/image92.emf"/><Relationship Id="rId170" Type="http://schemas.openxmlformats.org/officeDocument/2006/relationships/oleObject" Target="embeddings/oleObject62.bin"/><Relationship Id="rId191" Type="http://schemas.openxmlformats.org/officeDocument/2006/relationships/image" Target="media/image108.jpeg"/><Relationship Id="rId205" Type="http://schemas.openxmlformats.org/officeDocument/2006/relationships/fontTable" Target="fontTable.xml"/><Relationship Id="rId107" Type="http://schemas.openxmlformats.org/officeDocument/2006/relationships/image" Target="media/image65.png"/><Relationship Id="rId11" Type="http://schemas.openxmlformats.org/officeDocument/2006/relationships/image" Target="media/image4.emf"/><Relationship Id="rId32" Type="http://schemas.openxmlformats.org/officeDocument/2006/relationships/image" Target="media/image18.emf"/><Relationship Id="rId53" Type="http://schemas.openxmlformats.org/officeDocument/2006/relationships/image" Target="media/image32.emf"/><Relationship Id="rId74" Type="http://schemas.openxmlformats.org/officeDocument/2006/relationships/oleObject" Target="embeddings/oleObject19.bin"/><Relationship Id="rId128" Type="http://schemas.openxmlformats.org/officeDocument/2006/relationships/oleObject" Target="embeddings/oleObject41.bin"/><Relationship Id="rId149" Type="http://schemas.openxmlformats.org/officeDocument/2006/relationships/image" Target="media/image87.emf"/><Relationship Id="rId5" Type="http://schemas.openxmlformats.org/officeDocument/2006/relationships/webSettings" Target="webSettings.xml"/><Relationship Id="rId95" Type="http://schemas.openxmlformats.org/officeDocument/2006/relationships/image" Target="media/image59.emf"/><Relationship Id="rId160" Type="http://schemas.openxmlformats.org/officeDocument/2006/relationships/oleObject" Target="embeddings/oleObject57.bin"/><Relationship Id="rId181" Type="http://schemas.openxmlformats.org/officeDocument/2006/relationships/image" Target="media/image103.emf"/><Relationship Id="rId22" Type="http://schemas.openxmlformats.org/officeDocument/2006/relationships/image" Target="media/image11.emf"/><Relationship Id="rId43" Type="http://schemas.openxmlformats.org/officeDocument/2006/relationships/image" Target="media/image25.emf"/><Relationship Id="rId64" Type="http://schemas.openxmlformats.org/officeDocument/2006/relationships/image" Target="media/image39.emf"/><Relationship Id="rId118" Type="http://schemas.openxmlformats.org/officeDocument/2006/relationships/oleObject" Target="embeddings/oleObject36.bin"/><Relationship Id="rId139" Type="http://schemas.openxmlformats.org/officeDocument/2006/relationships/image" Target="media/image82.emf"/><Relationship Id="rId85" Type="http://schemas.openxmlformats.org/officeDocument/2006/relationships/image" Target="media/image53.emf"/><Relationship Id="rId150" Type="http://schemas.openxmlformats.org/officeDocument/2006/relationships/oleObject" Target="embeddings/oleObject52.bin"/><Relationship Id="rId171" Type="http://schemas.openxmlformats.org/officeDocument/2006/relationships/image" Target="media/image98.emf"/><Relationship Id="rId192" Type="http://schemas.openxmlformats.org/officeDocument/2006/relationships/image" Target="media/image109.emf"/><Relationship Id="rId206" Type="http://schemas.openxmlformats.org/officeDocument/2006/relationships/theme" Target="theme/theme1.xml"/><Relationship Id="rId12" Type="http://schemas.openxmlformats.org/officeDocument/2006/relationships/image" Target="media/image5.emf"/><Relationship Id="rId33" Type="http://schemas.openxmlformats.org/officeDocument/2006/relationships/oleObject" Target="embeddings/oleObject8.bin"/><Relationship Id="rId108" Type="http://schemas.microsoft.com/office/2007/relationships/hdphoto" Target="media/hdphoto1.wdp"/><Relationship Id="rId129" Type="http://schemas.openxmlformats.org/officeDocument/2006/relationships/image" Target="media/image77.emf"/><Relationship Id="rId54" Type="http://schemas.openxmlformats.org/officeDocument/2006/relationships/oleObject" Target="embeddings/oleObject15.bin"/><Relationship Id="rId75" Type="http://schemas.openxmlformats.org/officeDocument/2006/relationships/image" Target="media/image46.png"/><Relationship Id="rId96" Type="http://schemas.openxmlformats.org/officeDocument/2006/relationships/oleObject" Target="embeddings/oleObject27.bin"/><Relationship Id="rId140" Type="http://schemas.openxmlformats.org/officeDocument/2006/relationships/oleObject" Target="embeddings/oleObject47.bin"/><Relationship Id="rId161" Type="http://schemas.openxmlformats.org/officeDocument/2006/relationships/image" Target="media/image93.emf"/><Relationship Id="rId182" Type="http://schemas.openxmlformats.org/officeDocument/2006/relationships/oleObject" Target="embeddings/oleObject68.bin"/><Relationship Id="rId6" Type="http://schemas.openxmlformats.org/officeDocument/2006/relationships/footnotes" Target="footnotes.xml"/><Relationship Id="rId23" Type="http://schemas.openxmlformats.org/officeDocument/2006/relationships/image" Target="media/image12.emf"/><Relationship Id="rId119" Type="http://schemas.openxmlformats.org/officeDocument/2006/relationships/image" Target="media/image72.emf"/><Relationship Id="rId44" Type="http://schemas.openxmlformats.org/officeDocument/2006/relationships/image" Target="media/image26.emf"/><Relationship Id="rId65" Type="http://schemas.openxmlformats.org/officeDocument/2006/relationships/image" Target="media/image40.emf"/><Relationship Id="rId86" Type="http://schemas.openxmlformats.org/officeDocument/2006/relationships/image" Target="media/image54.emf"/><Relationship Id="rId130" Type="http://schemas.openxmlformats.org/officeDocument/2006/relationships/oleObject" Target="embeddings/oleObject42.bin"/><Relationship Id="rId151" Type="http://schemas.openxmlformats.org/officeDocument/2006/relationships/image" Target="media/image88.emf"/><Relationship Id="rId172" Type="http://schemas.openxmlformats.org/officeDocument/2006/relationships/oleObject" Target="embeddings/oleObject63.bin"/><Relationship Id="rId193" Type="http://schemas.openxmlformats.org/officeDocument/2006/relationships/image" Target="media/image110.emf"/><Relationship Id="rId13" Type="http://schemas.openxmlformats.org/officeDocument/2006/relationships/oleObject" Target="embeddings/oleObject1.bin"/><Relationship Id="rId109" Type="http://schemas.openxmlformats.org/officeDocument/2006/relationships/image" Target="media/image66.png"/><Relationship Id="rId34" Type="http://schemas.openxmlformats.org/officeDocument/2006/relationships/image" Target="media/image19.emf"/><Relationship Id="rId55" Type="http://schemas.openxmlformats.org/officeDocument/2006/relationships/image" Target="media/image33.emf"/><Relationship Id="rId76" Type="http://schemas.openxmlformats.org/officeDocument/2006/relationships/image" Target="media/image47.png"/><Relationship Id="rId97" Type="http://schemas.openxmlformats.org/officeDocument/2006/relationships/image" Target="media/image60.emf"/><Relationship Id="rId120" Type="http://schemas.openxmlformats.org/officeDocument/2006/relationships/oleObject" Target="embeddings/oleObject37.bin"/><Relationship Id="rId141" Type="http://schemas.openxmlformats.org/officeDocument/2006/relationships/image" Target="media/image83.emf"/><Relationship Id="rId7" Type="http://schemas.openxmlformats.org/officeDocument/2006/relationships/endnotes" Target="endnotes.xml"/><Relationship Id="rId162" Type="http://schemas.openxmlformats.org/officeDocument/2006/relationships/oleObject" Target="embeddings/oleObject58.bin"/><Relationship Id="rId183" Type="http://schemas.openxmlformats.org/officeDocument/2006/relationships/image" Target="media/image104.emf"/><Relationship Id="rId24" Type="http://schemas.openxmlformats.org/officeDocument/2006/relationships/image" Target="media/image13.emf"/><Relationship Id="rId40" Type="http://schemas.openxmlformats.org/officeDocument/2006/relationships/oleObject" Target="embeddings/oleObject11.bin"/><Relationship Id="rId45" Type="http://schemas.openxmlformats.org/officeDocument/2006/relationships/image" Target="media/image27.wmf"/><Relationship Id="rId66" Type="http://schemas.openxmlformats.org/officeDocument/2006/relationships/image" Target="media/image41.png"/><Relationship Id="rId87" Type="http://schemas.openxmlformats.org/officeDocument/2006/relationships/image" Target="media/image55.emf"/><Relationship Id="rId110" Type="http://schemas.openxmlformats.org/officeDocument/2006/relationships/image" Target="media/image67.png"/><Relationship Id="rId115" Type="http://schemas.openxmlformats.org/officeDocument/2006/relationships/image" Target="media/image70.emf"/><Relationship Id="rId131" Type="http://schemas.openxmlformats.org/officeDocument/2006/relationships/image" Target="media/image78.emf"/><Relationship Id="rId136" Type="http://schemas.openxmlformats.org/officeDocument/2006/relationships/oleObject" Target="embeddings/oleObject45.bin"/><Relationship Id="rId157" Type="http://schemas.openxmlformats.org/officeDocument/2006/relationships/image" Target="media/image91.emf"/><Relationship Id="rId178" Type="http://schemas.openxmlformats.org/officeDocument/2006/relationships/oleObject" Target="embeddings/oleObject66.bin"/><Relationship Id="rId61" Type="http://schemas.openxmlformats.org/officeDocument/2006/relationships/image" Target="media/image36.emf"/><Relationship Id="rId82" Type="http://schemas.openxmlformats.org/officeDocument/2006/relationships/image" Target="media/image51.emf"/><Relationship Id="rId152" Type="http://schemas.openxmlformats.org/officeDocument/2006/relationships/oleObject" Target="embeddings/oleObject53.bin"/><Relationship Id="rId173" Type="http://schemas.openxmlformats.org/officeDocument/2006/relationships/image" Target="media/image99.emf"/><Relationship Id="rId194" Type="http://schemas.openxmlformats.org/officeDocument/2006/relationships/oleObject" Target="embeddings/oleObject73.bin"/><Relationship Id="rId199" Type="http://schemas.openxmlformats.org/officeDocument/2006/relationships/image" Target="media/image115.emf"/><Relationship Id="rId203" Type="http://schemas.openxmlformats.org/officeDocument/2006/relationships/oleObject" Target="embeddings/oleObject74.bin"/><Relationship Id="rId19" Type="http://schemas.openxmlformats.org/officeDocument/2006/relationships/oleObject" Target="embeddings/oleObject3.bin"/><Relationship Id="rId14" Type="http://schemas.openxmlformats.org/officeDocument/2006/relationships/image" Target="media/image6.png"/><Relationship Id="rId30" Type="http://schemas.openxmlformats.org/officeDocument/2006/relationships/image" Target="media/image17.wmf"/><Relationship Id="rId35" Type="http://schemas.openxmlformats.org/officeDocument/2006/relationships/oleObject" Target="embeddings/oleObject9.bin"/><Relationship Id="rId56" Type="http://schemas.openxmlformats.org/officeDocument/2006/relationships/oleObject" Target="embeddings/oleObject16.bin"/><Relationship Id="rId77" Type="http://schemas.openxmlformats.org/officeDocument/2006/relationships/image" Target="media/image48.png"/><Relationship Id="rId100" Type="http://schemas.openxmlformats.org/officeDocument/2006/relationships/oleObject" Target="embeddings/oleObject29.bin"/><Relationship Id="rId105" Type="http://schemas.openxmlformats.org/officeDocument/2006/relationships/image" Target="media/image64.emf"/><Relationship Id="rId126" Type="http://schemas.openxmlformats.org/officeDocument/2006/relationships/oleObject" Target="embeddings/oleObject40.bin"/><Relationship Id="rId147" Type="http://schemas.openxmlformats.org/officeDocument/2006/relationships/image" Target="media/image86.emf"/><Relationship Id="rId168" Type="http://schemas.openxmlformats.org/officeDocument/2006/relationships/oleObject" Target="embeddings/oleObject61.bin"/><Relationship Id="rId8" Type="http://schemas.openxmlformats.org/officeDocument/2006/relationships/image" Target="media/image1.png"/><Relationship Id="rId51" Type="http://schemas.openxmlformats.org/officeDocument/2006/relationships/image" Target="media/image31.emf"/><Relationship Id="rId72" Type="http://schemas.openxmlformats.org/officeDocument/2006/relationships/image" Target="media/image44.png"/><Relationship Id="rId93" Type="http://schemas.openxmlformats.org/officeDocument/2006/relationships/image" Target="media/image58.emf"/><Relationship Id="rId98" Type="http://schemas.openxmlformats.org/officeDocument/2006/relationships/oleObject" Target="embeddings/oleObject28.bin"/><Relationship Id="rId121" Type="http://schemas.openxmlformats.org/officeDocument/2006/relationships/image" Target="media/image73.emf"/><Relationship Id="rId142" Type="http://schemas.openxmlformats.org/officeDocument/2006/relationships/oleObject" Target="embeddings/oleObject48.bin"/><Relationship Id="rId163" Type="http://schemas.openxmlformats.org/officeDocument/2006/relationships/image" Target="media/image94.emf"/><Relationship Id="rId184" Type="http://schemas.openxmlformats.org/officeDocument/2006/relationships/oleObject" Target="embeddings/oleObject69.bin"/><Relationship Id="rId189" Type="http://schemas.openxmlformats.org/officeDocument/2006/relationships/image" Target="media/image107.emf"/><Relationship Id="rId3" Type="http://schemas.openxmlformats.org/officeDocument/2006/relationships/styles" Target="styles.xml"/><Relationship Id="rId25" Type="http://schemas.openxmlformats.org/officeDocument/2006/relationships/image" Target="media/image14.emf"/><Relationship Id="rId46" Type="http://schemas.openxmlformats.org/officeDocument/2006/relationships/oleObject" Target="embeddings/oleObject12.bin"/><Relationship Id="rId67" Type="http://schemas.openxmlformats.org/officeDocument/2006/relationships/image" Target="media/image42.png"/><Relationship Id="rId116" Type="http://schemas.openxmlformats.org/officeDocument/2006/relationships/oleObject" Target="embeddings/oleObject35.bin"/><Relationship Id="rId137" Type="http://schemas.openxmlformats.org/officeDocument/2006/relationships/image" Target="media/image81.emf"/><Relationship Id="rId158" Type="http://schemas.openxmlformats.org/officeDocument/2006/relationships/oleObject" Target="embeddings/oleObject56.bin"/><Relationship Id="rId20" Type="http://schemas.openxmlformats.org/officeDocument/2006/relationships/image" Target="media/image10.emf"/><Relationship Id="rId41" Type="http://schemas.openxmlformats.org/officeDocument/2006/relationships/image" Target="media/image23.png"/><Relationship Id="rId62" Type="http://schemas.openxmlformats.org/officeDocument/2006/relationships/image" Target="media/image37.png"/><Relationship Id="rId83" Type="http://schemas.openxmlformats.org/officeDocument/2006/relationships/oleObject" Target="embeddings/oleObject22.bin"/><Relationship Id="rId88" Type="http://schemas.openxmlformats.org/officeDocument/2006/relationships/oleObject" Target="embeddings/oleObject23.bin"/><Relationship Id="rId111" Type="http://schemas.openxmlformats.org/officeDocument/2006/relationships/image" Target="media/image68.emf"/><Relationship Id="rId132" Type="http://schemas.openxmlformats.org/officeDocument/2006/relationships/oleObject" Target="embeddings/oleObject43.bin"/><Relationship Id="rId153" Type="http://schemas.openxmlformats.org/officeDocument/2006/relationships/image" Target="media/image89.emf"/><Relationship Id="rId174" Type="http://schemas.openxmlformats.org/officeDocument/2006/relationships/oleObject" Target="embeddings/oleObject64.bin"/><Relationship Id="rId179" Type="http://schemas.openxmlformats.org/officeDocument/2006/relationships/image" Target="media/image102.emf"/><Relationship Id="rId195" Type="http://schemas.openxmlformats.org/officeDocument/2006/relationships/image" Target="media/image111.jpeg"/><Relationship Id="rId190" Type="http://schemas.openxmlformats.org/officeDocument/2006/relationships/oleObject" Target="embeddings/oleObject72.bin"/><Relationship Id="rId204" Type="http://schemas.openxmlformats.org/officeDocument/2006/relationships/footer" Target="footer1.xml"/><Relationship Id="rId15" Type="http://schemas.openxmlformats.org/officeDocument/2006/relationships/image" Target="media/image7.emf"/><Relationship Id="rId36" Type="http://schemas.openxmlformats.org/officeDocument/2006/relationships/image" Target="media/image20.emf"/><Relationship Id="rId57" Type="http://schemas.openxmlformats.org/officeDocument/2006/relationships/image" Target="media/image34.emf"/><Relationship Id="rId106" Type="http://schemas.openxmlformats.org/officeDocument/2006/relationships/oleObject" Target="embeddings/oleObject32.bin"/><Relationship Id="rId127" Type="http://schemas.openxmlformats.org/officeDocument/2006/relationships/image" Target="media/image76.emf"/><Relationship Id="rId10" Type="http://schemas.openxmlformats.org/officeDocument/2006/relationships/image" Target="media/image3.jpeg"/><Relationship Id="rId31" Type="http://schemas.openxmlformats.org/officeDocument/2006/relationships/oleObject" Target="embeddings/oleObject7.bin"/><Relationship Id="rId52" Type="http://schemas.openxmlformats.org/officeDocument/2006/relationships/oleObject" Target="embeddings/oleObject14.bin"/><Relationship Id="rId73" Type="http://schemas.openxmlformats.org/officeDocument/2006/relationships/image" Target="media/image45.emf"/><Relationship Id="rId78" Type="http://schemas.openxmlformats.org/officeDocument/2006/relationships/image" Target="media/image49.emf"/><Relationship Id="rId94" Type="http://schemas.openxmlformats.org/officeDocument/2006/relationships/oleObject" Target="embeddings/oleObject26.bin"/><Relationship Id="rId99" Type="http://schemas.openxmlformats.org/officeDocument/2006/relationships/image" Target="media/image61.emf"/><Relationship Id="rId101" Type="http://schemas.openxmlformats.org/officeDocument/2006/relationships/image" Target="media/image62.emf"/><Relationship Id="rId122" Type="http://schemas.openxmlformats.org/officeDocument/2006/relationships/oleObject" Target="embeddings/oleObject38.bin"/><Relationship Id="rId143" Type="http://schemas.openxmlformats.org/officeDocument/2006/relationships/image" Target="media/image84.emf"/><Relationship Id="rId148" Type="http://schemas.openxmlformats.org/officeDocument/2006/relationships/oleObject" Target="embeddings/oleObject51.bin"/><Relationship Id="rId164" Type="http://schemas.openxmlformats.org/officeDocument/2006/relationships/oleObject" Target="embeddings/oleObject59.bin"/><Relationship Id="rId169" Type="http://schemas.openxmlformats.org/officeDocument/2006/relationships/image" Target="media/image97.emf"/><Relationship Id="rId185" Type="http://schemas.openxmlformats.org/officeDocument/2006/relationships/image" Target="media/image105.emf"/><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oleObject" Target="embeddings/oleObject67.bin"/><Relationship Id="rId210" Type="http://schemas.microsoft.com/office/2016/09/relationships/commentsIds" Target="commentsIds.xml"/><Relationship Id="rId26" Type="http://schemas.openxmlformats.org/officeDocument/2006/relationships/image" Target="media/image15.wmf"/><Relationship Id="rId47" Type="http://schemas.openxmlformats.org/officeDocument/2006/relationships/image" Target="media/image28.emf"/><Relationship Id="rId68" Type="http://schemas.openxmlformats.org/officeDocument/2006/relationships/image" Target="media/image43.png"/><Relationship Id="rId89" Type="http://schemas.openxmlformats.org/officeDocument/2006/relationships/image" Target="media/image56.emf"/><Relationship Id="rId112" Type="http://schemas.openxmlformats.org/officeDocument/2006/relationships/oleObject" Target="embeddings/oleObject33.bin"/><Relationship Id="rId133" Type="http://schemas.openxmlformats.org/officeDocument/2006/relationships/image" Target="media/image79.emf"/><Relationship Id="rId154" Type="http://schemas.openxmlformats.org/officeDocument/2006/relationships/oleObject" Target="embeddings/oleObject54.bin"/><Relationship Id="rId175" Type="http://schemas.openxmlformats.org/officeDocument/2006/relationships/image" Target="media/image100.emf"/><Relationship Id="rId196" Type="http://schemas.openxmlformats.org/officeDocument/2006/relationships/image" Target="media/image112.emf"/><Relationship Id="rId200" Type="http://schemas.openxmlformats.org/officeDocument/2006/relationships/image" Target="media/image116.emf"/><Relationship Id="rId16" Type="http://schemas.openxmlformats.org/officeDocument/2006/relationships/oleObject" Target="embeddings/oleObject2.bin"/><Relationship Id="rId37" Type="http://schemas.openxmlformats.org/officeDocument/2006/relationships/oleObject" Target="embeddings/oleObject10.bin"/><Relationship Id="rId58" Type="http://schemas.openxmlformats.org/officeDocument/2006/relationships/oleObject" Target="embeddings/oleObject17.bin"/><Relationship Id="rId79" Type="http://schemas.openxmlformats.org/officeDocument/2006/relationships/oleObject" Target="embeddings/oleObject20.bin"/><Relationship Id="rId102" Type="http://schemas.openxmlformats.org/officeDocument/2006/relationships/oleObject" Target="embeddings/oleObject30.bin"/><Relationship Id="rId123" Type="http://schemas.openxmlformats.org/officeDocument/2006/relationships/image" Target="media/image74.emf"/><Relationship Id="rId144" Type="http://schemas.openxmlformats.org/officeDocument/2006/relationships/oleObject" Target="embeddings/oleObject49.bin"/><Relationship Id="rId90" Type="http://schemas.openxmlformats.org/officeDocument/2006/relationships/oleObject" Target="embeddings/oleObject24.bin"/><Relationship Id="rId165" Type="http://schemas.openxmlformats.org/officeDocument/2006/relationships/image" Target="media/image95.emf"/><Relationship Id="rId186" Type="http://schemas.openxmlformats.org/officeDocument/2006/relationships/oleObject" Target="embeddings/oleObject70.bin"/><Relationship Id="rId27" Type="http://schemas.openxmlformats.org/officeDocument/2006/relationships/oleObject" Target="embeddings/oleObject5.bin"/><Relationship Id="rId48" Type="http://schemas.openxmlformats.org/officeDocument/2006/relationships/image" Target="media/image29.emf"/><Relationship Id="rId113" Type="http://schemas.openxmlformats.org/officeDocument/2006/relationships/image" Target="media/image69.emf"/><Relationship Id="rId134" Type="http://schemas.openxmlformats.org/officeDocument/2006/relationships/oleObject" Target="embeddings/oleObject44.bin"/><Relationship Id="rId80" Type="http://schemas.openxmlformats.org/officeDocument/2006/relationships/image" Target="media/image50.emf"/><Relationship Id="rId155" Type="http://schemas.openxmlformats.org/officeDocument/2006/relationships/image" Target="media/image90.emf"/><Relationship Id="rId176" Type="http://schemas.openxmlformats.org/officeDocument/2006/relationships/oleObject" Target="embeddings/oleObject65.bin"/><Relationship Id="rId197" Type="http://schemas.openxmlformats.org/officeDocument/2006/relationships/image" Target="media/image113.emf"/><Relationship Id="rId201" Type="http://schemas.openxmlformats.org/officeDocument/2006/relationships/image" Target="media/image117.emf"/><Relationship Id="rId17" Type="http://schemas.openxmlformats.org/officeDocument/2006/relationships/image" Target="media/image8.emf"/><Relationship Id="rId38" Type="http://schemas.openxmlformats.org/officeDocument/2006/relationships/image" Target="media/image21.png"/><Relationship Id="rId59" Type="http://schemas.openxmlformats.org/officeDocument/2006/relationships/oleObject" Target="embeddings/oleObject18.bin"/><Relationship Id="rId103" Type="http://schemas.openxmlformats.org/officeDocument/2006/relationships/image" Target="media/image63.emf"/><Relationship Id="rId124" Type="http://schemas.openxmlformats.org/officeDocument/2006/relationships/oleObject" Target="embeddings/oleObject39.bin"/><Relationship Id="rId91" Type="http://schemas.openxmlformats.org/officeDocument/2006/relationships/image" Target="media/image57.emf"/><Relationship Id="rId145" Type="http://schemas.openxmlformats.org/officeDocument/2006/relationships/image" Target="media/image85.emf"/><Relationship Id="rId166" Type="http://schemas.openxmlformats.org/officeDocument/2006/relationships/oleObject" Target="embeddings/oleObject60.bin"/><Relationship Id="rId187" Type="http://schemas.openxmlformats.org/officeDocument/2006/relationships/image" Target="media/image106.emf"/><Relationship Id="rId1" Type="http://schemas.openxmlformats.org/officeDocument/2006/relationships/customXml" Target="../customXml/item1.xml"/><Relationship Id="rId28" Type="http://schemas.openxmlformats.org/officeDocument/2006/relationships/image" Target="media/image16.wmf"/><Relationship Id="rId49" Type="http://schemas.openxmlformats.org/officeDocument/2006/relationships/oleObject" Target="embeddings/oleObject13.bin"/><Relationship Id="rId114" Type="http://schemas.openxmlformats.org/officeDocument/2006/relationships/oleObject" Target="embeddings/oleObject34.bin"/><Relationship Id="rId60" Type="http://schemas.openxmlformats.org/officeDocument/2006/relationships/image" Target="media/image35.emf"/><Relationship Id="rId81" Type="http://schemas.openxmlformats.org/officeDocument/2006/relationships/oleObject" Target="embeddings/oleObject21.bin"/><Relationship Id="rId135" Type="http://schemas.openxmlformats.org/officeDocument/2006/relationships/image" Target="media/image80.emf"/><Relationship Id="rId156" Type="http://schemas.openxmlformats.org/officeDocument/2006/relationships/oleObject" Target="embeddings/oleObject55.bin"/><Relationship Id="rId177" Type="http://schemas.openxmlformats.org/officeDocument/2006/relationships/image" Target="media/image101.emf"/><Relationship Id="rId198" Type="http://schemas.openxmlformats.org/officeDocument/2006/relationships/image" Target="media/image114.emf"/><Relationship Id="rId202" Type="http://schemas.openxmlformats.org/officeDocument/2006/relationships/image" Target="media/image118.emf"/><Relationship Id="rId18" Type="http://schemas.openxmlformats.org/officeDocument/2006/relationships/image" Target="media/image9.emf"/><Relationship Id="rId39" Type="http://schemas.openxmlformats.org/officeDocument/2006/relationships/image" Target="media/image22.emf"/><Relationship Id="rId50" Type="http://schemas.openxmlformats.org/officeDocument/2006/relationships/image" Target="media/image30.png"/><Relationship Id="rId104" Type="http://schemas.openxmlformats.org/officeDocument/2006/relationships/oleObject" Target="embeddings/oleObject31.bin"/><Relationship Id="rId125" Type="http://schemas.openxmlformats.org/officeDocument/2006/relationships/image" Target="media/image75.emf"/><Relationship Id="rId146" Type="http://schemas.openxmlformats.org/officeDocument/2006/relationships/oleObject" Target="embeddings/oleObject50.bin"/><Relationship Id="rId167" Type="http://schemas.openxmlformats.org/officeDocument/2006/relationships/image" Target="media/image96.emf"/><Relationship Id="rId188" Type="http://schemas.openxmlformats.org/officeDocument/2006/relationships/oleObject" Target="embeddings/oleObject71.bin"/><Relationship Id="rId71" Type="http://schemas.openxmlformats.org/officeDocument/2006/relationships/image" Target="media/image44.svg"/><Relationship Id="rId92" Type="http://schemas.openxmlformats.org/officeDocument/2006/relationships/oleObject" Target="embeddings/oleObject25.bin"/><Relationship Id="rId2" Type="http://schemas.openxmlformats.org/officeDocument/2006/relationships/numbering" Target="numbering.xml"/><Relationship Id="rId29" Type="http://schemas.openxmlformats.org/officeDocument/2006/relationships/oleObject" Target="embeddings/oleObject6.bin"/></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A7D49BA-7E05-4C01-AB6E-89CF566C7879}">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DD2EA-98B6-48FC-9F3E-2FCF9E40F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61</Pages>
  <Words>10227</Words>
  <Characters>56253</Characters>
  <Application>Microsoft Office Word</Application>
  <DocSecurity>0</DocSecurity>
  <Lines>468</Lines>
  <Paragraphs>132</Paragraphs>
  <ScaleCrop>false</ScaleCrop>
  <HeadingPairs>
    <vt:vector size="2" baseType="variant">
      <vt:variant>
        <vt:lpstr>Titre</vt:lpstr>
      </vt:variant>
      <vt:variant>
        <vt:i4>1</vt:i4>
      </vt:variant>
    </vt:vector>
  </HeadingPairs>
  <TitlesOfParts>
    <vt:vector size="1" baseType="lpstr">
      <vt:lpstr/>
    </vt:vector>
  </TitlesOfParts>
  <Company>ENS</Company>
  <LinksUpToDate>false</LinksUpToDate>
  <CharactersWithSpaces>66348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Aurélien Moncomble</dc:creator>
  <cp:lastModifiedBy>Aurelien Moncomble</cp:lastModifiedBy>
  <cp:revision>5</cp:revision>
  <cp:lastPrinted>2019-06-03T21:03:00Z</cp:lastPrinted>
  <dcterms:created xsi:type="dcterms:W3CDTF">2019-06-03T20:40:00Z</dcterms:created>
  <dcterms:modified xsi:type="dcterms:W3CDTF">2019-06-03T21:03:00Z</dcterms:modified>
</cp:coreProperties>
</file>