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0BB" w:rsidRDefault="00ED30BB">
      <w:pPr>
        <w:pStyle w:val="Voetnoottekst"/>
      </w:pPr>
    </w:p>
    <w:p w:rsidR="00ED30BB" w:rsidRDefault="00752728">
      <w:pPr>
        <w:jc w:val="center"/>
      </w:pPr>
      <w:r>
        <w:rPr>
          <w:noProof/>
          <w:lang w:val="nl-NL"/>
        </w:rPr>
        <w:drawing>
          <wp:inline distT="0" distB="0" distL="0" distR="0">
            <wp:extent cx="2068830" cy="3510280"/>
            <wp:effectExtent l="1905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68830" cy="3510280"/>
                    </a:xfrm>
                    <a:prstGeom prst="rect">
                      <a:avLst/>
                    </a:prstGeom>
                    <a:noFill/>
                    <a:ln w="9525">
                      <a:noFill/>
                      <a:miter lim="800000"/>
                      <a:headEnd/>
                      <a:tailEnd/>
                    </a:ln>
                  </pic:spPr>
                </pic:pic>
              </a:graphicData>
            </a:graphic>
          </wp:inline>
        </w:drawing>
      </w:r>
    </w:p>
    <w:p w:rsidR="00ED30BB" w:rsidRDefault="00ED30BB">
      <w:pPr>
        <w:jc w:val="center"/>
      </w:pPr>
    </w:p>
    <w:p w:rsidR="00ED30BB" w:rsidRDefault="00ED30BB"/>
    <w:p w:rsidR="00ED30BB" w:rsidRDefault="00ED30BB"/>
    <w:p w:rsidR="00ED30BB" w:rsidRDefault="00ED30BB"/>
    <w:p w:rsidR="00ED30BB" w:rsidRPr="00537616" w:rsidRDefault="00ED30BB">
      <w:pPr>
        <w:jc w:val="center"/>
        <w:rPr>
          <w:b/>
          <w:lang w:val="nl-NL"/>
        </w:rPr>
      </w:pPr>
      <w:r w:rsidRPr="00537616">
        <w:rPr>
          <w:b/>
          <w:lang w:val="nl-NL"/>
        </w:rPr>
        <w:t>OPGAVEN THEORIETOETS</w:t>
      </w:r>
    </w:p>
    <w:p w:rsidR="00ED30BB" w:rsidRPr="00537616" w:rsidRDefault="00ED30BB">
      <w:pPr>
        <w:jc w:val="center"/>
        <w:rPr>
          <w:b/>
          <w:lang w:val="nl-NL"/>
        </w:rPr>
      </w:pPr>
      <w:r w:rsidRPr="00537616">
        <w:rPr>
          <w:b/>
          <w:lang w:val="nl-NL"/>
        </w:rPr>
        <w:t>NATIONALE CHEMIE OLYMPIADE</w:t>
      </w:r>
    </w:p>
    <w:p w:rsidR="00ED30BB" w:rsidRPr="00537616" w:rsidRDefault="00ED30BB">
      <w:pPr>
        <w:jc w:val="center"/>
        <w:rPr>
          <w:b/>
          <w:lang w:val="nl-NL"/>
        </w:rPr>
      </w:pPr>
      <w:r w:rsidRPr="00537616">
        <w:rPr>
          <w:b/>
          <w:lang w:val="nl-NL"/>
        </w:rPr>
        <w:t>dinsdag 10 juni 1997</w:t>
      </w:r>
    </w:p>
    <w:p w:rsidR="00ED30BB" w:rsidRPr="00537616" w:rsidRDefault="00ED30BB">
      <w:pPr>
        <w:jc w:val="center"/>
        <w:rPr>
          <w:b/>
          <w:lang w:val="nl-NL"/>
        </w:rPr>
      </w:pPr>
      <w:r w:rsidRPr="00537616">
        <w:rPr>
          <w:b/>
          <w:lang w:val="nl-NL"/>
        </w:rPr>
        <w:t>8.30 - 12.30 u</w:t>
      </w:r>
    </w:p>
    <w:p w:rsidR="00ED30BB" w:rsidRPr="00537616" w:rsidRDefault="00ED30BB">
      <w:pPr>
        <w:jc w:val="center"/>
        <w:rPr>
          <w:b/>
          <w:lang w:val="nl-NL"/>
        </w:rPr>
      </w:pPr>
    </w:p>
    <w:p w:rsidR="00ED30BB" w:rsidRPr="00537616" w:rsidRDefault="00ED30BB">
      <w:pPr>
        <w:rPr>
          <w:b/>
          <w:lang w:val="nl-NL"/>
        </w:rPr>
      </w:pPr>
      <w:r w:rsidRPr="00537616">
        <w:rPr>
          <w:b/>
          <w:lang w:val="nl-NL"/>
        </w:rPr>
        <w:t>benodigde gegevens:</w:t>
      </w:r>
      <w:r w:rsidRPr="00537616">
        <w:rPr>
          <w:b/>
          <w:lang w:val="nl-NL"/>
        </w:rPr>
        <w:tab/>
      </w:r>
      <w:r w:rsidRPr="00537616">
        <w:rPr>
          <w:i/>
          <w:lang w:val="nl-NL"/>
        </w:rPr>
        <w:t>N</w:t>
      </w:r>
      <w:r w:rsidRPr="00537616">
        <w:rPr>
          <w:vertAlign w:val="subscript"/>
          <w:lang w:val="nl-NL"/>
        </w:rPr>
        <w:t>A</w:t>
      </w:r>
      <w:r w:rsidRPr="00537616">
        <w:rPr>
          <w:lang w:val="nl-NL"/>
        </w:rPr>
        <w:t xml:space="preserve"> = 6,02214 · 10</w:t>
      </w:r>
      <w:r w:rsidRPr="00537616">
        <w:rPr>
          <w:vertAlign w:val="superscript"/>
          <w:lang w:val="nl-NL"/>
        </w:rPr>
        <w:t>23</w:t>
      </w:r>
    </w:p>
    <w:p w:rsidR="00ED30BB" w:rsidRPr="00537616" w:rsidRDefault="00ED30BB">
      <w:pPr>
        <w:rPr>
          <w:b/>
          <w:lang w:val="nl-NL"/>
        </w:rPr>
      </w:pPr>
      <w:r w:rsidRPr="00537616">
        <w:rPr>
          <w:b/>
          <w:lang w:val="nl-NL"/>
        </w:rPr>
        <w:tab/>
      </w:r>
      <w:r w:rsidRPr="00537616">
        <w:rPr>
          <w:b/>
          <w:lang w:val="nl-NL"/>
        </w:rPr>
        <w:tab/>
      </w:r>
      <w:r w:rsidRPr="00537616">
        <w:rPr>
          <w:b/>
          <w:lang w:val="nl-NL"/>
        </w:rPr>
        <w:tab/>
      </w:r>
      <w:r w:rsidRPr="00537616">
        <w:rPr>
          <w:i/>
          <w:lang w:val="nl-NL"/>
        </w:rPr>
        <w:t>R</w:t>
      </w:r>
      <w:r w:rsidRPr="00537616">
        <w:rPr>
          <w:lang w:val="nl-NL"/>
        </w:rPr>
        <w:t xml:space="preserve"> = 8,3145 J mol</w:t>
      </w:r>
      <w:r w:rsidRPr="00537616">
        <w:rPr>
          <w:vertAlign w:val="superscript"/>
          <w:lang w:val="nl-NL"/>
        </w:rPr>
        <w:t>-1</w:t>
      </w:r>
      <w:r w:rsidRPr="00537616">
        <w:rPr>
          <w:lang w:val="nl-NL"/>
        </w:rPr>
        <w:t xml:space="preserve"> K</w:t>
      </w:r>
      <w:r w:rsidRPr="00537616">
        <w:rPr>
          <w:vertAlign w:val="superscript"/>
          <w:lang w:val="nl-NL"/>
        </w:rPr>
        <w:t>-1</w:t>
      </w:r>
    </w:p>
    <w:p w:rsidR="00ED30BB" w:rsidRPr="00537616" w:rsidRDefault="00ED30BB">
      <w:pPr>
        <w:rPr>
          <w:lang w:val="nl-NL"/>
        </w:rPr>
      </w:pPr>
    </w:p>
    <w:p w:rsidR="00ED30BB" w:rsidRPr="00537616" w:rsidRDefault="00ED30BB">
      <w:pPr>
        <w:rPr>
          <w:lang w:val="nl-NL"/>
        </w:rPr>
      </w:pPr>
    </w:p>
    <w:p w:rsidR="00ED30BB" w:rsidRPr="00537616" w:rsidRDefault="00ED30BB">
      <w:pPr>
        <w:rPr>
          <w:lang w:val="nl-NL"/>
        </w:rPr>
      </w:pPr>
    </w:p>
    <w:p w:rsidR="00ED30BB" w:rsidRDefault="00ED30BB">
      <w:pPr>
        <w:numPr>
          <w:ilvl w:val="0"/>
          <w:numId w:val="9"/>
        </w:numPr>
        <w:rPr>
          <w:b/>
        </w:rPr>
      </w:pPr>
      <w:r>
        <w:rPr>
          <w:b/>
        </w:rPr>
        <w:t>Deze eindtoets bestaat uit 24 vragen</w:t>
      </w:r>
    </w:p>
    <w:p w:rsidR="00ED30BB" w:rsidRPr="00537616" w:rsidRDefault="00ED30BB">
      <w:pPr>
        <w:numPr>
          <w:ilvl w:val="0"/>
          <w:numId w:val="9"/>
        </w:numPr>
        <w:rPr>
          <w:b/>
          <w:lang w:val="nl-NL"/>
        </w:rPr>
      </w:pPr>
      <w:r w:rsidRPr="00537616">
        <w:rPr>
          <w:b/>
          <w:lang w:val="nl-NL"/>
        </w:rPr>
        <w:t>De maximum score voor dit werk bedraagt 120 punten</w:t>
      </w:r>
    </w:p>
    <w:p w:rsidR="00ED30BB" w:rsidRDefault="00ED30BB">
      <w:pPr>
        <w:numPr>
          <w:ilvl w:val="0"/>
          <w:numId w:val="9"/>
        </w:numPr>
        <w:rPr>
          <w:b/>
        </w:rPr>
      </w:pPr>
      <w:r>
        <w:rPr>
          <w:b/>
        </w:rPr>
        <w:t>De eindtoets duurt maximaal 4 klokuren</w:t>
      </w:r>
    </w:p>
    <w:p w:rsidR="00ED30BB" w:rsidRDefault="00ED30BB">
      <w:pPr>
        <w:numPr>
          <w:ilvl w:val="0"/>
          <w:numId w:val="9"/>
        </w:numPr>
        <w:rPr>
          <w:b/>
        </w:rPr>
      </w:pPr>
      <w:r>
        <w:rPr>
          <w:b/>
        </w:rPr>
        <w:t>Benodigde hulpmiddelen: rekenapparaat, grafiekpapier, geodriehoek</w:t>
      </w:r>
    </w:p>
    <w:p w:rsidR="00ED30BB" w:rsidRDefault="00ED30BB">
      <w:pPr>
        <w:numPr>
          <w:ilvl w:val="0"/>
          <w:numId w:val="9"/>
        </w:numPr>
        <w:rPr>
          <w:b/>
        </w:rPr>
      </w:pPr>
      <w:r>
        <w:rPr>
          <w:b/>
        </w:rPr>
        <w:t>(BINAS niet toegestaan)</w:t>
      </w:r>
    </w:p>
    <w:p w:rsidR="00ED30BB" w:rsidRPr="00537616" w:rsidRDefault="00ED30BB">
      <w:pPr>
        <w:numPr>
          <w:ilvl w:val="0"/>
          <w:numId w:val="9"/>
        </w:numPr>
        <w:rPr>
          <w:lang w:val="nl-NL"/>
        </w:rPr>
      </w:pPr>
      <w:r w:rsidRPr="00537616">
        <w:rPr>
          <w:b/>
          <w:lang w:val="nl-NL"/>
        </w:rPr>
        <w:t>In de kantlijn is vóór elke vraag het aantal punten vermeld dat een juist antwoord op die vraag oplevert</w:t>
      </w:r>
    </w:p>
    <w:p w:rsidR="00ED30BB" w:rsidRPr="00537616" w:rsidRDefault="00ED30BB">
      <w:pPr>
        <w:rPr>
          <w:b/>
          <w:lang w:val="nl-NL"/>
        </w:rPr>
      </w:pPr>
    </w:p>
    <w:p w:rsidR="00ED30BB" w:rsidRDefault="00752728">
      <w:pPr>
        <w:framePr w:hSpace="141" w:wrap="around" w:vAnchor="text" w:hAnchor="page" w:x="6619" w:y="-6"/>
        <w:rPr>
          <w:b/>
        </w:rPr>
      </w:pPr>
      <w:r>
        <w:rPr>
          <w:b/>
          <w:noProof/>
          <w:lang w:val="nl-NL"/>
        </w:rPr>
        <w:drawing>
          <wp:inline distT="0" distB="0" distL="0" distR="0">
            <wp:extent cx="2541905" cy="100711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41905" cy="1007110"/>
                    </a:xfrm>
                    <a:prstGeom prst="rect">
                      <a:avLst/>
                    </a:prstGeom>
                    <a:noFill/>
                    <a:ln w="9525">
                      <a:noFill/>
                      <a:miter lim="800000"/>
                      <a:headEnd/>
                      <a:tailEnd/>
                    </a:ln>
                  </pic:spPr>
                </pic:pic>
              </a:graphicData>
            </a:graphic>
          </wp:inline>
        </w:drawing>
      </w:r>
    </w:p>
    <w:p w:rsidR="00ED30BB" w:rsidRDefault="00ED30BB">
      <w:pPr>
        <w:rPr>
          <w:b/>
        </w:rPr>
      </w:pPr>
    </w:p>
    <w:p w:rsidR="00ED30BB" w:rsidRDefault="00752728" w:rsidP="00ED30BB">
      <w:pPr>
        <w:pStyle w:val="opgave"/>
        <w:numPr>
          <w:ilvl w:val="0"/>
          <w:numId w:val="2"/>
        </w:numPr>
        <w:ind w:left="360" w:hanging="360"/>
      </w:pPr>
      <w:r>
        <w:rPr>
          <w:noProof/>
          <w:lang w:val="nl-NL"/>
        </w:rPr>
        <w:drawing>
          <wp:anchor distT="0" distB="0" distL="90170" distR="90170" simplePos="0" relativeHeight="251661824" behindDoc="0" locked="0" layoutInCell="0" allowOverlap="1">
            <wp:simplePos x="0" y="0"/>
            <wp:positionH relativeFrom="page">
              <wp:posOffset>1011555</wp:posOffset>
            </wp:positionH>
            <wp:positionV relativeFrom="paragraph">
              <wp:posOffset>0</wp:posOffset>
            </wp:positionV>
            <wp:extent cx="3117215" cy="889635"/>
            <wp:effectExtent l="19050" t="0" r="6985"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3117215" cy="889635"/>
                    </a:xfrm>
                    <a:prstGeom prst="rect">
                      <a:avLst/>
                    </a:prstGeom>
                    <a:noFill/>
                    <a:ln w="9525">
                      <a:noFill/>
                      <a:miter lim="800000"/>
                      <a:headEnd/>
                      <a:tailEnd/>
                    </a:ln>
                  </pic:spPr>
                </pic:pic>
              </a:graphicData>
            </a:graphic>
          </wp:anchor>
        </w:drawing>
      </w:r>
      <w:r w:rsidR="00ED30BB">
        <w:br w:type="page"/>
      </w:r>
      <w:r w:rsidR="00ED30BB">
        <w:lastRenderedPageBreak/>
        <w:t>(10 punten)</w:t>
      </w:r>
    </w:p>
    <w:p w:rsidR="00ED30BB" w:rsidRPr="00537616" w:rsidRDefault="00ED30BB">
      <w:pPr>
        <w:pStyle w:val="Plattetekst"/>
        <w:rPr>
          <w:lang w:val="nl-NL"/>
        </w:rPr>
      </w:pPr>
      <w:r w:rsidRPr="00537616">
        <w:rPr>
          <w:lang w:val="nl-NL"/>
        </w:rPr>
        <w:t xml:space="preserve">Een dun laagje goud wordt opgedampt op een vierkant stukje mica met zijden </w:t>
      </w:r>
      <w:r w:rsidRPr="00537616">
        <w:rPr>
          <w:i/>
          <w:lang w:val="nl-NL"/>
        </w:rPr>
        <w:t>a</w:t>
      </w:r>
      <w:r w:rsidRPr="00537616">
        <w:rPr>
          <w:lang w:val="nl-NL"/>
        </w:rPr>
        <w:t xml:space="preserve"> van </w:t>
      </w:r>
      <w:smartTag w:uri="urn:schemas-microsoft-com:office:smarttags" w:element="metricconverter">
        <w:smartTagPr>
          <w:attr w:name="ProductID" w:val="1,000 cm"/>
        </w:smartTagPr>
        <w:r w:rsidRPr="00537616">
          <w:rPr>
            <w:lang w:val="nl-NL"/>
          </w:rPr>
          <w:t>1,000 cm</w:t>
        </w:r>
      </w:smartTag>
      <w:r w:rsidRPr="00537616">
        <w:rPr>
          <w:lang w:val="nl-NL"/>
        </w:rPr>
        <w:t>. Het dunne laagje vormt een ideale (1,0,0) oppervlaktestructuur. Zo’n dun laagje goud op mica, en een gouddraad worden ondergedompeld in 10,000 cm</w:t>
      </w:r>
      <w:r w:rsidRPr="00537616">
        <w:rPr>
          <w:vertAlign w:val="superscript"/>
          <w:lang w:val="nl-NL"/>
        </w:rPr>
        <w:t>3</w:t>
      </w:r>
      <w:r w:rsidRPr="00537616">
        <w:rPr>
          <w:lang w:val="nl-NL"/>
        </w:rPr>
        <w:t xml:space="preserve"> van een oplossing in water van de elektrolyten CuSO</w:t>
      </w:r>
      <w:r w:rsidRPr="00537616">
        <w:rPr>
          <w:vertAlign w:val="subscript"/>
          <w:lang w:val="nl-NL"/>
        </w:rPr>
        <w:t>4</w:t>
      </w:r>
      <w:r w:rsidRPr="00537616">
        <w:rPr>
          <w:lang w:val="nl-NL"/>
        </w:rPr>
        <w:t xml:space="preserve"> en Na</w:t>
      </w:r>
      <w:r w:rsidRPr="00537616">
        <w:rPr>
          <w:vertAlign w:val="subscript"/>
          <w:lang w:val="nl-NL"/>
        </w:rPr>
        <w:t>2</w:t>
      </w:r>
      <w:r w:rsidRPr="00537616">
        <w:rPr>
          <w:lang w:val="nl-NL"/>
        </w:rPr>
        <w:t>SO</w:t>
      </w:r>
      <w:r w:rsidRPr="00537616">
        <w:rPr>
          <w:vertAlign w:val="subscript"/>
          <w:lang w:val="nl-NL"/>
        </w:rPr>
        <w:t>4</w:t>
      </w:r>
      <w:r w:rsidRPr="00537616">
        <w:rPr>
          <w:lang w:val="nl-NL"/>
        </w:rPr>
        <w:t>. De concentratie van koper(II) sulfaat is 0,100 mmol L</w:t>
      </w:r>
      <w:r>
        <w:rPr>
          <w:vertAlign w:val="superscript"/>
        </w:rPr>
        <w:sym w:font="Symbol" w:char="F02D"/>
      </w:r>
      <w:r w:rsidRPr="00537616">
        <w:rPr>
          <w:vertAlign w:val="superscript"/>
          <w:lang w:val="nl-NL"/>
        </w:rPr>
        <w:t>1</w:t>
      </w:r>
      <w:r w:rsidRPr="00537616">
        <w:rPr>
          <w:lang w:val="nl-NL"/>
        </w:rPr>
        <w:t xml:space="preserve"> en die van natriumsulfaat 0,100 mol L</w:t>
      </w:r>
      <w:r>
        <w:rPr>
          <w:vertAlign w:val="superscript"/>
        </w:rPr>
        <w:sym w:font="Symbol" w:char="F02D"/>
      </w:r>
      <w:r w:rsidRPr="00537616">
        <w:rPr>
          <w:vertAlign w:val="superscript"/>
          <w:lang w:val="nl-NL"/>
        </w:rPr>
        <w:t>1</w:t>
      </w:r>
      <w:r w:rsidRPr="00537616">
        <w:rPr>
          <w:lang w:val="nl-NL"/>
        </w:rPr>
        <w:t>. Men legt een constant potentiaalverschil aan tussen deze twee elektroden; het (1,0,0)-goudlaagje is de negatieve pool (kathode) en de gouddraad is de positieve pool. Er groeit een laagje koper aan op de Au(1,0,0)-onderlaag dat bestaat uit 100 lagen koperatomen. Goud heeft een vlakgecentreerde kubusstructuur (fcc) en de roosterconstante bedraagt 4,077</w:t>
      </w:r>
      <w:r>
        <w:sym w:font="Symbol" w:char="F0D7"/>
      </w:r>
      <w:r w:rsidRPr="00537616">
        <w:rPr>
          <w:lang w:val="nl-NL"/>
        </w:rPr>
        <w:t>10</w:t>
      </w:r>
      <w:r>
        <w:rPr>
          <w:vertAlign w:val="superscript"/>
        </w:rPr>
        <w:sym w:font="Symbol" w:char="F02D"/>
      </w:r>
      <w:r w:rsidRPr="00537616">
        <w:rPr>
          <w:vertAlign w:val="superscript"/>
          <w:lang w:val="nl-NL"/>
        </w:rPr>
        <w:t>8</w:t>
      </w:r>
      <w:r w:rsidRPr="00537616">
        <w:rPr>
          <w:lang w:val="nl-NL"/>
        </w:rPr>
        <w:t xml:space="preserve"> cm.</w:t>
      </w:r>
    </w:p>
    <w:p w:rsidR="00ED30BB" w:rsidRDefault="00ED30BB" w:rsidP="00752728">
      <w:pPr>
        <w:pStyle w:val="vraag"/>
      </w:pPr>
      <w:r w:rsidRPr="00537616">
        <w:rPr>
          <w:lang w:val="nl-NL"/>
        </w:rPr>
        <w:t>Bereken het aantal goudatomen per cm</w:t>
      </w:r>
      <w:r w:rsidRPr="00537616">
        <w:rPr>
          <w:vertAlign w:val="superscript"/>
          <w:lang w:val="nl-NL"/>
        </w:rPr>
        <w:t>2</w:t>
      </w:r>
      <w:r w:rsidRPr="00537616">
        <w:rPr>
          <w:lang w:val="nl-NL"/>
        </w:rPr>
        <w:t xml:space="preserve"> van de (1,0,0) oppervlaktestructuur.</w:t>
      </w:r>
      <w:r w:rsidRPr="00537616">
        <w:rPr>
          <w:lang w:val="nl-NL"/>
        </w:rPr>
        <w:tab/>
      </w:r>
      <w:r>
        <w:rPr>
          <w:u w:val="single"/>
        </w:rPr>
        <w:t>4</w:t>
      </w:r>
    </w:p>
    <w:p w:rsidR="00ED30BB" w:rsidRDefault="00ED30BB" w:rsidP="00752728">
      <w:pPr>
        <w:pStyle w:val="vraag"/>
      </w:pPr>
      <w:r w:rsidRPr="00537616">
        <w:rPr>
          <w:lang w:val="nl-NL"/>
        </w:rPr>
        <w:t xml:space="preserve">Bereken het aantal mol koper in het aangegroeide laagje koper. </w:t>
      </w:r>
      <w:r w:rsidRPr="00537616">
        <w:rPr>
          <w:lang w:val="nl-NL"/>
        </w:rPr>
        <w:tab/>
      </w:r>
      <w:r>
        <w:rPr>
          <w:u w:val="single"/>
        </w:rPr>
        <w:t>3</w:t>
      </w:r>
    </w:p>
    <w:p w:rsidR="00ED30BB" w:rsidRDefault="00ED30BB" w:rsidP="00752728">
      <w:pPr>
        <w:pStyle w:val="vraag"/>
      </w:pPr>
      <w:r w:rsidRPr="00537616">
        <w:rPr>
          <w:lang w:val="nl-NL"/>
        </w:rPr>
        <w:t xml:space="preserve">Bereken de koper(II)sulfaatconcentratie in de elektrolyt na afzetting van de koperlaag. </w:t>
      </w:r>
      <w:r w:rsidRPr="00537616">
        <w:rPr>
          <w:lang w:val="nl-NL"/>
        </w:rPr>
        <w:tab/>
      </w:r>
      <w:r>
        <w:rPr>
          <w:u w:val="single"/>
        </w:rPr>
        <w:t>3</w:t>
      </w:r>
    </w:p>
    <w:p w:rsidR="00ED30BB" w:rsidRDefault="00ED30BB">
      <w:pPr>
        <w:framePr w:hSpace="141" w:wrap="around" w:vAnchor="text" w:hAnchor="page" w:x="7915" w:y="430"/>
      </w:pPr>
      <w:r>
        <w:object w:dxaOrig="1243" w:dyaOrig="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93.95pt" o:ole="">
            <v:imagedata r:id="rId10" o:title=""/>
          </v:shape>
          <o:OLEObject Type="Embed" ProgID="HP.DeskScan.2" ShapeID="_x0000_i1025" DrawAspect="Content" ObjectID="_1314706980" r:id="rId11"/>
        </w:object>
      </w:r>
    </w:p>
    <w:p w:rsidR="00ED30BB" w:rsidRDefault="00ED30BB">
      <w:pPr>
        <w:framePr w:hSpace="142" w:wrap="around" w:vAnchor="text" w:hAnchor="page" w:x="9225" w:y="430"/>
      </w:pPr>
      <w:r>
        <w:object w:dxaOrig="1243" w:dyaOrig="1709">
          <v:shape id="_x0000_i1026" type="#_x0000_t75" style="width:62.25pt;height:85.4pt" o:ole="">
            <v:imagedata r:id="rId12" o:title=""/>
          </v:shape>
          <o:OLEObject Type="Embed" ProgID="HP.DeskScan.2" ShapeID="_x0000_i1026" DrawAspect="Content" ObjectID="_1314706981" r:id="rId13"/>
        </w:object>
      </w:r>
    </w:p>
    <w:p w:rsidR="00ED30BB" w:rsidRDefault="00ED30BB" w:rsidP="00ED30BB">
      <w:pPr>
        <w:pStyle w:val="opgave"/>
        <w:numPr>
          <w:ilvl w:val="0"/>
          <w:numId w:val="2"/>
        </w:numPr>
        <w:ind w:left="360" w:hanging="360"/>
      </w:pPr>
      <w:r>
        <w:t>(12 punten)</w:t>
      </w:r>
    </w:p>
    <w:p w:rsidR="00ED30BB" w:rsidRPr="00537616" w:rsidRDefault="00ED30BB">
      <w:pPr>
        <w:rPr>
          <w:lang w:val="nl-NL"/>
        </w:rPr>
      </w:pPr>
      <w:r w:rsidRPr="00537616">
        <w:rPr>
          <w:lang w:val="nl-NL"/>
        </w:rPr>
        <w:t xml:space="preserve">Met verdund zuur hydrolyseert disacharide </w:t>
      </w:r>
      <w:r w:rsidRPr="00537616">
        <w:rPr>
          <w:b/>
          <w:lang w:val="nl-NL"/>
        </w:rPr>
        <w:t>A</w:t>
      </w:r>
      <w:r w:rsidRPr="00537616">
        <w:rPr>
          <w:lang w:val="nl-NL"/>
        </w:rPr>
        <w:t xml:space="preserve"> tot een mengsel van </w:t>
      </w:r>
      <w:r w:rsidRPr="00537616">
        <w:rPr>
          <w:i/>
          <w:lang w:val="nl-NL"/>
        </w:rPr>
        <w:t>D</w:t>
      </w:r>
      <w:r w:rsidRPr="00537616">
        <w:rPr>
          <w:lang w:val="nl-NL"/>
        </w:rPr>
        <w:noBreakHyphen/>
        <w:t xml:space="preserve">glucose en </w:t>
      </w:r>
      <w:r w:rsidRPr="00537616">
        <w:rPr>
          <w:i/>
          <w:lang w:val="nl-NL"/>
        </w:rPr>
        <w:t>D</w:t>
      </w:r>
      <w:r w:rsidRPr="00537616">
        <w:rPr>
          <w:lang w:val="nl-NL"/>
        </w:rPr>
        <w:t xml:space="preserve">-galactose. Verbinding </w:t>
      </w:r>
      <w:r w:rsidRPr="00537616">
        <w:rPr>
          <w:b/>
          <w:lang w:val="nl-NL"/>
        </w:rPr>
        <w:t>A</w:t>
      </w:r>
      <w:r w:rsidRPr="00537616">
        <w:rPr>
          <w:lang w:val="nl-NL"/>
        </w:rPr>
        <w:t xml:space="preserve"> is een reducerende suiker en wordt door broom geoxideerd tot een zuur </w:t>
      </w:r>
      <w:r w:rsidRPr="00537616">
        <w:rPr>
          <w:b/>
          <w:lang w:val="nl-NL"/>
        </w:rPr>
        <w:t>B</w:t>
      </w:r>
      <w:r w:rsidRPr="00537616">
        <w:rPr>
          <w:lang w:val="nl-NL"/>
        </w:rPr>
        <w:t>. Dit zuur wordt gemethyleerd met dimethylsulfaat in natronloog tot een octa</w:t>
      </w:r>
      <w:r w:rsidRPr="00537616">
        <w:rPr>
          <w:lang w:val="nl-NL"/>
        </w:rPr>
        <w:noBreakHyphen/>
      </w:r>
      <w:r w:rsidRPr="00537616">
        <w:rPr>
          <w:i/>
          <w:lang w:val="nl-NL"/>
        </w:rPr>
        <w:t>O</w:t>
      </w:r>
      <w:r w:rsidRPr="00537616">
        <w:rPr>
          <w:lang w:val="nl-NL"/>
        </w:rPr>
        <w:noBreakHyphen/>
        <w:t>gemethyleerde verbinding. Hydrolyse van deze laatste verbinding levert een tetra-</w:t>
      </w:r>
      <w:r w:rsidRPr="00537616">
        <w:rPr>
          <w:i/>
          <w:lang w:val="nl-NL"/>
        </w:rPr>
        <w:t>O</w:t>
      </w:r>
      <w:r w:rsidRPr="00537616">
        <w:rPr>
          <w:lang w:val="nl-NL"/>
        </w:rPr>
        <w:t xml:space="preserve">-methylgluconzuur </w:t>
      </w:r>
      <w:r w:rsidRPr="00537616">
        <w:rPr>
          <w:b/>
          <w:lang w:val="nl-NL"/>
        </w:rPr>
        <w:t>C</w:t>
      </w:r>
      <w:r w:rsidRPr="00537616">
        <w:rPr>
          <w:lang w:val="nl-NL"/>
        </w:rPr>
        <w:t xml:space="preserve"> en 2,3,4,6</w:t>
      </w:r>
      <w:r w:rsidRPr="00537616">
        <w:rPr>
          <w:lang w:val="nl-NL"/>
        </w:rPr>
        <w:noBreakHyphen/>
        <w:t>tetra</w:t>
      </w:r>
      <w:r w:rsidRPr="00537616">
        <w:rPr>
          <w:lang w:val="nl-NL"/>
        </w:rPr>
        <w:noBreakHyphen/>
      </w:r>
      <w:r w:rsidRPr="00537616">
        <w:rPr>
          <w:i/>
          <w:lang w:val="nl-NL"/>
        </w:rPr>
        <w:t>O</w:t>
      </w:r>
      <w:r w:rsidRPr="00537616">
        <w:rPr>
          <w:lang w:val="nl-NL"/>
        </w:rPr>
        <w:noBreakHyphen/>
        <w:t xml:space="preserve">methylgalactose </w:t>
      </w:r>
      <w:r w:rsidRPr="00537616">
        <w:rPr>
          <w:b/>
          <w:lang w:val="nl-NL"/>
        </w:rPr>
        <w:t>D</w:t>
      </w:r>
      <w:r w:rsidRPr="00537616">
        <w:rPr>
          <w:lang w:val="nl-NL"/>
        </w:rPr>
        <w:t>.</w:t>
      </w:r>
    </w:p>
    <w:p w:rsidR="00ED30BB" w:rsidRPr="00537616" w:rsidRDefault="00ED30BB">
      <w:pPr>
        <w:rPr>
          <w:lang w:val="nl-NL"/>
        </w:rPr>
      </w:pPr>
      <w:r w:rsidRPr="00537616">
        <w:rPr>
          <w:lang w:val="nl-NL"/>
        </w:rPr>
        <w:t xml:space="preserve">Verbinding </w:t>
      </w:r>
      <w:r w:rsidRPr="00537616">
        <w:rPr>
          <w:b/>
          <w:lang w:val="nl-NL"/>
        </w:rPr>
        <w:t>C</w:t>
      </w:r>
      <w:r w:rsidRPr="00537616">
        <w:rPr>
          <w:lang w:val="nl-NL"/>
        </w:rPr>
        <w:t xml:space="preserve"> wordt door salpeterzuur geoxideerd tot tetra</w:t>
      </w:r>
      <w:r w:rsidRPr="00537616">
        <w:rPr>
          <w:lang w:val="nl-NL"/>
        </w:rPr>
        <w:noBreakHyphen/>
      </w:r>
      <w:r w:rsidRPr="00537616">
        <w:rPr>
          <w:i/>
          <w:lang w:val="nl-NL"/>
        </w:rPr>
        <w:t>O</w:t>
      </w:r>
      <w:r w:rsidRPr="00537616">
        <w:rPr>
          <w:lang w:val="nl-NL"/>
        </w:rPr>
        <w:noBreakHyphen/>
        <w:t>methylglucaarzuur.</w:t>
      </w:r>
    </w:p>
    <w:p w:rsidR="00ED30BB" w:rsidRPr="00537616" w:rsidRDefault="00ED30BB">
      <w:pPr>
        <w:rPr>
          <w:lang w:val="nl-NL"/>
        </w:rPr>
      </w:pPr>
      <w:r w:rsidRPr="00537616">
        <w:rPr>
          <w:lang w:val="nl-NL"/>
        </w:rPr>
        <w:t xml:space="preserve">Verbinding </w:t>
      </w:r>
      <w:r w:rsidRPr="00537616">
        <w:rPr>
          <w:b/>
          <w:lang w:val="nl-NL"/>
        </w:rPr>
        <w:t>A</w:t>
      </w:r>
      <w:r w:rsidRPr="00537616">
        <w:rPr>
          <w:lang w:val="nl-NL"/>
        </w:rPr>
        <w:t xml:space="preserve"> wordt gehydrolyseerd door een </w:t>
      </w:r>
      <w:r>
        <w:rPr>
          <w:rFonts w:ascii="Symbol" w:hAnsi="Symbol"/>
        </w:rPr>
        <w:t></w:t>
      </w:r>
      <w:r w:rsidRPr="00537616">
        <w:rPr>
          <w:lang w:val="nl-NL"/>
        </w:rPr>
        <w:t>-galactosidase dat uit amandelen verkregen wordt.</w:t>
      </w:r>
    </w:p>
    <w:p w:rsidR="00ED30BB" w:rsidRDefault="00ED30BB" w:rsidP="00752728">
      <w:pPr>
        <w:pStyle w:val="vraag"/>
      </w:pPr>
      <w:r w:rsidRPr="00537616">
        <w:rPr>
          <w:lang w:val="nl-NL"/>
        </w:rPr>
        <w:t xml:space="preserve">Geef de structuurformules van </w:t>
      </w:r>
      <w:r w:rsidRPr="00537616">
        <w:rPr>
          <w:b/>
          <w:lang w:val="nl-NL"/>
        </w:rPr>
        <w:t xml:space="preserve">A </w:t>
      </w:r>
      <w:r w:rsidRPr="00537616">
        <w:rPr>
          <w:lang w:val="nl-NL"/>
        </w:rPr>
        <w:t xml:space="preserve">en </w:t>
      </w:r>
      <w:r w:rsidRPr="00537616">
        <w:rPr>
          <w:b/>
          <w:lang w:val="nl-NL"/>
        </w:rPr>
        <w:t>B (</w:t>
      </w:r>
      <w:r w:rsidRPr="00537616">
        <w:rPr>
          <w:lang w:val="nl-NL"/>
        </w:rPr>
        <w:t xml:space="preserve">teken daarbij de 6-ringen in een stoelconformatie). </w:t>
      </w:r>
      <w:r w:rsidRPr="00537616">
        <w:rPr>
          <w:lang w:val="nl-NL"/>
        </w:rPr>
        <w:tab/>
      </w:r>
      <w:r>
        <w:rPr>
          <w:u w:val="single"/>
        </w:rPr>
        <w:t>6</w:t>
      </w:r>
    </w:p>
    <w:p w:rsidR="00ED30BB" w:rsidRDefault="00ED30BB" w:rsidP="00752728">
      <w:pPr>
        <w:pStyle w:val="vraag"/>
      </w:pPr>
      <w:r w:rsidRPr="00537616">
        <w:rPr>
          <w:lang w:val="nl-NL"/>
        </w:rPr>
        <w:t xml:space="preserve">Geef ook de structuurformules van </w:t>
      </w:r>
      <w:r w:rsidRPr="00537616">
        <w:rPr>
          <w:b/>
          <w:lang w:val="nl-NL"/>
        </w:rPr>
        <w:t>C</w:t>
      </w:r>
      <w:r w:rsidRPr="00537616">
        <w:rPr>
          <w:lang w:val="nl-NL"/>
        </w:rPr>
        <w:t xml:space="preserve"> en </w:t>
      </w:r>
      <w:r w:rsidRPr="00537616">
        <w:rPr>
          <w:b/>
          <w:lang w:val="nl-NL"/>
        </w:rPr>
        <w:t xml:space="preserve">D </w:t>
      </w:r>
      <w:r w:rsidRPr="00537616">
        <w:rPr>
          <w:lang w:val="nl-NL"/>
        </w:rPr>
        <w:t xml:space="preserve">(in Fischerprojecties). </w:t>
      </w:r>
      <w:r w:rsidRPr="00537616">
        <w:rPr>
          <w:lang w:val="nl-NL"/>
        </w:rPr>
        <w:tab/>
      </w:r>
      <w:r>
        <w:rPr>
          <w:u w:val="single"/>
        </w:rPr>
        <w:t>6</w:t>
      </w:r>
    </w:p>
    <w:p w:rsidR="00ED30BB" w:rsidRDefault="00ED30BB" w:rsidP="00ED30BB">
      <w:pPr>
        <w:pStyle w:val="opgave"/>
        <w:numPr>
          <w:ilvl w:val="0"/>
          <w:numId w:val="2"/>
        </w:numPr>
        <w:ind w:left="360" w:hanging="360"/>
      </w:pPr>
      <w:r>
        <w:t xml:space="preserve"> (12 punten)</w:t>
      </w:r>
    </w:p>
    <w:p w:rsidR="00ED30BB" w:rsidRPr="00537616" w:rsidRDefault="00ED30BB">
      <w:pPr>
        <w:rPr>
          <w:lang w:val="nl-NL"/>
        </w:rPr>
      </w:pPr>
      <w:r w:rsidRPr="00537616">
        <w:rPr>
          <w:lang w:val="nl-NL"/>
        </w:rPr>
        <w:t xml:space="preserve">Verbinding </w:t>
      </w:r>
      <w:r w:rsidRPr="00537616">
        <w:rPr>
          <w:b/>
          <w:lang w:val="nl-NL"/>
        </w:rPr>
        <w:t>A</w:t>
      </w:r>
      <w:r w:rsidRPr="00537616">
        <w:rPr>
          <w:lang w:val="nl-NL"/>
        </w:rPr>
        <w:t xml:space="preserve"> heeft molecuulformule C</w:t>
      </w:r>
      <w:r w:rsidRPr="00537616">
        <w:rPr>
          <w:vertAlign w:val="subscript"/>
          <w:lang w:val="nl-NL"/>
        </w:rPr>
        <w:t>7</w:t>
      </w:r>
      <w:r w:rsidRPr="00537616">
        <w:rPr>
          <w:lang w:val="nl-NL"/>
        </w:rPr>
        <w:t>H</w:t>
      </w:r>
      <w:r w:rsidRPr="00537616">
        <w:rPr>
          <w:vertAlign w:val="subscript"/>
          <w:lang w:val="nl-NL"/>
        </w:rPr>
        <w:t>12</w:t>
      </w:r>
      <w:r w:rsidRPr="00537616">
        <w:rPr>
          <w:lang w:val="nl-NL"/>
        </w:rPr>
        <w:t xml:space="preserve"> en bevat een 5-ring. Ozonolyse, gevolgd door reductieve opwerking (Zn/H</w:t>
      </w:r>
      <w:r w:rsidRPr="00537616">
        <w:rPr>
          <w:vertAlign w:val="subscript"/>
          <w:lang w:val="nl-NL"/>
        </w:rPr>
        <w:t>2</w:t>
      </w:r>
      <w:r w:rsidRPr="00537616">
        <w:rPr>
          <w:lang w:val="nl-NL"/>
        </w:rPr>
        <w:t xml:space="preserve">O) levert een dialdehyde </w:t>
      </w:r>
      <w:r w:rsidRPr="00537616">
        <w:rPr>
          <w:b/>
          <w:lang w:val="nl-NL"/>
        </w:rPr>
        <w:t>B</w:t>
      </w:r>
      <w:r w:rsidRPr="00537616">
        <w:rPr>
          <w:lang w:val="nl-NL"/>
        </w:rPr>
        <w:t xml:space="preserve"> met formule C</w:t>
      </w:r>
      <w:r w:rsidRPr="00537616">
        <w:rPr>
          <w:vertAlign w:val="subscript"/>
          <w:lang w:val="nl-NL"/>
        </w:rPr>
        <w:t>7</w:t>
      </w:r>
      <w:r w:rsidRPr="00537616">
        <w:rPr>
          <w:lang w:val="nl-NL"/>
        </w:rPr>
        <w:t>H</w:t>
      </w:r>
      <w:r w:rsidRPr="00537616">
        <w:rPr>
          <w:vertAlign w:val="subscript"/>
          <w:lang w:val="nl-NL"/>
        </w:rPr>
        <w:t>12</w:t>
      </w:r>
      <w:r w:rsidRPr="00537616">
        <w:rPr>
          <w:lang w:val="nl-NL"/>
        </w:rPr>
        <w:t>O</w:t>
      </w:r>
      <w:r w:rsidRPr="00537616">
        <w:rPr>
          <w:vertAlign w:val="subscript"/>
          <w:lang w:val="nl-NL"/>
        </w:rPr>
        <w:t>2</w:t>
      </w:r>
      <w:r w:rsidRPr="00537616">
        <w:rPr>
          <w:lang w:val="nl-NL"/>
        </w:rPr>
        <w:t>.</w:t>
      </w:r>
    </w:p>
    <w:p w:rsidR="00ED30BB" w:rsidRPr="00537616" w:rsidRDefault="00ED30BB">
      <w:pPr>
        <w:rPr>
          <w:lang w:val="nl-NL"/>
        </w:rPr>
      </w:pPr>
      <w:r w:rsidRPr="00537616">
        <w:rPr>
          <w:lang w:val="nl-NL"/>
        </w:rPr>
        <w:t xml:space="preserve">Verbinding </w:t>
      </w:r>
      <w:r w:rsidRPr="00537616">
        <w:rPr>
          <w:b/>
          <w:lang w:val="nl-NL"/>
        </w:rPr>
        <w:t>A</w:t>
      </w:r>
      <w:r w:rsidRPr="00537616">
        <w:rPr>
          <w:lang w:val="nl-NL"/>
        </w:rPr>
        <w:t xml:space="preserve"> reageert ook met een alkalische KMnO</w:t>
      </w:r>
      <w:r w:rsidRPr="00537616">
        <w:rPr>
          <w:vertAlign w:val="subscript"/>
          <w:lang w:val="nl-NL"/>
        </w:rPr>
        <w:t>4</w:t>
      </w:r>
      <w:r w:rsidRPr="00537616">
        <w:rPr>
          <w:lang w:val="nl-NL"/>
        </w:rPr>
        <w:t xml:space="preserve">-oplossing bij 0 </w:t>
      </w:r>
      <w:r>
        <w:sym w:font="Symbol" w:char="F0B0"/>
      </w:r>
      <w:r w:rsidRPr="00537616">
        <w:rPr>
          <w:lang w:val="nl-NL"/>
        </w:rPr>
        <w:t xml:space="preserve">C tot verbinding </w:t>
      </w:r>
      <w:r w:rsidRPr="00537616">
        <w:rPr>
          <w:b/>
          <w:lang w:val="nl-NL"/>
        </w:rPr>
        <w:t>C</w:t>
      </w:r>
      <w:r w:rsidRPr="00537616">
        <w:rPr>
          <w:lang w:val="nl-NL"/>
        </w:rPr>
        <w:t>, C</w:t>
      </w:r>
      <w:r w:rsidRPr="00537616">
        <w:rPr>
          <w:vertAlign w:val="subscript"/>
          <w:lang w:val="nl-NL"/>
        </w:rPr>
        <w:t>7</w:t>
      </w:r>
      <w:r w:rsidRPr="00537616">
        <w:rPr>
          <w:lang w:val="nl-NL"/>
        </w:rPr>
        <w:t>H</w:t>
      </w:r>
      <w:r w:rsidRPr="00537616">
        <w:rPr>
          <w:vertAlign w:val="subscript"/>
          <w:lang w:val="nl-NL"/>
        </w:rPr>
        <w:t>14</w:t>
      </w:r>
      <w:r w:rsidRPr="00537616">
        <w:rPr>
          <w:lang w:val="nl-NL"/>
        </w:rPr>
        <w:t>O</w:t>
      </w:r>
      <w:r w:rsidRPr="00537616">
        <w:rPr>
          <w:vertAlign w:val="subscript"/>
          <w:lang w:val="nl-NL"/>
        </w:rPr>
        <w:t>2</w:t>
      </w:r>
      <w:r w:rsidRPr="00537616">
        <w:rPr>
          <w:lang w:val="nl-NL"/>
        </w:rPr>
        <w:t xml:space="preserve">. </w:t>
      </w:r>
      <w:r w:rsidRPr="00537616">
        <w:rPr>
          <w:b/>
          <w:lang w:val="nl-NL"/>
        </w:rPr>
        <w:t>C</w:t>
      </w:r>
      <w:r w:rsidRPr="00537616">
        <w:rPr>
          <w:lang w:val="nl-NL"/>
        </w:rPr>
        <w:t> is achiraal en reageert gemakkelijk met fosgeen (COCl</w:t>
      </w:r>
      <w:r w:rsidRPr="00537616">
        <w:rPr>
          <w:vertAlign w:val="subscript"/>
          <w:lang w:val="nl-NL"/>
        </w:rPr>
        <w:t>2</w:t>
      </w:r>
      <w:r w:rsidRPr="00537616">
        <w:rPr>
          <w:lang w:val="nl-NL"/>
        </w:rPr>
        <w:t xml:space="preserve">) in pyridine in de molverhouding 1 : 1. Deze reactie levert een bicycloverbinding </w:t>
      </w:r>
      <w:r w:rsidRPr="00537616">
        <w:rPr>
          <w:b/>
          <w:lang w:val="nl-NL"/>
        </w:rPr>
        <w:t>D</w:t>
      </w:r>
      <w:r w:rsidRPr="00537616">
        <w:rPr>
          <w:lang w:val="nl-NL"/>
        </w:rPr>
        <w:t>, C</w:t>
      </w:r>
      <w:r w:rsidRPr="00537616">
        <w:rPr>
          <w:vertAlign w:val="subscript"/>
          <w:lang w:val="nl-NL"/>
        </w:rPr>
        <w:t>8</w:t>
      </w:r>
      <w:r w:rsidRPr="00537616">
        <w:rPr>
          <w:lang w:val="nl-NL"/>
        </w:rPr>
        <w:t>H</w:t>
      </w:r>
      <w:r w:rsidRPr="00537616">
        <w:rPr>
          <w:vertAlign w:val="subscript"/>
          <w:lang w:val="nl-NL"/>
        </w:rPr>
        <w:t>12</w:t>
      </w:r>
      <w:r w:rsidRPr="00537616">
        <w:rPr>
          <w:lang w:val="nl-NL"/>
        </w:rPr>
        <w:t>O</w:t>
      </w:r>
      <w:r w:rsidRPr="00537616">
        <w:rPr>
          <w:vertAlign w:val="subscript"/>
          <w:lang w:val="nl-NL"/>
        </w:rPr>
        <w:t>3</w:t>
      </w:r>
      <w:r w:rsidRPr="00537616">
        <w:rPr>
          <w:lang w:val="nl-NL"/>
        </w:rPr>
        <w:t xml:space="preserve">. Als men </w:t>
      </w:r>
      <w:r w:rsidRPr="00537616">
        <w:rPr>
          <w:b/>
          <w:lang w:val="nl-NL"/>
        </w:rPr>
        <w:t>C</w:t>
      </w:r>
      <w:r w:rsidRPr="00537616">
        <w:rPr>
          <w:lang w:val="nl-NL"/>
        </w:rPr>
        <w:t xml:space="preserve"> laat reageren met een hete KMnO</w:t>
      </w:r>
      <w:r w:rsidRPr="00537616">
        <w:rPr>
          <w:vertAlign w:val="subscript"/>
          <w:lang w:val="nl-NL"/>
        </w:rPr>
        <w:t>4</w:t>
      </w:r>
      <w:r w:rsidRPr="00537616">
        <w:rPr>
          <w:lang w:val="nl-NL"/>
        </w:rPr>
        <w:t xml:space="preserve"> oplossing in water ontstaat er een dizuur </w:t>
      </w:r>
      <w:r w:rsidRPr="00537616">
        <w:rPr>
          <w:b/>
          <w:lang w:val="nl-NL"/>
        </w:rPr>
        <w:t>E</w:t>
      </w:r>
      <w:r w:rsidRPr="00537616">
        <w:rPr>
          <w:lang w:val="nl-NL"/>
        </w:rPr>
        <w:t>, C</w:t>
      </w:r>
      <w:r w:rsidRPr="00537616">
        <w:rPr>
          <w:vertAlign w:val="subscript"/>
          <w:lang w:val="nl-NL"/>
        </w:rPr>
        <w:t>7</w:t>
      </w:r>
      <w:r w:rsidRPr="00537616">
        <w:rPr>
          <w:lang w:val="nl-NL"/>
        </w:rPr>
        <w:t>H</w:t>
      </w:r>
      <w:r w:rsidRPr="00537616">
        <w:rPr>
          <w:vertAlign w:val="subscript"/>
          <w:lang w:val="nl-NL"/>
        </w:rPr>
        <w:t>12</w:t>
      </w:r>
      <w:r w:rsidRPr="00537616">
        <w:rPr>
          <w:lang w:val="nl-NL"/>
        </w:rPr>
        <w:t>O</w:t>
      </w:r>
      <w:r w:rsidRPr="00537616">
        <w:rPr>
          <w:vertAlign w:val="subscript"/>
          <w:lang w:val="nl-NL"/>
        </w:rPr>
        <w:t>4</w:t>
      </w:r>
      <w:r w:rsidRPr="00537616">
        <w:rPr>
          <w:lang w:val="nl-NL"/>
        </w:rPr>
        <w:t xml:space="preserve">. Chlorering van dizuur </w:t>
      </w:r>
      <w:r w:rsidRPr="00537616">
        <w:rPr>
          <w:b/>
          <w:lang w:val="nl-NL"/>
        </w:rPr>
        <w:t xml:space="preserve">E </w:t>
      </w:r>
      <w:r w:rsidRPr="00537616">
        <w:rPr>
          <w:lang w:val="nl-NL"/>
        </w:rPr>
        <w:t xml:space="preserve">levert drie isomeren </w:t>
      </w:r>
      <w:r w:rsidRPr="00537616">
        <w:rPr>
          <w:b/>
          <w:lang w:val="nl-NL"/>
        </w:rPr>
        <w:t>F</w:t>
      </w:r>
      <w:r w:rsidRPr="00537616">
        <w:rPr>
          <w:lang w:val="nl-NL"/>
        </w:rPr>
        <w:t xml:space="preserve">, </w:t>
      </w:r>
      <w:r w:rsidRPr="00537616">
        <w:rPr>
          <w:b/>
          <w:lang w:val="nl-NL"/>
        </w:rPr>
        <w:t>G</w:t>
      </w:r>
      <w:r w:rsidRPr="00537616">
        <w:rPr>
          <w:lang w:val="nl-NL"/>
        </w:rPr>
        <w:t xml:space="preserve"> en </w:t>
      </w:r>
      <w:r w:rsidRPr="00537616">
        <w:rPr>
          <w:b/>
          <w:lang w:val="nl-NL"/>
        </w:rPr>
        <w:t>H</w:t>
      </w:r>
      <w:r w:rsidRPr="00537616">
        <w:rPr>
          <w:lang w:val="nl-NL"/>
        </w:rPr>
        <w:t>. Alle drie zijn monochloorverbindingen met formule C</w:t>
      </w:r>
      <w:r w:rsidRPr="00537616">
        <w:rPr>
          <w:vertAlign w:val="subscript"/>
          <w:lang w:val="nl-NL"/>
        </w:rPr>
        <w:t>7</w:t>
      </w:r>
      <w:r w:rsidRPr="00537616">
        <w:rPr>
          <w:lang w:val="nl-NL"/>
        </w:rPr>
        <w:t>H</w:t>
      </w:r>
      <w:r w:rsidRPr="00537616">
        <w:rPr>
          <w:vertAlign w:val="subscript"/>
          <w:lang w:val="nl-NL"/>
        </w:rPr>
        <w:t>11</w:t>
      </w:r>
      <w:r w:rsidRPr="00537616">
        <w:rPr>
          <w:lang w:val="nl-NL"/>
        </w:rPr>
        <w:t>O</w:t>
      </w:r>
      <w:r w:rsidRPr="00537616">
        <w:rPr>
          <w:vertAlign w:val="subscript"/>
          <w:lang w:val="nl-NL"/>
        </w:rPr>
        <w:t>4</w:t>
      </w:r>
      <w:r w:rsidRPr="00537616">
        <w:rPr>
          <w:lang w:val="nl-NL"/>
        </w:rPr>
        <w:t xml:space="preserve">Cl. Verbinding </w:t>
      </w:r>
      <w:r w:rsidRPr="00537616">
        <w:rPr>
          <w:b/>
          <w:lang w:val="nl-NL"/>
        </w:rPr>
        <w:t>F</w:t>
      </w:r>
      <w:r w:rsidRPr="00537616">
        <w:rPr>
          <w:lang w:val="nl-NL"/>
        </w:rPr>
        <w:t xml:space="preserve"> is achiraal en verbindingen </w:t>
      </w:r>
      <w:r w:rsidRPr="00537616">
        <w:rPr>
          <w:b/>
          <w:lang w:val="nl-NL"/>
        </w:rPr>
        <w:t>G</w:t>
      </w:r>
      <w:r w:rsidRPr="00537616">
        <w:rPr>
          <w:lang w:val="nl-NL"/>
        </w:rPr>
        <w:t xml:space="preserve"> en </w:t>
      </w:r>
      <w:r w:rsidRPr="00537616">
        <w:rPr>
          <w:b/>
          <w:lang w:val="nl-NL"/>
        </w:rPr>
        <w:t>H</w:t>
      </w:r>
      <w:r w:rsidRPr="00537616">
        <w:rPr>
          <w:lang w:val="nl-NL"/>
        </w:rPr>
        <w:t xml:space="preserve"> zijn enantiomeren.</w:t>
      </w:r>
    </w:p>
    <w:p w:rsidR="00ED30BB" w:rsidRPr="00537616" w:rsidRDefault="00ED30BB">
      <w:pPr>
        <w:rPr>
          <w:lang w:val="nl-NL"/>
        </w:rPr>
      </w:pPr>
      <w:r w:rsidRPr="00537616">
        <w:rPr>
          <w:lang w:val="nl-NL"/>
        </w:rPr>
        <w:t xml:space="preserve">Reactie van </w:t>
      </w:r>
      <w:r w:rsidRPr="00537616">
        <w:rPr>
          <w:b/>
          <w:lang w:val="nl-NL"/>
        </w:rPr>
        <w:t>A</w:t>
      </w:r>
      <w:r w:rsidRPr="00537616">
        <w:rPr>
          <w:lang w:val="nl-NL"/>
        </w:rPr>
        <w:t xml:space="preserve"> met een peroxyzuur gevolgd door zure hydrolyse geeft </w:t>
      </w:r>
      <w:r w:rsidRPr="00537616">
        <w:rPr>
          <w:b/>
          <w:lang w:val="nl-NL"/>
        </w:rPr>
        <w:t>I</w:t>
      </w:r>
      <w:r w:rsidRPr="00537616">
        <w:rPr>
          <w:lang w:val="nl-NL"/>
        </w:rPr>
        <w:t xml:space="preserve"> en </w:t>
      </w:r>
      <w:r w:rsidRPr="00537616">
        <w:rPr>
          <w:b/>
          <w:lang w:val="nl-NL"/>
        </w:rPr>
        <w:t>J</w:t>
      </w:r>
      <w:r w:rsidRPr="00537616">
        <w:rPr>
          <w:lang w:val="nl-NL"/>
        </w:rPr>
        <w:t>, beide met molecuulformule C</w:t>
      </w:r>
      <w:r w:rsidRPr="00537616">
        <w:rPr>
          <w:vertAlign w:val="subscript"/>
          <w:lang w:val="nl-NL"/>
        </w:rPr>
        <w:t>7</w:t>
      </w:r>
      <w:r w:rsidRPr="00537616">
        <w:rPr>
          <w:lang w:val="nl-NL"/>
        </w:rPr>
        <w:t>H</w:t>
      </w:r>
      <w:r w:rsidRPr="00537616">
        <w:rPr>
          <w:vertAlign w:val="subscript"/>
          <w:lang w:val="nl-NL"/>
        </w:rPr>
        <w:t>14</w:t>
      </w:r>
      <w:r w:rsidRPr="00537616">
        <w:rPr>
          <w:lang w:val="nl-NL"/>
        </w:rPr>
        <w:t>O</w:t>
      </w:r>
      <w:r w:rsidRPr="00537616">
        <w:rPr>
          <w:vertAlign w:val="subscript"/>
          <w:lang w:val="nl-NL"/>
        </w:rPr>
        <w:t>2</w:t>
      </w:r>
      <w:r w:rsidRPr="00537616">
        <w:rPr>
          <w:lang w:val="nl-NL"/>
        </w:rPr>
        <w:t xml:space="preserve">. </w:t>
      </w:r>
      <w:r w:rsidRPr="00537616">
        <w:rPr>
          <w:b/>
          <w:lang w:val="nl-NL"/>
        </w:rPr>
        <w:t>I</w:t>
      </w:r>
      <w:r w:rsidRPr="00537616">
        <w:rPr>
          <w:lang w:val="nl-NL"/>
        </w:rPr>
        <w:t xml:space="preserve"> en </w:t>
      </w:r>
      <w:r w:rsidRPr="00537616">
        <w:rPr>
          <w:b/>
          <w:lang w:val="nl-NL"/>
        </w:rPr>
        <w:t>J</w:t>
      </w:r>
      <w:r w:rsidRPr="00537616">
        <w:rPr>
          <w:lang w:val="nl-NL"/>
        </w:rPr>
        <w:t xml:space="preserve"> zijn enantiomeren en </w:t>
      </w:r>
      <w:r w:rsidRPr="00537616">
        <w:rPr>
          <w:b/>
          <w:lang w:val="nl-NL"/>
        </w:rPr>
        <w:t>I</w:t>
      </w:r>
      <w:r w:rsidRPr="00537616">
        <w:rPr>
          <w:lang w:val="nl-NL"/>
        </w:rPr>
        <w:t xml:space="preserve"> en </w:t>
      </w:r>
      <w:r w:rsidRPr="00537616">
        <w:rPr>
          <w:b/>
          <w:lang w:val="nl-NL"/>
        </w:rPr>
        <w:t>J</w:t>
      </w:r>
      <w:r w:rsidRPr="00537616">
        <w:rPr>
          <w:lang w:val="nl-NL"/>
        </w:rPr>
        <w:t xml:space="preserve"> zijn diastereomeren van </w:t>
      </w:r>
      <w:r w:rsidRPr="00537616">
        <w:rPr>
          <w:b/>
          <w:lang w:val="nl-NL"/>
        </w:rPr>
        <w:t>C</w:t>
      </w:r>
      <w:r w:rsidRPr="00537616">
        <w:rPr>
          <w:lang w:val="nl-NL"/>
        </w:rPr>
        <w:t>.</w:t>
      </w:r>
    </w:p>
    <w:p w:rsidR="00ED30BB" w:rsidRPr="00537616" w:rsidRDefault="00ED30BB" w:rsidP="00752728">
      <w:pPr>
        <w:pStyle w:val="vraag"/>
        <w:rPr>
          <w:lang w:val="nl-NL"/>
        </w:rPr>
      </w:pPr>
      <w:r w:rsidRPr="00537616">
        <w:rPr>
          <w:lang w:val="nl-NL"/>
        </w:rPr>
        <w:t xml:space="preserve">Geef de structuurformules van verbindingen </w:t>
      </w:r>
      <w:r w:rsidRPr="00537616">
        <w:rPr>
          <w:b/>
          <w:lang w:val="nl-NL"/>
        </w:rPr>
        <w:t>A</w:t>
      </w:r>
      <w:r w:rsidRPr="00537616">
        <w:rPr>
          <w:lang w:val="nl-NL"/>
        </w:rPr>
        <w:t xml:space="preserve"> - </w:t>
      </w:r>
      <w:r w:rsidRPr="00537616">
        <w:rPr>
          <w:b/>
          <w:lang w:val="nl-NL"/>
        </w:rPr>
        <w:t>J</w:t>
      </w:r>
      <w:r w:rsidRPr="00537616">
        <w:rPr>
          <w:lang w:val="nl-NL"/>
        </w:rPr>
        <w:t xml:space="preserve">. (stereoisomerie duidelijk aangeven) </w:t>
      </w:r>
      <w:r w:rsidRPr="00537616">
        <w:rPr>
          <w:lang w:val="nl-NL"/>
        </w:rPr>
        <w:tab/>
      </w:r>
      <w:r w:rsidRPr="00537616">
        <w:rPr>
          <w:u w:val="single"/>
          <w:lang w:val="nl-NL"/>
        </w:rPr>
        <w:t>12</w:t>
      </w:r>
    </w:p>
    <w:p w:rsidR="00ED30BB" w:rsidRDefault="00ED30BB" w:rsidP="00ED30BB">
      <w:pPr>
        <w:pStyle w:val="opgave"/>
        <w:numPr>
          <w:ilvl w:val="0"/>
          <w:numId w:val="2"/>
        </w:numPr>
        <w:ind w:left="360" w:hanging="360"/>
      </w:pPr>
      <w:r>
        <w:t>(23 punten)</w:t>
      </w:r>
    </w:p>
    <w:p w:rsidR="00ED30BB" w:rsidRPr="00537616" w:rsidRDefault="00ED30BB">
      <w:pPr>
        <w:rPr>
          <w:lang w:val="nl-NL"/>
        </w:rPr>
      </w:pPr>
      <w:r w:rsidRPr="00537616">
        <w:rPr>
          <w:lang w:val="nl-NL"/>
        </w:rPr>
        <w:t>De coördinatietheorie van Alfred Werner (eind 19</w:t>
      </w:r>
      <w:r w:rsidRPr="00537616">
        <w:rPr>
          <w:vertAlign w:val="superscript"/>
          <w:lang w:val="nl-NL"/>
        </w:rPr>
        <w:t>e</w:t>
      </w:r>
      <w:r w:rsidRPr="00537616">
        <w:rPr>
          <w:lang w:val="nl-NL"/>
        </w:rPr>
        <w:t xml:space="preserve"> eeuw) draagt nog steeds veel bij aan ons begrip van de overgangselementen. Om zijn coördinatietheorie te staven heeft Werner erg veel experimenten uitgevoerd met complexen van Co</w:t>
      </w:r>
      <w:r w:rsidRPr="00537616">
        <w:rPr>
          <w:vertAlign w:val="superscript"/>
          <w:lang w:val="nl-NL"/>
        </w:rPr>
        <w:t>3+</w:t>
      </w:r>
      <w:r w:rsidRPr="00537616">
        <w:rPr>
          <w:lang w:val="nl-NL"/>
        </w:rPr>
        <w:t xml:space="preserve"> en Cr</w:t>
      </w:r>
      <w:r w:rsidRPr="00537616">
        <w:rPr>
          <w:vertAlign w:val="superscript"/>
          <w:lang w:val="nl-NL"/>
        </w:rPr>
        <w:t>3+</w:t>
      </w:r>
      <w:r w:rsidRPr="00537616">
        <w:rPr>
          <w:lang w:val="nl-NL"/>
        </w:rPr>
        <w:t>.</w:t>
      </w:r>
    </w:p>
    <w:p w:rsidR="00ED30BB" w:rsidRDefault="00ED30BB" w:rsidP="00752728">
      <w:pPr>
        <w:pStyle w:val="vraag"/>
      </w:pPr>
      <w:r w:rsidRPr="00537616">
        <w:rPr>
          <w:lang w:val="nl-NL"/>
        </w:rPr>
        <w:t xml:space="preserve">Waarom gebruikte hij hiervoor juist deze complexen? </w:t>
      </w:r>
      <w:r w:rsidRPr="00537616">
        <w:rPr>
          <w:lang w:val="nl-NL"/>
        </w:rPr>
        <w:tab/>
      </w:r>
      <w:r>
        <w:rPr>
          <w:u w:val="single"/>
        </w:rPr>
        <w:t>3</w:t>
      </w:r>
    </w:p>
    <w:p w:rsidR="00ED30BB" w:rsidRDefault="00ED30BB">
      <w:pPr>
        <w:ind w:hanging="426"/>
      </w:pPr>
    </w:p>
    <w:p w:rsidR="00ED30BB" w:rsidRPr="00537616" w:rsidRDefault="00ED30BB">
      <w:pPr>
        <w:rPr>
          <w:lang w:val="nl-NL"/>
        </w:rPr>
      </w:pPr>
      <w:r w:rsidRPr="00537616">
        <w:rPr>
          <w:lang w:val="nl-NL"/>
        </w:rPr>
        <w:t>Werner was in staat veel gegevens af te leiden uit het al of niet bestaan van isomeren.</w:t>
      </w:r>
    </w:p>
    <w:p w:rsidR="00ED30BB" w:rsidRDefault="00ED30BB" w:rsidP="00752728">
      <w:pPr>
        <w:pStyle w:val="vraag"/>
      </w:pPr>
      <w:r w:rsidRPr="00537616">
        <w:rPr>
          <w:lang w:val="nl-NL"/>
        </w:rPr>
        <w:t xml:space="preserve">Geef de structuurformules van de isomeren van de verbindingen hieronder. </w:t>
      </w:r>
      <w:r w:rsidRPr="00537616">
        <w:rPr>
          <w:lang w:val="nl-NL"/>
        </w:rPr>
        <w:tab/>
      </w:r>
      <w:r>
        <w:rPr>
          <w:u w:val="single"/>
        </w:rPr>
        <w:t>6</w:t>
      </w:r>
    </w:p>
    <w:p w:rsidR="00ED30BB" w:rsidRDefault="00ED30BB" w:rsidP="00752728">
      <w:pPr>
        <w:pStyle w:val="vraag"/>
      </w:pPr>
      <w:r w:rsidRPr="00537616">
        <w:rPr>
          <w:lang w:val="nl-NL"/>
        </w:rPr>
        <w:lastRenderedPageBreak/>
        <w:t xml:space="preserve">Benoem deze isomeren en bespreek om welke gevallen van isomerie het gaat. </w:t>
      </w:r>
      <w:r w:rsidRPr="00537616">
        <w:rPr>
          <w:lang w:val="nl-NL"/>
        </w:rPr>
        <w:tab/>
      </w:r>
      <w:r>
        <w:rPr>
          <w:u w:val="single"/>
        </w:rPr>
        <w:t>6</w:t>
      </w:r>
    </w:p>
    <w:tbl>
      <w:tblPr>
        <w:tblW w:w="0" w:type="auto"/>
        <w:tblLayout w:type="fixed"/>
        <w:tblCellMar>
          <w:left w:w="70" w:type="dxa"/>
          <w:right w:w="70" w:type="dxa"/>
        </w:tblCellMar>
        <w:tblLook w:val="0000"/>
      </w:tblPr>
      <w:tblGrid>
        <w:gridCol w:w="3070"/>
        <w:gridCol w:w="3070"/>
        <w:gridCol w:w="3070"/>
      </w:tblGrid>
      <w:tr w:rsidR="00ED30BB">
        <w:tblPrEx>
          <w:tblCellMar>
            <w:top w:w="0" w:type="dxa"/>
            <w:bottom w:w="0" w:type="dxa"/>
          </w:tblCellMar>
        </w:tblPrEx>
        <w:tc>
          <w:tcPr>
            <w:tcW w:w="3070" w:type="dxa"/>
          </w:tcPr>
          <w:p w:rsidR="00ED30BB" w:rsidRDefault="00ED30BB">
            <w:r>
              <w:t>[(NH</w:t>
            </w:r>
            <w:r>
              <w:rPr>
                <w:vertAlign w:val="subscript"/>
              </w:rPr>
              <w:t>3</w:t>
            </w:r>
            <w:r>
              <w:t>)</w:t>
            </w:r>
            <w:r>
              <w:rPr>
                <w:vertAlign w:val="subscript"/>
              </w:rPr>
              <w:t>4</w:t>
            </w:r>
            <w:r>
              <w:t>Cl</w:t>
            </w:r>
            <w:r>
              <w:rPr>
                <w:vertAlign w:val="subscript"/>
              </w:rPr>
              <w:t>2</w:t>
            </w:r>
            <w:r>
              <w:t>Cr]Cl</w:t>
            </w:r>
          </w:p>
        </w:tc>
        <w:tc>
          <w:tcPr>
            <w:tcW w:w="3070" w:type="dxa"/>
          </w:tcPr>
          <w:p w:rsidR="00ED30BB" w:rsidRDefault="00ED30BB">
            <w:r>
              <w:t>[py</w:t>
            </w:r>
            <w:r>
              <w:rPr>
                <w:vertAlign w:val="subscript"/>
              </w:rPr>
              <w:t>3</w:t>
            </w:r>
            <w:r>
              <w:t>Cl</w:t>
            </w:r>
            <w:r>
              <w:rPr>
                <w:vertAlign w:val="subscript"/>
              </w:rPr>
              <w:t>3</w:t>
            </w:r>
            <w:r>
              <w:t>Co];</w:t>
            </w:r>
          </w:p>
        </w:tc>
        <w:tc>
          <w:tcPr>
            <w:tcW w:w="3070" w:type="dxa"/>
          </w:tcPr>
          <w:p w:rsidR="00ED30BB" w:rsidRDefault="00ED30BB">
            <w:r>
              <w:t>waarin py = pyridine</w:t>
            </w:r>
          </w:p>
        </w:tc>
      </w:tr>
      <w:tr w:rsidR="00ED30BB">
        <w:tblPrEx>
          <w:tblCellMar>
            <w:top w:w="0" w:type="dxa"/>
            <w:bottom w:w="0" w:type="dxa"/>
          </w:tblCellMar>
        </w:tblPrEx>
        <w:tc>
          <w:tcPr>
            <w:tcW w:w="3070" w:type="dxa"/>
          </w:tcPr>
          <w:p w:rsidR="00ED30BB" w:rsidRDefault="00ED30BB">
            <w:r>
              <w:t>[(H</w:t>
            </w:r>
            <w:r>
              <w:rPr>
                <w:vertAlign w:val="subscript"/>
              </w:rPr>
              <w:t>2</w:t>
            </w:r>
            <w:r>
              <w:t>O)</w:t>
            </w:r>
            <w:r>
              <w:rPr>
                <w:vertAlign w:val="subscript"/>
              </w:rPr>
              <w:t>5</w:t>
            </w:r>
            <w:r>
              <w:t>(CNS)Co]Cl</w:t>
            </w:r>
          </w:p>
        </w:tc>
        <w:tc>
          <w:tcPr>
            <w:tcW w:w="3070" w:type="dxa"/>
          </w:tcPr>
          <w:p w:rsidR="00ED30BB" w:rsidRDefault="00ED30BB">
            <w:r>
              <w:t>[(Me</w:t>
            </w:r>
            <w:r>
              <w:rPr>
                <w:vertAlign w:val="subscript"/>
              </w:rPr>
              <w:t>3</w:t>
            </w:r>
            <w:r>
              <w:t>P)</w:t>
            </w:r>
            <w:r>
              <w:rPr>
                <w:vertAlign w:val="subscript"/>
              </w:rPr>
              <w:t>3</w:t>
            </w:r>
            <w:r>
              <w:t>ClPt]Br;</w:t>
            </w:r>
          </w:p>
        </w:tc>
        <w:tc>
          <w:tcPr>
            <w:tcW w:w="3070" w:type="dxa"/>
          </w:tcPr>
          <w:p w:rsidR="00ED30BB" w:rsidRDefault="00ED30BB">
            <w:r>
              <w:t>waarin Me = CH</w:t>
            </w:r>
            <w:r>
              <w:rPr>
                <w:vertAlign w:val="subscript"/>
              </w:rPr>
              <w:t>3</w:t>
            </w:r>
          </w:p>
        </w:tc>
      </w:tr>
    </w:tbl>
    <w:p w:rsidR="00ED30BB" w:rsidRDefault="00ED30BB"/>
    <w:p w:rsidR="00ED30BB" w:rsidRPr="00537616" w:rsidRDefault="00ED30BB">
      <w:pPr>
        <w:rPr>
          <w:lang w:val="nl-NL"/>
        </w:rPr>
      </w:pPr>
      <w:r w:rsidRPr="00537616">
        <w:rPr>
          <w:lang w:val="nl-NL"/>
        </w:rPr>
        <w:t>Nieuwe opvattingen over de structuur van organische verbindingen, voornamelijk afkomstig van Pasteur en van van ‘t Hoff en Lebel, werden door Werner onmiddellijk toegepast om enkele indringende vragen die de coördinatietheorie opriep te beantwoorden.</w:t>
      </w:r>
    </w:p>
    <w:p w:rsidR="00ED30BB" w:rsidRPr="00752728" w:rsidRDefault="00ED30BB" w:rsidP="00752728">
      <w:pPr>
        <w:pStyle w:val="vraag"/>
        <w:rPr>
          <w:lang w:val="nl-NL"/>
        </w:rPr>
      </w:pPr>
      <w:r w:rsidRPr="00752728">
        <w:rPr>
          <w:lang w:val="nl-NL"/>
        </w:rPr>
        <w:t>Welke bijzondere kenmerken van het complex [(en)</w:t>
      </w:r>
      <w:r w:rsidRPr="00752728">
        <w:rPr>
          <w:vertAlign w:val="subscript"/>
          <w:lang w:val="nl-NL"/>
        </w:rPr>
        <w:t>2</w:t>
      </w:r>
      <w:r w:rsidRPr="00752728">
        <w:rPr>
          <w:lang w:val="nl-NL"/>
        </w:rPr>
        <w:t>Cl</w:t>
      </w:r>
      <w:r w:rsidRPr="00752728">
        <w:rPr>
          <w:vertAlign w:val="subscript"/>
          <w:lang w:val="nl-NL"/>
        </w:rPr>
        <w:t>2</w:t>
      </w:r>
      <w:r w:rsidRPr="00752728">
        <w:rPr>
          <w:lang w:val="nl-NL"/>
        </w:rPr>
        <w:t>Co]Cl brachten Werner tot de conclusie dat Co</w:t>
      </w:r>
      <w:r w:rsidRPr="00752728">
        <w:rPr>
          <w:vertAlign w:val="superscript"/>
          <w:lang w:val="nl-NL"/>
        </w:rPr>
        <w:t>3+</w:t>
      </w:r>
      <w:r w:rsidRPr="00752728">
        <w:rPr>
          <w:lang w:val="nl-NL"/>
        </w:rPr>
        <w:t xml:space="preserve">-complexen een octaëdrische omringing hebben rond Co en niet bijvoorbeeld een trigonale prismastructuur?(en = ethaandiamine; een brugvormend of bidentaat ligand) </w:t>
      </w:r>
      <w:r w:rsidRPr="00752728">
        <w:rPr>
          <w:lang w:val="nl-NL"/>
        </w:rPr>
        <w:tab/>
      </w:r>
      <w:r w:rsidRPr="00752728">
        <w:rPr>
          <w:u w:val="single"/>
          <w:lang w:val="nl-NL"/>
        </w:rPr>
        <w:t>4</w:t>
      </w:r>
    </w:p>
    <w:p w:rsidR="00ED30BB" w:rsidRPr="00752728" w:rsidRDefault="00ED30BB">
      <w:pPr>
        <w:rPr>
          <w:lang w:val="nl-NL"/>
        </w:rPr>
      </w:pPr>
    </w:p>
    <w:p w:rsidR="00ED30BB" w:rsidRPr="00537616" w:rsidRDefault="00ED30BB">
      <w:pPr>
        <w:rPr>
          <w:lang w:val="nl-NL"/>
        </w:rPr>
      </w:pPr>
      <w:r w:rsidRPr="00537616">
        <w:rPr>
          <w:lang w:val="nl-NL"/>
        </w:rPr>
        <w:t>CrCl</w:t>
      </w:r>
      <w:r w:rsidRPr="00537616">
        <w:rPr>
          <w:vertAlign w:val="subscript"/>
          <w:lang w:val="nl-NL"/>
        </w:rPr>
        <w:t>3</w:t>
      </w:r>
      <w:r w:rsidRPr="00537616">
        <w:rPr>
          <w:lang w:val="nl-NL"/>
        </w:rPr>
        <w:t xml:space="preserve"> kan met NH</w:t>
      </w:r>
      <w:r w:rsidRPr="00537616">
        <w:rPr>
          <w:vertAlign w:val="subscript"/>
          <w:lang w:val="nl-NL"/>
        </w:rPr>
        <w:t>3</w:t>
      </w:r>
      <w:r w:rsidRPr="00537616">
        <w:rPr>
          <w:lang w:val="nl-NL"/>
        </w:rPr>
        <w:t xml:space="preserve"> een reeks verbindingen vormen met de algemene formule [(NH</w:t>
      </w:r>
      <w:r w:rsidRPr="00537616">
        <w:rPr>
          <w:vertAlign w:val="subscript"/>
          <w:lang w:val="nl-NL"/>
        </w:rPr>
        <w:t>3</w:t>
      </w:r>
      <w:r w:rsidRPr="00537616">
        <w:rPr>
          <w:lang w:val="nl-NL"/>
        </w:rPr>
        <w:t>)</w:t>
      </w:r>
      <w:r w:rsidRPr="00537616">
        <w:rPr>
          <w:vertAlign w:val="subscript"/>
          <w:lang w:val="nl-NL"/>
        </w:rPr>
        <w:t>x</w:t>
      </w:r>
      <w:r w:rsidRPr="00537616">
        <w:rPr>
          <w:lang w:val="nl-NL"/>
        </w:rPr>
        <w:t>Cl</w:t>
      </w:r>
      <w:r w:rsidRPr="00537616">
        <w:rPr>
          <w:vertAlign w:val="subscript"/>
          <w:lang w:val="nl-NL"/>
        </w:rPr>
        <w:t>3</w:t>
      </w:r>
      <w:r w:rsidRPr="00537616">
        <w:rPr>
          <w:lang w:val="nl-NL"/>
        </w:rPr>
        <w:t>Cr] (x = 3 tot en met 6)</w:t>
      </w:r>
    </w:p>
    <w:p w:rsidR="00ED30BB" w:rsidRDefault="00ED30BB" w:rsidP="00752728">
      <w:pPr>
        <w:pStyle w:val="vraag"/>
      </w:pPr>
      <w:r w:rsidRPr="00537616">
        <w:rPr>
          <w:lang w:val="nl-NL"/>
        </w:rPr>
        <w:t>Hoe gebruikte Werner een nieuwe theorie, die een verklaring bood voor de elektrische geleiding van zouten in water, om aan te tonen dat in al deze verbindingen het aantal NH</w:t>
      </w:r>
      <w:r w:rsidRPr="00537616">
        <w:rPr>
          <w:vertAlign w:val="subscript"/>
          <w:lang w:val="nl-NL"/>
        </w:rPr>
        <w:t>3</w:t>
      </w:r>
      <w:r w:rsidRPr="00537616">
        <w:rPr>
          <w:lang w:val="nl-NL"/>
        </w:rPr>
        <w:t xml:space="preserve">- of Cl-groepen dat gehecht is aan Cr altijd 6 is? (M.a.w.: Cr heeft in deze verbindingen steeds een coördinatiegetal van 6)? </w:t>
      </w:r>
      <w:r w:rsidRPr="00537616">
        <w:rPr>
          <w:lang w:val="nl-NL"/>
        </w:rPr>
        <w:tab/>
      </w:r>
      <w:r>
        <w:rPr>
          <w:u w:val="single"/>
        </w:rPr>
        <w:t>4</w:t>
      </w:r>
    </w:p>
    <w:p w:rsidR="00ED30BB" w:rsidRDefault="00ED30BB" w:rsidP="00ED30BB">
      <w:pPr>
        <w:pStyle w:val="opgave"/>
        <w:numPr>
          <w:ilvl w:val="0"/>
          <w:numId w:val="2"/>
        </w:numPr>
        <w:ind w:left="360" w:hanging="360"/>
      </w:pPr>
      <w:r>
        <w:t xml:space="preserve"> (18 punten)</w:t>
      </w:r>
    </w:p>
    <w:p w:rsidR="00ED30BB" w:rsidRDefault="00ED30BB" w:rsidP="00752728">
      <w:pPr>
        <w:pStyle w:val="vraag"/>
      </w:pPr>
      <w:r w:rsidRPr="00537616">
        <w:rPr>
          <w:lang w:val="nl-NL"/>
        </w:rPr>
        <w:t xml:space="preserve">Geef steeds een bondige verklaring voor de volgende waarnemingen. </w:t>
      </w:r>
      <w:r w:rsidRPr="00537616">
        <w:rPr>
          <w:lang w:val="nl-NL"/>
        </w:rPr>
        <w:tab/>
      </w:r>
      <w:r>
        <w:rPr>
          <w:u w:val="single"/>
        </w:rPr>
        <w:t>18</w:t>
      </w:r>
    </w:p>
    <w:p w:rsidR="00ED30BB" w:rsidRPr="00752728" w:rsidRDefault="00ED30BB">
      <w:pPr>
        <w:pStyle w:val="Lijst"/>
        <w:numPr>
          <w:ilvl w:val="0"/>
          <w:numId w:val="1"/>
        </w:numPr>
        <w:rPr>
          <w:lang w:val="nl-NL"/>
        </w:rPr>
      </w:pPr>
      <w:r w:rsidRPr="00752728">
        <w:rPr>
          <w:lang w:val="nl-NL"/>
        </w:rPr>
        <w:t>Onder dezelfde omstandigheden verloopt de reactie van NaSCH</w:t>
      </w:r>
      <w:r w:rsidRPr="00752728">
        <w:rPr>
          <w:vertAlign w:val="subscript"/>
          <w:lang w:val="nl-NL"/>
        </w:rPr>
        <w:t>3</w:t>
      </w:r>
      <w:r w:rsidRPr="00752728">
        <w:rPr>
          <w:lang w:val="nl-NL"/>
        </w:rPr>
        <w:t xml:space="preserve"> met 1-broom-2-methylbutaan significant langzamer dan de overeenkomstige reactie met 1-broombutaan.</w:t>
      </w:r>
    </w:p>
    <w:p w:rsidR="00ED30BB" w:rsidRPr="00537616" w:rsidRDefault="00ED30BB">
      <w:pPr>
        <w:pStyle w:val="Lijst"/>
        <w:numPr>
          <w:ilvl w:val="0"/>
          <w:numId w:val="1"/>
        </w:numPr>
        <w:rPr>
          <w:lang w:val="nl-NL"/>
        </w:rPr>
      </w:pPr>
      <w:r w:rsidRPr="00537616">
        <w:rPr>
          <w:lang w:val="nl-NL"/>
        </w:rPr>
        <w:t>Als optisch (enantiomeer) zuiver (</w:t>
      </w:r>
      <w:r w:rsidRPr="00537616">
        <w:rPr>
          <w:i/>
          <w:lang w:val="nl-NL"/>
        </w:rPr>
        <w:t>S</w:t>
      </w:r>
      <w:r w:rsidRPr="00537616">
        <w:rPr>
          <w:lang w:val="nl-NL"/>
        </w:rPr>
        <w:t>)-2-butanol reageert met een sterke base zoals LiNH</w:t>
      </w:r>
      <w:r w:rsidRPr="00537616">
        <w:rPr>
          <w:vertAlign w:val="subscript"/>
          <w:lang w:val="nl-NL"/>
        </w:rPr>
        <w:t>2</w:t>
      </w:r>
      <w:r w:rsidRPr="00537616">
        <w:rPr>
          <w:lang w:val="nl-NL"/>
        </w:rPr>
        <w:t>, waarna de alcohol weer teruggevormd wordt, behoudt deze zijn optische activiteit. Als (</w:t>
      </w:r>
      <w:r w:rsidRPr="00537616">
        <w:rPr>
          <w:i/>
          <w:lang w:val="nl-NL"/>
        </w:rPr>
        <w:t>S</w:t>
      </w:r>
      <w:r w:rsidRPr="00537616">
        <w:rPr>
          <w:lang w:val="nl-NL"/>
        </w:rPr>
        <w:t>)-2-butanol in aanwezigheid van een kleine hoeveelheid zwavelzuur behandeld wordt met warm water, constateert men dat de teruggevormde alcohol zijn optische activiteit verloren heeft.</w:t>
      </w:r>
    </w:p>
    <w:p w:rsidR="00ED30BB" w:rsidRPr="00752728" w:rsidRDefault="00ED30BB">
      <w:pPr>
        <w:pStyle w:val="Lijst"/>
        <w:numPr>
          <w:ilvl w:val="0"/>
          <w:numId w:val="1"/>
        </w:numPr>
        <w:rPr>
          <w:lang w:val="nl-NL"/>
        </w:rPr>
      </w:pPr>
      <w:r w:rsidRPr="00752728">
        <w:rPr>
          <w:lang w:val="nl-NL"/>
        </w:rPr>
        <w:t>De reactie van cyclobuteen met broom (Br</w:t>
      </w:r>
      <w:r w:rsidRPr="00752728">
        <w:rPr>
          <w:vertAlign w:val="subscript"/>
          <w:lang w:val="nl-NL"/>
        </w:rPr>
        <w:t>2</w:t>
      </w:r>
      <w:r w:rsidRPr="00752728">
        <w:rPr>
          <w:lang w:val="nl-NL"/>
        </w:rPr>
        <w:t>, koud, donker) levert een racemisch product, terwijl de reactie met ‘zware’ waterstof in aanwezigheid van een Pt-katalysator (dus D</w:t>
      </w:r>
      <w:r w:rsidRPr="00752728">
        <w:rPr>
          <w:vertAlign w:val="subscript"/>
          <w:lang w:val="nl-NL"/>
        </w:rPr>
        <w:t>2</w:t>
      </w:r>
      <w:r w:rsidRPr="00752728">
        <w:rPr>
          <w:lang w:val="nl-NL"/>
        </w:rPr>
        <w:t xml:space="preserve"> met Pt) een </w:t>
      </w:r>
      <w:r w:rsidRPr="00752728">
        <w:rPr>
          <w:i/>
          <w:lang w:val="nl-NL"/>
        </w:rPr>
        <w:t>meso</w:t>
      </w:r>
      <w:r w:rsidRPr="00752728">
        <w:rPr>
          <w:lang w:val="nl-NL"/>
        </w:rPr>
        <w:t>-verbinding geeft.</w:t>
      </w:r>
    </w:p>
    <w:p w:rsidR="00ED30BB" w:rsidRPr="00537616" w:rsidRDefault="00ED30BB">
      <w:pPr>
        <w:pStyle w:val="Lijst"/>
        <w:numPr>
          <w:ilvl w:val="0"/>
          <w:numId w:val="1"/>
        </w:numPr>
        <w:rPr>
          <w:lang w:val="nl-NL"/>
        </w:rPr>
      </w:pPr>
      <w:r w:rsidRPr="00537616">
        <w:rPr>
          <w:lang w:val="nl-NL"/>
        </w:rPr>
        <w:t>(</w:t>
      </w:r>
      <w:r w:rsidRPr="00537616">
        <w:rPr>
          <w:i/>
          <w:lang w:val="nl-NL"/>
        </w:rPr>
        <w:t>S</w:t>
      </w:r>
      <w:r w:rsidRPr="00537616">
        <w:rPr>
          <w:lang w:val="nl-NL"/>
        </w:rPr>
        <w:t>)-2-butanol wordt gevormd als men (</w:t>
      </w:r>
      <w:r w:rsidRPr="00537616">
        <w:rPr>
          <w:i/>
          <w:lang w:val="nl-NL"/>
        </w:rPr>
        <w:t>R</w:t>
      </w:r>
      <w:r w:rsidRPr="00537616">
        <w:rPr>
          <w:lang w:val="nl-NL"/>
        </w:rPr>
        <w:t>)-2-broombutaan laat refluxen in een geconcentreerde oplossing van NaOH in water/ethanol.</w:t>
      </w:r>
    </w:p>
    <w:p w:rsidR="00ED30BB" w:rsidRDefault="00ED30BB">
      <w:pPr>
        <w:pStyle w:val="Lijst"/>
        <w:numPr>
          <w:ilvl w:val="0"/>
          <w:numId w:val="1"/>
        </w:numPr>
      </w:pPr>
      <w:r w:rsidRPr="00537616">
        <w:rPr>
          <w:lang w:val="nl-NL"/>
        </w:rPr>
        <w:t>Als men (</w:t>
      </w:r>
      <w:r w:rsidRPr="00537616">
        <w:rPr>
          <w:i/>
          <w:lang w:val="nl-NL"/>
        </w:rPr>
        <w:t>R</w:t>
      </w:r>
      <w:r w:rsidRPr="00537616">
        <w:rPr>
          <w:lang w:val="nl-NL"/>
        </w:rPr>
        <w:t xml:space="preserve">)-2-broombutaan laat refluxen in een verdunde oplossing van NaOH in water/ethanol wordt racemisch 2-butanol gevormd. Wat zal er gebeuren met de reactiesnelheid van de vorming van de alcohol als men de concentratie van broomalkaan verdubbelt? </w:t>
      </w:r>
      <w:r>
        <w:t>En wat als men de concentratie NaOH verdubbelt?</w:t>
      </w:r>
    </w:p>
    <w:p w:rsidR="00ED30BB" w:rsidRDefault="00ED30BB">
      <w:pPr>
        <w:pStyle w:val="Lijst"/>
        <w:numPr>
          <w:ilvl w:val="0"/>
          <w:numId w:val="1"/>
        </w:numPr>
      </w:pPr>
      <w:r w:rsidRPr="00537616">
        <w:rPr>
          <w:lang w:val="nl-NL"/>
        </w:rPr>
        <w:t xml:space="preserve">Reactie van de diastereomeren </w:t>
      </w:r>
      <w:r w:rsidRPr="00537616">
        <w:rPr>
          <w:b/>
          <w:lang w:val="nl-NL"/>
        </w:rPr>
        <w:t>A</w:t>
      </w:r>
      <w:r w:rsidRPr="00537616">
        <w:rPr>
          <w:lang w:val="nl-NL"/>
        </w:rPr>
        <w:t xml:space="preserve"> en </w:t>
      </w:r>
      <w:r w:rsidRPr="00537616">
        <w:rPr>
          <w:b/>
          <w:lang w:val="nl-NL"/>
        </w:rPr>
        <w:t>B</w:t>
      </w:r>
      <w:r w:rsidRPr="00537616">
        <w:rPr>
          <w:lang w:val="nl-NL"/>
        </w:rPr>
        <w:t xml:space="preserve"> onder dezelfde omstandigheden geeft totaal verschillende reactieproducten. </w:t>
      </w:r>
      <w:r>
        <w:t>Aanwijzing: let op de ruimtelijke aspecten van dit probleem.</w:t>
      </w:r>
    </w:p>
    <w:p w:rsidR="00ED30BB" w:rsidRDefault="00752728">
      <w:pPr>
        <w:spacing w:before="240"/>
      </w:pPr>
      <w:r>
        <w:rPr>
          <w:noProof/>
          <w:lang w:val="nl-NL"/>
        </w:rPr>
        <w:drawing>
          <wp:inline distT="0" distB="0" distL="0" distR="0">
            <wp:extent cx="5757545" cy="114681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757545" cy="1146810"/>
                    </a:xfrm>
                    <a:prstGeom prst="rect">
                      <a:avLst/>
                    </a:prstGeom>
                    <a:noFill/>
                    <a:ln w="9525">
                      <a:noFill/>
                      <a:miter lim="800000"/>
                      <a:headEnd/>
                      <a:tailEnd/>
                    </a:ln>
                  </pic:spPr>
                </pic:pic>
              </a:graphicData>
            </a:graphic>
          </wp:inline>
        </w:drawing>
      </w:r>
    </w:p>
    <w:p w:rsidR="00ED30BB" w:rsidRDefault="00ED30BB" w:rsidP="00ED30BB">
      <w:pPr>
        <w:pStyle w:val="opgave"/>
        <w:numPr>
          <w:ilvl w:val="0"/>
          <w:numId w:val="2"/>
        </w:numPr>
        <w:ind w:left="360" w:hanging="360"/>
      </w:pPr>
      <w:r>
        <w:br w:type="page"/>
      </w:r>
      <w:r>
        <w:lastRenderedPageBreak/>
        <w:t xml:space="preserve"> (9 punten)</w:t>
      </w:r>
    </w:p>
    <w:p w:rsidR="00ED30BB" w:rsidRDefault="00ED30BB">
      <w:r w:rsidRPr="00537616">
        <w:rPr>
          <w:lang w:val="nl-NL"/>
        </w:rPr>
        <w:t>De ontleding van ozon (O</w:t>
      </w:r>
      <w:r w:rsidRPr="00537616">
        <w:rPr>
          <w:vertAlign w:val="subscript"/>
          <w:lang w:val="nl-NL"/>
        </w:rPr>
        <w:t>3</w:t>
      </w:r>
      <w:r w:rsidRPr="00537616">
        <w:rPr>
          <w:lang w:val="nl-NL"/>
        </w:rPr>
        <w:t>) in de gasfase in aanwezigheid van zuurstof (O</w:t>
      </w:r>
      <w:r w:rsidRPr="00537616">
        <w:rPr>
          <w:vertAlign w:val="subscript"/>
          <w:lang w:val="nl-NL"/>
        </w:rPr>
        <w:t>2</w:t>
      </w:r>
      <w:r w:rsidRPr="00537616">
        <w:rPr>
          <w:lang w:val="nl-NL"/>
        </w:rPr>
        <w:t xml:space="preserve">) bij 80 </w:t>
      </w:r>
      <w:r>
        <w:sym w:font="Symbol" w:char="F0B0"/>
      </w:r>
      <w:r w:rsidRPr="00537616">
        <w:rPr>
          <w:lang w:val="nl-NL"/>
        </w:rPr>
        <w:t>C vertoont een ingewikkeld kinetisch gedrag dat afhankelijk is van de relatieve concentraties of drukken van O</w:t>
      </w:r>
      <w:r w:rsidRPr="00537616">
        <w:rPr>
          <w:vertAlign w:val="subscript"/>
          <w:lang w:val="nl-NL"/>
        </w:rPr>
        <w:t>2</w:t>
      </w:r>
      <w:r w:rsidRPr="00537616">
        <w:rPr>
          <w:lang w:val="nl-NL"/>
        </w:rPr>
        <w:t xml:space="preserve"> en O</w:t>
      </w:r>
      <w:r w:rsidRPr="00537616">
        <w:rPr>
          <w:vertAlign w:val="subscript"/>
          <w:lang w:val="nl-NL"/>
        </w:rPr>
        <w:t>3</w:t>
      </w:r>
      <w:r w:rsidRPr="00537616">
        <w:rPr>
          <w:lang w:val="nl-NL"/>
        </w:rPr>
        <w:t xml:space="preserve">. </w:t>
      </w:r>
      <w:r>
        <w:t>Als [O</w:t>
      </w:r>
      <w:r>
        <w:rPr>
          <w:vertAlign w:val="subscript"/>
        </w:rPr>
        <w:t>2</w:t>
      </w:r>
      <w:r>
        <w:t>] &gt;&gt; [O</w:t>
      </w:r>
      <w:r>
        <w:rPr>
          <w:vertAlign w:val="subscript"/>
        </w:rPr>
        <w:t>3</w:t>
      </w:r>
      <w:r>
        <w:t>] heeft de snelheidsvergelijking de vorm:</w:t>
      </w:r>
    </w:p>
    <w:p w:rsidR="00ED30BB" w:rsidRDefault="00ED30BB">
      <w:r>
        <w:rPr>
          <w:position w:val="-22"/>
        </w:rPr>
        <w:object w:dxaOrig="2580" w:dyaOrig="580">
          <v:shape id="_x0000_i1027" type="#_x0000_t75" style="width:128.75pt;height:29.3pt" o:ole="" fillcolor="window">
            <v:imagedata r:id="rId15" o:title=""/>
          </v:shape>
          <o:OLEObject Type="Embed" ProgID="Equation.3" ShapeID="_x0000_i1027" DrawAspect="Content" ObjectID="_1314706982" r:id="rId16"/>
        </w:object>
      </w:r>
    </w:p>
    <w:p w:rsidR="00ED30BB" w:rsidRPr="00537616" w:rsidRDefault="00ED30BB">
      <w:pPr>
        <w:rPr>
          <w:lang w:val="nl-NL"/>
        </w:rPr>
      </w:pPr>
      <w:r w:rsidRPr="00537616">
        <w:rPr>
          <w:lang w:val="nl-NL"/>
        </w:rPr>
        <w:t>Maar als [O</w:t>
      </w:r>
      <w:r w:rsidRPr="00537616">
        <w:rPr>
          <w:vertAlign w:val="subscript"/>
          <w:lang w:val="nl-NL"/>
        </w:rPr>
        <w:t>2</w:t>
      </w:r>
      <w:r w:rsidRPr="00537616">
        <w:rPr>
          <w:lang w:val="nl-NL"/>
        </w:rPr>
        <w:t>] &lt;&lt; [O</w:t>
      </w:r>
      <w:r w:rsidRPr="00537616">
        <w:rPr>
          <w:vertAlign w:val="subscript"/>
          <w:lang w:val="nl-NL"/>
        </w:rPr>
        <w:t>3</w:t>
      </w:r>
      <w:r w:rsidRPr="00537616">
        <w:rPr>
          <w:lang w:val="nl-NL"/>
        </w:rPr>
        <w:t>] ontleedt ozon volgens:</w:t>
      </w:r>
    </w:p>
    <w:p w:rsidR="00ED30BB" w:rsidRDefault="00ED30BB">
      <w:r>
        <w:rPr>
          <w:position w:val="-22"/>
        </w:rPr>
        <w:object w:dxaOrig="1920" w:dyaOrig="580">
          <v:shape id="_x0000_i1028" type="#_x0000_t75" style="width:95.8pt;height:29.3pt" o:ole="" fillcolor="window">
            <v:imagedata r:id="rId17" o:title=""/>
          </v:shape>
          <o:OLEObject Type="Embed" ProgID="Equation.3" ShapeID="_x0000_i1028" DrawAspect="Content" ObjectID="_1314706983" r:id="rId18"/>
        </w:object>
      </w:r>
    </w:p>
    <w:p w:rsidR="00ED30BB" w:rsidRPr="00752728" w:rsidRDefault="00ED30BB">
      <w:pPr>
        <w:rPr>
          <w:lang w:val="nl-NL"/>
        </w:rPr>
      </w:pPr>
      <w:r w:rsidRPr="00752728">
        <w:rPr>
          <w:lang w:val="nl-NL"/>
        </w:rPr>
        <w:t>Een mogelijk mechanisme voor deze reactie is:</w:t>
      </w:r>
    </w:p>
    <w:p w:rsidR="00ED30BB" w:rsidRDefault="00ED30BB">
      <w:r>
        <w:object w:dxaOrig="2341" w:dyaOrig="1312">
          <v:shape id="_x0000_i1029" type="#_x0000_t75" style="width:117.15pt;height:65.9pt" o:ole="" fillcolor="window">
            <v:imagedata r:id="rId19" o:title=""/>
          </v:shape>
          <o:OLEObject Type="Embed" ProgID="Word.Picture.8" ShapeID="_x0000_i1029" DrawAspect="Content" ObjectID="_1314706984" r:id="rId20"/>
        </w:object>
      </w:r>
    </w:p>
    <w:p w:rsidR="00ED30BB" w:rsidRPr="00537616" w:rsidRDefault="00ED30BB">
      <w:pPr>
        <w:rPr>
          <w:lang w:val="nl-NL"/>
        </w:rPr>
      </w:pPr>
      <w:r w:rsidRPr="00537616">
        <w:rPr>
          <w:lang w:val="nl-NL"/>
        </w:rPr>
        <w:t>Men neemt aan dat de tweede stap veel langzamer verloopt dan de eerste (evenwichts)stap.</w:t>
      </w:r>
    </w:p>
    <w:p w:rsidR="00ED30BB" w:rsidRDefault="00ED30BB" w:rsidP="00752728">
      <w:pPr>
        <w:pStyle w:val="vraag"/>
      </w:pPr>
      <w:r w:rsidRPr="00537616">
        <w:rPr>
          <w:lang w:val="nl-NL"/>
        </w:rPr>
        <w:t>Leid de snelheidsvergelijking voor de ontleding van O</w:t>
      </w:r>
      <w:r w:rsidRPr="00537616">
        <w:rPr>
          <w:vertAlign w:val="subscript"/>
          <w:lang w:val="nl-NL"/>
        </w:rPr>
        <w:t>3</w:t>
      </w:r>
      <w:r w:rsidRPr="00537616">
        <w:rPr>
          <w:lang w:val="nl-NL"/>
        </w:rPr>
        <w:t xml:space="preserve"> af op grond van dit mechanisme. </w:t>
      </w:r>
      <w:r w:rsidRPr="00752728">
        <w:rPr>
          <w:lang w:val="nl-NL"/>
        </w:rPr>
        <w:t xml:space="preserve">Gebruik hierbij de steady state benadering (stationaire toestand) van [O]. </w:t>
      </w:r>
      <w:r w:rsidRPr="00752728">
        <w:rPr>
          <w:lang w:val="nl-NL"/>
        </w:rPr>
        <w:tab/>
      </w:r>
      <w:r>
        <w:rPr>
          <w:u w:val="single"/>
        </w:rPr>
        <w:t>6</w:t>
      </w:r>
    </w:p>
    <w:p w:rsidR="00ED30BB" w:rsidRDefault="00ED30BB" w:rsidP="00752728">
      <w:pPr>
        <w:pStyle w:val="vraag"/>
      </w:pPr>
      <w:r w:rsidRPr="00752728">
        <w:rPr>
          <w:lang w:val="nl-NL"/>
        </w:rPr>
        <w:t>Laat zien dat dit model in overeenstemming is met het waargenomen kinetische gedrag, zowel voor grote, als voor kleine waarden van [O</w:t>
      </w:r>
      <w:r w:rsidRPr="00752728">
        <w:rPr>
          <w:vertAlign w:val="subscript"/>
          <w:lang w:val="nl-NL"/>
        </w:rPr>
        <w:t>2</w:t>
      </w:r>
      <w:r w:rsidRPr="00752728">
        <w:rPr>
          <w:lang w:val="nl-NL"/>
        </w:rPr>
        <w:t>]/[O</w:t>
      </w:r>
      <w:r w:rsidRPr="00752728">
        <w:rPr>
          <w:vertAlign w:val="subscript"/>
          <w:lang w:val="nl-NL"/>
        </w:rPr>
        <w:t>3</w:t>
      </w:r>
      <w:r w:rsidRPr="00752728">
        <w:rPr>
          <w:lang w:val="nl-NL"/>
        </w:rPr>
        <w:t xml:space="preserve">] en druk </w:t>
      </w:r>
      <w:r w:rsidRPr="00752728">
        <w:rPr>
          <w:i/>
          <w:lang w:val="nl-NL"/>
        </w:rPr>
        <w:t>k</w:t>
      </w:r>
      <w:r w:rsidRPr="00752728">
        <w:rPr>
          <w:vertAlign w:val="subscript"/>
          <w:lang w:val="nl-NL"/>
        </w:rPr>
        <w:t>exp</w:t>
      </w:r>
      <w:r w:rsidRPr="00752728">
        <w:rPr>
          <w:lang w:val="nl-NL"/>
        </w:rPr>
        <w:t xml:space="preserve"> en </w:t>
      </w:r>
      <w:r w:rsidRPr="00752728">
        <w:rPr>
          <w:i/>
          <w:lang w:val="nl-NL"/>
        </w:rPr>
        <w:t>k</w:t>
      </w:r>
      <w:r w:rsidRPr="00752728">
        <w:rPr>
          <w:lang w:val="nl-NL"/>
        </w:rPr>
        <w:t>’</w:t>
      </w:r>
      <w:r w:rsidRPr="00752728">
        <w:rPr>
          <w:vertAlign w:val="subscript"/>
          <w:lang w:val="nl-NL"/>
        </w:rPr>
        <w:t>exp</w:t>
      </w:r>
      <w:r w:rsidRPr="00752728">
        <w:rPr>
          <w:lang w:val="nl-NL"/>
        </w:rPr>
        <w:t xml:space="preserve"> uit in </w:t>
      </w:r>
      <w:r w:rsidRPr="00752728">
        <w:rPr>
          <w:i/>
          <w:lang w:val="nl-NL"/>
        </w:rPr>
        <w:t>k</w:t>
      </w:r>
      <w:r w:rsidRPr="00752728">
        <w:rPr>
          <w:vertAlign w:val="subscript"/>
          <w:lang w:val="nl-NL"/>
        </w:rPr>
        <w:t>1</w:t>
      </w:r>
      <w:r w:rsidRPr="00752728">
        <w:rPr>
          <w:lang w:val="nl-NL"/>
        </w:rPr>
        <w:t xml:space="preserve">, </w:t>
      </w:r>
      <w:r w:rsidRPr="00752728">
        <w:rPr>
          <w:i/>
          <w:lang w:val="nl-NL"/>
        </w:rPr>
        <w:t>k</w:t>
      </w:r>
      <w:r>
        <w:rPr>
          <w:vertAlign w:val="subscript"/>
        </w:rPr>
        <w:sym w:font="Symbol" w:char="F02D"/>
      </w:r>
      <w:r w:rsidRPr="00752728">
        <w:rPr>
          <w:vertAlign w:val="subscript"/>
          <w:lang w:val="nl-NL"/>
        </w:rPr>
        <w:t>1</w:t>
      </w:r>
      <w:r w:rsidRPr="00752728">
        <w:rPr>
          <w:lang w:val="nl-NL"/>
        </w:rPr>
        <w:t xml:space="preserve"> en </w:t>
      </w:r>
      <w:r w:rsidRPr="00752728">
        <w:rPr>
          <w:i/>
          <w:lang w:val="nl-NL"/>
        </w:rPr>
        <w:t>k</w:t>
      </w:r>
      <w:r w:rsidRPr="00752728">
        <w:rPr>
          <w:vertAlign w:val="subscript"/>
          <w:lang w:val="nl-NL"/>
        </w:rPr>
        <w:t>2</w:t>
      </w:r>
      <w:r w:rsidRPr="00752728">
        <w:rPr>
          <w:lang w:val="nl-NL"/>
        </w:rPr>
        <w:t xml:space="preserve"> van het mogelijke mechanisme. </w:t>
      </w:r>
      <w:r w:rsidRPr="00752728">
        <w:rPr>
          <w:lang w:val="nl-NL"/>
        </w:rPr>
        <w:tab/>
      </w:r>
      <w:r>
        <w:rPr>
          <w:u w:val="single"/>
        </w:rPr>
        <w:t>3</w:t>
      </w:r>
    </w:p>
    <w:p w:rsidR="00ED30BB" w:rsidRDefault="00ED30BB" w:rsidP="00ED30BB">
      <w:pPr>
        <w:pStyle w:val="opgave"/>
        <w:numPr>
          <w:ilvl w:val="0"/>
          <w:numId w:val="2"/>
        </w:numPr>
        <w:ind w:left="360" w:hanging="360"/>
      </w:pPr>
      <w:r>
        <w:t xml:space="preserve"> (24 punten)</w:t>
      </w:r>
    </w:p>
    <w:p w:rsidR="00ED30BB" w:rsidRDefault="00ED30BB">
      <w:r w:rsidRPr="00537616">
        <w:rPr>
          <w:lang w:val="nl-NL"/>
        </w:rPr>
        <w:t xml:space="preserve">Benzeen is een aromatisch ringsysteem. Het voldoet namelijk aan de regel van Hückel dat het een gesloten, cyclisch, vlak systeem is met (4n + 2; n = 0, 1, 2, 3, </w:t>
      </w:r>
      <w:r>
        <w:sym w:font="Symbol" w:char="F0BC"/>
      </w:r>
      <w:r w:rsidRPr="00537616">
        <w:rPr>
          <w:lang w:val="nl-NL"/>
        </w:rPr>
        <w:t xml:space="preserve">) </w:t>
      </w:r>
      <w:r>
        <w:rPr>
          <w:rFonts w:ascii="Symbol" w:hAnsi="Symbol"/>
        </w:rPr>
        <w:t></w:t>
      </w:r>
      <w:r w:rsidRPr="00537616">
        <w:rPr>
          <w:lang w:val="nl-NL"/>
        </w:rPr>
        <w:t xml:space="preserve">-elektronen. </w:t>
      </w:r>
      <w:r>
        <w:t>Chlorofyl is ook aromatisch.</w:t>
      </w:r>
    </w:p>
    <w:p w:rsidR="00ED30BB" w:rsidRDefault="00752728">
      <w:pPr>
        <w:framePr w:hSpace="142" w:wrap="around" w:vAnchor="text" w:hAnchor="margin" w:xAlign="right" w:y="1"/>
      </w:pPr>
      <w:r>
        <w:rPr>
          <w:noProof/>
          <w:lang w:val="nl-NL"/>
        </w:rPr>
        <w:drawing>
          <wp:inline distT="0" distB="0" distL="0" distR="0">
            <wp:extent cx="2185035" cy="2092325"/>
            <wp:effectExtent l="19050" t="0" r="571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2185035" cy="2092325"/>
                    </a:xfrm>
                    <a:prstGeom prst="rect">
                      <a:avLst/>
                    </a:prstGeom>
                    <a:noFill/>
                    <a:ln w="9525">
                      <a:noFill/>
                      <a:miter lim="800000"/>
                      <a:headEnd/>
                      <a:tailEnd/>
                    </a:ln>
                  </pic:spPr>
                </pic:pic>
              </a:graphicData>
            </a:graphic>
          </wp:inline>
        </w:drawing>
      </w:r>
    </w:p>
    <w:p w:rsidR="00ED30BB" w:rsidRPr="00537616" w:rsidRDefault="00ED30BB">
      <w:pPr>
        <w:rPr>
          <w:lang w:val="nl-NL"/>
        </w:rPr>
      </w:pPr>
      <w:r w:rsidRPr="00537616">
        <w:rPr>
          <w:lang w:val="nl-NL"/>
        </w:rPr>
        <w:t xml:space="preserve">Er is echter onenigheid over het aantal elektronen in dit </w:t>
      </w:r>
      <w:r>
        <w:rPr>
          <w:rFonts w:ascii="Symbol" w:hAnsi="Symbol"/>
        </w:rPr>
        <w:t></w:t>
      </w:r>
      <w:r w:rsidRPr="00537616">
        <w:rPr>
          <w:lang w:val="nl-NL"/>
        </w:rPr>
        <w:t>-systeem. Men is het er niet over eens of dit aantal 18 of 22 is; beide aantallen staan borg voor een aromatisch systeem. Benzeen en het middengedeelte van chlorofyl zijn vlakke systemen die een ronde ringstructuur benaderen: een zeshoek voor benzeen en een 12-hoek voor chlorofyl. Elk sp</w:t>
      </w:r>
      <w:r w:rsidRPr="00537616">
        <w:rPr>
          <w:vertAlign w:val="superscript"/>
          <w:lang w:val="nl-NL"/>
        </w:rPr>
        <w:t>2</w:t>
      </w:r>
      <w:r w:rsidRPr="00537616">
        <w:rPr>
          <w:lang w:val="nl-NL"/>
        </w:rPr>
        <w:t xml:space="preserve">-gehybridiseerd koolstof en twee van de stikstofatomen leveren een </w:t>
      </w:r>
      <w:r>
        <w:rPr>
          <w:rFonts w:ascii="Symbol" w:hAnsi="Symbol"/>
        </w:rPr>
        <w:t></w:t>
      </w:r>
      <w:r w:rsidRPr="00537616">
        <w:rPr>
          <w:lang w:val="nl-NL"/>
        </w:rPr>
        <w:t xml:space="preserve">-elektron aan de ring in deze systemen. In benzeen zijn er zo 6 </w:t>
      </w:r>
      <w:r>
        <w:rPr>
          <w:rFonts w:ascii="Symbol" w:hAnsi="Symbol"/>
        </w:rPr>
        <w:t></w:t>
      </w:r>
      <w:r w:rsidRPr="00537616">
        <w:rPr>
          <w:lang w:val="nl-NL"/>
        </w:rPr>
        <w:t xml:space="preserve">-elektronen en in chlorofyl 18 (of 22). Neem in deze vraag aan dat er 18 (aromatische) </w:t>
      </w:r>
      <w:r>
        <w:rPr>
          <w:rFonts w:ascii="Symbol" w:hAnsi="Symbol"/>
        </w:rPr>
        <w:t></w:t>
      </w:r>
      <w:r w:rsidRPr="00537616">
        <w:rPr>
          <w:lang w:val="nl-NL"/>
        </w:rPr>
        <w:t>-elektronen in chlorofyl zijn, waarbij de aza-stikstofatomen wel betrokken zijn, maar de pyrroolachtige stikstofatomen van het middengedeelte niet. Sigma (</w:t>
      </w:r>
      <w:r>
        <w:rPr>
          <w:rFonts w:ascii="Symbol" w:hAnsi="Symbol"/>
        </w:rPr>
        <w:t></w:t>
      </w:r>
      <w:r w:rsidRPr="00537616">
        <w:rPr>
          <w:lang w:val="nl-NL"/>
        </w:rPr>
        <w:t xml:space="preserve">)-elektronen liggen in het vlak van het molecuul en de </w:t>
      </w:r>
      <w:r>
        <w:rPr>
          <w:rFonts w:ascii="Symbol" w:hAnsi="Symbol"/>
        </w:rPr>
        <w:t></w:t>
      </w:r>
      <w:r w:rsidRPr="00537616">
        <w:rPr>
          <w:lang w:val="nl-NL"/>
        </w:rPr>
        <w:t>-elektronen staan daar loodrecht op.</w:t>
      </w:r>
    </w:p>
    <w:p w:rsidR="00ED30BB" w:rsidRDefault="00752728">
      <w:pPr>
        <w:framePr w:hSpace="142" w:wrap="around" w:vAnchor="text" w:hAnchor="margin" w:xAlign="right" w:y="1"/>
      </w:pPr>
      <w:r>
        <w:rPr>
          <w:noProof/>
          <w:lang w:val="nl-NL"/>
        </w:rPr>
        <w:drawing>
          <wp:inline distT="0" distB="0" distL="0" distR="0">
            <wp:extent cx="2735580" cy="1170305"/>
            <wp:effectExtent l="19050" t="0" r="762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2735580" cy="1170305"/>
                    </a:xfrm>
                    <a:prstGeom prst="rect">
                      <a:avLst/>
                    </a:prstGeom>
                    <a:noFill/>
                    <a:ln w="9525">
                      <a:noFill/>
                      <a:miter lim="800000"/>
                      <a:headEnd/>
                      <a:tailEnd/>
                    </a:ln>
                  </pic:spPr>
                </pic:pic>
              </a:graphicData>
            </a:graphic>
          </wp:inline>
        </w:drawing>
      </w:r>
    </w:p>
    <w:p w:rsidR="00ED30BB" w:rsidRPr="00752728" w:rsidRDefault="00ED30BB">
      <w:pPr>
        <w:rPr>
          <w:lang w:val="nl-NL"/>
        </w:rPr>
      </w:pPr>
      <w:r w:rsidRPr="00752728">
        <w:rPr>
          <w:lang w:val="nl-NL"/>
        </w:rPr>
        <w:t xml:space="preserve">De energie van de molecuulorbitalen (M.O.’s) van een elektron dat opgesloten zit in een ring met straal </w:t>
      </w:r>
      <w:r w:rsidRPr="00752728">
        <w:rPr>
          <w:i/>
          <w:lang w:val="nl-NL"/>
        </w:rPr>
        <w:t xml:space="preserve">r </w:t>
      </w:r>
      <w:r w:rsidRPr="00752728">
        <w:rPr>
          <w:lang w:val="nl-NL"/>
        </w:rPr>
        <w:t>wordt gegeven door:</w:t>
      </w:r>
    </w:p>
    <w:p w:rsidR="00ED30BB" w:rsidRDefault="00ED30BB">
      <w:pPr>
        <w:framePr w:hSpace="141" w:wrap="around" w:vAnchor="text" w:hAnchor="text" w:y="1"/>
      </w:pPr>
      <w:r>
        <w:rPr>
          <w:position w:val="-26"/>
        </w:rPr>
        <w:object w:dxaOrig="1120" w:dyaOrig="680">
          <v:shape id="_x0000_i1030" type="#_x0000_t75" style="width:56.15pt;height:34.15pt" o:ole="" fillcolor="window">
            <v:imagedata r:id="rId23" o:title=""/>
          </v:shape>
          <o:OLEObject Type="Embed" ProgID="Equation.3" ShapeID="_x0000_i1030" DrawAspect="Content" ObjectID="_1314706985" r:id="rId24"/>
        </w:object>
      </w:r>
    </w:p>
    <w:p w:rsidR="00ED30BB" w:rsidRDefault="00ED30BB"/>
    <w:p w:rsidR="00ED30BB" w:rsidRPr="00752728" w:rsidRDefault="00ED30BB">
      <w:pPr>
        <w:rPr>
          <w:lang w:val="nl-NL"/>
        </w:rPr>
      </w:pPr>
      <w:r>
        <w:tab/>
      </w:r>
      <w:r w:rsidRPr="00752728">
        <w:rPr>
          <w:i/>
          <w:lang w:val="nl-NL"/>
        </w:rPr>
        <w:t>l</w:t>
      </w:r>
      <w:r w:rsidRPr="00752728">
        <w:rPr>
          <w:lang w:val="nl-NL"/>
        </w:rPr>
        <w:t xml:space="preserve"> = 0, </w:t>
      </w:r>
      <w:r>
        <w:sym w:font="Symbol" w:char="F0B1"/>
      </w:r>
      <w:r w:rsidRPr="00752728">
        <w:rPr>
          <w:lang w:val="nl-NL"/>
        </w:rPr>
        <w:t xml:space="preserve"> 1, </w:t>
      </w:r>
      <w:r>
        <w:sym w:font="Symbol" w:char="F0B1"/>
      </w:r>
      <w:r w:rsidRPr="00752728">
        <w:rPr>
          <w:lang w:val="nl-NL"/>
        </w:rPr>
        <w:t xml:space="preserve"> 2, </w:t>
      </w:r>
      <w:r>
        <w:sym w:font="Symbol" w:char="F0B1"/>
      </w:r>
      <w:r w:rsidRPr="00752728">
        <w:rPr>
          <w:lang w:val="nl-NL"/>
        </w:rPr>
        <w:t xml:space="preserve"> 3, </w:t>
      </w:r>
      <w:r>
        <w:sym w:font="Symbol" w:char="F0BC"/>
      </w:r>
    </w:p>
    <w:p w:rsidR="00ED30BB" w:rsidRPr="00752728" w:rsidRDefault="00ED30BB">
      <w:pPr>
        <w:rPr>
          <w:lang w:val="nl-NL"/>
        </w:rPr>
      </w:pPr>
    </w:p>
    <w:p w:rsidR="00ED30BB" w:rsidRPr="00752728" w:rsidRDefault="00ED30BB">
      <w:pPr>
        <w:rPr>
          <w:lang w:val="nl-NL"/>
        </w:rPr>
      </w:pPr>
      <w:r>
        <w:rPr>
          <w:position w:val="-22"/>
        </w:rPr>
        <w:object w:dxaOrig="720" w:dyaOrig="580">
          <v:shape id="_x0000_i1031" type="#_x0000_t75" style="width:36pt;height:29.3pt" o:ole="" fillcolor="window">
            <v:imagedata r:id="rId25" o:title=""/>
          </v:shape>
          <o:OLEObject Type="Embed" ProgID="Equation.3" ShapeID="_x0000_i1031" DrawAspect="Content" ObjectID="_1314706986" r:id="rId26"/>
        </w:object>
      </w:r>
      <w:r w:rsidRPr="00752728">
        <w:rPr>
          <w:lang w:val="nl-NL"/>
        </w:rPr>
        <w:t xml:space="preserve"> (</w:t>
      </w:r>
      <w:r w:rsidRPr="00752728">
        <w:rPr>
          <w:i/>
          <w:lang w:val="nl-NL"/>
        </w:rPr>
        <w:t xml:space="preserve">h = </w:t>
      </w:r>
      <w:r w:rsidRPr="00752728">
        <w:rPr>
          <w:lang w:val="nl-NL"/>
        </w:rPr>
        <w:t>constante van Planck; 1</w:t>
      </w:r>
      <w:r>
        <w:sym w:font="Symbol" w:char="F0D7"/>
      </w:r>
      <w:r w:rsidRPr="00752728">
        <w:rPr>
          <w:lang w:val="nl-NL"/>
        </w:rPr>
        <w:t>10</w:t>
      </w:r>
      <w:r>
        <w:rPr>
          <w:vertAlign w:val="superscript"/>
        </w:rPr>
        <w:sym w:font="Symbol" w:char="F02D"/>
      </w:r>
      <w:r w:rsidRPr="00752728">
        <w:rPr>
          <w:vertAlign w:val="superscript"/>
          <w:lang w:val="nl-NL"/>
        </w:rPr>
        <w:t>34</w:t>
      </w:r>
      <w:r w:rsidRPr="00752728">
        <w:rPr>
          <w:lang w:val="nl-NL"/>
        </w:rPr>
        <w:t xml:space="preserve"> Js),</w:t>
      </w:r>
    </w:p>
    <w:p w:rsidR="00ED30BB" w:rsidRPr="00537616" w:rsidRDefault="00ED30BB">
      <w:pPr>
        <w:rPr>
          <w:lang w:val="nl-NL"/>
        </w:rPr>
      </w:pPr>
      <w:r w:rsidRPr="00537616">
        <w:rPr>
          <w:i/>
          <w:lang w:val="nl-NL"/>
        </w:rPr>
        <w:lastRenderedPageBreak/>
        <w:t>m </w:t>
      </w:r>
      <w:r w:rsidRPr="00537616">
        <w:rPr>
          <w:lang w:val="nl-NL"/>
        </w:rPr>
        <w:t xml:space="preserve">is de massa van het elektron en </w:t>
      </w:r>
      <w:r w:rsidRPr="00537616">
        <w:rPr>
          <w:i/>
          <w:lang w:val="nl-NL"/>
        </w:rPr>
        <w:t>l</w:t>
      </w:r>
      <w:r w:rsidRPr="00537616">
        <w:rPr>
          <w:lang w:val="nl-NL"/>
        </w:rPr>
        <w:t xml:space="preserve"> is het hoekmoment-kwantumgetal van het elektron (analoog aan </w:t>
      </w:r>
      <w:r w:rsidRPr="00537616">
        <w:rPr>
          <w:i/>
          <w:lang w:val="nl-NL"/>
        </w:rPr>
        <w:t>m</w:t>
      </w:r>
      <w:r w:rsidRPr="00537616">
        <w:rPr>
          <w:i/>
          <w:vertAlign w:val="subscript"/>
          <w:lang w:val="nl-NL"/>
        </w:rPr>
        <w:t>l</w:t>
      </w:r>
      <w:r w:rsidRPr="00537616">
        <w:rPr>
          <w:i/>
          <w:lang w:val="nl-NL"/>
        </w:rPr>
        <w:t xml:space="preserve"> </w:t>
      </w:r>
      <w:r w:rsidRPr="00537616">
        <w:rPr>
          <w:lang w:val="nl-NL"/>
        </w:rPr>
        <w:t>in een atoom).</w:t>
      </w:r>
    </w:p>
    <w:p w:rsidR="00ED30BB" w:rsidRPr="00537616" w:rsidRDefault="00ED30BB">
      <w:pPr>
        <w:rPr>
          <w:lang w:val="nl-NL"/>
        </w:rPr>
      </w:pPr>
      <w:r w:rsidRPr="00537616">
        <w:rPr>
          <w:lang w:val="nl-NL"/>
        </w:rPr>
        <w:t>De C</w:t>
      </w:r>
      <w:r w:rsidRPr="00537616">
        <w:rPr>
          <w:lang w:val="nl-NL"/>
        </w:rPr>
        <w:noBreakHyphen/>
        <w:t>C bindingsafstand is in eerste benadering 1,50</w:t>
      </w:r>
      <w:r>
        <w:sym w:font="Symbol" w:char="F0D7"/>
      </w:r>
      <w:r w:rsidRPr="00537616">
        <w:rPr>
          <w:lang w:val="nl-NL"/>
        </w:rPr>
        <w:t>10</w:t>
      </w:r>
      <w:r>
        <w:rPr>
          <w:vertAlign w:val="superscript"/>
        </w:rPr>
        <w:sym w:font="Symbol" w:char="F02D"/>
      </w:r>
      <w:r w:rsidRPr="00537616">
        <w:rPr>
          <w:vertAlign w:val="superscript"/>
          <w:lang w:val="nl-NL"/>
        </w:rPr>
        <w:t>8</w:t>
      </w:r>
      <w:r w:rsidRPr="00537616">
        <w:rPr>
          <w:lang w:val="nl-NL"/>
        </w:rPr>
        <w:t xml:space="preserve"> cm.</w:t>
      </w:r>
    </w:p>
    <w:p w:rsidR="00ED30BB" w:rsidRDefault="00ED30BB" w:rsidP="00752728">
      <w:pPr>
        <w:pStyle w:val="vraag"/>
      </w:pPr>
      <w:r w:rsidRPr="00752728">
        <w:rPr>
          <w:lang w:val="nl-NL"/>
        </w:rPr>
        <w:t xml:space="preserve">Waarom levert magnesium geen </w:t>
      </w:r>
      <w:r>
        <w:rPr>
          <w:rFonts w:ascii="Symbol" w:hAnsi="Symbol"/>
        </w:rPr>
        <w:t></w:t>
      </w:r>
      <w:r w:rsidRPr="00752728">
        <w:rPr>
          <w:lang w:val="nl-NL"/>
        </w:rPr>
        <w:t xml:space="preserve">-valentie-elektronen aan de chlorofylring? </w:t>
      </w:r>
      <w:r w:rsidRPr="00752728">
        <w:rPr>
          <w:lang w:val="nl-NL"/>
        </w:rPr>
        <w:tab/>
      </w:r>
      <w:r>
        <w:rPr>
          <w:u w:val="single"/>
        </w:rPr>
        <w:t>2</w:t>
      </w:r>
    </w:p>
    <w:p w:rsidR="00ED30BB" w:rsidRDefault="00ED30BB" w:rsidP="00752728">
      <w:pPr>
        <w:pStyle w:val="vraag"/>
      </w:pPr>
      <w:r w:rsidRPr="00537616">
        <w:rPr>
          <w:lang w:val="nl-NL"/>
        </w:rPr>
        <w:t xml:space="preserve">Hoe groot is de straal </w:t>
      </w:r>
      <w:r w:rsidRPr="00537616">
        <w:rPr>
          <w:i/>
          <w:lang w:val="nl-NL"/>
        </w:rPr>
        <w:t>r</w:t>
      </w:r>
      <w:r w:rsidRPr="00537616">
        <w:rPr>
          <w:vertAlign w:val="subscript"/>
          <w:lang w:val="nl-NL"/>
        </w:rPr>
        <w:t>b</w:t>
      </w:r>
      <w:r w:rsidRPr="00537616">
        <w:rPr>
          <w:lang w:val="nl-NL"/>
        </w:rPr>
        <w:t xml:space="preserve"> van de benzeenring en </w:t>
      </w:r>
      <w:r w:rsidRPr="00537616">
        <w:rPr>
          <w:i/>
          <w:lang w:val="nl-NL"/>
        </w:rPr>
        <w:t>r</w:t>
      </w:r>
      <w:r w:rsidRPr="00537616">
        <w:rPr>
          <w:vertAlign w:val="subscript"/>
          <w:lang w:val="nl-NL"/>
        </w:rPr>
        <w:t>c</w:t>
      </w:r>
      <w:r w:rsidRPr="00537616">
        <w:rPr>
          <w:lang w:val="nl-NL"/>
        </w:rPr>
        <w:t xml:space="preserve"> van de chlorofylring. </w:t>
      </w:r>
      <w:r w:rsidRPr="00537616">
        <w:rPr>
          <w:lang w:val="nl-NL"/>
        </w:rPr>
        <w:tab/>
      </w:r>
      <w:r>
        <w:rPr>
          <w:u w:val="single"/>
        </w:rPr>
        <w:t>4</w:t>
      </w:r>
    </w:p>
    <w:p w:rsidR="00ED30BB" w:rsidRDefault="00ED30BB" w:rsidP="00752728">
      <w:pPr>
        <w:pStyle w:val="vraag"/>
      </w:pPr>
      <w:r w:rsidRPr="00537616">
        <w:rPr>
          <w:lang w:val="nl-NL"/>
        </w:rPr>
        <w:t xml:space="preserve">Druk de energie van de hoogst bezette molecuulorbitaal (HOMO) van beide ringen uit in </w:t>
      </w:r>
      <w:r>
        <w:rPr>
          <w:position w:val="-6"/>
        </w:rPr>
        <w:object w:dxaOrig="180" w:dyaOrig="240">
          <v:shape id="_x0000_i1032" type="#_x0000_t75" style="width:9.15pt;height:12.2pt" o:ole="">
            <v:imagedata r:id="rId27" o:title=""/>
          </v:shape>
          <o:OLEObject Type="Embed" ProgID="Equation.2" ShapeID="_x0000_i1032" DrawAspect="Content" ObjectID="_1314706987" r:id="rId28"/>
        </w:object>
      </w:r>
      <w:r w:rsidRPr="00537616">
        <w:rPr>
          <w:i/>
          <w:lang w:val="nl-NL"/>
        </w:rPr>
        <w:t>, m</w:t>
      </w:r>
      <w:r w:rsidRPr="00537616">
        <w:rPr>
          <w:lang w:val="nl-NL"/>
        </w:rPr>
        <w:t xml:space="preserve"> en </w:t>
      </w:r>
      <w:r w:rsidRPr="00537616">
        <w:rPr>
          <w:i/>
          <w:lang w:val="nl-NL"/>
        </w:rPr>
        <w:t>r</w:t>
      </w:r>
      <w:r w:rsidRPr="00537616">
        <w:rPr>
          <w:vertAlign w:val="subscript"/>
          <w:lang w:val="nl-NL"/>
        </w:rPr>
        <w:t>b</w:t>
      </w:r>
      <w:r w:rsidRPr="00537616">
        <w:rPr>
          <w:lang w:val="nl-NL"/>
        </w:rPr>
        <w:t xml:space="preserve">. </w:t>
      </w:r>
      <w:r>
        <w:t xml:space="preserve">Doe hetzelfde voor de laagst onbezette molecuulorbitaal (LUMO). </w:t>
      </w:r>
      <w:r>
        <w:tab/>
      </w:r>
      <w:r>
        <w:rPr>
          <w:u w:val="single"/>
        </w:rPr>
        <w:t>6</w:t>
      </w:r>
    </w:p>
    <w:p w:rsidR="00ED30BB" w:rsidRDefault="00ED30BB" w:rsidP="00752728">
      <w:pPr>
        <w:pStyle w:val="vraag"/>
      </w:pPr>
      <w:r w:rsidRPr="00752728">
        <w:rPr>
          <w:lang w:val="nl-NL"/>
        </w:rPr>
        <w:t xml:space="preserve">Stel een uitdrukking op voor de laagste, d.w.z. de eerste absorptieband van beide ringen. </w:t>
      </w:r>
      <w:r w:rsidRPr="00752728">
        <w:rPr>
          <w:lang w:val="nl-NL"/>
        </w:rPr>
        <w:tab/>
      </w:r>
      <w:r>
        <w:rPr>
          <w:u w:val="single"/>
        </w:rPr>
        <w:t>4</w:t>
      </w:r>
    </w:p>
    <w:p w:rsidR="00ED30BB" w:rsidRDefault="00ED30BB">
      <w:pPr>
        <w:ind w:hanging="426"/>
      </w:pPr>
    </w:p>
    <w:p w:rsidR="00ED30BB" w:rsidRPr="00537616" w:rsidRDefault="00ED30BB">
      <w:pPr>
        <w:rPr>
          <w:lang w:val="nl-NL"/>
        </w:rPr>
      </w:pPr>
      <w:r w:rsidRPr="00537616">
        <w:rPr>
          <w:lang w:val="nl-NL"/>
        </w:rPr>
        <w:t>Experimenteel vindt men absorpties bij 300 nm voor benzeen en 600 nm voor chlorofyl.</w:t>
      </w:r>
    </w:p>
    <w:p w:rsidR="00ED30BB" w:rsidRDefault="00ED30BB" w:rsidP="00752728">
      <w:pPr>
        <w:pStyle w:val="vraag"/>
      </w:pPr>
      <w:r w:rsidRPr="00752728">
        <w:rPr>
          <w:lang w:val="nl-NL"/>
        </w:rPr>
        <w:t xml:space="preserve">Stel een verbetering van het ringmodel voor zodat de theoretische en experimentele gegevens beter met elkaar in overeenstemming zijn. </w:t>
      </w:r>
      <w:r w:rsidRPr="00752728">
        <w:rPr>
          <w:lang w:val="nl-NL"/>
        </w:rPr>
        <w:tab/>
      </w:r>
      <w:r>
        <w:rPr>
          <w:u w:val="single"/>
        </w:rPr>
        <w:t>4</w:t>
      </w:r>
    </w:p>
    <w:p w:rsidR="00ED30BB" w:rsidRDefault="00ED30BB" w:rsidP="00752728">
      <w:pPr>
        <w:pStyle w:val="vraag"/>
      </w:pPr>
      <w:r w:rsidRPr="00752728">
        <w:rPr>
          <w:lang w:val="nl-NL"/>
        </w:rPr>
        <w:t xml:space="preserve">Leg met behulp van de totale spin van het </w:t>
      </w:r>
      <w:r>
        <w:rPr>
          <w:rFonts w:ascii="Symbol" w:hAnsi="Symbol"/>
        </w:rPr>
        <w:t></w:t>
      </w:r>
      <w:r w:rsidRPr="00752728">
        <w:rPr>
          <w:lang w:val="nl-NL"/>
        </w:rPr>
        <w:t xml:space="preserve">-systeem uit of chlorofyl diamagnetisch of paramagnetisch is. </w:t>
      </w:r>
      <w:r w:rsidRPr="00752728">
        <w:rPr>
          <w:lang w:val="nl-NL"/>
        </w:rPr>
        <w:tab/>
      </w:r>
      <w:r>
        <w:rPr>
          <w:u w:val="single"/>
        </w:rPr>
        <w:t>4</w:t>
      </w:r>
    </w:p>
    <w:p w:rsidR="00ED30BB" w:rsidRDefault="00ED30BB" w:rsidP="00ED30BB">
      <w:pPr>
        <w:pStyle w:val="opgave"/>
        <w:numPr>
          <w:ilvl w:val="0"/>
          <w:numId w:val="2"/>
        </w:numPr>
        <w:ind w:left="360" w:hanging="360"/>
      </w:pPr>
      <w:r>
        <w:t xml:space="preserve"> (12 punten)</w:t>
      </w:r>
    </w:p>
    <w:p w:rsidR="00ED30BB" w:rsidRPr="00752728" w:rsidRDefault="00ED30BB">
      <w:pPr>
        <w:rPr>
          <w:lang w:val="nl-NL"/>
        </w:rPr>
      </w:pPr>
      <w:r w:rsidRPr="00752728">
        <w:rPr>
          <w:lang w:val="nl-NL"/>
        </w:rPr>
        <w:t xml:space="preserve">Ligand R vormt met Co(II) een complex. Dit complex wordt spectrofotometrisch onderzocht. Bij de metingen wordt een groen filter (550 nm) gebruikt. Bij deze golflengte ligt het absorptiemaximum van dit complex. </w:t>
      </w:r>
    </w:p>
    <w:p w:rsidR="00ED30BB" w:rsidRPr="00752728" w:rsidRDefault="00ED30BB">
      <w:pPr>
        <w:rPr>
          <w:lang w:val="nl-NL"/>
        </w:rPr>
      </w:pPr>
      <w:r w:rsidRPr="00752728">
        <w:rPr>
          <w:lang w:val="nl-NL"/>
        </w:rPr>
        <w:t xml:space="preserve">Aan </w:t>
      </w:r>
      <w:smartTag w:uri="urn:schemas-microsoft-com:office:smarttags" w:element="metricconverter">
        <w:smartTagPr>
          <w:attr w:name="ProductID" w:val="1,00 L"/>
        </w:smartTagPr>
        <w:r w:rsidRPr="00752728">
          <w:rPr>
            <w:lang w:val="nl-NL"/>
          </w:rPr>
          <w:t>1,00 L</w:t>
        </w:r>
      </w:smartTag>
      <w:r w:rsidRPr="00752728">
        <w:rPr>
          <w:lang w:val="nl-NL"/>
        </w:rPr>
        <w:t xml:space="preserve"> van een oplossing die 2,5·10</w:t>
      </w:r>
      <w:r w:rsidRPr="00752728">
        <w:rPr>
          <w:vertAlign w:val="superscript"/>
          <w:lang w:val="nl-NL"/>
        </w:rPr>
        <w:noBreakHyphen/>
        <w:t>5</w:t>
      </w:r>
      <w:r w:rsidRPr="00752728">
        <w:rPr>
          <w:lang w:val="nl-NL"/>
        </w:rPr>
        <w:t xml:space="preserve"> mol Co</w:t>
      </w:r>
      <w:r w:rsidRPr="00752728">
        <w:rPr>
          <w:vertAlign w:val="superscript"/>
          <w:lang w:val="nl-NL"/>
        </w:rPr>
        <w:t>2+</w:t>
      </w:r>
      <w:r w:rsidRPr="00752728">
        <w:rPr>
          <w:lang w:val="nl-NL"/>
        </w:rPr>
        <w:t xml:space="preserve"> bevat, voegt men in stapjes kleine hoeveelheden vast R toe. Het volume verandert door deze toevoeging niet. Na elke toevoeging wacht men tot het evenwicht van de complexvorming zich heeft ingesteld en meet men de extinctie.</w:t>
      </w:r>
    </w:p>
    <w:p w:rsidR="00ED30BB" w:rsidRPr="00752728" w:rsidRDefault="00ED30BB">
      <w:pPr>
        <w:rPr>
          <w:lang w:val="nl-NL"/>
        </w:rPr>
      </w:pPr>
      <w:r w:rsidRPr="00752728">
        <w:rPr>
          <w:lang w:val="nl-NL"/>
        </w:rPr>
        <w:t xml:space="preserve">In de tabel staan de verkregen gegevens (cuvet = </w:t>
      </w:r>
      <w:smartTag w:uri="urn:schemas-microsoft-com:office:smarttags" w:element="metricconverter">
        <w:smartTagPr>
          <w:attr w:name="ProductID" w:val="1 cm"/>
        </w:smartTagPr>
        <w:r w:rsidRPr="00752728">
          <w:rPr>
            <w:lang w:val="nl-NL"/>
          </w:rPr>
          <w:t>1 cm</w:t>
        </w:r>
      </w:smartTag>
      <w:r w:rsidRPr="00752728">
        <w:rPr>
          <w:lang w:val="nl-NL"/>
        </w:rPr>
        <w:t>)</w:t>
      </w:r>
    </w:p>
    <w:tbl>
      <w:tblPr>
        <w:tblW w:w="0" w:type="auto"/>
        <w:jc w:val="center"/>
        <w:tblLayout w:type="fixed"/>
        <w:tblCellMar>
          <w:left w:w="70" w:type="dxa"/>
          <w:right w:w="70" w:type="dxa"/>
        </w:tblCellMar>
        <w:tblLook w:val="0000"/>
      </w:tblPr>
      <w:tblGrid>
        <w:gridCol w:w="2224"/>
        <w:gridCol w:w="1197"/>
      </w:tblGrid>
      <w:tr w:rsidR="00ED30BB">
        <w:tblPrEx>
          <w:tblCellMar>
            <w:top w:w="0" w:type="dxa"/>
            <w:bottom w:w="0" w:type="dxa"/>
          </w:tblCellMar>
        </w:tblPrEx>
        <w:trPr>
          <w:cantSplit/>
          <w:jc w:val="center"/>
        </w:trPr>
        <w:tc>
          <w:tcPr>
            <w:tcW w:w="2224" w:type="dxa"/>
          </w:tcPr>
          <w:p w:rsidR="00ED30BB" w:rsidRDefault="00ED30BB">
            <w:r>
              <w:t>[R]</w:t>
            </w:r>
            <w:r>
              <w:rPr>
                <w:vertAlign w:val="subscript"/>
              </w:rPr>
              <w:t>o</w:t>
            </w:r>
            <w:r>
              <w:tab/>
              <w:t>mol L</w:t>
            </w:r>
            <w:r>
              <w:rPr>
                <w:vertAlign w:val="superscript"/>
              </w:rPr>
              <w:sym w:font="Symbol" w:char="F02D"/>
            </w:r>
            <w:r>
              <w:rPr>
                <w:vertAlign w:val="superscript"/>
              </w:rPr>
              <w:t>1</w:t>
            </w:r>
            <w:r>
              <w:t xml:space="preserve"> </w:t>
            </w:r>
            <w:r>
              <w:sym w:font="Symbol" w:char="F0B4"/>
            </w:r>
            <w:r>
              <w:t xml:space="preserve"> 10</w:t>
            </w:r>
            <w:r>
              <w:rPr>
                <w:vertAlign w:val="superscript"/>
              </w:rPr>
              <w:sym w:font="Symbol" w:char="F02D"/>
            </w:r>
            <w:r>
              <w:rPr>
                <w:vertAlign w:val="superscript"/>
              </w:rPr>
              <w:t>5</w:t>
            </w:r>
          </w:p>
        </w:tc>
        <w:tc>
          <w:tcPr>
            <w:tcW w:w="1197" w:type="dxa"/>
          </w:tcPr>
          <w:p w:rsidR="00ED30BB" w:rsidRDefault="00ED30BB">
            <w:r>
              <w:t xml:space="preserve">extinctie </w:t>
            </w:r>
            <w:r>
              <w:rPr>
                <w:i/>
              </w:rPr>
              <w:t>E</w:t>
            </w:r>
          </w:p>
        </w:tc>
      </w:tr>
      <w:tr w:rsidR="00ED30BB">
        <w:tblPrEx>
          <w:tblCellMar>
            <w:top w:w="0" w:type="dxa"/>
            <w:bottom w:w="0" w:type="dxa"/>
          </w:tblCellMar>
        </w:tblPrEx>
        <w:trPr>
          <w:cantSplit/>
          <w:jc w:val="center"/>
        </w:trPr>
        <w:tc>
          <w:tcPr>
            <w:tcW w:w="2224" w:type="dxa"/>
          </w:tcPr>
          <w:p w:rsidR="00ED30BB" w:rsidRDefault="00ED30BB">
            <w:r>
              <w:t>1,50</w:t>
            </w:r>
          </w:p>
          <w:p w:rsidR="00ED30BB" w:rsidRDefault="00ED30BB">
            <w:r>
              <w:t>3,25</w:t>
            </w:r>
          </w:p>
          <w:p w:rsidR="00ED30BB" w:rsidRDefault="00ED30BB">
            <w:r>
              <w:t>4,75</w:t>
            </w:r>
          </w:p>
          <w:p w:rsidR="00ED30BB" w:rsidRDefault="00ED30BB">
            <w:r>
              <w:t>6,00</w:t>
            </w:r>
          </w:p>
          <w:p w:rsidR="00ED30BB" w:rsidRDefault="00ED30BB">
            <w:r>
              <w:t>6,50</w:t>
            </w:r>
          </w:p>
          <w:p w:rsidR="00ED30BB" w:rsidRDefault="00ED30BB">
            <w:r>
              <w:t>7,00</w:t>
            </w:r>
          </w:p>
          <w:p w:rsidR="00ED30BB" w:rsidRDefault="00ED30BB">
            <w:r>
              <w:t>7,50</w:t>
            </w:r>
          </w:p>
          <w:p w:rsidR="00ED30BB" w:rsidRDefault="00ED30BB">
            <w:r>
              <w:t>8,00</w:t>
            </w:r>
          </w:p>
          <w:p w:rsidR="00ED30BB" w:rsidRDefault="00ED30BB">
            <w:r>
              <w:t>8,50</w:t>
            </w:r>
          </w:p>
          <w:p w:rsidR="00ED30BB" w:rsidRDefault="00ED30BB">
            <w:r>
              <w:t>9,00</w:t>
            </w:r>
          </w:p>
          <w:p w:rsidR="00ED30BB" w:rsidRDefault="00ED30BB">
            <w:r>
              <w:t>9,50</w:t>
            </w:r>
          </w:p>
          <w:p w:rsidR="00ED30BB" w:rsidRDefault="00ED30BB">
            <w:r>
              <w:t>10,0</w:t>
            </w:r>
          </w:p>
          <w:p w:rsidR="00ED30BB" w:rsidRDefault="00ED30BB">
            <w:r>
              <w:t>11,5</w:t>
            </w:r>
          </w:p>
          <w:p w:rsidR="00ED30BB" w:rsidRDefault="00ED30BB">
            <w:r>
              <w:t>12,5</w:t>
            </w:r>
          </w:p>
          <w:p w:rsidR="00ED30BB" w:rsidRDefault="00ED30BB">
            <w:r>
              <w:t>16,5</w:t>
            </w:r>
          </w:p>
          <w:p w:rsidR="00ED30BB" w:rsidRDefault="00ED30BB">
            <w:r>
              <w:t>20,0</w:t>
            </w:r>
          </w:p>
        </w:tc>
        <w:tc>
          <w:tcPr>
            <w:tcW w:w="1197" w:type="dxa"/>
          </w:tcPr>
          <w:p w:rsidR="00ED30BB" w:rsidRDefault="00ED30BB">
            <w:r>
              <w:t>0,106</w:t>
            </w:r>
          </w:p>
          <w:p w:rsidR="00ED30BB" w:rsidRDefault="00ED30BB">
            <w:r>
              <w:t>0,227</w:t>
            </w:r>
          </w:p>
          <w:p w:rsidR="00ED30BB" w:rsidRDefault="00ED30BB">
            <w:r>
              <w:t>0,335</w:t>
            </w:r>
          </w:p>
          <w:p w:rsidR="00ED30BB" w:rsidRDefault="00ED30BB">
            <w:r>
              <w:t>0,410</w:t>
            </w:r>
          </w:p>
          <w:p w:rsidR="00ED30BB" w:rsidRDefault="00ED30BB">
            <w:r>
              <w:t>0,435</w:t>
            </w:r>
          </w:p>
          <w:p w:rsidR="00ED30BB" w:rsidRDefault="00ED30BB">
            <w:r>
              <w:t>0,460</w:t>
            </w:r>
          </w:p>
          <w:p w:rsidR="00ED30BB" w:rsidRDefault="00ED30BB">
            <w:r>
              <w:t>0,475</w:t>
            </w:r>
          </w:p>
          <w:p w:rsidR="00ED30BB" w:rsidRDefault="00ED30BB">
            <w:r>
              <w:t>0,485</w:t>
            </w:r>
          </w:p>
          <w:p w:rsidR="00ED30BB" w:rsidRDefault="00ED30BB">
            <w:r>
              <w:t>0,495</w:t>
            </w:r>
          </w:p>
          <w:p w:rsidR="00ED30BB" w:rsidRDefault="00ED30BB">
            <w:r>
              <w:t>0,505</w:t>
            </w:r>
          </w:p>
          <w:p w:rsidR="00ED30BB" w:rsidRDefault="00ED30BB">
            <w:r>
              <w:t>0,515</w:t>
            </w:r>
          </w:p>
          <w:p w:rsidR="00ED30BB" w:rsidRDefault="00ED30BB">
            <w:r>
              <w:t>0,520</w:t>
            </w:r>
          </w:p>
          <w:p w:rsidR="00ED30BB" w:rsidRDefault="00ED30BB">
            <w:r>
              <w:t>0,529</w:t>
            </w:r>
          </w:p>
          <w:p w:rsidR="00ED30BB" w:rsidRDefault="00ED30BB">
            <w:r>
              <w:t>0,531</w:t>
            </w:r>
          </w:p>
          <w:p w:rsidR="00ED30BB" w:rsidRDefault="00ED30BB">
            <w:r>
              <w:t>0,529</w:t>
            </w:r>
          </w:p>
          <w:p w:rsidR="00ED30BB" w:rsidRDefault="00ED30BB">
            <w:r>
              <w:t>0,530</w:t>
            </w:r>
          </w:p>
        </w:tc>
      </w:tr>
    </w:tbl>
    <w:p w:rsidR="00ED30BB" w:rsidRDefault="00ED30BB" w:rsidP="00752728">
      <w:pPr>
        <w:pStyle w:val="vraag"/>
      </w:pPr>
      <w:r w:rsidRPr="00752728">
        <w:rPr>
          <w:lang w:val="nl-NL"/>
        </w:rPr>
        <w:t xml:space="preserve">Zet op bijgaand grafiekpapier de meetgegevens uit in een grafiek. Trek in deze grafiek de raaklijnen aan linker- en rechterdeel. Trek door het snijpunt van deze raaklijnen een hulplijn evenwijdig aan de </w:t>
      </w:r>
      <w:r w:rsidRPr="00752728">
        <w:rPr>
          <w:i/>
          <w:lang w:val="nl-NL"/>
        </w:rPr>
        <w:t>E</w:t>
      </w:r>
      <w:r w:rsidRPr="00752728">
        <w:rPr>
          <w:lang w:val="nl-NL"/>
        </w:rPr>
        <w:t xml:space="preserve">-as. </w:t>
      </w:r>
      <w:r w:rsidRPr="00752728">
        <w:rPr>
          <w:lang w:val="nl-NL"/>
        </w:rPr>
        <w:tab/>
      </w:r>
      <w:r>
        <w:rPr>
          <w:u w:val="single"/>
        </w:rPr>
        <w:t>3</w:t>
      </w:r>
    </w:p>
    <w:p w:rsidR="00ED30BB" w:rsidRDefault="00ED30BB" w:rsidP="00752728">
      <w:pPr>
        <w:pStyle w:val="vraag"/>
      </w:pPr>
      <w:r w:rsidRPr="00752728">
        <w:rPr>
          <w:lang w:val="nl-NL"/>
        </w:rPr>
        <w:t>Geef de evenwichtsreactie van de vorming van het complex uit Co</w:t>
      </w:r>
      <w:r w:rsidRPr="00752728">
        <w:rPr>
          <w:vertAlign w:val="superscript"/>
          <w:lang w:val="nl-NL"/>
        </w:rPr>
        <w:t>2+</w:t>
      </w:r>
      <w:r w:rsidRPr="00752728">
        <w:rPr>
          <w:lang w:val="nl-NL"/>
        </w:rPr>
        <w:t xml:space="preserve"> en R. Bepaal hiertoe eerst de ligand/kation-verhouding in het complex met behulp van de getekende hulplijn. </w:t>
      </w:r>
      <w:r w:rsidRPr="00752728">
        <w:rPr>
          <w:lang w:val="nl-NL"/>
        </w:rPr>
        <w:tab/>
      </w:r>
      <w:r>
        <w:rPr>
          <w:u w:val="single"/>
        </w:rPr>
        <w:t>3</w:t>
      </w:r>
    </w:p>
    <w:p w:rsidR="00ED30BB" w:rsidRDefault="00ED30BB">
      <w:pPr>
        <w:ind w:hanging="426"/>
      </w:pPr>
    </w:p>
    <w:p w:rsidR="00ED30BB" w:rsidRPr="00752728" w:rsidRDefault="00ED30BB">
      <w:pPr>
        <w:rPr>
          <w:lang w:val="nl-NL"/>
        </w:rPr>
      </w:pPr>
      <w:r w:rsidRPr="00752728">
        <w:rPr>
          <w:lang w:val="nl-NL"/>
        </w:rPr>
        <w:t xml:space="preserve">De getekende raaklijnen geven het geïdealiseerde extinctieverloop in het geval de complexvormingsconstante </w:t>
      </w:r>
      <w:r w:rsidRPr="00752728">
        <w:rPr>
          <w:i/>
          <w:lang w:val="nl-NL"/>
        </w:rPr>
        <w:t>K</w:t>
      </w:r>
      <w:r w:rsidRPr="00752728">
        <w:rPr>
          <w:vertAlign w:val="subscript"/>
          <w:lang w:val="nl-NL"/>
        </w:rPr>
        <w:t>v</w:t>
      </w:r>
      <w:r w:rsidRPr="00752728">
        <w:rPr>
          <w:lang w:val="nl-NL"/>
        </w:rPr>
        <w:t xml:space="preserve"> oneindig groot is. Het gemeten extinctieverloop geldt voor de werkelijke waarde van </w:t>
      </w:r>
      <w:r w:rsidRPr="00752728">
        <w:rPr>
          <w:i/>
          <w:lang w:val="nl-NL"/>
        </w:rPr>
        <w:t>K</w:t>
      </w:r>
      <w:r w:rsidRPr="00752728">
        <w:rPr>
          <w:vertAlign w:val="subscript"/>
          <w:lang w:val="nl-NL"/>
        </w:rPr>
        <w:t>v</w:t>
      </w:r>
      <w:r w:rsidRPr="00752728">
        <w:rPr>
          <w:lang w:val="nl-NL"/>
        </w:rPr>
        <w:t>.</w:t>
      </w:r>
    </w:p>
    <w:p w:rsidR="00ED30BB" w:rsidRDefault="00ED30BB" w:rsidP="00752728">
      <w:pPr>
        <w:pStyle w:val="vraag"/>
      </w:pPr>
      <w:r w:rsidRPr="00752728">
        <w:rPr>
          <w:lang w:val="nl-NL"/>
        </w:rPr>
        <w:lastRenderedPageBreak/>
        <w:t xml:space="preserve">Leg uit hoe je met behulp van de getekende hulplijn de verhouding </w:t>
      </w:r>
      <w:r>
        <w:rPr>
          <w:position w:val="-30"/>
        </w:rPr>
        <w:object w:dxaOrig="980" w:dyaOrig="660">
          <v:shape id="_x0000_i1033" type="#_x0000_t75" style="width:48.8pt;height:32.95pt" o:ole="" fillcolor="window">
            <v:imagedata r:id="rId29" o:title=""/>
          </v:shape>
          <o:OLEObject Type="Embed" ProgID="Equation.3" ShapeID="_x0000_i1033" DrawAspect="Content" ObjectID="_1314706988" r:id="rId30"/>
        </w:object>
      </w:r>
      <w:r w:rsidRPr="00752728">
        <w:rPr>
          <w:lang w:val="nl-NL"/>
        </w:rPr>
        <w:t xml:space="preserve">kunt bepalen en bepaal deze verhouding in drie cijfers significant. </w:t>
      </w:r>
      <w:r w:rsidRPr="00752728">
        <w:rPr>
          <w:lang w:val="nl-NL"/>
        </w:rPr>
        <w:tab/>
      </w:r>
      <w:r>
        <w:rPr>
          <w:u w:val="single"/>
        </w:rPr>
        <w:t>3</w:t>
      </w:r>
    </w:p>
    <w:p w:rsidR="00ED30BB" w:rsidRDefault="00ED30BB" w:rsidP="00752728">
      <w:pPr>
        <w:pStyle w:val="vraag"/>
      </w:pPr>
      <w:r w:rsidRPr="00752728">
        <w:rPr>
          <w:lang w:val="nl-NL"/>
        </w:rPr>
        <w:t xml:space="preserve">Bereken de waarde van de vormingsconstante </w:t>
      </w:r>
      <w:r w:rsidRPr="00752728">
        <w:rPr>
          <w:i/>
          <w:lang w:val="nl-NL"/>
        </w:rPr>
        <w:t>K</w:t>
      </w:r>
      <w:r w:rsidRPr="00752728">
        <w:rPr>
          <w:vertAlign w:val="subscript"/>
          <w:lang w:val="nl-NL"/>
        </w:rPr>
        <w:t>v</w:t>
      </w:r>
      <w:r w:rsidRPr="00752728">
        <w:rPr>
          <w:lang w:val="nl-NL"/>
        </w:rPr>
        <w:t xml:space="preserve"> van het complex. Als je in de vorige vraag de verhouding niet berekend hebt kun je deze gelijk stellen aan 9,00. </w:t>
      </w:r>
      <w:r w:rsidRPr="00752728">
        <w:rPr>
          <w:lang w:val="nl-NL"/>
        </w:rPr>
        <w:tab/>
      </w:r>
      <w:r>
        <w:rPr>
          <w:u w:val="single"/>
        </w:rPr>
        <w:t>3</w:t>
      </w:r>
    </w:p>
    <w:p w:rsidR="00ED30BB" w:rsidRDefault="00ED30BB"/>
    <w:p w:rsidR="00ED30BB" w:rsidRDefault="00ED30BB"/>
    <w:p w:rsidR="00ED30BB" w:rsidRDefault="00ED30BB">
      <w:pPr>
        <w:sectPr w:rsidR="00ED30BB">
          <w:footerReference w:type="even" r:id="rId31"/>
          <w:footerReference w:type="default" r:id="rId32"/>
          <w:pgSz w:w="11906" w:h="16838"/>
          <w:pgMar w:top="1417" w:right="1417" w:bottom="1417" w:left="1417" w:header="708" w:footer="708" w:gutter="0"/>
          <w:cols w:space="708"/>
          <w:titlePg/>
        </w:sectPr>
      </w:pPr>
    </w:p>
    <w:p w:rsidR="00ED30BB" w:rsidRDefault="00ED30BB">
      <w:pPr>
        <w:pStyle w:val="Voetnoottekst"/>
      </w:pPr>
    </w:p>
    <w:p w:rsidR="00ED30BB" w:rsidRDefault="00752728">
      <w:pPr>
        <w:jc w:val="center"/>
      </w:pPr>
      <w:r>
        <w:rPr>
          <w:noProof/>
          <w:lang w:val="nl-NL"/>
        </w:rPr>
        <w:drawing>
          <wp:inline distT="0" distB="0" distL="0" distR="0">
            <wp:extent cx="2068830" cy="3510280"/>
            <wp:effectExtent l="19050" t="0" r="762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2068830" cy="3510280"/>
                    </a:xfrm>
                    <a:prstGeom prst="rect">
                      <a:avLst/>
                    </a:prstGeom>
                    <a:noFill/>
                    <a:ln w="9525">
                      <a:noFill/>
                      <a:miter lim="800000"/>
                      <a:headEnd/>
                      <a:tailEnd/>
                    </a:ln>
                  </pic:spPr>
                </pic:pic>
              </a:graphicData>
            </a:graphic>
          </wp:inline>
        </w:drawing>
      </w:r>
    </w:p>
    <w:p w:rsidR="00ED30BB" w:rsidRDefault="00ED30BB">
      <w:pPr>
        <w:jc w:val="center"/>
      </w:pPr>
    </w:p>
    <w:p w:rsidR="00ED30BB" w:rsidRDefault="00ED30BB"/>
    <w:p w:rsidR="00ED30BB" w:rsidRDefault="00ED30BB"/>
    <w:p w:rsidR="00ED30BB" w:rsidRDefault="00ED30BB"/>
    <w:p w:rsidR="00ED30BB" w:rsidRDefault="00ED30BB"/>
    <w:p w:rsidR="00ED30BB" w:rsidRDefault="00ED30BB"/>
    <w:p w:rsidR="00ED30BB" w:rsidRPr="00752728" w:rsidRDefault="00ED30BB">
      <w:pPr>
        <w:jc w:val="center"/>
        <w:rPr>
          <w:b/>
          <w:lang w:val="nl-NL"/>
        </w:rPr>
      </w:pPr>
      <w:r w:rsidRPr="00752728">
        <w:rPr>
          <w:b/>
          <w:lang w:val="nl-NL"/>
        </w:rPr>
        <w:t>ANTWOORDEN THEORIETOETS</w:t>
      </w:r>
    </w:p>
    <w:p w:rsidR="00ED30BB" w:rsidRPr="00752728" w:rsidRDefault="00ED30BB">
      <w:pPr>
        <w:jc w:val="center"/>
        <w:rPr>
          <w:b/>
          <w:lang w:val="nl-NL"/>
        </w:rPr>
      </w:pPr>
      <w:r w:rsidRPr="00752728">
        <w:rPr>
          <w:b/>
          <w:lang w:val="nl-NL"/>
        </w:rPr>
        <w:t>NATIONALE CHEMIE OLYMPIADE</w:t>
      </w:r>
    </w:p>
    <w:p w:rsidR="00ED30BB" w:rsidRPr="00752728" w:rsidRDefault="00ED30BB">
      <w:pPr>
        <w:jc w:val="center"/>
        <w:rPr>
          <w:b/>
          <w:lang w:val="nl-NL"/>
        </w:rPr>
      </w:pPr>
      <w:r w:rsidRPr="00752728">
        <w:rPr>
          <w:b/>
          <w:lang w:val="nl-NL"/>
        </w:rPr>
        <w:t>dinsdag 10 juni 1997</w:t>
      </w:r>
    </w:p>
    <w:p w:rsidR="00ED30BB" w:rsidRDefault="00ED30BB">
      <w:pPr>
        <w:jc w:val="center"/>
        <w:rPr>
          <w:b/>
        </w:rPr>
      </w:pPr>
      <w:r>
        <w:rPr>
          <w:b/>
        </w:rPr>
        <w:t>8.30 - 12.30 u</w:t>
      </w:r>
    </w:p>
    <w:p w:rsidR="00ED30BB" w:rsidRDefault="00ED30BB">
      <w:pPr>
        <w:jc w:val="center"/>
        <w:rPr>
          <w:b/>
        </w:rPr>
      </w:pPr>
    </w:p>
    <w:p w:rsidR="00ED30BB" w:rsidRDefault="00ED30BB">
      <w:pPr>
        <w:jc w:val="center"/>
        <w:rPr>
          <w:b/>
        </w:rPr>
      </w:pPr>
    </w:p>
    <w:p w:rsidR="00ED30BB" w:rsidRDefault="00ED30BB">
      <w:pPr>
        <w:jc w:val="center"/>
        <w:rPr>
          <w:b/>
        </w:rPr>
      </w:pPr>
    </w:p>
    <w:p w:rsidR="00ED30BB" w:rsidRDefault="00ED30BB">
      <w:pPr>
        <w:jc w:val="center"/>
        <w:rPr>
          <w:b/>
        </w:rPr>
      </w:pPr>
    </w:p>
    <w:p w:rsidR="00ED30BB" w:rsidRDefault="00ED30BB">
      <w:pPr>
        <w:jc w:val="center"/>
        <w:rPr>
          <w:b/>
        </w:rPr>
      </w:pPr>
    </w:p>
    <w:p w:rsidR="00ED30BB" w:rsidRDefault="00ED30BB">
      <w:pPr>
        <w:jc w:val="center"/>
        <w:rPr>
          <w:b/>
        </w:rPr>
      </w:pPr>
    </w:p>
    <w:p w:rsidR="00ED30BB" w:rsidRDefault="00ED30BB">
      <w:pPr>
        <w:numPr>
          <w:ilvl w:val="0"/>
          <w:numId w:val="10"/>
        </w:numPr>
        <w:rPr>
          <w:b/>
        </w:rPr>
      </w:pPr>
      <w:r>
        <w:rPr>
          <w:b/>
        </w:rPr>
        <w:t>Deze eindtoets bestaat uit 24 vragen</w:t>
      </w:r>
    </w:p>
    <w:p w:rsidR="00ED30BB" w:rsidRPr="00752728" w:rsidRDefault="00ED30BB">
      <w:pPr>
        <w:numPr>
          <w:ilvl w:val="0"/>
          <w:numId w:val="10"/>
        </w:numPr>
        <w:rPr>
          <w:b/>
          <w:lang w:val="nl-NL"/>
        </w:rPr>
      </w:pPr>
      <w:r w:rsidRPr="00752728">
        <w:rPr>
          <w:b/>
          <w:lang w:val="nl-NL"/>
        </w:rPr>
        <w:t>De maximum score voor dit werk bedraagt 120 punten</w:t>
      </w:r>
    </w:p>
    <w:p w:rsidR="00ED30BB" w:rsidRPr="00752728" w:rsidRDefault="00ED30BB">
      <w:pPr>
        <w:numPr>
          <w:ilvl w:val="0"/>
          <w:numId w:val="10"/>
        </w:numPr>
        <w:rPr>
          <w:b/>
          <w:lang w:val="nl-NL"/>
        </w:rPr>
      </w:pPr>
      <w:r w:rsidRPr="00752728">
        <w:rPr>
          <w:b/>
          <w:lang w:val="nl-NL"/>
        </w:rPr>
        <w:t>Bij de correctie van het werk moet van bijgaand antwoordmodel worden gebruik gemaakt.</w:t>
      </w:r>
    </w:p>
    <w:p w:rsidR="00ED30BB" w:rsidRPr="00752728" w:rsidRDefault="00ED30BB">
      <w:pPr>
        <w:numPr>
          <w:ilvl w:val="12"/>
          <w:numId w:val="0"/>
        </w:numPr>
        <w:rPr>
          <w:b/>
          <w:lang w:val="nl-NL"/>
        </w:rPr>
      </w:pPr>
      <w:r w:rsidRPr="00752728">
        <w:rPr>
          <w:b/>
          <w:lang w:val="nl-NL"/>
        </w:rPr>
        <w:t>Daarnaast dienen de algemene regels, zoals die bij correctievoorschriften voor het CSE</w:t>
      </w:r>
    </w:p>
    <w:p w:rsidR="00ED30BB" w:rsidRPr="00752728" w:rsidRDefault="00ED30BB">
      <w:pPr>
        <w:ind w:left="284"/>
        <w:rPr>
          <w:b/>
          <w:lang w:val="nl-NL"/>
        </w:rPr>
      </w:pPr>
      <w:r w:rsidRPr="00752728">
        <w:rPr>
          <w:b/>
          <w:lang w:val="nl-NL"/>
        </w:rPr>
        <w:t>worden verstrekt, te worden aangehouden.</w:t>
      </w:r>
    </w:p>
    <w:p w:rsidR="00ED30BB" w:rsidRPr="00752728" w:rsidRDefault="00ED30BB">
      <w:pPr>
        <w:rPr>
          <w:b/>
          <w:lang w:val="nl-NL"/>
        </w:rPr>
      </w:pPr>
    </w:p>
    <w:p w:rsidR="00ED30BB" w:rsidRDefault="00752728">
      <w:pPr>
        <w:framePr w:hSpace="142" w:wrap="around" w:vAnchor="text" w:hAnchor="margin" w:xAlign="right" w:y="49"/>
        <w:rPr>
          <w:b/>
        </w:rPr>
      </w:pPr>
      <w:r>
        <w:rPr>
          <w:b/>
          <w:noProof/>
          <w:lang w:val="nl-NL"/>
        </w:rPr>
        <w:drawing>
          <wp:inline distT="0" distB="0" distL="0" distR="0">
            <wp:extent cx="2541905" cy="1007110"/>
            <wp:effectExtent l="1905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541905" cy="1007110"/>
                    </a:xfrm>
                    <a:prstGeom prst="rect">
                      <a:avLst/>
                    </a:prstGeom>
                    <a:noFill/>
                    <a:ln w="9525">
                      <a:noFill/>
                      <a:miter lim="800000"/>
                      <a:headEnd/>
                      <a:tailEnd/>
                    </a:ln>
                  </pic:spPr>
                </pic:pic>
              </a:graphicData>
            </a:graphic>
          </wp:inline>
        </w:drawing>
      </w:r>
    </w:p>
    <w:p w:rsidR="00ED30BB" w:rsidRDefault="00ED30BB">
      <w:pPr>
        <w:rPr>
          <w:b/>
        </w:rPr>
      </w:pPr>
    </w:p>
    <w:p w:rsidR="00ED30BB" w:rsidRDefault="00752728">
      <w:pPr>
        <w:framePr w:hSpace="142" w:wrap="around" w:vAnchor="text" w:hAnchor="page" w:x="1593" w:y="1"/>
      </w:pPr>
      <w:r>
        <w:rPr>
          <w:noProof/>
          <w:lang w:val="nl-NL"/>
        </w:rPr>
        <w:drawing>
          <wp:inline distT="0" distB="0" distL="0" distR="0">
            <wp:extent cx="3115310" cy="890905"/>
            <wp:effectExtent l="19050" t="0" r="889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3115310" cy="890905"/>
                    </a:xfrm>
                    <a:prstGeom prst="rect">
                      <a:avLst/>
                    </a:prstGeom>
                    <a:noFill/>
                    <a:ln w="9525">
                      <a:noFill/>
                      <a:miter lim="800000"/>
                      <a:headEnd/>
                      <a:tailEnd/>
                    </a:ln>
                  </pic:spPr>
                </pic:pic>
              </a:graphicData>
            </a:graphic>
          </wp:inline>
        </w:drawing>
      </w:r>
    </w:p>
    <w:p w:rsidR="00ED30BB" w:rsidRDefault="00ED30BB"/>
    <w:p w:rsidR="00ED30BB" w:rsidRDefault="00ED30BB">
      <w:pPr>
        <w:pStyle w:val="opgave"/>
        <w:numPr>
          <w:ilvl w:val="0"/>
          <w:numId w:val="13"/>
        </w:numPr>
      </w:pPr>
      <w:r>
        <w:br w:type="page"/>
      </w:r>
    </w:p>
    <w:p w:rsidR="00ED30BB" w:rsidRDefault="00ED30BB" w:rsidP="00752728">
      <w:pPr>
        <w:pStyle w:val="vraag"/>
        <w:numPr>
          <w:ilvl w:val="0"/>
          <w:numId w:val="14"/>
        </w:numPr>
        <w:tabs>
          <w:tab w:val="clear" w:pos="360"/>
          <w:tab w:val="num" w:pos="0"/>
        </w:tabs>
        <w:ind w:left="0" w:hanging="567"/>
      </w:pPr>
      <w:r>
        <w:t>maximaal 4 punten</w:t>
      </w:r>
    </w:p>
    <w:p w:rsidR="00ED30BB" w:rsidRPr="00752728" w:rsidRDefault="00ED30BB">
      <w:pPr>
        <w:rPr>
          <w:lang w:val="nl-NL"/>
        </w:rPr>
      </w:pPr>
      <w:r w:rsidRPr="00752728">
        <w:rPr>
          <w:lang w:val="nl-NL"/>
        </w:rPr>
        <w:t xml:space="preserve">Het oppervlak van de Au(1,0,0) oppervlakte-eenheid = </w:t>
      </w:r>
      <w:r>
        <w:rPr>
          <w:i/>
          <w:position w:val="-10"/>
        </w:rPr>
        <w:object w:dxaOrig="4540" w:dyaOrig="380">
          <v:shape id="_x0000_i1034" type="#_x0000_t75" style="width:227pt;height:18.9pt" o:ole="" fillcolor="window">
            <v:imagedata r:id="rId33" o:title=""/>
          </v:shape>
          <o:OLEObject Type="Embed" ProgID="Equation.3" ShapeID="_x0000_i1034" DrawAspect="Content" ObjectID="_1314706989" r:id="rId34"/>
        </w:object>
      </w:r>
    </w:p>
    <w:p w:rsidR="00ED30BB" w:rsidRPr="00752728" w:rsidRDefault="00ED30BB">
      <w:pPr>
        <w:rPr>
          <w:lang w:val="nl-NL"/>
        </w:rPr>
      </w:pPr>
      <w:r w:rsidRPr="00752728">
        <w:rPr>
          <w:lang w:val="nl-NL"/>
        </w:rPr>
        <w:t>Er zijn twee Au atomen per oppervlakte-eenheidcel; de hoekatomen horen bij vier eenheidscellen. ¼ van elk hoekatoom hoort bij de (1,0,0) oppervlakte-eenheidscel en het atoom in het midden van de cel telt volledig mee.</w:t>
      </w:r>
    </w:p>
    <w:p w:rsidR="00ED30BB" w:rsidRDefault="00ED30BB">
      <w:r>
        <w:rPr>
          <w:position w:val="-22"/>
        </w:rPr>
        <w:object w:dxaOrig="1560" w:dyaOrig="580">
          <v:shape id="_x0000_i1035" type="#_x0000_t75" style="width:78.1pt;height:29.3pt" o:ole="" fillcolor="window">
            <v:imagedata r:id="rId35" o:title=""/>
          </v:shape>
          <o:OLEObject Type="Embed" ProgID="Equation.3" ShapeID="_x0000_i1035" DrawAspect="Content" ObjectID="_1314706990" r:id="rId36"/>
        </w:object>
      </w:r>
    </w:p>
    <w:p w:rsidR="00ED30BB" w:rsidRDefault="00ED30BB">
      <w:pPr>
        <w:rPr>
          <w:lang w:val="nl-NL"/>
        </w:rPr>
      </w:pPr>
      <w:r>
        <w:rPr>
          <w:lang w:val="nl-NL"/>
        </w:rPr>
        <w:t>Het aantal Au atomen (de oppervlakteconcentratie van de atomen) op 1,000 cm</w:t>
      </w:r>
      <w:r>
        <w:rPr>
          <w:vertAlign w:val="superscript"/>
          <w:lang w:val="nl-NL"/>
        </w:rPr>
        <w:t>2</w:t>
      </w:r>
      <w:r>
        <w:rPr>
          <w:lang w:val="nl-NL"/>
        </w:rPr>
        <w:t xml:space="preserve"> van het Au(1,0,0) oppervlak is gelijk aan:</w:t>
      </w:r>
    </w:p>
    <w:p w:rsidR="00ED30BB" w:rsidRDefault="00ED30BB">
      <w:r>
        <w:rPr>
          <w:position w:val="-30"/>
        </w:rPr>
        <w:object w:dxaOrig="4520" w:dyaOrig="660">
          <v:shape id="_x0000_i1036" type="#_x0000_t75" style="width:225.75pt;height:32.95pt" o:ole="" fillcolor="window">
            <v:imagedata r:id="rId37" o:title=""/>
          </v:shape>
          <o:OLEObject Type="Embed" ProgID="Equation.3" ShapeID="_x0000_i1036" DrawAspect="Content" ObjectID="_1314706991" r:id="rId38"/>
        </w:object>
      </w:r>
    </w:p>
    <w:p w:rsidR="00ED30BB" w:rsidRDefault="00ED30BB" w:rsidP="00752728">
      <w:pPr>
        <w:pStyle w:val="vraag"/>
      </w:pPr>
      <w:r>
        <w:t>maximaal 3 punten</w:t>
      </w:r>
    </w:p>
    <w:p w:rsidR="00ED30BB" w:rsidRPr="00752728" w:rsidRDefault="00ED30BB">
      <w:pPr>
        <w:rPr>
          <w:lang w:val="nl-NL"/>
        </w:rPr>
      </w:pPr>
      <w:r w:rsidRPr="00752728">
        <w:rPr>
          <w:lang w:val="nl-NL"/>
        </w:rPr>
        <w:t>In het geval van epitaxiale afzetting (groei) gedraagt het Au(1,0,0) substraat zich als mal en de koperlaag heeft dezelfde structuur als het substraat. Het aantal koperatomen in een monolaag is dus gelijk aan 1,203·1015 en het aantal Cu atomen in de epitaxiale koperafzetting:</w:t>
      </w:r>
    </w:p>
    <w:p w:rsidR="00ED30BB" w:rsidRDefault="00ED30BB">
      <w:r>
        <w:rPr>
          <w:position w:val="-10"/>
        </w:rPr>
        <w:object w:dxaOrig="3340" w:dyaOrig="380">
          <v:shape id="_x0000_i1037" type="#_x0000_t75" style="width:167.2pt;height:18.9pt" o:ole="" fillcolor="window">
            <v:imagedata r:id="rId39" o:title=""/>
          </v:shape>
          <o:OLEObject Type="Embed" ProgID="Equation.3" ShapeID="_x0000_i1037" DrawAspect="Content" ObjectID="_1314706992" r:id="rId40"/>
        </w:object>
      </w:r>
    </w:p>
    <w:p w:rsidR="00ED30BB" w:rsidRPr="00752728" w:rsidRDefault="00ED30BB">
      <w:pPr>
        <w:rPr>
          <w:lang w:val="nl-NL"/>
        </w:rPr>
      </w:pPr>
      <w:r w:rsidRPr="00752728">
        <w:rPr>
          <w:lang w:val="nl-NL"/>
        </w:rPr>
        <w:t>Het aantal mol koper in de epitaxiale laag is:</w:t>
      </w:r>
    </w:p>
    <w:p w:rsidR="00ED30BB" w:rsidRDefault="00ED30BB">
      <w:r>
        <w:rPr>
          <w:position w:val="-30"/>
        </w:rPr>
        <w:object w:dxaOrig="4300" w:dyaOrig="720">
          <v:shape id="_x0000_i1038" type="#_x0000_t75" style="width:214.8pt;height:36pt" o:ole="" fillcolor="window">
            <v:imagedata r:id="rId41" o:title=""/>
          </v:shape>
          <o:OLEObject Type="Embed" ProgID="Equation.3" ShapeID="_x0000_i1038" DrawAspect="Content" ObjectID="_1314706993" r:id="rId42"/>
        </w:object>
      </w:r>
    </w:p>
    <w:p w:rsidR="00ED30BB" w:rsidRDefault="00ED30BB" w:rsidP="00752728">
      <w:pPr>
        <w:pStyle w:val="vraag"/>
      </w:pPr>
      <w:r>
        <w:t>maximaal 3 punten</w:t>
      </w:r>
    </w:p>
    <w:p w:rsidR="00ED30BB" w:rsidRPr="00752728" w:rsidRDefault="00ED30BB">
      <w:pPr>
        <w:rPr>
          <w:lang w:val="nl-NL"/>
        </w:rPr>
      </w:pPr>
      <w:r w:rsidRPr="00752728">
        <w:rPr>
          <w:lang w:val="nl-NL"/>
        </w:rPr>
        <w:t>Het aantal mol CuSO</w:t>
      </w:r>
      <w:r w:rsidRPr="00752728">
        <w:rPr>
          <w:vertAlign w:val="subscript"/>
          <w:lang w:val="nl-NL"/>
        </w:rPr>
        <w:t>4</w:t>
      </w:r>
      <w:r w:rsidRPr="00752728">
        <w:rPr>
          <w:lang w:val="nl-NL"/>
        </w:rPr>
        <w:t xml:space="preserve"> in de elektrolyt na afzetting is gelijk aan het beginaantal minus het aantal mol koper dat zich afgezet heeft op het Au(1,0,0)substraat:</w:t>
      </w:r>
    </w:p>
    <w:p w:rsidR="00ED30BB" w:rsidRDefault="00ED30BB">
      <w:r>
        <w:rPr>
          <w:position w:val="-10"/>
        </w:rPr>
        <w:object w:dxaOrig="5700" w:dyaOrig="380">
          <v:shape id="_x0000_i1039" type="#_x0000_t75" style="width:284.95pt;height:18.9pt" o:ole="" fillcolor="window">
            <v:imagedata r:id="rId43" o:title=""/>
          </v:shape>
          <o:OLEObject Type="Embed" ProgID="Equation.3" ShapeID="_x0000_i1039" DrawAspect="Content" ObjectID="_1314706994" r:id="rId44"/>
        </w:object>
      </w:r>
    </w:p>
    <w:p w:rsidR="00ED30BB" w:rsidRPr="00752728" w:rsidRDefault="00ED30BB">
      <w:pPr>
        <w:rPr>
          <w:lang w:val="nl-NL"/>
        </w:rPr>
      </w:pPr>
      <w:r w:rsidRPr="00752728">
        <w:rPr>
          <w:lang w:val="nl-NL"/>
        </w:rPr>
        <w:t>De concentratie CuSO</w:t>
      </w:r>
      <w:r w:rsidRPr="00752728">
        <w:rPr>
          <w:vertAlign w:val="subscript"/>
          <w:lang w:val="nl-NL"/>
        </w:rPr>
        <w:t>4</w:t>
      </w:r>
      <w:r w:rsidRPr="00752728">
        <w:rPr>
          <w:lang w:val="nl-NL"/>
        </w:rPr>
        <w:t xml:space="preserve"> in de elektrolyt na afzetting van de epitaxiale koperlaag is:</w:t>
      </w:r>
    </w:p>
    <w:p w:rsidR="00ED30BB" w:rsidRDefault="00ED30BB">
      <w:r>
        <w:rPr>
          <w:position w:val="-30"/>
        </w:rPr>
        <w:object w:dxaOrig="3540" w:dyaOrig="720">
          <v:shape id="_x0000_i1040" type="#_x0000_t75" style="width:176.95pt;height:36pt" o:ole="" fillcolor="window">
            <v:imagedata r:id="rId45" o:title=""/>
          </v:shape>
          <o:OLEObject Type="Embed" ProgID="Equation.3" ShapeID="_x0000_i1040" DrawAspect="Content" ObjectID="_1314706995" r:id="rId46"/>
        </w:object>
      </w:r>
    </w:p>
    <w:p w:rsidR="00ED30BB" w:rsidRDefault="00ED30BB" w:rsidP="00ED30BB">
      <w:pPr>
        <w:pStyle w:val="opgave"/>
        <w:numPr>
          <w:ilvl w:val="0"/>
          <w:numId w:val="2"/>
        </w:numPr>
        <w:ind w:left="360" w:hanging="360"/>
      </w:pPr>
    </w:p>
    <w:p w:rsidR="00ED30BB" w:rsidRDefault="00ED30BB" w:rsidP="00752728">
      <w:pPr>
        <w:pStyle w:val="vraag"/>
      </w:pPr>
      <w:r>
        <w:t>maximaal 6 punten</w:t>
      </w:r>
    </w:p>
    <w:p w:rsidR="00ED30BB" w:rsidRDefault="00ED30BB">
      <w:pPr>
        <w:pStyle w:val="Voetnoottekst"/>
      </w:pPr>
    </w:p>
    <w:p w:rsidR="00ED30BB" w:rsidRDefault="00752728">
      <w:pPr>
        <w:framePr w:hSpace="141" w:wrap="around" w:vAnchor="text" w:hAnchor="text" w:y="1"/>
      </w:pPr>
      <w:r>
        <w:rPr>
          <w:noProof/>
          <w:lang w:val="nl-NL"/>
        </w:rPr>
        <w:drawing>
          <wp:inline distT="0" distB="0" distL="0" distR="0">
            <wp:extent cx="3161665" cy="1720215"/>
            <wp:effectExtent l="19050" t="0" r="635"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cstate="print"/>
                    <a:srcRect/>
                    <a:stretch>
                      <a:fillRect/>
                    </a:stretch>
                  </pic:blipFill>
                  <pic:spPr bwMode="auto">
                    <a:xfrm>
                      <a:off x="0" y="0"/>
                      <a:ext cx="3161665" cy="1720215"/>
                    </a:xfrm>
                    <a:prstGeom prst="rect">
                      <a:avLst/>
                    </a:prstGeom>
                    <a:noFill/>
                    <a:ln w="9525">
                      <a:noFill/>
                      <a:miter lim="800000"/>
                      <a:headEnd/>
                      <a:tailEnd/>
                    </a:ln>
                  </pic:spPr>
                </pic:pic>
              </a:graphicData>
            </a:graphic>
          </wp:inline>
        </w:drawing>
      </w:r>
    </w:p>
    <w:p w:rsidR="00ED30BB" w:rsidRDefault="00ED30BB">
      <w:pPr>
        <w:numPr>
          <w:ilvl w:val="12"/>
          <w:numId w:val="0"/>
        </w:numPr>
      </w:pPr>
      <w:r>
        <w:t>zie ook vraag 5.</w:t>
      </w:r>
    </w:p>
    <w:p w:rsidR="00ED30BB" w:rsidRDefault="00ED30BB">
      <w:pPr>
        <w:numPr>
          <w:ilvl w:val="0"/>
          <w:numId w:val="11"/>
        </w:numPr>
      </w:pPr>
      <w:r>
        <w:t xml:space="preserve">reducerende suiker </w:t>
      </w:r>
      <w:r>
        <w:sym w:font="Symbol" w:char="F0DE"/>
      </w:r>
      <w:r>
        <w:t xml:space="preserve"> halfacetaal</w:t>
      </w:r>
    </w:p>
    <w:p w:rsidR="00ED30BB" w:rsidRDefault="00ED30BB">
      <w:pPr>
        <w:numPr>
          <w:ilvl w:val="0"/>
          <w:numId w:val="11"/>
        </w:numPr>
      </w:pPr>
      <w:r>
        <w:t xml:space="preserve">methylering </w:t>
      </w:r>
      <w:r>
        <w:sym w:font="Symbol" w:char="F0DE"/>
      </w:r>
      <w:r>
        <w:t xml:space="preserve"> 8 vrije OH-groepen</w:t>
      </w:r>
    </w:p>
    <w:p w:rsidR="00ED30BB" w:rsidRDefault="00ED30BB">
      <w:pPr>
        <w:numPr>
          <w:ilvl w:val="0"/>
          <w:numId w:val="11"/>
        </w:numPr>
      </w:pPr>
      <w:r>
        <w:t xml:space="preserve">gluconzuur </w:t>
      </w:r>
      <w:r>
        <w:sym w:font="Symbol" w:char="F0DE"/>
      </w:r>
      <w:r>
        <w:t xml:space="preserve"> glucose hemiacetaal</w:t>
      </w:r>
    </w:p>
    <w:p w:rsidR="00ED30BB" w:rsidRDefault="00ED30BB">
      <w:pPr>
        <w:numPr>
          <w:ilvl w:val="0"/>
          <w:numId w:val="11"/>
        </w:numPr>
      </w:pPr>
      <w:r>
        <w:rPr>
          <w:rFonts w:ascii="Symbol" w:hAnsi="Symbol"/>
        </w:rPr>
        <w:t></w:t>
      </w:r>
      <w:r>
        <w:t xml:space="preserve">-galactosidase </w:t>
      </w:r>
      <w:r>
        <w:sym w:font="Symbol" w:char="F0DE"/>
      </w:r>
      <w:r>
        <w:t xml:space="preserve"> </w:t>
      </w:r>
      <w:r>
        <w:rPr>
          <w:rFonts w:ascii="Symbol" w:hAnsi="Symbol"/>
        </w:rPr>
        <w:t></w:t>
      </w:r>
      <w:r>
        <w:t>-aldehydische binding</w:t>
      </w:r>
    </w:p>
    <w:p w:rsidR="00ED30BB" w:rsidRDefault="00ED30BB">
      <w:pPr>
        <w:numPr>
          <w:ilvl w:val="0"/>
          <w:numId w:val="10"/>
        </w:numPr>
      </w:pPr>
      <w:r>
        <w:t>per juiste structuur 3 punten</w:t>
      </w:r>
    </w:p>
    <w:p w:rsidR="00ED30BB" w:rsidRDefault="00ED30BB"/>
    <w:p w:rsidR="00ED30BB" w:rsidRDefault="00ED30BB"/>
    <w:p w:rsidR="00ED30BB" w:rsidRDefault="00ED30BB"/>
    <w:p w:rsidR="00ED30BB" w:rsidRDefault="00ED30BB" w:rsidP="00752728">
      <w:pPr>
        <w:pStyle w:val="vraag"/>
      </w:pPr>
      <w:r>
        <w:br w:type="page"/>
      </w:r>
      <w:r>
        <w:lastRenderedPageBreak/>
        <w:t>maximaal 6 punten</w:t>
      </w:r>
    </w:p>
    <w:p w:rsidR="00ED30BB" w:rsidRDefault="00752728">
      <w:r>
        <w:rPr>
          <w:noProof/>
          <w:lang w:val="nl-NL"/>
        </w:rPr>
        <w:drawing>
          <wp:inline distT="0" distB="0" distL="0" distR="0">
            <wp:extent cx="1945005" cy="1836420"/>
            <wp:effectExtent l="1905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8" cstate="print"/>
                    <a:srcRect/>
                    <a:stretch>
                      <a:fillRect/>
                    </a:stretch>
                  </pic:blipFill>
                  <pic:spPr bwMode="auto">
                    <a:xfrm>
                      <a:off x="0" y="0"/>
                      <a:ext cx="1945005" cy="1836420"/>
                    </a:xfrm>
                    <a:prstGeom prst="rect">
                      <a:avLst/>
                    </a:prstGeom>
                    <a:noFill/>
                    <a:ln w="9525">
                      <a:noFill/>
                      <a:miter lim="800000"/>
                      <a:headEnd/>
                      <a:tailEnd/>
                    </a:ln>
                  </pic:spPr>
                </pic:pic>
              </a:graphicData>
            </a:graphic>
          </wp:inline>
        </w:drawing>
      </w:r>
    </w:p>
    <w:p w:rsidR="00ED30BB" w:rsidRDefault="00ED30BB"/>
    <w:p w:rsidR="00ED30BB" w:rsidRDefault="00ED30BB">
      <w:pPr>
        <w:numPr>
          <w:ilvl w:val="0"/>
          <w:numId w:val="10"/>
        </w:numPr>
      </w:pPr>
      <w:r>
        <w:t>per juiste structuurformule: 3 punten</w:t>
      </w:r>
    </w:p>
    <w:p w:rsidR="00ED30BB" w:rsidRDefault="00ED30BB" w:rsidP="00ED30BB">
      <w:pPr>
        <w:pStyle w:val="opgave"/>
        <w:numPr>
          <w:ilvl w:val="0"/>
          <w:numId w:val="2"/>
        </w:numPr>
        <w:ind w:left="360" w:hanging="360"/>
      </w:pPr>
    </w:p>
    <w:p w:rsidR="00ED30BB" w:rsidRDefault="00ED30BB" w:rsidP="00752728">
      <w:pPr>
        <w:pStyle w:val="vraag"/>
      </w:pPr>
      <w:r>
        <w:t>maximaal 12 punten</w:t>
      </w:r>
    </w:p>
    <w:p w:rsidR="00ED30BB" w:rsidRDefault="00ED30BB">
      <w:r>
        <w:rPr>
          <w:noProof/>
        </w:rPr>
        <w:pict>
          <v:shapetype id="_x0000_t202" coordsize="21600,21600" o:spt="202" path="m,l,21600r21600,l21600,xe">
            <v:stroke joinstyle="miter"/>
            <v:path gradientshapeok="t" o:connecttype="rect"/>
          </v:shapetype>
          <v:shape id="_x0000_s1035" type="#_x0000_t202" style="position:absolute;margin-left:267.55pt;margin-top:43.55pt;width:194.4pt;height:127.65pt;z-index:251654656" o:allowincell="f" stroked="f">
            <v:textbox style="mso-next-textbox:#_x0000_s1035">
              <w:txbxContent>
                <w:p w:rsidR="00ED30BB" w:rsidRPr="00752728" w:rsidRDefault="00ED30BB">
                  <w:pPr>
                    <w:numPr>
                      <w:ilvl w:val="0"/>
                      <w:numId w:val="11"/>
                    </w:numPr>
                    <w:rPr>
                      <w:lang w:val="nl-NL"/>
                    </w:rPr>
                  </w:pPr>
                  <w:r w:rsidRPr="00752728">
                    <w:rPr>
                      <w:lang w:val="nl-NL"/>
                    </w:rPr>
                    <w:t xml:space="preserve">dialdehyde </w:t>
                  </w:r>
                  <w:r>
                    <w:sym w:font="Symbol" w:char="F0DE"/>
                  </w:r>
                  <w:r w:rsidRPr="00752728">
                    <w:rPr>
                      <w:lang w:val="nl-NL"/>
                    </w:rPr>
                    <w:t xml:space="preserve"> </w:t>
                  </w:r>
                  <w:r w:rsidRPr="00752728">
                    <w:rPr>
                      <w:b/>
                      <w:lang w:val="nl-NL"/>
                    </w:rPr>
                    <w:t>A</w:t>
                  </w:r>
                  <w:r w:rsidRPr="00752728">
                    <w:rPr>
                      <w:lang w:val="nl-NL"/>
                    </w:rPr>
                    <w:t xml:space="preserve"> heeft dubbele binding in ring </w:t>
                  </w:r>
                  <w:r>
                    <w:sym w:font="Symbol" w:char="F0DE"/>
                  </w:r>
                  <w:r w:rsidRPr="00752728">
                    <w:rPr>
                      <w:lang w:val="nl-NL"/>
                    </w:rPr>
                    <w:t xml:space="preserve"> </w:t>
                  </w:r>
                  <w:smartTag w:uri="urn:schemas-microsoft-com:office:smarttags" w:element="metricconverter">
                    <w:smartTagPr>
                      <w:attr w:name="ProductID" w:val="2 C"/>
                    </w:smartTagPr>
                    <w:r w:rsidRPr="00752728">
                      <w:rPr>
                        <w:lang w:val="nl-NL"/>
                      </w:rPr>
                      <w:t>2 C</w:t>
                    </w:r>
                  </w:smartTag>
                  <w:r w:rsidRPr="00752728">
                    <w:rPr>
                      <w:lang w:val="nl-NL"/>
                    </w:rPr>
                    <w:t xml:space="preserve"> in tak(ken) </w:t>
                  </w:r>
                  <w:r>
                    <w:sym w:font="Symbol" w:char="F0DE"/>
                  </w:r>
                  <w:r w:rsidRPr="00752728">
                    <w:rPr>
                      <w:lang w:val="nl-NL"/>
                    </w:rPr>
                    <w:t xml:space="preserve"> dimethyl/ethyl</w:t>
                  </w:r>
                </w:p>
                <w:p w:rsidR="00ED30BB" w:rsidRDefault="00ED30BB">
                  <w:pPr>
                    <w:numPr>
                      <w:ilvl w:val="0"/>
                      <w:numId w:val="11"/>
                    </w:numPr>
                  </w:pPr>
                  <w:r>
                    <w:t>MnO</w:t>
                  </w:r>
                  <w:r>
                    <w:rPr>
                      <w:vertAlign w:val="subscript"/>
                    </w:rPr>
                    <w:t>4</w:t>
                  </w:r>
                  <w:r>
                    <w:rPr>
                      <w:vertAlign w:val="superscript"/>
                    </w:rPr>
                    <w:noBreakHyphen/>
                  </w:r>
                  <w:r>
                    <w:t>/OH</w:t>
                  </w:r>
                  <w:r>
                    <w:rPr>
                      <w:vertAlign w:val="superscript"/>
                    </w:rPr>
                    <w:noBreakHyphen/>
                  </w:r>
                  <w:r>
                    <w:t xml:space="preserve">: cycloalkeen </w:t>
                  </w:r>
                  <w:r>
                    <w:sym w:font="Symbol" w:char="F0DE"/>
                  </w:r>
                  <w:r>
                    <w:t xml:space="preserve"> </w:t>
                  </w:r>
                  <w:r>
                    <w:rPr>
                      <w:i/>
                    </w:rPr>
                    <w:t>cis</w:t>
                  </w:r>
                  <w:r>
                    <w:t>-diol</w:t>
                  </w:r>
                </w:p>
                <w:p w:rsidR="00ED30BB" w:rsidRDefault="00ED30BB">
                  <w:pPr>
                    <w:numPr>
                      <w:ilvl w:val="0"/>
                      <w:numId w:val="11"/>
                    </w:numPr>
                  </w:pPr>
                  <w:r>
                    <w:t>COCl</w:t>
                  </w:r>
                  <w:r>
                    <w:rPr>
                      <w:vertAlign w:val="subscript"/>
                    </w:rPr>
                    <w:t>2</w:t>
                  </w:r>
                  <w:r>
                    <w:t xml:space="preserve">: </w:t>
                  </w:r>
                  <w:r>
                    <w:rPr>
                      <w:i/>
                    </w:rPr>
                    <w:t>cis</w:t>
                  </w:r>
                  <w:r>
                    <w:t xml:space="preserve">-diol </w:t>
                  </w:r>
                  <w:r>
                    <w:sym w:font="Symbol" w:char="F0DE"/>
                  </w:r>
                  <w:r>
                    <w:t xml:space="preserve"> substitutieproduct</w:t>
                  </w:r>
                </w:p>
                <w:p w:rsidR="00ED30BB" w:rsidRPr="00752728" w:rsidRDefault="00ED30BB">
                  <w:pPr>
                    <w:numPr>
                      <w:ilvl w:val="0"/>
                      <w:numId w:val="11"/>
                    </w:numPr>
                    <w:rPr>
                      <w:lang w:val="nl-NL"/>
                    </w:rPr>
                  </w:pPr>
                  <w:r w:rsidRPr="00752728">
                    <w:rPr>
                      <w:lang w:val="nl-NL"/>
                    </w:rPr>
                    <w:t>KMnO</w:t>
                  </w:r>
                  <w:r w:rsidRPr="00752728">
                    <w:rPr>
                      <w:vertAlign w:val="subscript"/>
                      <w:lang w:val="nl-NL"/>
                    </w:rPr>
                    <w:t>4</w:t>
                  </w:r>
                  <w:r w:rsidRPr="00752728">
                    <w:rPr>
                      <w:lang w:val="nl-NL"/>
                    </w:rPr>
                    <w:t xml:space="preserve">/warmte: diolring breekt open </w:t>
                  </w:r>
                  <w:r>
                    <w:sym w:font="Symbol" w:char="F0DE"/>
                  </w:r>
                  <w:r w:rsidRPr="00752728">
                    <w:rPr>
                      <w:lang w:val="nl-NL"/>
                    </w:rPr>
                    <w:t xml:space="preserve"> dizuur</w:t>
                  </w:r>
                </w:p>
                <w:p w:rsidR="00ED30BB" w:rsidRPr="00752728" w:rsidRDefault="00ED30BB">
                  <w:pPr>
                    <w:numPr>
                      <w:ilvl w:val="0"/>
                      <w:numId w:val="11"/>
                    </w:numPr>
                    <w:rPr>
                      <w:lang w:val="nl-NL"/>
                    </w:rPr>
                  </w:pPr>
                  <w:r w:rsidRPr="00752728">
                    <w:rPr>
                      <w:lang w:val="nl-NL"/>
                    </w:rPr>
                    <w:t>Cl</w:t>
                  </w:r>
                  <w:r w:rsidRPr="00752728">
                    <w:rPr>
                      <w:vertAlign w:val="subscript"/>
                      <w:lang w:val="nl-NL"/>
                    </w:rPr>
                    <w:t>2</w:t>
                  </w:r>
                  <w:r w:rsidRPr="00752728">
                    <w:rPr>
                      <w:lang w:val="nl-NL"/>
                    </w:rPr>
                    <w:t xml:space="preserve">: dizuur </w:t>
                  </w:r>
                  <w:r>
                    <w:sym w:font="Symbol" w:char="F0AE"/>
                  </w:r>
                  <w:r w:rsidRPr="00752728">
                    <w:rPr>
                      <w:lang w:val="nl-NL"/>
                    </w:rPr>
                    <w:t xml:space="preserve"> 3 monochloorisomeren </w:t>
                  </w:r>
                  <w:r>
                    <w:sym w:font="Symbol" w:char="F0DE"/>
                  </w:r>
                  <w:r w:rsidRPr="00752728">
                    <w:rPr>
                      <w:lang w:val="nl-NL"/>
                    </w:rPr>
                    <w:t xml:space="preserve"> 2 methyltakken, symmetrisch geplaatst</w:t>
                  </w:r>
                </w:p>
                <w:p w:rsidR="00ED30BB" w:rsidRDefault="00ED30BB">
                  <w:pPr>
                    <w:numPr>
                      <w:ilvl w:val="0"/>
                      <w:numId w:val="11"/>
                    </w:numPr>
                  </w:pPr>
                  <w:r>
                    <w:t xml:space="preserve">peroxyzuur </w:t>
                  </w:r>
                  <w:r>
                    <w:sym w:font="Symbol" w:char="F0AE"/>
                  </w:r>
                  <w:r>
                    <w:t xml:space="preserve"> epoxide </w:t>
                  </w:r>
                  <w:r>
                    <w:sym w:font="Symbol" w:char="F0AE"/>
                  </w:r>
                  <w:r>
                    <w:t xml:space="preserve"> </w:t>
                  </w:r>
                  <w:r>
                    <w:rPr>
                      <w:i/>
                    </w:rPr>
                    <w:t>trans</w:t>
                  </w:r>
                  <w:r>
                    <w:t>-diol</w:t>
                  </w:r>
                </w:p>
                <w:p w:rsidR="00ED30BB" w:rsidRDefault="00ED30BB">
                  <w:pPr>
                    <w:numPr>
                      <w:ilvl w:val="0"/>
                      <w:numId w:val="11"/>
                    </w:numPr>
                  </w:pPr>
                  <w:r>
                    <w:t>per juiste structuur 1,5 punten</w:t>
                  </w:r>
                </w:p>
                <w:p w:rsidR="00ED30BB" w:rsidRDefault="00ED30BB"/>
              </w:txbxContent>
            </v:textbox>
            <w10:wrap type="square"/>
          </v:shape>
        </w:pict>
      </w:r>
      <w:r w:rsidR="00752728">
        <w:rPr>
          <w:noProof/>
          <w:lang w:val="nl-NL"/>
        </w:rPr>
        <w:drawing>
          <wp:inline distT="0" distB="0" distL="0" distR="0">
            <wp:extent cx="3068955" cy="3347720"/>
            <wp:effectExtent l="1905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cstate="print"/>
                    <a:srcRect/>
                    <a:stretch>
                      <a:fillRect/>
                    </a:stretch>
                  </pic:blipFill>
                  <pic:spPr bwMode="auto">
                    <a:xfrm>
                      <a:off x="0" y="0"/>
                      <a:ext cx="3068955" cy="3347720"/>
                    </a:xfrm>
                    <a:prstGeom prst="rect">
                      <a:avLst/>
                    </a:prstGeom>
                    <a:noFill/>
                    <a:ln w="9525">
                      <a:noFill/>
                      <a:miter lim="800000"/>
                      <a:headEnd/>
                      <a:tailEnd/>
                    </a:ln>
                  </pic:spPr>
                </pic:pic>
              </a:graphicData>
            </a:graphic>
          </wp:inline>
        </w:drawing>
      </w:r>
    </w:p>
    <w:p w:rsidR="00ED30BB" w:rsidRDefault="00ED30BB" w:rsidP="00ED30BB">
      <w:pPr>
        <w:pStyle w:val="opgave"/>
        <w:numPr>
          <w:ilvl w:val="0"/>
          <w:numId w:val="2"/>
        </w:numPr>
        <w:ind w:left="360" w:hanging="360"/>
      </w:pPr>
    </w:p>
    <w:p w:rsidR="00ED30BB" w:rsidRDefault="00752728" w:rsidP="00752728">
      <w:pPr>
        <w:pStyle w:val="vraag"/>
      </w:pPr>
      <w:r>
        <w:rPr>
          <w:noProof/>
          <w:lang w:val="nl-NL"/>
        </w:rPr>
        <w:drawing>
          <wp:anchor distT="0" distB="0" distL="114300" distR="114300" simplePos="0" relativeHeight="251655680" behindDoc="0" locked="0" layoutInCell="0" allowOverlap="1">
            <wp:simplePos x="0" y="0"/>
            <wp:positionH relativeFrom="column">
              <wp:posOffset>3397885</wp:posOffset>
            </wp:positionH>
            <wp:positionV relativeFrom="paragraph">
              <wp:posOffset>27305</wp:posOffset>
            </wp:positionV>
            <wp:extent cx="2351405" cy="865505"/>
            <wp:effectExtent l="1905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cstate="print"/>
                    <a:srcRect/>
                    <a:stretch>
                      <a:fillRect/>
                    </a:stretch>
                  </pic:blipFill>
                  <pic:spPr bwMode="auto">
                    <a:xfrm>
                      <a:off x="0" y="0"/>
                      <a:ext cx="2351405" cy="865505"/>
                    </a:xfrm>
                    <a:prstGeom prst="rect">
                      <a:avLst/>
                    </a:prstGeom>
                    <a:noFill/>
                    <a:ln w="9525">
                      <a:noFill/>
                      <a:miter lim="800000"/>
                      <a:headEnd/>
                      <a:tailEnd/>
                    </a:ln>
                  </pic:spPr>
                </pic:pic>
              </a:graphicData>
            </a:graphic>
          </wp:anchor>
        </w:drawing>
      </w:r>
      <w:r w:rsidR="00ED30BB">
        <w:t xml:space="preserve">maximaal 3 punten </w:t>
      </w:r>
    </w:p>
    <w:p w:rsidR="00ED30BB" w:rsidRPr="00752728" w:rsidRDefault="00ED30BB">
      <w:pPr>
        <w:rPr>
          <w:lang w:val="nl-NL"/>
        </w:rPr>
      </w:pPr>
      <w:r w:rsidRPr="00752728">
        <w:rPr>
          <w:lang w:val="nl-NL"/>
        </w:rPr>
        <w:t>Cr</w:t>
      </w:r>
      <w:r w:rsidRPr="00752728">
        <w:rPr>
          <w:vertAlign w:val="superscript"/>
          <w:lang w:val="nl-NL"/>
        </w:rPr>
        <w:t>3+</w:t>
      </w:r>
      <w:r w:rsidRPr="00752728">
        <w:rPr>
          <w:lang w:val="nl-NL"/>
        </w:rPr>
        <w:t xml:space="preserve"> en Co</w:t>
      </w:r>
      <w:r w:rsidRPr="00752728">
        <w:rPr>
          <w:vertAlign w:val="superscript"/>
          <w:lang w:val="nl-NL"/>
        </w:rPr>
        <w:t>3+</w:t>
      </w:r>
      <w:r w:rsidRPr="00752728">
        <w:rPr>
          <w:lang w:val="nl-NL"/>
        </w:rPr>
        <w:t xml:space="preserve"> horen bij een klasse ionen die we nu 'substitutie-inert' noemen. Het evenwicht tussen de oorspronkelijk aan het metaal aangehechte liganden en de grote overmaat oplosmiddel/water stelt zich in tegenstelling tot bij de meeste overgangsmetaalionen heel langzaam in. Dit maakt synthese, isolatie, herkristallisatie etc. mogelijk zonder verlies van liganden ten gevolge van substitutie met water en zonder snelle evenwichtsinstelling tussen isomeren.</w:t>
      </w:r>
    </w:p>
    <w:p w:rsidR="00ED30BB" w:rsidRDefault="00ED30BB" w:rsidP="00752728">
      <w:pPr>
        <w:pStyle w:val="vraag"/>
      </w:pPr>
      <w:r>
        <w:t>maximaal 6 punten</w:t>
      </w:r>
    </w:p>
    <w:p w:rsidR="00ED30BB" w:rsidRPr="00752728" w:rsidRDefault="00ED30BB">
      <w:pPr>
        <w:ind w:firstLine="708"/>
        <w:rPr>
          <w:lang w:val="nl-NL"/>
        </w:rPr>
      </w:pPr>
      <w:r w:rsidRPr="00752728">
        <w:rPr>
          <w:lang w:val="nl-NL"/>
        </w:rPr>
        <w:t>[(NH</w:t>
      </w:r>
      <w:r w:rsidRPr="00752728">
        <w:rPr>
          <w:vertAlign w:val="subscript"/>
          <w:lang w:val="nl-NL"/>
        </w:rPr>
        <w:t>3</w:t>
      </w:r>
      <w:r w:rsidRPr="00752728">
        <w:rPr>
          <w:lang w:val="nl-NL"/>
        </w:rPr>
        <w:t>)</w:t>
      </w:r>
      <w:r w:rsidRPr="00752728">
        <w:rPr>
          <w:vertAlign w:val="subscript"/>
          <w:lang w:val="nl-NL"/>
        </w:rPr>
        <w:t>4</w:t>
      </w:r>
      <w:r w:rsidRPr="00752728">
        <w:rPr>
          <w:lang w:val="nl-NL"/>
        </w:rPr>
        <w:t>Cl</w:t>
      </w:r>
      <w:r w:rsidRPr="00752728">
        <w:rPr>
          <w:vertAlign w:val="subscript"/>
          <w:lang w:val="nl-NL"/>
        </w:rPr>
        <w:t>2</w:t>
      </w:r>
      <w:r w:rsidRPr="00752728">
        <w:rPr>
          <w:lang w:val="nl-NL"/>
        </w:rPr>
        <w:t>Cr]Cl. Deze verbinding heeft een eenwaardig positief kation waarin een Cr</w:t>
      </w:r>
      <w:r w:rsidRPr="00752728">
        <w:rPr>
          <w:vertAlign w:val="superscript"/>
          <w:lang w:val="nl-NL"/>
        </w:rPr>
        <w:t>3+</w:t>
      </w:r>
      <w:r w:rsidRPr="00752728">
        <w:rPr>
          <w:lang w:val="nl-NL"/>
        </w:rPr>
        <w:t xml:space="preserve"> omringd wordt door twee Cl en vier NH</w:t>
      </w:r>
      <w:r w:rsidRPr="00752728">
        <w:rPr>
          <w:vertAlign w:val="subscript"/>
          <w:lang w:val="nl-NL"/>
        </w:rPr>
        <w:t>3</w:t>
      </w:r>
      <w:r w:rsidRPr="00752728">
        <w:rPr>
          <w:lang w:val="nl-NL"/>
        </w:rPr>
        <w:t xml:space="preserve"> moleculen op de hoekpunten van een octaëder. Er zijn twee </w:t>
      </w:r>
      <w:r w:rsidRPr="00752728">
        <w:rPr>
          <w:lang w:val="nl-NL"/>
        </w:rPr>
        <w:lastRenderedPageBreak/>
        <w:t xml:space="preserve">mogelijke plaatsingen van de Cl liganden, ofwel op naast elkaar gelegen hoekpunten of op tegenover elkaar gelegen hoekpunten. (Deze staan bekend als de </w:t>
      </w:r>
      <w:r w:rsidRPr="00752728">
        <w:rPr>
          <w:i/>
          <w:lang w:val="nl-NL"/>
        </w:rPr>
        <w:t>cis</w:t>
      </w:r>
      <w:r w:rsidRPr="00752728">
        <w:rPr>
          <w:lang w:val="nl-NL"/>
        </w:rPr>
        <w:t xml:space="preserve">- en </w:t>
      </w:r>
      <w:r w:rsidRPr="00752728">
        <w:rPr>
          <w:i/>
          <w:lang w:val="nl-NL"/>
        </w:rPr>
        <w:t>trans</w:t>
      </w:r>
      <w:r w:rsidRPr="00752728">
        <w:rPr>
          <w:lang w:val="nl-NL"/>
        </w:rPr>
        <w:t>-isomeren respectievelijk.)</w:t>
      </w:r>
    </w:p>
    <w:p w:rsidR="00ED30BB" w:rsidRPr="00752728" w:rsidRDefault="00752728">
      <w:pPr>
        <w:rPr>
          <w:lang w:val="nl-NL"/>
        </w:rPr>
      </w:pPr>
      <w:r>
        <w:rPr>
          <w:noProof/>
          <w:lang w:val="nl-NL"/>
        </w:rPr>
        <w:drawing>
          <wp:anchor distT="0" distB="0" distL="114300" distR="114300" simplePos="0" relativeHeight="251656704" behindDoc="0" locked="0" layoutInCell="0" allowOverlap="1">
            <wp:simplePos x="0" y="0"/>
            <wp:positionH relativeFrom="column">
              <wp:posOffset>4312285</wp:posOffset>
            </wp:positionH>
            <wp:positionV relativeFrom="paragraph">
              <wp:posOffset>59055</wp:posOffset>
            </wp:positionV>
            <wp:extent cx="1412240" cy="865505"/>
            <wp:effectExtent l="1905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cstate="print"/>
                    <a:srcRect/>
                    <a:stretch>
                      <a:fillRect/>
                    </a:stretch>
                  </pic:blipFill>
                  <pic:spPr bwMode="auto">
                    <a:xfrm>
                      <a:off x="0" y="0"/>
                      <a:ext cx="1412240" cy="865505"/>
                    </a:xfrm>
                    <a:prstGeom prst="rect">
                      <a:avLst/>
                    </a:prstGeom>
                    <a:noFill/>
                    <a:ln w="9525">
                      <a:noFill/>
                      <a:miter lim="800000"/>
                      <a:headEnd/>
                      <a:tailEnd/>
                    </a:ln>
                  </pic:spPr>
                </pic:pic>
              </a:graphicData>
            </a:graphic>
          </wp:anchor>
        </w:drawing>
      </w:r>
      <w:r w:rsidR="00ED30BB" w:rsidRPr="00752728">
        <w:rPr>
          <w:lang w:val="nl-NL"/>
        </w:rPr>
        <w:tab/>
        <w:t>[py</w:t>
      </w:r>
      <w:r w:rsidR="00ED30BB" w:rsidRPr="00752728">
        <w:rPr>
          <w:vertAlign w:val="subscript"/>
          <w:lang w:val="nl-NL"/>
        </w:rPr>
        <w:t>3</w:t>
      </w:r>
      <w:r w:rsidR="00ED30BB" w:rsidRPr="00752728">
        <w:rPr>
          <w:lang w:val="nl-NL"/>
        </w:rPr>
        <w:t>Cl</w:t>
      </w:r>
      <w:r w:rsidR="00ED30BB" w:rsidRPr="00752728">
        <w:rPr>
          <w:vertAlign w:val="subscript"/>
          <w:lang w:val="nl-NL"/>
        </w:rPr>
        <w:t>3</w:t>
      </w:r>
      <w:r w:rsidR="00ED30BB" w:rsidRPr="00752728">
        <w:rPr>
          <w:lang w:val="nl-NL"/>
        </w:rPr>
        <w:t>Co]. Dit neutrale Co</w:t>
      </w:r>
      <w:r w:rsidR="00ED30BB" w:rsidRPr="00752728">
        <w:rPr>
          <w:vertAlign w:val="superscript"/>
          <w:lang w:val="nl-NL"/>
        </w:rPr>
        <w:t>3+</w:t>
      </w:r>
      <w:r w:rsidR="00ED30BB" w:rsidRPr="00752728">
        <w:rPr>
          <w:lang w:val="nl-NL"/>
        </w:rPr>
        <w:t xml:space="preserve"> complex is ook octaëdrisch. Er zijn twee mogelijkheden om het drietal gelijke liganden te rangschikken.</w:t>
      </w:r>
    </w:p>
    <w:p w:rsidR="00ED30BB" w:rsidRPr="00752728" w:rsidRDefault="00ED30BB">
      <w:pPr>
        <w:rPr>
          <w:lang w:val="nl-NL"/>
        </w:rPr>
      </w:pPr>
      <w:r w:rsidRPr="00752728">
        <w:rPr>
          <w:lang w:val="nl-NL"/>
        </w:rPr>
        <w:t xml:space="preserve">(Men verkrijgt het </w:t>
      </w:r>
      <w:r w:rsidRPr="00752728">
        <w:rPr>
          <w:i/>
          <w:lang w:val="nl-NL"/>
        </w:rPr>
        <w:t>facial</w:t>
      </w:r>
      <w:r w:rsidRPr="00752728">
        <w:rPr>
          <w:lang w:val="nl-NL"/>
        </w:rPr>
        <w:t xml:space="preserve">-isomeer als de drie gelijke liganden de hoekpunten van een gelijkzijdige driehoek vormen. Het </w:t>
      </w:r>
      <w:r w:rsidRPr="00752728">
        <w:rPr>
          <w:i/>
          <w:lang w:val="nl-NL"/>
        </w:rPr>
        <w:t>meridional</w:t>
      </w:r>
      <w:r w:rsidRPr="00752728">
        <w:rPr>
          <w:lang w:val="nl-NL"/>
        </w:rPr>
        <w:t xml:space="preserve"> isomeer verkrijgt men door de drie liganden op drie hoekpunten van het equatorvlak van de octaëder te plaatsen.)</w:t>
      </w:r>
    </w:p>
    <w:p w:rsidR="00ED30BB" w:rsidRPr="00752728" w:rsidRDefault="00752728">
      <w:pPr>
        <w:ind w:firstLine="708"/>
        <w:rPr>
          <w:lang w:val="nl-NL"/>
        </w:rPr>
      </w:pPr>
      <w:r>
        <w:rPr>
          <w:noProof/>
          <w:lang w:val="nl-NL"/>
        </w:rPr>
        <w:drawing>
          <wp:anchor distT="0" distB="0" distL="114300" distR="114300" simplePos="0" relativeHeight="251658752" behindDoc="0" locked="0" layoutInCell="0" allowOverlap="1">
            <wp:simplePos x="0" y="0"/>
            <wp:positionH relativeFrom="column">
              <wp:posOffset>2666365</wp:posOffset>
            </wp:positionH>
            <wp:positionV relativeFrom="paragraph">
              <wp:posOffset>1381125</wp:posOffset>
            </wp:positionV>
            <wp:extent cx="3110865" cy="702310"/>
            <wp:effectExtent l="19050" t="0" r="0" b="0"/>
            <wp:wrapSquare wrapText="bothSides"/>
            <wp:docPr id="6"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cstate="print"/>
                    <a:srcRect/>
                    <a:stretch>
                      <a:fillRect/>
                    </a:stretch>
                  </pic:blipFill>
                  <pic:spPr bwMode="auto">
                    <a:xfrm>
                      <a:off x="0" y="0"/>
                      <a:ext cx="3110865" cy="702310"/>
                    </a:xfrm>
                    <a:prstGeom prst="rect">
                      <a:avLst/>
                    </a:prstGeom>
                    <a:noFill/>
                    <a:ln w="9525">
                      <a:noFill/>
                      <a:miter lim="800000"/>
                      <a:headEnd/>
                      <a:tailEnd/>
                    </a:ln>
                  </pic:spPr>
                </pic:pic>
              </a:graphicData>
            </a:graphic>
          </wp:anchor>
        </w:drawing>
      </w:r>
      <w:r>
        <w:rPr>
          <w:noProof/>
          <w:lang w:val="nl-NL"/>
        </w:rPr>
        <w:drawing>
          <wp:anchor distT="0" distB="0" distL="114300" distR="114300" simplePos="0" relativeHeight="251657728" behindDoc="0" locked="0" layoutInCell="0" allowOverlap="1">
            <wp:simplePos x="0" y="0"/>
            <wp:positionH relativeFrom="column">
              <wp:posOffset>2117725</wp:posOffset>
            </wp:positionH>
            <wp:positionV relativeFrom="paragraph">
              <wp:posOffset>100965</wp:posOffset>
            </wp:positionV>
            <wp:extent cx="3625215" cy="906145"/>
            <wp:effectExtent l="1905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cstate="print"/>
                    <a:srcRect/>
                    <a:stretch>
                      <a:fillRect/>
                    </a:stretch>
                  </pic:blipFill>
                  <pic:spPr bwMode="auto">
                    <a:xfrm>
                      <a:off x="0" y="0"/>
                      <a:ext cx="3625215" cy="906145"/>
                    </a:xfrm>
                    <a:prstGeom prst="rect">
                      <a:avLst/>
                    </a:prstGeom>
                    <a:noFill/>
                    <a:ln w="9525">
                      <a:noFill/>
                      <a:miter lim="800000"/>
                      <a:headEnd/>
                      <a:tailEnd/>
                    </a:ln>
                  </pic:spPr>
                </pic:pic>
              </a:graphicData>
            </a:graphic>
          </wp:anchor>
        </w:drawing>
      </w:r>
      <w:r w:rsidR="00ED30BB" w:rsidRPr="00752728">
        <w:rPr>
          <w:lang w:val="nl-NL"/>
        </w:rPr>
        <w:t>[(H</w:t>
      </w:r>
      <w:r w:rsidR="00ED30BB" w:rsidRPr="00752728">
        <w:rPr>
          <w:vertAlign w:val="subscript"/>
          <w:lang w:val="nl-NL"/>
        </w:rPr>
        <w:t>2</w:t>
      </w:r>
      <w:r w:rsidR="00ED30BB" w:rsidRPr="00752728">
        <w:rPr>
          <w:lang w:val="nl-NL"/>
        </w:rPr>
        <w:t>O)</w:t>
      </w:r>
      <w:r w:rsidR="00ED30BB" w:rsidRPr="00752728">
        <w:rPr>
          <w:vertAlign w:val="subscript"/>
          <w:lang w:val="nl-NL"/>
        </w:rPr>
        <w:t>5</w:t>
      </w:r>
      <w:r w:rsidR="00ED30BB" w:rsidRPr="00752728">
        <w:rPr>
          <w:lang w:val="nl-NL"/>
        </w:rPr>
        <w:t>(CNS)Co]Cl. Er is maar een geometrische rangschikking van de vijf water- en het ene CNS-ligand. CNS kan echter via C en via S aangehecht worden.(De ontstane isomeren noemt men bindingsisomeren.) Een ander mogelijk isomeer van deze verbinding kan ontstaan door uitwisseling van het coördinerend CNS met het vrije Cl.</w:t>
      </w:r>
    </w:p>
    <w:p w:rsidR="00ED30BB" w:rsidRDefault="00ED30BB">
      <w:pPr>
        <w:ind w:firstLine="708"/>
      </w:pPr>
      <w:r w:rsidRPr="00752728">
        <w:rPr>
          <w:lang w:val="nl-NL"/>
        </w:rPr>
        <w:t>[(Me</w:t>
      </w:r>
      <w:r w:rsidRPr="00752728">
        <w:rPr>
          <w:vertAlign w:val="subscript"/>
          <w:lang w:val="nl-NL"/>
        </w:rPr>
        <w:t>3</w:t>
      </w:r>
      <w:r w:rsidRPr="00752728">
        <w:rPr>
          <w:lang w:val="nl-NL"/>
        </w:rPr>
        <w:t>P)</w:t>
      </w:r>
      <w:r w:rsidRPr="00752728">
        <w:rPr>
          <w:vertAlign w:val="subscript"/>
          <w:lang w:val="nl-NL"/>
        </w:rPr>
        <w:t>3</w:t>
      </w:r>
      <w:r w:rsidRPr="00752728">
        <w:rPr>
          <w:lang w:val="nl-NL"/>
        </w:rPr>
        <w:t>ClPt]Br. Het complexe ion bestaat uit Pt</w:t>
      </w:r>
      <w:r w:rsidRPr="00752728">
        <w:rPr>
          <w:vertAlign w:val="superscript"/>
          <w:lang w:val="nl-NL"/>
        </w:rPr>
        <w:t>2+</w:t>
      </w:r>
      <w:r w:rsidRPr="00752728">
        <w:rPr>
          <w:lang w:val="nl-NL"/>
        </w:rPr>
        <w:t xml:space="preserve"> dat gecoördineerd is met drie neutrale fosfines en een eenwaardig negatief Cl op de hoekpunten van een vierkant. </w:t>
      </w:r>
      <w:r>
        <w:t xml:space="preserve">Er is uitwisseling mogelijk tussen Cl en </w:t>
      </w:r>
      <w:smartTag w:uri="urn:schemas-microsoft-com:office:smarttags" w:element="country-region">
        <w:smartTag w:uri="urn:schemas-microsoft-com:office:smarttags" w:element="place">
          <w:r>
            <w:t>Br.</w:t>
          </w:r>
        </w:smartTag>
      </w:smartTag>
      <w:r>
        <w:t xml:space="preserve"> </w:t>
      </w:r>
    </w:p>
    <w:p w:rsidR="00ED30BB" w:rsidRDefault="00ED30BB" w:rsidP="00752728">
      <w:pPr>
        <w:pStyle w:val="vraag"/>
      </w:pPr>
      <w:r>
        <w:t>maximaal 6 punten</w:t>
      </w:r>
    </w:p>
    <w:p w:rsidR="00ED30BB" w:rsidRPr="00752728" w:rsidRDefault="00ED30BB">
      <w:pPr>
        <w:rPr>
          <w:lang w:val="nl-NL"/>
        </w:rPr>
      </w:pPr>
      <w:r w:rsidRPr="00752728">
        <w:rPr>
          <w:lang w:val="nl-NL"/>
        </w:rPr>
        <w:t>[(NH</w:t>
      </w:r>
      <w:r w:rsidRPr="00752728">
        <w:rPr>
          <w:vertAlign w:val="subscript"/>
          <w:lang w:val="nl-NL"/>
        </w:rPr>
        <w:t>3</w:t>
      </w:r>
      <w:r w:rsidRPr="00752728">
        <w:rPr>
          <w:lang w:val="nl-NL"/>
        </w:rPr>
        <w:t>)</w:t>
      </w:r>
      <w:r w:rsidRPr="00752728">
        <w:rPr>
          <w:vertAlign w:val="subscript"/>
          <w:lang w:val="nl-NL"/>
        </w:rPr>
        <w:t>4</w:t>
      </w:r>
      <w:r w:rsidRPr="00752728">
        <w:rPr>
          <w:lang w:val="nl-NL"/>
        </w:rPr>
        <w:t>Cl</w:t>
      </w:r>
      <w:r w:rsidRPr="00752728">
        <w:rPr>
          <w:vertAlign w:val="subscript"/>
          <w:lang w:val="nl-NL"/>
        </w:rPr>
        <w:t>2</w:t>
      </w:r>
      <w:r w:rsidRPr="00752728">
        <w:rPr>
          <w:lang w:val="nl-NL"/>
        </w:rPr>
        <w:t>Cr]Cl.</w:t>
      </w:r>
      <w:r w:rsidRPr="00752728">
        <w:rPr>
          <w:lang w:val="nl-NL"/>
        </w:rPr>
        <w:tab/>
        <w:t>Men noemt deze vorm van isomerie geometrische isomerie.</w:t>
      </w:r>
    </w:p>
    <w:p w:rsidR="00ED30BB" w:rsidRPr="00752728" w:rsidRDefault="00ED30BB">
      <w:pPr>
        <w:rPr>
          <w:lang w:val="nl-NL"/>
        </w:rPr>
      </w:pPr>
      <w:r w:rsidRPr="00752728">
        <w:rPr>
          <w:lang w:val="nl-NL"/>
        </w:rPr>
        <w:t>De verbindingen zijn:</w:t>
      </w:r>
      <w:r w:rsidRPr="00752728">
        <w:rPr>
          <w:lang w:val="nl-NL"/>
        </w:rPr>
        <w:tab/>
      </w:r>
      <w:r w:rsidRPr="00752728">
        <w:rPr>
          <w:i/>
          <w:lang w:val="nl-NL"/>
        </w:rPr>
        <w:t>trans</w:t>
      </w:r>
      <w:r w:rsidRPr="00752728">
        <w:rPr>
          <w:lang w:val="nl-NL"/>
        </w:rPr>
        <w:t>-tetraamminedichlorochroom(III)chloride en</w:t>
      </w:r>
    </w:p>
    <w:p w:rsidR="00ED30BB" w:rsidRDefault="00ED30BB">
      <w:pPr>
        <w:ind w:left="1416" w:firstLine="708"/>
      </w:pPr>
      <w:r>
        <w:rPr>
          <w:i/>
        </w:rPr>
        <w:t>cis</w:t>
      </w:r>
      <w:r>
        <w:t>-tetraamminedichlorochroom(III)chloride</w:t>
      </w:r>
    </w:p>
    <w:p w:rsidR="00ED30BB" w:rsidRPr="00752728" w:rsidRDefault="00ED30BB">
      <w:pPr>
        <w:rPr>
          <w:lang w:val="nl-NL"/>
        </w:rPr>
      </w:pPr>
      <w:r>
        <w:t>[py</w:t>
      </w:r>
      <w:r>
        <w:rPr>
          <w:vertAlign w:val="subscript"/>
        </w:rPr>
        <w:t>3</w:t>
      </w:r>
      <w:r>
        <w:t>Cl</w:t>
      </w:r>
      <w:r>
        <w:rPr>
          <w:vertAlign w:val="subscript"/>
        </w:rPr>
        <w:t>3</w:t>
      </w:r>
      <w:r>
        <w:t xml:space="preserve">Co]. </w:t>
      </w:r>
      <w:r>
        <w:tab/>
      </w:r>
      <w:r>
        <w:tab/>
      </w:r>
      <w:r w:rsidRPr="00752728">
        <w:rPr>
          <w:lang w:val="nl-NL"/>
        </w:rPr>
        <w:t>Dit is weer een geval van geometrische isomerie.</w:t>
      </w:r>
    </w:p>
    <w:p w:rsidR="00ED30BB" w:rsidRPr="00752728" w:rsidRDefault="00ED30BB">
      <w:pPr>
        <w:rPr>
          <w:lang w:val="nl-NL"/>
        </w:rPr>
      </w:pPr>
      <w:r w:rsidRPr="00752728">
        <w:rPr>
          <w:lang w:val="nl-NL"/>
        </w:rPr>
        <w:t>De verbindingen zijn:</w:t>
      </w:r>
      <w:r w:rsidRPr="00752728">
        <w:rPr>
          <w:lang w:val="nl-NL"/>
        </w:rPr>
        <w:tab/>
      </w:r>
      <w:r w:rsidRPr="00752728">
        <w:rPr>
          <w:i/>
          <w:lang w:val="nl-NL"/>
        </w:rPr>
        <w:t>fac</w:t>
      </w:r>
      <w:r w:rsidRPr="00752728">
        <w:rPr>
          <w:lang w:val="nl-NL"/>
        </w:rPr>
        <w:t>-trichlorotris(pyridine)kobalt(III) en</w:t>
      </w:r>
    </w:p>
    <w:p w:rsidR="00ED30BB" w:rsidRPr="00752728" w:rsidRDefault="00ED30BB">
      <w:pPr>
        <w:ind w:left="1416" w:firstLine="708"/>
        <w:rPr>
          <w:lang w:val="nl-NL"/>
        </w:rPr>
      </w:pPr>
      <w:r w:rsidRPr="00752728">
        <w:rPr>
          <w:i/>
          <w:lang w:val="nl-NL"/>
        </w:rPr>
        <w:t>mer</w:t>
      </w:r>
      <w:r w:rsidRPr="00752728">
        <w:rPr>
          <w:lang w:val="nl-NL"/>
        </w:rPr>
        <w:t>-trichlorotris(pyridine)kobalt(III)</w:t>
      </w:r>
    </w:p>
    <w:p w:rsidR="00ED30BB" w:rsidRPr="00752728" w:rsidRDefault="00ED30BB">
      <w:pPr>
        <w:rPr>
          <w:lang w:val="nl-NL"/>
        </w:rPr>
      </w:pPr>
      <w:r w:rsidRPr="00752728">
        <w:rPr>
          <w:lang w:val="nl-NL"/>
        </w:rPr>
        <w:t>[(H</w:t>
      </w:r>
      <w:r w:rsidRPr="00752728">
        <w:rPr>
          <w:vertAlign w:val="subscript"/>
          <w:lang w:val="nl-NL"/>
        </w:rPr>
        <w:t>2</w:t>
      </w:r>
      <w:r w:rsidRPr="00752728">
        <w:rPr>
          <w:lang w:val="nl-NL"/>
        </w:rPr>
        <w:t>O)</w:t>
      </w:r>
      <w:r w:rsidRPr="00752728">
        <w:rPr>
          <w:vertAlign w:val="subscript"/>
          <w:lang w:val="nl-NL"/>
        </w:rPr>
        <w:t>5</w:t>
      </w:r>
      <w:r w:rsidRPr="00752728">
        <w:rPr>
          <w:lang w:val="nl-NL"/>
        </w:rPr>
        <w:t>(CNS)Co]Cl.</w:t>
      </w:r>
      <w:r w:rsidRPr="00752728">
        <w:rPr>
          <w:lang w:val="nl-NL"/>
        </w:rPr>
        <w:tab/>
        <w:t>Deze vormen van isomerie: bindingsisomerie en ionisatie-isomerie.</w:t>
      </w:r>
    </w:p>
    <w:p w:rsidR="00ED30BB" w:rsidRPr="00752728" w:rsidRDefault="00ED30BB">
      <w:pPr>
        <w:rPr>
          <w:lang w:val="nl-NL"/>
        </w:rPr>
      </w:pPr>
      <w:r w:rsidRPr="00752728">
        <w:rPr>
          <w:lang w:val="nl-NL"/>
        </w:rPr>
        <w:t>De verbindingen zijn:</w:t>
      </w:r>
      <w:r w:rsidRPr="00752728">
        <w:rPr>
          <w:lang w:val="nl-NL"/>
        </w:rPr>
        <w:tab/>
        <w:t>pentaaquathiocyanato-C-kobalt(II)chloride</w:t>
      </w:r>
    </w:p>
    <w:p w:rsidR="00ED30BB" w:rsidRDefault="00ED30BB">
      <w:pPr>
        <w:ind w:left="1416" w:firstLine="708"/>
      </w:pPr>
      <w:r>
        <w:t>pentaaquathiocyanato-S-kobalt(II)chloride</w:t>
      </w:r>
    </w:p>
    <w:p w:rsidR="00ED30BB" w:rsidRDefault="00ED30BB">
      <w:pPr>
        <w:ind w:left="1416" w:firstLine="708"/>
      </w:pPr>
      <w:r>
        <w:t>pentaaquachlorokobalt(II)thiocyanaat</w:t>
      </w:r>
    </w:p>
    <w:p w:rsidR="00ED30BB" w:rsidRPr="00752728" w:rsidRDefault="00ED30BB">
      <w:pPr>
        <w:rPr>
          <w:lang w:val="nl-NL"/>
        </w:rPr>
      </w:pPr>
      <w:r w:rsidRPr="00752728">
        <w:rPr>
          <w:lang w:val="nl-NL"/>
        </w:rPr>
        <w:t>[(Me</w:t>
      </w:r>
      <w:r w:rsidRPr="00752728">
        <w:rPr>
          <w:vertAlign w:val="subscript"/>
          <w:lang w:val="nl-NL"/>
        </w:rPr>
        <w:t>3</w:t>
      </w:r>
      <w:r w:rsidRPr="00752728">
        <w:rPr>
          <w:lang w:val="nl-NL"/>
        </w:rPr>
        <w:t>P)</w:t>
      </w:r>
      <w:r w:rsidRPr="00752728">
        <w:rPr>
          <w:vertAlign w:val="subscript"/>
          <w:lang w:val="nl-NL"/>
        </w:rPr>
        <w:t>3</w:t>
      </w:r>
      <w:r w:rsidRPr="00752728">
        <w:rPr>
          <w:lang w:val="nl-NL"/>
        </w:rPr>
        <w:t>ClPt]Br</w:t>
      </w:r>
      <w:r w:rsidRPr="00752728">
        <w:rPr>
          <w:lang w:val="nl-NL"/>
        </w:rPr>
        <w:tab/>
        <w:t>ionisatie-isomerie</w:t>
      </w:r>
    </w:p>
    <w:p w:rsidR="00ED30BB" w:rsidRPr="00752728" w:rsidRDefault="00ED30BB">
      <w:pPr>
        <w:rPr>
          <w:lang w:val="nl-NL"/>
        </w:rPr>
      </w:pPr>
      <w:r w:rsidRPr="00752728">
        <w:rPr>
          <w:lang w:val="nl-NL"/>
        </w:rPr>
        <w:t>De verbindingen zijn:</w:t>
      </w:r>
      <w:r w:rsidRPr="00752728">
        <w:rPr>
          <w:lang w:val="nl-NL"/>
        </w:rPr>
        <w:tab/>
        <w:t>chlorotris(trimethylfosfine)platina(II)bromide en</w:t>
      </w:r>
    </w:p>
    <w:p w:rsidR="00ED30BB" w:rsidRDefault="00ED30BB">
      <w:pPr>
        <w:ind w:left="1416" w:firstLine="708"/>
      </w:pPr>
      <w:r>
        <w:t>bromotris(trimethylfosfine)platina(II)chloride</w:t>
      </w:r>
    </w:p>
    <w:p w:rsidR="00ED30BB" w:rsidRDefault="00752728" w:rsidP="00752728">
      <w:pPr>
        <w:pStyle w:val="vraag"/>
      </w:pPr>
      <w:r>
        <w:rPr>
          <w:noProof/>
          <w:lang w:val="nl-NL"/>
        </w:rPr>
        <w:drawing>
          <wp:anchor distT="0" distB="0" distL="114300" distR="114300" simplePos="0" relativeHeight="251659776" behindDoc="0" locked="0" layoutInCell="0" allowOverlap="1">
            <wp:simplePos x="0" y="0"/>
            <wp:positionH relativeFrom="column">
              <wp:posOffset>2392045</wp:posOffset>
            </wp:positionH>
            <wp:positionV relativeFrom="paragraph">
              <wp:posOffset>99060</wp:posOffset>
            </wp:positionV>
            <wp:extent cx="3371850" cy="1036955"/>
            <wp:effectExtent l="19050" t="0" r="0" b="0"/>
            <wp:wrapSquare wrapText="bothSides"/>
            <wp:docPr id="4"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cstate="print"/>
                    <a:srcRect/>
                    <a:stretch>
                      <a:fillRect/>
                    </a:stretch>
                  </pic:blipFill>
                  <pic:spPr bwMode="auto">
                    <a:xfrm>
                      <a:off x="0" y="0"/>
                      <a:ext cx="3371850" cy="1036955"/>
                    </a:xfrm>
                    <a:prstGeom prst="rect">
                      <a:avLst/>
                    </a:prstGeom>
                    <a:noFill/>
                    <a:ln w="9525">
                      <a:noFill/>
                      <a:miter lim="800000"/>
                      <a:headEnd/>
                      <a:tailEnd/>
                    </a:ln>
                  </pic:spPr>
                </pic:pic>
              </a:graphicData>
            </a:graphic>
          </wp:anchor>
        </w:drawing>
      </w:r>
      <w:r w:rsidR="00ED30BB">
        <w:t>maximaal 4 punten</w:t>
      </w:r>
    </w:p>
    <w:p w:rsidR="00ED30BB" w:rsidRPr="00752728" w:rsidRDefault="00ED30BB">
      <w:pPr>
        <w:rPr>
          <w:lang w:val="nl-NL"/>
        </w:rPr>
      </w:pPr>
      <w:r w:rsidRPr="00752728">
        <w:rPr>
          <w:lang w:val="nl-NL"/>
        </w:rPr>
        <w:t>Notie dat verbindingen die de eigenschap bezitten dat ze niet samenvallen met hun spiegelbeeld (we noemen deze eigenschap chiraliteit) het polarisatievlak van vlak-gepolariseerd licht roteren. (Werner begon aan de synthese van een coördinatieverbinding met deze eigenschap. Onder aanname dat Co</w:t>
      </w:r>
      <w:r w:rsidRPr="00752728">
        <w:rPr>
          <w:vertAlign w:val="superscript"/>
          <w:lang w:val="nl-NL"/>
        </w:rPr>
        <w:t>3+</w:t>
      </w:r>
      <w:r w:rsidRPr="00752728">
        <w:rPr>
          <w:lang w:val="nl-NL"/>
        </w:rPr>
        <w:t xml:space="preserve"> complexen een octaëdrische geometrie hebben, leidde hij af dat [en</w:t>
      </w:r>
      <w:r w:rsidRPr="00752728">
        <w:rPr>
          <w:vertAlign w:val="subscript"/>
          <w:lang w:val="nl-NL"/>
        </w:rPr>
        <w:t>2</w:t>
      </w:r>
      <w:r w:rsidRPr="00752728">
        <w:rPr>
          <w:lang w:val="nl-NL"/>
        </w:rPr>
        <w:t>Cl</w:t>
      </w:r>
      <w:r w:rsidRPr="00752728">
        <w:rPr>
          <w:vertAlign w:val="subscript"/>
          <w:lang w:val="nl-NL"/>
        </w:rPr>
        <w:t>2</w:t>
      </w:r>
      <w:r w:rsidRPr="00752728">
        <w:rPr>
          <w:lang w:val="nl-NL"/>
        </w:rPr>
        <w:t>Co]Cl twee niet dekkende structuren kon bezitten die elkaars spiegelbeeld waren. Dit bleek inderdaad het geval en hiermee was de stijfheid van het complex en de octaëdervorm bevestigd.)</w:t>
      </w:r>
    </w:p>
    <w:p w:rsidR="00ED30BB" w:rsidRPr="00752728" w:rsidRDefault="00ED30BB">
      <w:pPr>
        <w:rPr>
          <w:lang w:val="nl-NL"/>
        </w:rPr>
      </w:pPr>
    </w:p>
    <w:p w:rsidR="00ED30BB" w:rsidRDefault="00ED30BB" w:rsidP="00752728">
      <w:pPr>
        <w:pStyle w:val="vraag"/>
      </w:pPr>
      <w:r>
        <w:t>maximaal 4 punten</w:t>
      </w:r>
    </w:p>
    <w:p w:rsidR="00ED30BB" w:rsidRPr="00752728" w:rsidRDefault="00ED30BB">
      <w:pPr>
        <w:rPr>
          <w:lang w:val="nl-NL"/>
        </w:rPr>
      </w:pPr>
      <w:r w:rsidRPr="00752728">
        <w:rPr>
          <w:lang w:val="nl-NL"/>
        </w:rPr>
        <w:t>De nieuwe theorie was die van de ionaire geleiding. De nieuwe theorie maakte het mogelijk uit geleidbaarheidsmetingen het aantal ionen van een ionaire verbinding te bepalen. De reeks verbindingen [(NH</w:t>
      </w:r>
      <w:r w:rsidRPr="00752728">
        <w:rPr>
          <w:vertAlign w:val="subscript"/>
          <w:lang w:val="nl-NL"/>
        </w:rPr>
        <w:t>3</w:t>
      </w:r>
      <w:r w:rsidRPr="00752728">
        <w:rPr>
          <w:lang w:val="nl-NL"/>
        </w:rPr>
        <w:t>)</w:t>
      </w:r>
      <w:r w:rsidRPr="00752728">
        <w:rPr>
          <w:vertAlign w:val="subscript"/>
          <w:lang w:val="nl-NL"/>
        </w:rPr>
        <w:t>x</w:t>
      </w:r>
      <w:r w:rsidRPr="00752728">
        <w:rPr>
          <w:lang w:val="nl-NL"/>
        </w:rPr>
        <w:t>Cl</w:t>
      </w:r>
      <w:r w:rsidRPr="00752728">
        <w:rPr>
          <w:vertAlign w:val="subscript"/>
          <w:lang w:val="nl-NL"/>
        </w:rPr>
        <w:t>3</w:t>
      </w:r>
      <w:r w:rsidRPr="00752728">
        <w:rPr>
          <w:lang w:val="nl-NL"/>
        </w:rPr>
        <w:t>Cr] (x = 3 tot 6) zijn:</w:t>
      </w:r>
    </w:p>
    <w:p w:rsidR="00ED30BB" w:rsidRPr="00752728" w:rsidRDefault="00ED30BB">
      <w:pPr>
        <w:rPr>
          <w:lang w:val="nl-NL"/>
        </w:rPr>
      </w:pPr>
      <w:r w:rsidRPr="00752728">
        <w:rPr>
          <w:lang w:val="nl-NL"/>
        </w:rPr>
        <w:lastRenderedPageBreak/>
        <w:t>[(NH</w:t>
      </w:r>
      <w:r w:rsidRPr="00752728">
        <w:rPr>
          <w:vertAlign w:val="subscript"/>
          <w:lang w:val="nl-NL"/>
        </w:rPr>
        <w:t>3</w:t>
      </w:r>
      <w:r w:rsidRPr="00752728">
        <w:rPr>
          <w:lang w:val="nl-NL"/>
        </w:rPr>
        <w:t>)</w:t>
      </w:r>
      <w:r w:rsidRPr="00752728">
        <w:rPr>
          <w:vertAlign w:val="subscript"/>
          <w:lang w:val="nl-NL"/>
        </w:rPr>
        <w:t>3</w:t>
      </w:r>
      <w:r w:rsidRPr="00752728">
        <w:rPr>
          <w:lang w:val="nl-NL"/>
        </w:rPr>
        <w:t>Cl</w:t>
      </w:r>
      <w:r w:rsidRPr="00752728">
        <w:rPr>
          <w:vertAlign w:val="subscript"/>
          <w:lang w:val="nl-NL"/>
        </w:rPr>
        <w:t>3</w:t>
      </w:r>
      <w:r w:rsidRPr="00752728">
        <w:rPr>
          <w:lang w:val="nl-NL"/>
        </w:rPr>
        <w:t>Cr] (neutraal); [(NH</w:t>
      </w:r>
      <w:r w:rsidRPr="00752728">
        <w:rPr>
          <w:vertAlign w:val="subscript"/>
          <w:lang w:val="nl-NL"/>
        </w:rPr>
        <w:t>3</w:t>
      </w:r>
      <w:r w:rsidRPr="00752728">
        <w:rPr>
          <w:lang w:val="nl-NL"/>
        </w:rPr>
        <w:t>)</w:t>
      </w:r>
      <w:r w:rsidRPr="00752728">
        <w:rPr>
          <w:vertAlign w:val="subscript"/>
          <w:lang w:val="nl-NL"/>
        </w:rPr>
        <w:t>4</w:t>
      </w:r>
      <w:r w:rsidRPr="00752728">
        <w:rPr>
          <w:lang w:val="nl-NL"/>
        </w:rPr>
        <w:t>Cl</w:t>
      </w:r>
      <w:r w:rsidRPr="00752728">
        <w:rPr>
          <w:vertAlign w:val="subscript"/>
          <w:lang w:val="nl-NL"/>
        </w:rPr>
        <w:t>2</w:t>
      </w:r>
      <w:r w:rsidRPr="00752728">
        <w:rPr>
          <w:lang w:val="nl-NL"/>
        </w:rPr>
        <w:t>Cr]Cl (2 ionen); [(NH</w:t>
      </w:r>
      <w:r w:rsidRPr="00752728">
        <w:rPr>
          <w:vertAlign w:val="subscript"/>
          <w:lang w:val="nl-NL"/>
        </w:rPr>
        <w:t>3</w:t>
      </w:r>
      <w:r w:rsidRPr="00752728">
        <w:rPr>
          <w:lang w:val="nl-NL"/>
        </w:rPr>
        <w:t>)</w:t>
      </w:r>
      <w:r w:rsidRPr="00752728">
        <w:rPr>
          <w:vertAlign w:val="subscript"/>
          <w:lang w:val="nl-NL"/>
        </w:rPr>
        <w:t>5</w:t>
      </w:r>
      <w:r w:rsidRPr="00752728">
        <w:rPr>
          <w:lang w:val="nl-NL"/>
        </w:rPr>
        <w:t>ClCr]Cl</w:t>
      </w:r>
      <w:r w:rsidRPr="00752728">
        <w:rPr>
          <w:vertAlign w:val="subscript"/>
          <w:lang w:val="nl-NL"/>
        </w:rPr>
        <w:t>2</w:t>
      </w:r>
      <w:r w:rsidRPr="00752728">
        <w:rPr>
          <w:lang w:val="nl-NL"/>
        </w:rPr>
        <w:t xml:space="preserve"> (3 ionen); [(NH</w:t>
      </w:r>
      <w:r w:rsidRPr="00752728">
        <w:rPr>
          <w:vertAlign w:val="subscript"/>
          <w:lang w:val="nl-NL"/>
        </w:rPr>
        <w:t>3</w:t>
      </w:r>
      <w:r w:rsidRPr="00752728">
        <w:rPr>
          <w:lang w:val="nl-NL"/>
        </w:rPr>
        <w:t>)</w:t>
      </w:r>
      <w:r w:rsidRPr="00752728">
        <w:rPr>
          <w:vertAlign w:val="subscript"/>
          <w:lang w:val="nl-NL"/>
        </w:rPr>
        <w:t>6</w:t>
      </w:r>
      <w:r w:rsidRPr="00752728">
        <w:rPr>
          <w:lang w:val="nl-NL"/>
        </w:rPr>
        <w:t>Cr]Cl</w:t>
      </w:r>
      <w:r w:rsidRPr="00752728">
        <w:rPr>
          <w:vertAlign w:val="subscript"/>
          <w:lang w:val="nl-NL"/>
        </w:rPr>
        <w:t>3</w:t>
      </w:r>
      <w:r w:rsidRPr="00752728">
        <w:rPr>
          <w:lang w:val="nl-NL"/>
        </w:rPr>
        <w:t xml:space="preserve"> (4 ionen). Uit het aantal ionen kan men concluderen dat het aantal liganden dat coördineert met Cr</w:t>
      </w:r>
      <w:r w:rsidRPr="00752728">
        <w:rPr>
          <w:vertAlign w:val="superscript"/>
          <w:lang w:val="nl-NL"/>
        </w:rPr>
        <w:t>3+</w:t>
      </w:r>
      <w:r w:rsidRPr="00752728">
        <w:rPr>
          <w:lang w:val="nl-NL"/>
        </w:rPr>
        <w:t xml:space="preserve"> in de hele reeks verbindingen 6 blijft.</w:t>
      </w:r>
    </w:p>
    <w:p w:rsidR="00ED30BB" w:rsidRPr="00752728" w:rsidRDefault="00ED30BB" w:rsidP="00ED30BB">
      <w:pPr>
        <w:pStyle w:val="opgave"/>
        <w:numPr>
          <w:ilvl w:val="0"/>
          <w:numId w:val="2"/>
        </w:numPr>
        <w:ind w:left="360" w:hanging="360"/>
        <w:rPr>
          <w:lang w:val="nl-NL"/>
        </w:rPr>
      </w:pPr>
    </w:p>
    <w:p w:rsidR="00ED30BB" w:rsidRDefault="00ED30BB" w:rsidP="00752728">
      <w:pPr>
        <w:pStyle w:val="vraag"/>
      </w:pPr>
      <w:r>
        <w:t>maximaal 18 punten</w:t>
      </w:r>
    </w:p>
    <w:p w:rsidR="00ED30BB" w:rsidRPr="00752728" w:rsidRDefault="00ED30BB" w:rsidP="00752728">
      <w:pPr>
        <w:pStyle w:val="OpmaakprofielVerkeerd-om05cm"/>
        <w:rPr>
          <w:lang w:val="nl-NL"/>
        </w:rPr>
      </w:pPr>
      <w:r w:rsidRPr="00752728">
        <w:rPr>
          <w:sz w:val="16"/>
          <w:lang w:val="nl-NL"/>
        </w:rPr>
        <w:t>3</w:t>
      </w:r>
      <w:r w:rsidRPr="00752728">
        <w:rPr>
          <w:lang w:val="nl-NL"/>
        </w:rPr>
        <w:tab/>
        <w:t>a)</w:t>
      </w:r>
      <w:r w:rsidRPr="00752728">
        <w:rPr>
          <w:lang w:val="nl-NL"/>
        </w:rPr>
        <w:tab/>
        <w:t>Beide reacties zijn S</w:t>
      </w:r>
      <w:r w:rsidRPr="00752728">
        <w:rPr>
          <w:vertAlign w:val="subscript"/>
          <w:lang w:val="nl-NL"/>
        </w:rPr>
        <w:t>N</w:t>
      </w:r>
      <w:r w:rsidRPr="00752728">
        <w:rPr>
          <w:lang w:val="nl-NL"/>
        </w:rPr>
        <w:t>2 substituties op een primair C-atoom. De S</w:t>
      </w:r>
      <w:r w:rsidRPr="00752728">
        <w:rPr>
          <w:vertAlign w:val="subscript"/>
          <w:lang w:val="nl-NL"/>
        </w:rPr>
        <w:t>N</w:t>
      </w:r>
      <w:r w:rsidRPr="00752728">
        <w:rPr>
          <w:lang w:val="nl-NL"/>
        </w:rPr>
        <w:t xml:space="preserve">2 reactie wordt hoofdzakelijk beheerst door sterische interacties. 1-broom-2-methylbutaan is op de </w:t>
      </w:r>
      <w:r>
        <w:rPr>
          <w:rFonts w:ascii="Symbol" w:hAnsi="Symbol"/>
        </w:rPr>
        <w:t></w:t>
      </w:r>
      <w:r w:rsidRPr="00752728">
        <w:rPr>
          <w:lang w:val="nl-NL"/>
        </w:rPr>
        <w:t>-positie vertakt. Dit verhindert nucleofiele aanval van het thiolaat. 1-broombutaan is betrekkelijk ontvankelijk voor substitutie en reageert dus sneller.</w:t>
      </w:r>
    </w:p>
    <w:p w:rsidR="00ED30BB" w:rsidRDefault="00752728" w:rsidP="00752728">
      <w:pPr>
        <w:pStyle w:val="OpmaakprofielVerkeerd-om05cm"/>
      </w:pPr>
      <w:r>
        <w:rPr>
          <w:noProof/>
          <w:lang w:val="nl-NL"/>
        </w:rPr>
        <w:drawing>
          <wp:anchor distT="0" distB="0" distL="114300" distR="114300" simplePos="0" relativeHeight="251660800" behindDoc="0" locked="0" layoutInCell="0" allowOverlap="1">
            <wp:simplePos x="0" y="0"/>
            <wp:positionH relativeFrom="column">
              <wp:posOffset>2300605</wp:posOffset>
            </wp:positionH>
            <wp:positionV relativeFrom="paragraph">
              <wp:posOffset>19685</wp:posOffset>
            </wp:positionV>
            <wp:extent cx="3437255" cy="1918335"/>
            <wp:effectExtent l="19050" t="0" r="0" b="0"/>
            <wp:wrapSquare wrapText="bothSides"/>
            <wp:docPr id="3"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cstate="print"/>
                    <a:srcRect/>
                    <a:stretch>
                      <a:fillRect/>
                    </a:stretch>
                  </pic:blipFill>
                  <pic:spPr bwMode="auto">
                    <a:xfrm>
                      <a:off x="0" y="0"/>
                      <a:ext cx="3437255" cy="1918335"/>
                    </a:xfrm>
                    <a:prstGeom prst="rect">
                      <a:avLst/>
                    </a:prstGeom>
                    <a:noFill/>
                    <a:ln w="9525">
                      <a:noFill/>
                      <a:miter lim="800000"/>
                      <a:headEnd/>
                      <a:tailEnd/>
                    </a:ln>
                  </pic:spPr>
                </pic:pic>
              </a:graphicData>
            </a:graphic>
          </wp:anchor>
        </w:drawing>
      </w:r>
      <w:r w:rsidR="00ED30BB" w:rsidRPr="00752728">
        <w:rPr>
          <w:sz w:val="16"/>
          <w:lang w:val="nl-NL"/>
        </w:rPr>
        <w:t>3</w:t>
      </w:r>
      <w:r w:rsidR="00ED30BB" w:rsidRPr="00752728">
        <w:rPr>
          <w:lang w:val="nl-NL"/>
        </w:rPr>
        <w:tab/>
        <w:t>b)</w:t>
      </w:r>
      <w:r w:rsidR="00ED30BB" w:rsidRPr="00752728">
        <w:rPr>
          <w:lang w:val="nl-NL"/>
        </w:rPr>
        <w:tab/>
        <w:t xml:space="preserve">De eerste reactie is een deprotonering/protonering en heeft alleen invloed op de O-H binding en dus niet op de configuratie van het chirale centrum. Er is dus geen verlies van optische activiteit. De tweede reactie vindt plaats bij de C-O binding van het chirale centrum. Er ontstaat daar een carbokation met zijn vlakke structuur. Additie van water aan dit carbokation gaat via beide zijden even snel. Dit levert een racemisch mengsel op van de weer teruggevormde alcohol. </w:t>
      </w:r>
      <w:r w:rsidR="00ED30BB">
        <w:t>Er treedt dus verlies van optische activiteit op.</w:t>
      </w:r>
    </w:p>
    <w:p w:rsidR="00ED30BB" w:rsidRDefault="00752728">
      <w:pPr>
        <w:keepNext/>
        <w:framePr w:hSpace="142" w:wrap="around" w:vAnchor="text" w:hAnchor="page" w:x="1436" w:y="1355"/>
      </w:pPr>
      <w:r>
        <w:rPr>
          <w:noProof/>
          <w:lang w:val="nl-NL"/>
        </w:rPr>
        <w:drawing>
          <wp:inline distT="0" distB="0" distL="0" distR="0">
            <wp:extent cx="2650490" cy="1386840"/>
            <wp:effectExtent l="1905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6" cstate="print"/>
                    <a:srcRect/>
                    <a:stretch>
                      <a:fillRect/>
                    </a:stretch>
                  </pic:blipFill>
                  <pic:spPr bwMode="auto">
                    <a:xfrm>
                      <a:off x="0" y="0"/>
                      <a:ext cx="2650490" cy="1386840"/>
                    </a:xfrm>
                    <a:prstGeom prst="rect">
                      <a:avLst/>
                    </a:prstGeom>
                    <a:noFill/>
                    <a:ln w="9525">
                      <a:noFill/>
                      <a:miter lim="800000"/>
                      <a:headEnd/>
                      <a:tailEnd/>
                    </a:ln>
                  </pic:spPr>
                </pic:pic>
              </a:graphicData>
            </a:graphic>
          </wp:inline>
        </w:drawing>
      </w:r>
    </w:p>
    <w:p w:rsidR="00ED30BB" w:rsidRDefault="00ED30BB">
      <w:pPr>
        <w:pStyle w:val="Bijschrift"/>
        <w:framePr w:hSpace="142" w:wrap="around" w:vAnchor="text" w:hAnchor="page" w:x="1436" w:y="1355"/>
      </w:pPr>
      <w:bookmarkStart w:id="0" w:name="_Ref390087586"/>
      <w:r>
        <w:t xml:space="preserve">Figuur </w:t>
      </w:r>
      <w:fldSimple w:instr=" SEQ Figuur \* ARABIC ">
        <w:r w:rsidR="00537616">
          <w:rPr>
            <w:noProof/>
          </w:rPr>
          <w:t>1</w:t>
        </w:r>
      </w:fldSimple>
      <w:bookmarkEnd w:id="0"/>
    </w:p>
    <w:p w:rsidR="00ED30BB" w:rsidRDefault="00752728">
      <w:pPr>
        <w:keepNext/>
        <w:framePr w:hSpace="142" w:wrap="around" w:vAnchor="text" w:hAnchor="page" w:x="6334" w:y="1356"/>
      </w:pPr>
      <w:r>
        <w:rPr>
          <w:noProof/>
          <w:lang w:val="nl-NL"/>
        </w:rPr>
        <w:drawing>
          <wp:inline distT="0" distB="0" distL="0" distR="0">
            <wp:extent cx="2913380" cy="1464310"/>
            <wp:effectExtent l="19050" t="0" r="127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7" cstate="print"/>
                    <a:srcRect/>
                    <a:stretch>
                      <a:fillRect/>
                    </a:stretch>
                  </pic:blipFill>
                  <pic:spPr bwMode="auto">
                    <a:xfrm>
                      <a:off x="0" y="0"/>
                      <a:ext cx="2913380" cy="1464310"/>
                    </a:xfrm>
                    <a:prstGeom prst="rect">
                      <a:avLst/>
                    </a:prstGeom>
                    <a:noFill/>
                    <a:ln w="9525">
                      <a:noFill/>
                      <a:miter lim="800000"/>
                      <a:headEnd/>
                      <a:tailEnd/>
                    </a:ln>
                  </pic:spPr>
                </pic:pic>
              </a:graphicData>
            </a:graphic>
          </wp:inline>
        </w:drawing>
      </w:r>
    </w:p>
    <w:p w:rsidR="00ED30BB" w:rsidRPr="00752728" w:rsidRDefault="00ED30BB">
      <w:pPr>
        <w:pStyle w:val="Bijschrift"/>
        <w:framePr w:hSpace="142" w:wrap="around" w:vAnchor="text" w:hAnchor="page" w:x="6334" w:y="1356"/>
        <w:rPr>
          <w:lang w:val="nl-NL"/>
        </w:rPr>
      </w:pPr>
      <w:bookmarkStart w:id="1" w:name="_Ref390087608"/>
      <w:r w:rsidRPr="00752728">
        <w:rPr>
          <w:lang w:val="nl-NL"/>
        </w:rPr>
        <w:t xml:space="preserve">Figuur </w:t>
      </w:r>
      <w:r>
        <w:fldChar w:fldCharType="begin"/>
      </w:r>
      <w:r w:rsidRPr="00752728">
        <w:rPr>
          <w:lang w:val="nl-NL"/>
        </w:rPr>
        <w:instrText xml:space="preserve"> SEQ Figuur \* ARABIC </w:instrText>
      </w:r>
      <w:r>
        <w:fldChar w:fldCharType="separate"/>
      </w:r>
      <w:r w:rsidR="00537616" w:rsidRPr="00752728">
        <w:rPr>
          <w:noProof/>
          <w:lang w:val="nl-NL"/>
        </w:rPr>
        <w:t>2</w:t>
      </w:r>
      <w:r>
        <w:fldChar w:fldCharType="end"/>
      </w:r>
      <w:bookmarkEnd w:id="1"/>
    </w:p>
    <w:p w:rsidR="00ED30BB" w:rsidRPr="00752728" w:rsidRDefault="00ED30BB" w:rsidP="00752728">
      <w:pPr>
        <w:pStyle w:val="OpmaakprofielVerkeerd-om05cm"/>
        <w:rPr>
          <w:lang w:val="nl-NL"/>
        </w:rPr>
      </w:pPr>
      <w:r w:rsidRPr="00752728">
        <w:rPr>
          <w:sz w:val="16"/>
          <w:lang w:val="nl-NL"/>
        </w:rPr>
        <w:t>3</w:t>
      </w:r>
      <w:r w:rsidRPr="00752728">
        <w:rPr>
          <w:lang w:val="nl-NL"/>
        </w:rPr>
        <w:tab/>
        <w:t>c)</w:t>
      </w:r>
      <w:r w:rsidRPr="00752728">
        <w:rPr>
          <w:lang w:val="nl-NL"/>
        </w:rPr>
        <w:tab/>
        <w:t xml:space="preserve">Additie van broom verloopt via een antimechanisme tot een </w:t>
      </w:r>
      <w:r w:rsidRPr="00752728">
        <w:rPr>
          <w:i/>
          <w:lang w:val="nl-NL"/>
        </w:rPr>
        <w:t>trans</w:t>
      </w:r>
      <w:r w:rsidRPr="00752728">
        <w:rPr>
          <w:lang w:val="nl-NL"/>
        </w:rPr>
        <w:t>-product. Het bromoniumion kan met gelijke kansen gevormd worden via boven- en ondervlak van cyclobuteen. Dit levert hetzelfde ion. Bromide opent het bromoniumion aan een van beide einden van de oorspronkelijke dubbele binding. Dit levert een equimolair mengsel van (</w:t>
      </w:r>
      <w:r w:rsidRPr="00752728">
        <w:rPr>
          <w:i/>
          <w:lang w:val="nl-NL"/>
        </w:rPr>
        <w:t>R,R</w:t>
      </w:r>
      <w:r w:rsidRPr="00752728">
        <w:rPr>
          <w:lang w:val="nl-NL"/>
        </w:rPr>
        <w:t>)- en (</w:t>
      </w:r>
      <w:r w:rsidRPr="00752728">
        <w:rPr>
          <w:i/>
          <w:lang w:val="nl-NL"/>
        </w:rPr>
        <w:t>S,S</w:t>
      </w:r>
      <w:r w:rsidRPr="00752728">
        <w:rPr>
          <w:lang w:val="nl-NL"/>
        </w:rPr>
        <w:t>)-producten, een racemaat (optisch inactief).</w:t>
      </w:r>
    </w:p>
    <w:p w:rsidR="00ED30BB" w:rsidRPr="00752728" w:rsidRDefault="00ED30BB" w:rsidP="00752728">
      <w:pPr>
        <w:pStyle w:val="OpmaakprofielVerkeerd-om05cm"/>
        <w:rPr>
          <w:lang w:val="nl-NL"/>
        </w:rPr>
      </w:pPr>
      <w:r w:rsidRPr="00752728">
        <w:rPr>
          <w:lang w:val="nl-NL"/>
        </w:rPr>
        <w:t xml:space="preserve">Zie </w:t>
      </w:r>
      <w:fldSimple w:instr=" REF _Ref390087586 \* MERGEFORMAT ">
        <w:r w:rsidR="00537616" w:rsidRPr="00752728">
          <w:rPr>
            <w:lang w:val="nl-NL"/>
          </w:rPr>
          <w:t xml:space="preserve">Figuur </w:t>
        </w:r>
        <w:r w:rsidR="00537616" w:rsidRPr="00537616">
          <w:rPr>
            <w:lang w:val="nl-NL"/>
          </w:rPr>
          <w:t>1</w:t>
        </w:r>
      </w:fldSimple>
      <w:r w:rsidRPr="00752728">
        <w:rPr>
          <w:lang w:val="nl-NL"/>
        </w:rPr>
        <w:t>.</w:t>
      </w:r>
    </w:p>
    <w:p w:rsidR="00ED30BB" w:rsidRPr="00752728" w:rsidRDefault="00ED30BB">
      <w:pPr>
        <w:rPr>
          <w:lang w:val="nl-NL"/>
        </w:rPr>
      </w:pPr>
    </w:p>
    <w:p w:rsidR="00ED30BB" w:rsidRPr="00752728" w:rsidRDefault="00ED30BB" w:rsidP="00752728">
      <w:pPr>
        <w:pStyle w:val="OpmaakprofielVerkeerd-om05cm"/>
        <w:rPr>
          <w:lang w:val="nl-NL"/>
        </w:rPr>
      </w:pPr>
      <w:r w:rsidRPr="00752728">
        <w:rPr>
          <w:sz w:val="16"/>
          <w:lang w:val="nl-NL"/>
        </w:rPr>
        <w:t>3</w:t>
      </w:r>
      <w:r w:rsidRPr="00752728">
        <w:rPr>
          <w:lang w:val="nl-NL"/>
        </w:rPr>
        <w:tab/>
        <w:t>d)</w:t>
      </w:r>
      <w:r w:rsidRPr="00752728">
        <w:rPr>
          <w:lang w:val="nl-NL"/>
        </w:rPr>
        <w:tab/>
        <w:t>Een hoge concentratie van het nucleofiel (HO</w:t>
      </w:r>
      <w:r>
        <w:rPr>
          <w:vertAlign w:val="superscript"/>
        </w:rPr>
        <w:sym w:font="Symbol" w:char="F02D"/>
      </w:r>
      <w:r w:rsidRPr="00752728">
        <w:rPr>
          <w:lang w:val="nl-NL"/>
        </w:rPr>
        <w:t>) bevoordeelt de S</w:t>
      </w:r>
      <w:r w:rsidRPr="00752728">
        <w:rPr>
          <w:vertAlign w:val="subscript"/>
          <w:lang w:val="nl-NL"/>
        </w:rPr>
        <w:t>N</w:t>
      </w:r>
      <w:r w:rsidRPr="00752728">
        <w:rPr>
          <w:lang w:val="nl-NL"/>
        </w:rPr>
        <w:t>2 reactie. Hierdoor vindt 100% inversie van configuratie plaats op het gesubstitueerde centrum.</w:t>
      </w:r>
    </w:p>
    <w:p w:rsidR="00ED30BB" w:rsidRPr="00752728" w:rsidRDefault="00ED30BB" w:rsidP="00752728">
      <w:pPr>
        <w:pStyle w:val="OpmaakprofielVerkeerd-om05cm"/>
        <w:rPr>
          <w:lang w:val="nl-NL"/>
        </w:rPr>
      </w:pPr>
      <w:r w:rsidRPr="00752728">
        <w:rPr>
          <w:sz w:val="16"/>
          <w:lang w:val="nl-NL"/>
        </w:rPr>
        <w:t>3</w:t>
      </w:r>
      <w:r w:rsidRPr="00752728">
        <w:rPr>
          <w:lang w:val="nl-NL"/>
        </w:rPr>
        <w:tab/>
        <w:t>e)</w:t>
      </w:r>
      <w:r w:rsidRPr="00752728">
        <w:rPr>
          <w:lang w:val="nl-NL"/>
        </w:rPr>
        <w:tab/>
        <w:t>Een lage concentratie van het nucleofiel (HO</w:t>
      </w:r>
      <w:r>
        <w:rPr>
          <w:vertAlign w:val="superscript"/>
        </w:rPr>
        <w:sym w:font="Symbol" w:char="F02D"/>
      </w:r>
      <w:r w:rsidRPr="00752728">
        <w:rPr>
          <w:lang w:val="nl-NL"/>
        </w:rPr>
        <w:t>) bevoordeelt de S</w:t>
      </w:r>
      <w:r w:rsidRPr="00752728">
        <w:rPr>
          <w:vertAlign w:val="subscript"/>
          <w:lang w:val="nl-NL"/>
        </w:rPr>
        <w:t>N</w:t>
      </w:r>
      <w:r w:rsidRPr="00752728">
        <w:rPr>
          <w:lang w:val="nl-NL"/>
        </w:rPr>
        <w:t>1 reactie. Deze verloopt via een carbokation. Dit vlakke intermediair kan door oplosmiddel of nucleofiel van beide zijden aangevallen worden. Hierdoor treedt racemisatie op. Onder een gegeven reeks omstandigheden is de snelheid van een S</w:t>
      </w:r>
      <w:r w:rsidRPr="00752728">
        <w:rPr>
          <w:vertAlign w:val="subscript"/>
          <w:lang w:val="nl-NL"/>
        </w:rPr>
        <w:t>N</w:t>
      </w:r>
      <w:r w:rsidRPr="00752728">
        <w:rPr>
          <w:lang w:val="nl-NL"/>
        </w:rPr>
        <w:t>1 reactie recht evenredig met de concentratie van het halogeenalkaan. Een tweemaal zo grote concentratie van dit halogeenalkaan levert een tweemaal zo grote snelheid en een tweemaal zo grote [OH</w:t>
      </w:r>
      <w:r>
        <w:rPr>
          <w:vertAlign w:val="superscript"/>
        </w:rPr>
        <w:sym w:font="Symbol" w:char="F02D"/>
      </w:r>
      <w:r w:rsidRPr="00752728">
        <w:rPr>
          <w:lang w:val="nl-NL"/>
        </w:rPr>
        <w:t>] heeft geen enkel effect.</w:t>
      </w:r>
    </w:p>
    <w:p w:rsidR="00ED30BB" w:rsidRDefault="00ED30BB" w:rsidP="00752728">
      <w:pPr>
        <w:pStyle w:val="OpmaakprofielVerkeerd-om05cm"/>
      </w:pPr>
      <w:r w:rsidRPr="00752728">
        <w:rPr>
          <w:sz w:val="16"/>
          <w:lang w:val="nl-NL"/>
        </w:rPr>
        <w:t>3</w:t>
      </w:r>
      <w:r w:rsidRPr="00752728">
        <w:rPr>
          <w:lang w:val="nl-NL"/>
        </w:rPr>
        <w:tab/>
        <w:t>f)</w:t>
      </w:r>
      <w:r w:rsidRPr="00752728">
        <w:rPr>
          <w:lang w:val="nl-NL"/>
        </w:rPr>
        <w:tab/>
        <w:t>Reactie [1] is een S</w:t>
      </w:r>
      <w:r w:rsidRPr="00752728">
        <w:rPr>
          <w:vertAlign w:val="subscript"/>
          <w:lang w:val="nl-NL"/>
        </w:rPr>
        <w:t>N</w:t>
      </w:r>
      <w:r w:rsidRPr="00752728">
        <w:rPr>
          <w:lang w:val="nl-NL"/>
        </w:rPr>
        <w:t>2 reactie waarin het nucleofiel CH</w:t>
      </w:r>
      <w:r w:rsidRPr="00752728">
        <w:rPr>
          <w:vertAlign w:val="subscript"/>
          <w:lang w:val="nl-NL"/>
        </w:rPr>
        <w:t>3</w:t>
      </w:r>
      <w:r w:rsidRPr="00752728">
        <w:rPr>
          <w:lang w:val="nl-NL"/>
        </w:rPr>
        <w:t>O</w:t>
      </w:r>
      <w:r>
        <w:rPr>
          <w:vertAlign w:val="superscript"/>
        </w:rPr>
        <w:sym w:font="Symbol" w:char="F02D"/>
      </w:r>
      <w:r w:rsidRPr="00752728">
        <w:rPr>
          <w:lang w:val="nl-NL"/>
        </w:rPr>
        <w:t xml:space="preserve"> bromide vervangt met inversie van configuratie. Eliminatie is niet mogelijk omdat het broomatoom en het enige buur H-atoom niet in een anti-conformatie kunnen komen (ze kunnen niet allebei axiaal zitten). Reactie [2] is een E</w:t>
      </w:r>
      <w:r w:rsidRPr="00752728">
        <w:rPr>
          <w:vertAlign w:val="subscript"/>
          <w:lang w:val="nl-NL"/>
        </w:rPr>
        <w:t>2</w:t>
      </w:r>
      <w:r w:rsidRPr="00752728">
        <w:rPr>
          <w:lang w:val="nl-NL"/>
        </w:rPr>
        <w:t xml:space="preserve"> eliminatie. </w:t>
      </w:r>
      <w:r w:rsidRPr="00752728">
        <w:rPr>
          <w:lang w:val="nl-NL"/>
        </w:rPr>
        <w:lastRenderedPageBreak/>
        <w:t xml:space="preserve">Deze treedt gemakkelijk op omdat een omklappen van de getoonde conformeer een anti-conformatie levert voor waterstof en broom. </w:t>
      </w:r>
      <w:r>
        <w:t xml:space="preserve">Zie </w:t>
      </w:r>
      <w:fldSimple w:instr=" REF _Ref390087608 \* MERGEFORMAT ">
        <w:r w:rsidR="00537616">
          <w:t xml:space="preserve">Figuur </w:t>
        </w:r>
        <w:r w:rsidR="00537616" w:rsidRPr="00537616">
          <w:rPr>
            <w:lang w:val="nl-NL"/>
          </w:rPr>
          <w:t>2</w:t>
        </w:r>
      </w:fldSimple>
      <w:r>
        <w:t>.</w:t>
      </w:r>
    </w:p>
    <w:p w:rsidR="00ED30BB" w:rsidRDefault="00ED30BB" w:rsidP="00ED30BB">
      <w:pPr>
        <w:pStyle w:val="opgave"/>
        <w:numPr>
          <w:ilvl w:val="0"/>
          <w:numId w:val="2"/>
        </w:numPr>
        <w:ind w:left="360" w:hanging="360"/>
      </w:pPr>
    </w:p>
    <w:p w:rsidR="00ED30BB" w:rsidRDefault="00ED30BB" w:rsidP="00752728">
      <w:pPr>
        <w:pStyle w:val="vraag"/>
      </w:pPr>
      <w:r>
        <w:t>maximaal 6 punten</w:t>
      </w:r>
    </w:p>
    <w:p w:rsidR="00ED30BB" w:rsidRDefault="00ED30BB">
      <w:r>
        <w:rPr>
          <w:position w:val="-20"/>
        </w:rPr>
        <w:object w:dxaOrig="2335" w:dyaOrig="1308">
          <v:shape id="_x0000_i1041" type="#_x0000_t75" style="width:116.55pt;height:65.3pt" o:ole="" fillcolor="window">
            <v:imagedata r:id="rId58" o:title=""/>
          </v:shape>
          <o:OLEObject Type="Embed" ProgID="Word.Picture.8" ShapeID="_x0000_i1041" DrawAspect="Content" ObjectID="_1314706996" r:id="rId59"/>
        </w:object>
      </w:r>
      <w:r>
        <w:tab/>
        <w:t>langzaam</w:t>
      </w:r>
    </w:p>
    <w:p w:rsidR="00ED30BB" w:rsidRDefault="00ED30BB">
      <w:r>
        <w:rPr>
          <w:position w:val="-22"/>
        </w:rPr>
        <w:object w:dxaOrig="4020" w:dyaOrig="580">
          <v:shape id="_x0000_i1042" type="#_x0000_t75" style="width:200.75pt;height:29.3pt" o:ole="" fillcolor="window">
            <v:imagedata r:id="rId60" o:title=""/>
          </v:shape>
          <o:OLEObject Type="Embed" ProgID="Equation.3" ShapeID="_x0000_i1042" DrawAspect="Content" ObjectID="_1314706997" r:id="rId61"/>
        </w:object>
      </w:r>
    </w:p>
    <w:p w:rsidR="00ED30BB" w:rsidRPr="00752728" w:rsidRDefault="00ED30BB">
      <w:pPr>
        <w:rPr>
          <w:lang w:val="nl-NL"/>
        </w:rPr>
      </w:pPr>
      <w:r w:rsidRPr="00752728">
        <w:rPr>
          <w:lang w:val="nl-NL"/>
        </w:rPr>
        <w:t xml:space="preserve">De steady state benadering levert: </w:t>
      </w:r>
      <w:r>
        <w:rPr>
          <w:position w:val="-22"/>
        </w:rPr>
        <w:object w:dxaOrig="4080" w:dyaOrig="580">
          <v:shape id="_x0000_i1043" type="#_x0000_t75" style="width:203.8pt;height:29.3pt" o:ole="" fillcolor="window">
            <v:imagedata r:id="rId62" o:title=""/>
          </v:shape>
          <o:OLEObject Type="Embed" ProgID="Equation.3" ShapeID="_x0000_i1043" DrawAspect="Content" ObjectID="_1314706998" r:id="rId63"/>
        </w:object>
      </w:r>
      <w:r>
        <w:rPr>
          <w:position w:val="-10"/>
        </w:rPr>
        <w:object w:dxaOrig="173" w:dyaOrig="300">
          <v:shape id="_x0000_i1044" type="#_x0000_t75" style="width:8.55pt;height:15.25pt" o:ole="">
            <v:imagedata r:id="rId64" o:title=""/>
          </v:shape>
          <o:OLEObject Type="Embed" ProgID="Equation.2" ShapeID="_x0000_i1044" DrawAspect="Content" ObjectID="_1314706999" r:id="rId65"/>
        </w:object>
      </w:r>
    </w:p>
    <w:p w:rsidR="00ED30BB" w:rsidRPr="00752728" w:rsidRDefault="00ED30BB">
      <w:pPr>
        <w:rPr>
          <w:lang w:val="nl-NL"/>
        </w:rPr>
      </w:pPr>
      <w:r>
        <w:rPr>
          <w:position w:val="-28"/>
        </w:rPr>
        <w:object w:dxaOrig="2180" w:dyaOrig="639">
          <v:shape id="_x0000_i1045" type="#_x0000_t75" style="width:109.2pt;height:31.75pt" o:ole="" fillcolor="window">
            <v:imagedata r:id="rId66" o:title=""/>
          </v:shape>
          <o:OLEObject Type="Embed" ProgID="Equation.3" ShapeID="_x0000_i1045" DrawAspect="Content" ObjectID="_1314707000" r:id="rId67"/>
        </w:object>
      </w:r>
      <w:r w:rsidRPr="00752728">
        <w:rPr>
          <w:lang w:val="nl-NL"/>
        </w:rPr>
        <w:t xml:space="preserve"> en substitutie hiervan in vergelijking hierboven geeft:</w:t>
      </w:r>
    </w:p>
    <w:p w:rsidR="00ED30BB" w:rsidRDefault="00ED30BB">
      <w:r>
        <w:rPr>
          <w:position w:val="-28"/>
        </w:rPr>
        <w:object w:dxaOrig="5280" w:dyaOrig="639">
          <v:shape id="_x0000_i1046" type="#_x0000_t75" style="width:264.2pt;height:31.75pt" o:ole="" fillcolor="window">
            <v:imagedata r:id="rId68" o:title=""/>
          </v:shape>
          <o:OLEObject Type="Embed" ProgID="Equation.3" ShapeID="_x0000_i1046" DrawAspect="Content" ObjectID="_1314707001" r:id="rId69"/>
        </w:object>
      </w:r>
      <w:r>
        <w:t xml:space="preserve"> hetgeen vereenvoudigt tot:</w:t>
      </w:r>
    </w:p>
    <w:p w:rsidR="00ED30BB" w:rsidRDefault="00ED30BB">
      <w:r>
        <w:rPr>
          <w:position w:val="-30"/>
        </w:rPr>
        <w:object w:dxaOrig="5360" w:dyaOrig="740">
          <v:shape id="_x0000_i1047" type="#_x0000_t75" style="width:267.85pt;height:37.2pt" o:ole="" fillcolor="window">
            <v:imagedata r:id="rId70" o:title=""/>
          </v:shape>
          <o:OLEObject Type="Embed" ProgID="Equation.3" ShapeID="_x0000_i1047" DrawAspect="Content" ObjectID="_1314707002" r:id="rId71"/>
        </w:object>
      </w:r>
    </w:p>
    <w:p w:rsidR="00ED30BB" w:rsidRDefault="00ED30BB"/>
    <w:p w:rsidR="00ED30BB" w:rsidRDefault="00ED30BB" w:rsidP="00752728">
      <w:pPr>
        <w:pStyle w:val="vraag"/>
      </w:pPr>
      <w:r>
        <w:t>maximaal 3 punten</w:t>
      </w:r>
    </w:p>
    <w:p w:rsidR="00ED30BB" w:rsidRPr="00752728" w:rsidRDefault="00ED30BB">
      <w:pPr>
        <w:rPr>
          <w:lang w:val="nl-NL"/>
        </w:rPr>
      </w:pPr>
      <w:r w:rsidRPr="00752728">
        <w:rPr>
          <w:lang w:val="nl-NL"/>
        </w:rPr>
        <w:t xml:space="preserve">Indien </w:t>
      </w:r>
      <w:r w:rsidRPr="00752728">
        <w:rPr>
          <w:i/>
          <w:lang w:val="nl-NL"/>
        </w:rPr>
        <w:t>k</w:t>
      </w:r>
      <w:r>
        <w:rPr>
          <w:i/>
          <w:vertAlign w:val="subscript"/>
        </w:rPr>
        <w:sym w:font="Symbol" w:char="F02D"/>
      </w:r>
      <w:r w:rsidRPr="00752728">
        <w:rPr>
          <w:vertAlign w:val="subscript"/>
          <w:lang w:val="nl-NL"/>
        </w:rPr>
        <w:t>1</w:t>
      </w:r>
      <w:r w:rsidRPr="00752728">
        <w:rPr>
          <w:lang w:val="nl-NL"/>
        </w:rPr>
        <w:t>[O</w:t>
      </w:r>
      <w:r w:rsidRPr="00752728">
        <w:rPr>
          <w:vertAlign w:val="subscript"/>
          <w:lang w:val="nl-NL"/>
        </w:rPr>
        <w:t>2</w:t>
      </w:r>
      <w:r w:rsidRPr="00752728">
        <w:rPr>
          <w:lang w:val="nl-NL"/>
        </w:rPr>
        <w:t xml:space="preserve">] &gt;&gt; </w:t>
      </w:r>
      <w:r w:rsidRPr="00752728">
        <w:rPr>
          <w:i/>
          <w:lang w:val="nl-NL"/>
        </w:rPr>
        <w:t>k</w:t>
      </w:r>
      <w:r w:rsidRPr="00752728">
        <w:rPr>
          <w:vertAlign w:val="subscript"/>
          <w:lang w:val="nl-NL"/>
        </w:rPr>
        <w:t>2</w:t>
      </w:r>
      <w:r w:rsidRPr="00752728">
        <w:rPr>
          <w:lang w:val="nl-NL"/>
        </w:rPr>
        <w:t>[O</w:t>
      </w:r>
      <w:r w:rsidRPr="00752728">
        <w:rPr>
          <w:vertAlign w:val="subscript"/>
          <w:lang w:val="nl-NL"/>
        </w:rPr>
        <w:t>3</w:t>
      </w:r>
      <w:r w:rsidRPr="00752728">
        <w:rPr>
          <w:lang w:val="nl-NL"/>
        </w:rPr>
        <w:t xml:space="preserve">] dan: </w:t>
      </w:r>
      <w:r>
        <w:rPr>
          <w:position w:val="-28"/>
        </w:rPr>
        <w:object w:dxaOrig="5940" w:dyaOrig="720">
          <v:shape id="_x0000_i1048" type="#_x0000_t75" style="width:297.15pt;height:36pt" o:ole="" fillcolor="window">
            <v:imagedata r:id="rId72" o:title=""/>
          </v:shape>
          <o:OLEObject Type="Embed" ProgID="Equation.3" ShapeID="_x0000_i1048" DrawAspect="Content" ObjectID="_1314707003" r:id="rId73"/>
        </w:object>
      </w:r>
    </w:p>
    <w:p w:rsidR="00ED30BB" w:rsidRPr="00752728" w:rsidRDefault="00ED30BB">
      <w:pPr>
        <w:rPr>
          <w:lang w:val="nl-NL"/>
        </w:rPr>
      </w:pPr>
      <w:r w:rsidRPr="00752728">
        <w:rPr>
          <w:lang w:val="nl-NL"/>
        </w:rPr>
        <w:t xml:space="preserve">Indien </w:t>
      </w:r>
      <w:r w:rsidRPr="00752728">
        <w:rPr>
          <w:i/>
          <w:lang w:val="nl-NL"/>
        </w:rPr>
        <w:t>k</w:t>
      </w:r>
      <w:r>
        <w:rPr>
          <w:i/>
          <w:vertAlign w:val="subscript"/>
        </w:rPr>
        <w:sym w:font="Symbol" w:char="F02D"/>
      </w:r>
      <w:r w:rsidRPr="00752728">
        <w:rPr>
          <w:vertAlign w:val="subscript"/>
          <w:lang w:val="nl-NL"/>
        </w:rPr>
        <w:t>1</w:t>
      </w:r>
      <w:r w:rsidRPr="00752728">
        <w:rPr>
          <w:lang w:val="nl-NL"/>
        </w:rPr>
        <w:t>[O</w:t>
      </w:r>
      <w:r w:rsidRPr="00752728">
        <w:rPr>
          <w:vertAlign w:val="subscript"/>
          <w:lang w:val="nl-NL"/>
        </w:rPr>
        <w:t>2</w:t>
      </w:r>
      <w:r w:rsidRPr="00752728">
        <w:rPr>
          <w:lang w:val="nl-NL"/>
        </w:rPr>
        <w:t xml:space="preserve">] &lt;&lt; </w:t>
      </w:r>
      <w:r w:rsidRPr="00752728">
        <w:rPr>
          <w:i/>
          <w:lang w:val="nl-NL"/>
        </w:rPr>
        <w:t>k</w:t>
      </w:r>
      <w:r w:rsidRPr="00752728">
        <w:rPr>
          <w:vertAlign w:val="subscript"/>
          <w:lang w:val="nl-NL"/>
        </w:rPr>
        <w:t>2</w:t>
      </w:r>
      <w:r w:rsidRPr="00752728">
        <w:rPr>
          <w:lang w:val="nl-NL"/>
        </w:rPr>
        <w:t>[O</w:t>
      </w:r>
      <w:r w:rsidRPr="00752728">
        <w:rPr>
          <w:vertAlign w:val="subscript"/>
          <w:lang w:val="nl-NL"/>
        </w:rPr>
        <w:t>3</w:t>
      </w:r>
      <w:r w:rsidRPr="00752728">
        <w:rPr>
          <w:lang w:val="nl-NL"/>
        </w:rPr>
        <w:t xml:space="preserve">] dan: </w:t>
      </w:r>
      <w:r>
        <w:rPr>
          <w:position w:val="-28"/>
        </w:rPr>
        <w:object w:dxaOrig="4120" w:dyaOrig="720">
          <v:shape id="_x0000_i1049" type="#_x0000_t75" style="width:206.25pt;height:36pt" o:ole="" fillcolor="window">
            <v:imagedata r:id="rId74" o:title=""/>
          </v:shape>
          <o:OLEObject Type="Embed" ProgID="Equation.3" ShapeID="_x0000_i1049" DrawAspect="Content" ObjectID="_1314707004" r:id="rId75"/>
        </w:object>
      </w:r>
    </w:p>
    <w:p w:rsidR="00ED30BB" w:rsidRDefault="00ED30BB">
      <w:r>
        <w:t xml:space="preserve">dus </w:t>
      </w:r>
      <w:r>
        <w:rPr>
          <w:position w:val="-28"/>
        </w:rPr>
        <w:object w:dxaOrig="2460" w:dyaOrig="639">
          <v:shape id="_x0000_i1050" type="#_x0000_t75" style="width:123.25pt;height:31.75pt" o:ole="" fillcolor="window">
            <v:imagedata r:id="rId76" o:title=""/>
          </v:shape>
          <o:OLEObject Type="Embed" ProgID="Equation.3" ShapeID="_x0000_i1050" DrawAspect="Content" ObjectID="_1314707005" r:id="rId77"/>
        </w:object>
      </w:r>
    </w:p>
    <w:p w:rsidR="00ED30BB" w:rsidRDefault="00ED30BB" w:rsidP="00ED30BB">
      <w:pPr>
        <w:pStyle w:val="opgave"/>
        <w:numPr>
          <w:ilvl w:val="0"/>
          <w:numId w:val="2"/>
        </w:numPr>
        <w:ind w:left="360" w:hanging="360"/>
      </w:pPr>
    </w:p>
    <w:p w:rsidR="00ED30BB" w:rsidRDefault="00ED30BB" w:rsidP="00752728">
      <w:pPr>
        <w:pStyle w:val="vraag"/>
      </w:pPr>
      <w:r>
        <w:t>maximaal 2 punten</w:t>
      </w:r>
    </w:p>
    <w:p w:rsidR="00ED30BB" w:rsidRPr="00752728" w:rsidRDefault="00ED30BB">
      <w:pPr>
        <w:rPr>
          <w:lang w:val="nl-NL"/>
        </w:rPr>
      </w:pPr>
      <w:r w:rsidRPr="00752728">
        <w:rPr>
          <w:lang w:val="nl-NL"/>
        </w:rPr>
        <w:t>Mg heeft de configuratie [Ne](3s</w:t>
      </w:r>
      <w:r w:rsidRPr="00752728">
        <w:rPr>
          <w:vertAlign w:val="superscript"/>
          <w:lang w:val="nl-NL"/>
        </w:rPr>
        <w:t>2</w:t>
      </w:r>
      <w:r w:rsidRPr="00752728">
        <w:rPr>
          <w:lang w:val="nl-NL"/>
        </w:rPr>
        <w:t xml:space="preserve">) en heeft geen p-orbitalen in zijn valentieschil. Mg heeft alleen </w:t>
      </w:r>
      <w:r>
        <w:rPr>
          <w:rFonts w:ascii="Symbol" w:hAnsi="Symbol"/>
        </w:rPr>
        <w:t></w:t>
      </w:r>
      <w:r w:rsidRPr="00752728">
        <w:rPr>
          <w:lang w:val="nl-NL"/>
        </w:rPr>
        <w:t xml:space="preserve">-elektronen beschikbaar en kan dus niet betrokken zijn bij de </w:t>
      </w:r>
      <w:r>
        <w:rPr>
          <w:rFonts w:ascii="Symbol" w:hAnsi="Symbol"/>
        </w:rPr>
        <w:t></w:t>
      </w:r>
      <w:r w:rsidRPr="00752728">
        <w:rPr>
          <w:lang w:val="nl-NL"/>
        </w:rPr>
        <w:t>-binding.</w:t>
      </w:r>
    </w:p>
    <w:p w:rsidR="00ED30BB" w:rsidRDefault="00752728">
      <w:pPr>
        <w:framePr w:hSpace="141" w:wrap="around" w:vAnchor="text" w:hAnchor="page" w:x="8491" w:y="-125"/>
      </w:pPr>
      <w:r>
        <w:rPr>
          <w:noProof/>
          <w:lang w:val="nl-NL"/>
        </w:rPr>
        <w:drawing>
          <wp:inline distT="0" distB="0" distL="0" distR="0">
            <wp:extent cx="1054100" cy="558165"/>
            <wp:effectExtent l="1905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8" cstate="print"/>
                    <a:srcRect/>
                    <a:stretch>
                      <a:fillRect/>
                    </a:stretch>
                  </pic:blipFill>
                  <pic:spPr bwMode="auto">
                    <a:xfrm>
                      <a:off x="0" y="0"/>
                      <a:ext cx="1054100" cy="558165"/>
                    </a:xfrm>
                    <a:prstGeom prst="rect">
                      <a:avLst/>
                    </a:prstGeom>
                    <a:noFill/>
                    <a:ln w="9525">
                      <a:noFill/>
                      <a:miter lim="800000"/>
                      <a:headEnd/>
                      <a:tailEnd/>
                    </a:ln>
                  </pic:spPr>
                </pic:pic>
              </a:graphicData>
            </a:graphic>
          </wp:inline>
        </w:drawing>
      </w:r>
    </w:p>
    <w:p w:rsidR="00ED30BB" w:rsidRDefault="00ED30BB" w:rsidP="00752728">
      <w:pPr>
        <w:pStyle w:val="vraag"/>
      </w:pPr>
      <w:r>
        <w:t>maximaal 4 punten</w:t>
      </w:r>
    </w:p>
    <w:p w:rsidR="00ED30BB" w:rsidRPr="00752728" w:rsidRDefault="00ED30BB">
      <w:pPr>
        <w:rPr>
          <w:lang w:val="nl-NL"/>
        </w:rPr>
      </w:pPr>
      <w:r w:rsidRPr="00752728">
        <w:rPr>
          <w:lang w:val="nl-NL"/>
        </w:rPr>
        <w:t>De zeshoek van benzeen kan men opgebouwd denken uit 6 gelijkzijdige driehoeken. De straal van de ring is dus gelijk aan de lengte van een driehoekzijde.</w:t>
      </w:r>
    </w:p>
    <w:p w:rsidR="00ED30BB" w:rsidRDefault="00752728">
      <w:pPr>
        <w:framePr w:hSpace="141" w:wrap="around" w:vAnchor="text" w:hAnchor="page" w:x="7483" w:y="204"/>
      </w:pPr>
      <w:r>
        <w:rPr>
          <w:noProof/>
          <w:lang w:val="nl-NL"/>
        </w:rPr>
        <w:drawing>
          <wp:inline distT="0" distB="0" distL="0" distR="0">
            <wp:extent cx="1844040" cy="1301750"/>
            <wp:effectExtent l="19050" t="0" r="381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9" cstate="print"/>
                    <a:srcRect/>
                    <a:stretch>
                      <a:fillRect/>
                    </a:stretch>
                  </pic:blipFill>
                  <pic:spPr bwMode="auto">
                    <a:xfrm>
                      <a:off x="0" y="0"/>
                      <a:ext cx="1844040" cy="1301750"/>
                    </a:xfrm>
                    <a:prstGeom prst="rect">
                      <a:avLst/>
                    </a:prstGeom>
                    <a:noFill/>
                    <a:ln w="9525">
                      <a:noFill/>
                      <a:miter lim="800000"/>
                      <a:headEnd/>
                      <a:tailEnd/>
                    </a:ln>
                  </pic:spPr>
                </pic:pic>
              </a:graphicData>
            </a:graphic>
          </wp:inline>
        </w:drawing>
      </w:r>
    </w:p>
    <w:p w:rsidR="00ED30BB" w:rsidRDefault="00ED30BB">
      <w:r w:rsidRPr="00752728">
        <w:rPr>
          <w:lang w:val="nl-NL"/>
        </w:rPr>
        <w:t>De chlorofylkern kan benaderd worden door een regelmatige twaalfhoek. De ring kan men dus opgebouwd denken uit 12 gelijkbenige driehoeken met een binnenhoek in het centrum van 360</w:t>
      </w:r>
      <w:r>
        <w:sym w:font="Symbol" w:char="F0B0"/>
      </w:r>
      <w:r w:rsidRPr="00752728">
        <w:rPr>
          <w:lang w:val="nl-NL"/>
        </w:rPr>
        <w:t>/12 = 30</w:t>
      </w:r>
      <w:r>
        <w:sym w:font="Symbol" w:char="F0B0"/>
      </w:r>
      <w:r w:rsidRPr="00752728">
        <w:rPr>
          <w:lang w:val="nl-NL"/>
        </w:rPr>
        <w:t xml:space="preserve"> en een basis gelijk aan een C-C bindingslengte (= 1,50 </w:t>
      </w:r>
      <w:r>
        <w:sym w:font="Symbol" w:char="F0D7"/>
      </w:r>
      <w:r w:rsidRPr="00752728">
        <w:rPr>
          <w:lang w:val="nl-NL"/>
        </w:rPr>
        <w:t xml:space="preserve"> 10</w:t>
      </w:r>
      <w:r>
        <w:rPr>
          <w:vertAlign w:val="superscript"/>
        </w:rPr>
        <w:sym w:font="Symbol" w:char="F02D"/>
      </w:r>
      <w:r w:rsidRPr="00752728">
        <w:rPr>
          <w:vertAlign w:val="superscript"/>
          <w:lang w:val="nl-NL"/>
        </w:rPr>
        <w:t>8</w:t>
      </w:r>
      <w:r w:rsidRPr="00752728">
        <w:rPr>
          <w:lang w:val="nl-NL"/>
        </w:rPr>
        <w:t xml:space="preserve"> cm). </w:t>
      </w:r>
      <w:r>
        <w:t>Verdeel de gelijkbenige driehoeken in twee rechthoekige driehoeken:</w:t>
      </w:r>
    </w:p>
    <w:p w:rsidR="00ED30BB" w:rsidRDefault="00ED30BB">
      <w:r>
        <w:t>sin(30</w:t>
      </w:r>
      <w:r>
        <w:sym w:font="Symbol" w:char="F0B0"/>
      </w:r>
      <w:r>
        <w:t xml:space="preserve">/2) = </w:t>
      </w:r>
      <w:r>
        <w:rPr>
          <w:position w:val="-24"/>
        </w:rPr>
        <w:object w:dxaOrig="4300" w:dyaOrig="840">
          <v:shape id="_x0000_i1051" type="#_x0000_t75" style="width:214.8pt;height:42.1pt" o:ole="">
            <v:imagedata r:id="rId80" o:title=""/>
          </v:shape>
          <o:OLEObject Type="Embed" ProgID="Equation.2" ShapeID="_x0000_i1051" DrawAspect="Content" ObjectID="_1314707006" r:id="rId81"/>
        </w:object>
      </w:r>
    </w:p>
    <w:p w:rsidR="00ED30BB" w:rsidRDefault="00752728">
      <w:pPr>
        <w:framePr w:hSpace="141" w:wrap="around" w:vAnchor="text" w:hAnchor="page" w:x="8635" w:y="1495"/>
      </w:pPr>
      <w:r>
        <w:rPr>
          <w:noProof/>
          <w:lang w:val="nl-NL"/>
        </w:rPr>
        <w:lastRenderedPageBreak/>
        <w:drawing>
          <wp:inline distT="0" distB="0" distL="0" distR="0">
            <wp:extent cx="1193165" cy="573405"/>
            <wp:effectExtent l="19050" t="0" r="6985"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2" cstate="print"/>
                    <a:srcRect/>
                    <a:stretch>
                      <a:fillRect/>
                    </a:stretch>
                  </pic:blipFill>
                  <pic:spPr bwMode="auto">
                    <a:xfrm>
                      <a:off x="0" y="0"/>
                      <a:ext cx="1193165" cy="573405"/>
                    </a:xfrm>
                    <a:prstGeom prst="rect">
                      <a:avLst/>
                    </a:prstGeom>
                    <a:noFill/>
                    <a:ln w="9525">
                      <a:noFill/>
                      <a:miter lim="800000"/>
                      <a:headEnd/>
                      <a:tailEnd/>
                    </a:ln>
                  </pic:spPr>
                </pic:pic>
              </a:graphicData>
            </a:graphic>
          </wp:inline>
        </w:drawing>
      </w:r>
    </w:p>
    <w:p w:rsidR="00ED30BB" w:rsidRDefault="00ED30BB" w:rsidP="00752728">
      <w:pPr>
        <w:pStyle w:val="vraag"/>
      </w:pPr>
      <w:r>
        <w:t>maximaal 6 punten</w:t>
      </w:r>
    </w:p>
    <w:p w:rsidR="00ED30BB" w:rsidRPr="00752728" w:rsidRDefault="00ED30BB">
      <w:pPr>
        <w:rPr>
          <w:lang w:val="nl-NL"/>
        </w:rPr>
      </w:pPr>
      <w:r w:rsidRPr="00752728">
        <w:rPr>
          <w:lang w:val="nl-NL"/>
        </w:rPr>
        <w:t xml:space="preserve">Elk atoomorbitaal levert een molecuulorbitaal. De 6 koolstofatomen in benzeen leveren elk een elektron aan het </w:t>
      </w:r>
      <w:r>
        <w:rPr>
          <w:rFonts w:ascii="Symbol" w:hAnsi="Symbol"/>
        </w:rPr>
        <w:t></w:t>
      </w:r>
      <w:r w:rsidRPr="00752728">
        <w:rPr>
          <w:lang w:val="nl-NL"/>
        </w:rPr>
        <w:t xml:space="preserve">-systeem met 6 molecuulorbitalen. Zo vormen de 18 atoomcentra van een chlorofylkern 18 molecuulorbitalen. Om een ruwe benadering te krijgen van de onderlinge ligging van deze orbitalen in een energiediagram voldoet het volgende werkschema. Omcirkel de stamverbinding die gevormd wordt door de atomen die een bijdrage leveren aan het </w:t>
      </w:r>
      <w:r>
        <w:rPr>
          <w:rFonts w:ascii="Symbol" w:hAnsi="Symbol"/>
        </w:rPr>
        <w:t></w:t>
      </w:r>
      <w:r w:rsidRPr="00752728">
        <w:rPr>
          <w:lang w:val="nl-NL"/>
        </w:rPr>
        <w:t xml:space="preserve">-systeem, zodat een hoekpunt helemaal onderin de cirkel ligt. Elk hoekpunt van het systeem valt dan samen met het energieniveau van een molecuulorbitaal. Enkele daarvan liggen op hetzelfde niveau (zijn dus ontaard). Zo vinden we voor benzeen 6 orbitalen met twee ontaarde paren. De laagste drie zijn bindend en de hoogste drie antibindend. De </w:t>
      </w:r>
      <w:r>
        <w:rPr>
          <w:rFonts w:ascii="Symbol" w:hAnsi="Symbol"/>
        </w:rPr>
        <w:t></w:t>
      </w:r>
      <w:r w:rsidRPr="00752728">
        <w:rPr>
          <w:lang w:val="nl-NL"/>
        </w:rPr>
        <w:t xml:space="preserve">-elektronen worden volgens de regel van Hund in de orbitalen geplaatst. Dit levert de grondtoestand van de elektronenconfiguratie van het molecuul. Een zelfde benadering levert voor de chlorofylkern negen bindende orbitalen (een laagste niveau en vier ontaarde paren) en negen antibindende orbitalen (vier ontaarde paren en een hoogste niveau). De zes elektronen van benzeen worden geplaatst in de laagste drie M.O.'s en HOMO heeft dus </w:t>
      </w:r>
      <w:r w:rsidRPr="00752728">
        <w:rPr>
          <w:i/>
          <w:lang w:val="nl-NL"/>
        </w:rPr>
        <w:t>l</w:t>
      </w:r>
      <w:r w:rsidRPr="00752728">
        <w:rPr>
          <w:lang w:val="nl-NL"/>
        </w:rPr>
        <w:t xml:space="preserve"> = ±1. De 18 elektronen van chlorofyl bezetten alle orbitalen tot en met </w:t>
      </w:r>
      <w:r w:rsidRPr="00752728">
        <w:rPr>
          <w:i/>
          <w:lang w:val="nl-NL"/>
        </w:rPr>
        <w:t xml:space="preserve">l </w:t>
      </w:r>
      <w:r w:rsidRPr="00752728">
        <w:rPr>
          <w:lang w:val="nl-NL"/>
        </w:rPr>
        <w:t>= ±4.</w:t>
      </w:r>
    </w:p>
    <w:p w:rsidR="00ED30BB" w:rsidRDefault="00ED30BB">
      <w:r>
        <w:t xml:space="preserve">Benzeen HOMO </w:t>
      </w:r>
      <w:r>
        <w:rPr>
          <w:i/>
        </w:rPr>
        <w:t>l</w:t>
      </w:r>
      <w:r>
        <w:t xml:space="preserve"> = ±1:</w:t>
      </w:r>
      <w:r>
        <w:tab/>
      </w:r>
      <w:r>
        <w:rPr>
          <w:position w:val="-32"/>
        </w:rPr>
        <w:object w:dxaOrig="1160" w:dyaOrig="740">
          <v:shape id="_x0000_i1052" type="#_x0000_t75" style="width:57.95pt;height:37.2pt" o:ole="" fillcolor="window">
            <v:imagedata r:id="rId83" o:title=""/>
          </v:shape>
          <o:OLEObject Type="Embed" ProgID="Equation.3" ShapeID="_x0000_i1052" DrawAspect="Content" ObjectID="_1314707007" r:id="rId84"/>
        </w:object>
      </w:r>
    </w:p>
    <w:p w:rsidR="00ED30BB" w:rsidRDefault="00ED30BB">
      <w:r>
        <w:t xml:space="preserve">Chlorofyl HOMO </w:t>
      </w:r>
      <w:r>
        <w:rPr>
          <w:i/>
        </w:rPr>
        <w:t>l</w:t>
      </w:r>
      <w:r>
        <w:t xml:space="preserve"> = ±4: </w:t>
      </w:r>
      <w:r>
        <w:rPr>
          <w:position w:val="-32"/>
        </w:rPr>
        <w:object w:dxaOrig="3400" w:dyaOrig="740">
          <v:shape id="_x0000_i1053" type="#_x0000_t75" style="width:170.25pt;height:37.2pt" o:ole="" fillcolor="window">
            <v:imagedata r:id="rId85" o:title=""/>
          </v:shape>
          <o:OLEObject Type="Embed" ProgID="Equation.3" ShapeID="_x0000_i1053" DrawAspect="Content" ObjectID="_1314707008" r:id="rId86"/>
        </w:object>
      </w:r>
    </w:p>
    <w:p w:rsidR="00ED30BB" w:rsidRPr="00752728" w:rsidRDefault="00ED30BB">
      <w:pPr>
        <w:rPr>
          <w:lang w:val="nl-NL"/>
        </w:rPr>
      </w:pPr>
      <w:r w:rsidRPr="00752728">
        <w:rPr>
          <w:lang w:val="nl-NL"/>
        </w:rPr>
        <w:t xml:space="preserve">Benzeen LUMO </w:t>
      </w:r>
      <w:r w:rsidRPr="00752728">
        <w:rPr>
          <w:i/>
          <w:lang w:val="nl-NL"/>
        </w:rPr>
        <w:t>l</w:t>
      </w:r>
      <w:r w:rsidRPr="00752728">
        <w:rPr>
          <w:lang w:val="nl-NL"/>
        </w:rPr>
        <w:t xml:space="preserve"> = ±2: </w:t>
      </w:r>
      <w:r>
        <w:rPr>
          <w:position w:val="-32"/>
        </w:rPr>
        <w:object w:dxaOrig="2040" w:dyaOrig="740">
          <v:shape id="_x0000_i1054" type="#_x0000_t75" style="width:101.9pt;height:37.2pt" o:ole="" fillcolor="window">
            <v:imagedata r:id="rId87" o:title=""/>
          </v:shape>
          <o:OLEObject Type="Embed" ProgID="Equation.3" ShapeID="_x0000_i1054" DrawAspect="Content" ObjectID="_1314707009" r:id="rId88"/>
        </w:object>
      </w:r>
    </w:p>
    <w:p w:rsidR="00ED30BB" w:rsidRPr="00752728" w:rsidRDefault="00ED30BB">
      <w:pPr>
        <w:rPr>
          <w:lang w:val="nl-NL"/>
        </w:rPr>
      </w:pPr>
      <w:r w:rsidRPr="00752728">
        <w:rPr>
          <w:lang w:val="nl-NL"/>
        </w:rPr>
        <w:t xml:space="preserve">Chlorofyl LUMO </w:t>
      </w:r>
      <w:r w:rsidRPr="00752728">
        <w:rPr>
          <w:i/>
          <w:lang w:val="nl-NL"/>
        </w:rPr>
        <w:t>l</w:t>
      </w:r>
      <w:r w:rsidRPr="00752728">
        <w:rPr>
          <w:lang w:val="nl-NL"/>
        </w:rPr>
        <w:t xml:space="preserve"> = ±5: </w:t>
      </w:r>
      <w:r>
        <w:rPr>
          <w:position w:val="-32"/>
        </w:rPr>
        <w:object w:dxaOrig="3400" w:dyaOrig="740">
          <v:shape id="_x0000_i1055" type="#_x0000_t75" style="width:170.25pt;height:37.2pt" o:ole="" fillcolor="window">
            <v:imagedata r:id="rId89" o:title=""/>
          </v:shape>
          <o:OLEObject Type="Embed" ProgID="Equation.3" ShapeID="_x0000_i1055" DrawAspect="Content" ObjectID="_1314707010" r:id="rId90"/>
        </w:object>
      </w:r>
    </w:p>
    <w:p w:rsidR="00ED30BB" w:rsidRDefault="00ED30BB" w:rsidP="00752728">
      <w:pPr>
        <w:pStyle w:val="vraag"/>
      </w:pPr>
      <w:r>
        <w:t>maximaal 4 punten</w:t>
      </w:r>
    </w:p>
    <w:p w:rsidR="00ED30BB" w:rsidRDefault="00ED30BB">
      <w:r>
        <w:t xml:space="preserve">Benzeen: </w:t>
      </w:r>
      <w:r>
        <w:rPr>
          <w:position w:val="-32"/>
        </w:rPr>
        <w:object w:dxaOrig="5000" w:dyaOrig="740">
          <v:shape id="_x0000_i1056" type="#_x0000_t75" style="width:250.15pt;height:37.2pt" o:ole="" fillcolor="window">
            <v:imagedata r:id="rId91" o:title=""/>
          </v:shape>
          <o:OLEObject Type="Embed" ProgID="Equation.3" ShapeID="_x0000_i1056" DrawAspect="Content" ObjectID="_1314707011" r:id="rId92"/>
        </w:object>
      </w:r>
    </w:p>
    <w:p w:rsidR="00ED30BB" w:rsidRDefault="00ED30BB">
      <w:r>
        <w:tab/>
        <w:t xml:space="preserve">Chlorofyl: </w:t>
      </w:r>
      <w:r>
        <w:rPr>
          <w:position w:val="-32"/>
        </w:rPr>
        <w:object w:dxaOrig="4080" w:dyaOrig="740">
          <v:shape id="_x0000_i1057" type="#_x0000_t75" style="width:203.8pt;height:37.2pt" o:ole="" fillcolor="window">
            <v:imagedata r:id="rId93" o:title=""/>
          </v:shape>
          <o:OLEObject Type="Embed" ProgID="Equation.3" ShapeID="_x0000_i1057" DrawAspect="Content" ObjectID="_1314707012" r:id="rId94"/>
        </w:object>
      </w:r>
    </w:p>
    <w:p w:rsidR="00ED30BB" w:rsidRDefault="00ED30BB">
      <w:r>
        <w:rPr>
          <w:position w:val="-28"/>
        </w:rPr>
        <w:object w:dxaOrig="3840" w:dyaOrig="639">
          <v:shape id="_x0000_i1058" type="#_x0000_t75" style="width:192.2pt;height:31.75pt" o:ole="" fillcolor="window">
            <v:imagedata r:id="rId95" o:title=""/>
          </v:shape>
          <o:OLEObject Type="Embed" ProgID="Equation.3" ShapeID="_x0000_i1058" DrawAspect="Content" ObjectID="_1314707013" r:id="rId96"/>
        </w:object>
      </w:r>
    </w:p>
    <w:p w:rsidR="00ED30BB" w:rsidRDefault="00ED30BB" w:rsidP="00752728">
      <w:pPr>
        <w:pStyle w:val="vraag"/>
      </w:pPr>
      <w:r>
        <w:t>maximaal 4 punten</w:t>
      </w:r>
    </w:p>
    <w:p w:rsidR="00ED30BB" w:rsidRPr="00752728" w:rsidRDefault="00ED30BB" w:rsidP="00752728">
      <w:pPr>
        <w:pStyle w:val="OpmaakprofielVerkeerd-om05cm"/>
        <w:rPr>
          <w:lang w:val="nl-NL"/>
        </w:rPr>
      </w:pPr>
      <w:r>
        <w:fldChar w:fldCharType="begin"/>
      </w:r>
      <w:r w:rsidRPr="00752728">
        <w:rPr>
          <w:lang w:val="nl-NL"/>
        </w:rPr>
        <w:instrText xml:space="preserve"> QUOTE  \* MERGEFORMAT </w:instrText>
      </w:r>
      <w:r>
        <w:fldChar w:fldCharType="end"/>
      </w:r>
      <w:r w:rsidRPr="00752728">
        <w:rPr>
          <w:lang w:val="nl-NL"/>
        </w:rPr>
        <w:tab/>
        <w:t xml:space="preserve">In chlorofyl is het C-C-C pad in feite langer dan de directe C-C afstand zoals boven bepaald. De effectieve afstand is ongeveer </w:t>
      </w:r>
      <w:r>
        <w:rPr>
          <w:position w:val="-10"/>
        </w:rPr>
        <w:object w:dxaOrig="620" w:dyaOrig="400">
          <v:shape id="_x0000_i1059" type="#_x0000_t75" style="width:31.1pt;height:20.15pt" o:ole="">
            <v:imagedata r:id="rId97" o:title=""/>
          </v:shape>
          <o:OLEObject Type="Embed" ProgID="Equation.2" ShapeID="_x0000_i1059" DrawAspect="Content" ObjectID="_1314707014" r:id="rId98"/>
        </w:object>
      </w:r>
      <w:r w:rsidRPr="00752728">
        <w:rPr>
          <w:lang w:val="nl-NL"/>
        </w:rPr>
        <w:t xml:space="preserve">. </w:t>
      </w:r>
    </w:p>
    <w:p w:rsidR="00ED30BB" w:rsidRPr="00752728" w:rsidRDefault="00ED30BB">
      <w:pPr>
        <w:rPr>
          <w:lang w:val="nl-NL"/>
        </w:rPr>
      </w:pPr>
      <w:r w:rsidRPr="00752728">
        <w:rPr>
          <w:lang w:val="nl-NL"/>
        </w:rPr>
        <w:t xml:space="preserve">Een betere benadering van de omtrek van het dodecagon = 8x C-C-C + 4 C-C = </w:t>
      </w:r>
      <w:r>
        <w:rPr>
          <w:position w:val="-10"/>
        </w:rPr>
        <w:object w:dxaOrig="1719" w:dyaOrig="340">
          <v:shape id="_x0000_i1060" type="#_x0000_t75" style="width:86.05pt;height:17.1pt" o:ole="">
            <v:imagedata r:id="rId99" o:title=""/>
          </v:shape>
          <o:OLEObject Type="Embed" ProgID="Equation.2" ShapeID="_x0000_i1060" DrawAspect="Content" ObjectID="_1314707015" r:id="rId100"/>
        </w:object>
      </w:r>
      <w:r>
        <w:sym w:font="Symbol" w:char="F0DE"/>
      </w:r>
      <w:r w:rsidRPr="00752728">
        <w:rPr>
          <w:lang w:val="nl-NL"/>
        </w:rPr>
        <w:t xml:space="preserve"> betere benadering dodecagonzijde = </w:t>
      </w:r>
      <w:r>
        <w:rPr>
          <w:position w:val="-20"/>
        </w:rPr>
        <w:object w:dxaOrig="1100" w:dyaOrig="520">
          <v:shape id="_x0000_i1061" type="#_x0000_t75" style="width:54.9pt;height:26.25pt" o:ole="">
            <v:imagedata r:id="rId101" o:title=""/>
          </v:shape>
          <o:OLEObject Type="Embed" ProgID="Equation.2" ShapeID="_x0000_i1061" DrawAspect="Content" ObjectID="_1314707016" r:id="rId102"/>
        </w:object>
      </w:r>
      <w:r>
        <w:sym w:font="Symbol" w:char="F0DE"/>
      </w:r>
      <w:r>
        <w:rPr>
          <w:position w:val="-10"/>
        </w:rPr>
        <w:object w:dxaOrig="2060" w:dyaOrig="300">
          <v:shape id="_x0000_i1062" type="#_x0000_t75" style="width:103.1pt;height:15.25pt" o:ole="">
            <v:imagedata r:id="rId103" o:title=""/>
          </v:shape>
          <o:OLEObject Type="Embed" ProgID="Equation.2" ShapeID="_x0000_i1062" DrawAspect="Content" ObjectID="_1314707017" r:id="rId104"/>
        </w:object>
      </w:r>
    </w:p>
    <w:p w:rsidR="00ED30BB" w:rsidRPr="00752728" w:rsidRDefault="00ED30BB">
      <w:pPr>
        <w:rPr>
          <w:lang w:val="nl-NL"/>
        </w:rPr>
      </w:pPr>
    </w:p>
    <w:p w:rsidR="00ED30BB" w:rsidRDefault="00ED30BB">
      <w:r>
        <w:rPr>
          <w:position w:val="-32"/>
        </w:rPr>
        <w:object w:dxaOrig="4360" w:dyaOrig="740">
          <v:shape id="_x0000_i1063" type="#_x0000_t75" style="width:217.85pt;height:37.2pt" o:ole="" fillcolor="window">
            <v:imagedata r:id="rId105" o:title=""/>
          </v:shape>
          <o:OLEObject Type="Embed" ProgID="Equation.3" ShapeID="_x0000_i1063" DrawAspect="Content" ObjectID="_1314707018" r:id="rId106"/>
        </w:object>
      </w:r>
    </w:p>
    <w:p w:rsidR="00ED30BB" w:rsidRPr="00752728" w:rsidRDefault="00ED30BB">
      <w:pPr>
        <w:rPr>
          <w:lang w:val="nl-NL"/>
        </w:rPr>
      </w:pPr>
      <w:r>
        <w:rPr>
          <w:position w:val="-28"/>
        </w:rPr>
        <w:object w:dxaOrig="2880" w:dyaOrig="639">
          <v:shape id="_x0000_i1064" type="#_x0000_t75" style="width:2in;height:31.75pt" o:ole="" fillcolor="window">
            <v:imagedata r:id="rId107" o:title=""/>
          </v:shape>
          <o:OLEObject Type="Embed" ProgID="Equation.3" ShapeID="_x0000_i1064" DrawAspect="Content" ObjectID="_1314707019" r:id="rId108"/>
        </w:object>
      </w:r>
      <w:r w:rsidRPr="00752728">
        <w:rPr>
          <w:lang w:val="nl-NL"/>
        </w:rPr>
        <w:t xml:space="preserve"> beter in overeenstemming met de experimentele waarde. </w:t>
      </w:r>
    </w:p>
    <w:p w:rsidR="00ED30BB" w:rsidRDefault="00ED30BB" w:rsidP="00752728">
      <w:pPr>
        <w:pStyle w:val="vraag"/>
      </w:pPr>
      <w:r>
        <w:t>maximaal 4 punten</w:t>
      </w:r>
    </w:p>
    <w:p w:rsidR="00ED30BB" w:rsidRPr="00752728" w:rsidRDefault="00ED30BB">
      <w:pPr>
        <w:rPr>
          <w:lang w:val="nl-NL"/>
        </w:rPr>
      </w:pPr>
      <w:r w:rsidRPr="00752728">
        <w:rPr>
          <w:lang w:val="nl-NL"/>
        </w:rPr>
        <w:lastRenderedPageBreak/>
        <w:t xml:space="preserve">Uit de regel van Hund volgt dat elektronen ongepaard in orbitalen gaan zitten, totdat paring noodzakelijk is. De </w:t>
      </w:r>
      <w:r w:rsidRPr="00752728">
        <w:rPr>
          <w:i/>
          <w:lang w:val="nl-NL"/>
        </w:rPr>
        <w:t>l</w:t>
      </w:r>
      <w:r w:rsidRPr="00752728">
        <w:rPr>
          <w:vertAlign w:val="subscript"/>
          <w:lang w:val="nl-NL"/>
        </w:rPr>
        <w:t>±4</w:t>
      </w:r>
      <w:r w:rsidRPr="00752728">
        <w:rPr>
          <w:lang w:val="nl-NL"/>
        </w:rPr>
        <w:t xml:space="preserve"> orbitaal is ontaard, maar raakt volledig gevuld door het laatste van de 18 elektronen. Het verkregen deeltje heeft dus </w:t>
      </w:r>
      <w:r w:rsidRPr="00752728">
        <w:rPr>
          <w:i/>
          <w:lang w:val="nl-NL"/>
        </w:rPr>
        <w:t>S</w:t>
      </w:r>
      <w:r w:rsidRPr="00752728">
        <w:rPr>
          <w:lang w:val="nl-NL"/>
        </w:rPr>
        <w:t xml:space="preserve"> = 0 en is dus diamagnetisch.</w:t>
      </w:r>
    </w:p>
    <w:p w:rsidR="00ED30BB" w:rsidRPr="00752728" w:rsidRDefault="00ED30BB" w:rsidP="00ED30BB">
      <w:pPr>
        <w:pStyle w:val="opgave"/>
        <w:numPr>
          <w:ilvl w:val="0"/>
          <w:numId w:val="2"/>
        </w:numPr>
        <w:ind w:left="360" w:hanging="360"/>
        <w:rPr>
          <w:lang w:val="nl-NL"/>
        </w:rPr>
      </w:pPr>
    </w:p>
    <w:p w:rsidR="00ED30BB" w:rsidRDefault="00ED30BB" w:rsidP="00752728">
      <w:pPr>
        <w:pStyle w:val="vraag"/>
      </w:pPr>
      <w:r>
        <w:t>maximaal 3 punten</w:t>
      </w:r>
    </w:p>
    <w:p w:rsidR="00ED30BB" w:rsidRDefault="00ED30BB">
      <w:r>
        <w:t>zie grafiek</w:t>
      </w:r>
    </w:p>
    <w:p w:rsidR="00ED30BB" w:rsidRDefault="00ED30BB" w:rsidP="00752728">
      <w:pPr>
        <w:pStyle w:val="OpmaakprofielVerkeerd-om05cm"/>
      </w:pPr>
    </w:p>
    <w:p w:rsidR="00ED30BB" w:rsidRDefault="00ED30BB" w:rsidP="00752728">
      <w:pPr>
        <w:pStyle w:val="OpmaakprofielVerkeerd-om05cm"/>
      </w:pPr>
    </w:p>
    <w:p w:rsidR="00ED30BB" w:rsidRDefault="00ED30BB" w:rsidP="00752728">
      <w:pPr>
        <w:pStyle w:val="OpmaakprofielVerkeerd-om05cm"/>
      </w:pPr>
    </w:p>
    <w:p w:rsidR="00ED30BB" w:rsidRDefault="00ED30BB" w:rsidP="00752728">
      <w:pPr>
        <w:pStyle w:val="OpmaakprofielVerkeerd-om05cm"/>
      </w:pPr>
    </w:p>
    <w:p w:rsidR="00ED30BB" w:rsidRDefault="00ED30BB" w:rsidP="00752728">
      <w:pPr>
        <w:pStyle w:val="OpmaakprofielVerkeerd-om05cm"/>
      </w:pPr>
    </w:p>
    <w:p w:rsidR="00ED30BB" w:rsidRDefault="00ED30BB" w:rsidP="00752728">
      <w:pPr>
        <w:pStyle w:val="OpmaakprofielVerkeerd-om05cm"/>
      </w:pPr>
    </w:p>
    <w:p w:rsidR="00ED30BB" w:rsidRDefault="00ED30BB" w:rsidP="00752728">
      <w:pPr>
        <w:pStyle w:val="OpmaakprofielVerkeerd-om05cm"/>
      </w:pPr>
    </w:p>
    <w:p w:rsidR="00ED30BB" w:rsidRDefault="00ED30BB" w:rsidP="00752728">
      <w:pPr>
        <w:pStyle w:val="OpmaakprofielVerkeerd-om05cm"/>
      </w:pPr>
    </w:p>
    <w:p w:rsidR="00ED30BB" w:rsidRDefault="00ED30BB" w:rsidP="00752728">
      <w:pPr>
        <w:pStyle w:val="OpmaakprofielVerkeerd-om05cm"/>
      </w:pPr>
    </w:p>
    <w:p w:rsidR="00ED30BB" w:rsidRDefault="00ED30BB" w:rsidP="00752728">
      <w:pPr>
        <w:pStyle w:val="OpmaakprofielVerkeerd-om05cm"/>
      </w:pPr>
    </w:p>
    <w:p w:rsidR="00ED30BB" w:rsidRDefault="00ED30BB" w:rsidP="00752728">
      <w:pPr>
        <w:pStyle w:val="OpmaakprofielVerkeerd-om05cm"/>
      </w:pPr>
    </w:p>
    <w:p w:rsidR="00ED30BB" w:rsidRDefault="00ED30BB" w:rsidP="00752728">
      <w:pPr>
        <w:pStyle w:val="OpmaakprofielVerkeerd-om05cm"/>
      </w:pPr>
    </w:p>
    <w:p w:rsidR="00ED30BB" w:rsidRDefault="00ED30BB" w:rsidP="00752728">
      <w:pPr>
        <w:pStyle w:val="OpmaakprofielVerkeerd-om05cm"/>
      </w:pPr>
    </w:p>
    <w:p w:rsidR="00ED30BB" w:rsidRDefault="00ED30BB" w:rsidP="00752728">
      <w:pPr>
        <w:pStyle w:val="OpmaakprofielVerkeerd-om05cm"/>
      </w:pPr>
    </w:p>
    <w:p w:rsidR="00ED30BB" w:rsidRDefault="00ED30BB" w:rsidP="00752728">
      <w:pPr>
        <w:pStyle w:val="vraag"/>
      </w:pPr>
      <w:r>
        <w:t>maximaal 3 punten</w:t>
      </w:r>
    </w:p>
    <w:p w:rsidR="00ED30BB" w:rsidRPr="00752728" w:rsidRDefault="00ED30BB">
      <w:pPr>
        <w:rPr>
          <w:lang w:val="nl-NL"/>
        </w:rPr>
      </w:pPr>
      <w:r w:rsidRPr="00752728">
        <w:rPr>
          <w:lang w:val="nl-NL"/>
        </w:rPr>
        <w:t xml:space="preserve">De getekende hulplijn snijdt x-as in het punt 7,5 </w:t>
      </w:r>
      <w:r>
        <w:sym w:font="Symbol" w:char="F0DE"/>
      </w:r>
      <w:r w:rsidRPr="00752728">
        <w:rPr>
          <w:lang w:val="nl-NL"/>
        </w:rPr>
        <w:t xml:space="preserve"> 7,5 · 10</w:t>
      </w:r>
      <w:r w:rsidRPr="00752728">
        <w:rPr>
          <w:vertAlign w:val="superscript"/>
          <w:lang w:val="nl-NL"/>
        </w:rPr>
        <w:t xml:space="preserve">-5 </w:t>
      </w:r>
      <w:r w:rsidRPr="00752728">
        <w:rPr>
          <w:lang w:val="nl-NL"/>
        </w:rPr>
        <w:t xml:space="preserve">mol R </w:t>
      </w:r>
      <w:r>
        <w:sym w:font="Symbol" w:char="F05C"/>
      </w:r>
      <w:r w:rsidRPr="00752728">
        <w:rPr>
          <w:lang w:val="nl-NL"/>
        </w:rPr>
        <w:t xml:space="preserve"> 2,5 · 10</w:t>
      </w:r>
      <w:r w:rsidRPr="00752728">
        <w:rPr>
          <w:vertAlign w:val="superscript"/>
          <w:lang w:val="nl-NL"/>
        </w:rPr>
        <w:t>-5</w:t>
      </w:r>
      <w:r w:rsidRPr="00752728">
        <w:rPr>
          <w:lang w:val="nl-NL"/>
        </w:rPr>
        <w:t xml:space="preserve"> mol Co</w:t>
      </w:r>
      <w:r w:rsidRPr="00752728">
        <w:rPr>
          <w:vertAlign w:val="superscript"/>
          <w:lang w:val="nl-NL"/>
        </w:rPr>
        <w:t>2+</w:t>
      </w:r>
      <w:r w:rsidRPr="00752728">
        <w:rPr>
          <w:lang w:val="nl-NL"/>
        </w:rPr>
        <w:t xml:space="preserve"> .Uit de grafiek van de extinctie versus de concentratie van R verkrijgt men een molverhouding van 3,0. Het complex is dus CoR</w:t>
      </w:r>
      <w:r w:rsidRPr="00752728">
        <w:rPr>
          <w:vertAlign w:val="subscript"/>
          <w:lang w:val="nl-NL"/>
        </w:rPr>
        <w:t>3</w:t>
      </w:r>
      <w:r w:rsidRPr="00752728">
        <w:rPr>
          <w:vertAlign w:val="superscript"/>
          <w:lang w:val="nl-NL"/>
        </w:rPr>
        <w:t>2+</w:t>
      </w:r>
      <w:r w:rsidRPr="00752728">
        <w:rPr>
          <w:lang w:val="nl-NL"/>
        </w:rPr>
        <w:t xml:space="preserve">. De evenwichtsreactie is: Co(II) + 3 R </w:t>
      </w:r>
      <w:r>
        <w:sym w:font="Symbol" w:char="F0DB"/>
      </w:r>
      <w:r w:rsidRPr="00752728">
        <w:rPr>
          <w:lang w:val="nl-NL"/>
        </w:rPr>
        <w:t xml:space="preserve"> CoR</w:t>
      </w:r>
      <w:r w:rsidRPr="00752728">
        <w:rPr>
          <w:vertAlign w:val="subscript"/>
          <w:lang w:val="nl-NL"/>
        </w:rPr>
        <w:t>3</w:t>
      </w:r>
      <w:r w:rsidRPr="00752728">
        <w:rPr>
          <w:vertAlign w:val="superscript"/>
          <w:lang w:val="nl-NL"/>
        </w:rPr>
        <w:t>2+</w:t>
      </w:r>
    </w:p>
    <w:p w:rsidR="00ED30BB" w:rsidRDefault="00ED30BB" w:rsidP="00752728">
      <w:pPr>
        <w:pStyle w:val="vraag"/>
      </w:pPr>
      <w:r>
        <w:t>maximaal 3 punten</w:t>
      </w:r>
    </w:p>
    <w:p w:rsidR="00ED30BB" w:rsidRDefault="00ED30BB">
      <w:r w:rsidRPr="00752728">
        <w:rPr>
          <w:lang w:val="nl-NL"/>
        </w:rPr>
        <w:t xml:space="preserve">Het lijnstuk van de getekende hulplijn tussen </w:t>
      </w:r>
      <w:r w:rsidRPr="00752728">
        <w:rPr>
          <w:i/>
          <w:lang w:val="nl-NL"/>
        </w:rPr>
        <w:t>E</w:t>
      </w:r>
      <w:r w:rsidRPr="00752728">
        <w:rPr>
          <w:vertAlign w:val="subscript"/>
          <w:lang w:val="nl-NL"/>
        </w:rPr>
        <w:t>o</w:t>
      </w:r>
      <w:r w:rsidRPr="00752728">
        <w:rPr>
          <w:lang w:val="nl-NL"/>
        </w:rPr>
        <w:t xml:space="preserve"> en </w:t>
      </w:r>
      <w:r w:rsidRPr="00752728">
        <w:rPr>
          <w:i/>
          <w:lang w:val="nl-NL"/>
        </w:rPr>
        <w:t>E</w:t>
      </w:r>
      <w:r w:rsidRPr="00752728">
        <w:rPr>
          <w:vertAlign w:val="subscript"/>
          <w:lang w:val="nl-NL"/>
        </w:rPr>
        <w:t>max</w:t>
      </w:r>
      <w:r w:rsidRPr="00752728">
        <w:rPr>
          <w:lang w:val="nl-NL"/>
        </w:rPr>
        <w:t xml:space="preserve"> wordt door de grafiek gedeeld in twee stukken die zich verhouden als </w:t>
      </w:r>
      <w:r>
        <w:rPr>
          <w:position w:val="-26"/>
        </w:rPr>
        <w:object w:dxaOrig="2040" w:dyaOrig="600">
          <v:shape id="_x0000_i1065" type="#_x0000_t75" style="width:101.9pt;height:29.9pt" o:ole="">
            <v:imagedata r:id="rId109" o:title=""/>
          </v:shape>
          <o:OLEObject Type="Embed" ProgID="Equation.2" ShapeID="_x0000_i1065" DrawAspect="Content" ObjectID="_1314707020" r:id="rId110"/>
        </w:object>
      </w:r>
      <w:r w:rsidRPr="00752728">
        <w:rPr>
          <w:lang w:val="nl-NL"/>
        </w:rPr>
        <w:t xml:space="preserve">. </w:t>
      </w:r>
      <w:r>
        <w:rPr>
          <w:i/>
        </w:rPr>
        <w:t>E</w:t>
      </w:r>
      <w:r>
        <w:t xml:space="preserve"> is namelijk evenredig met [complex].</w:t>
      </w:r>
    </w:p>
    <w:p w:rsidR="00ED30BB" w:rsidRDefault="00ED30BB" w:rsidP="00752728">
      <w:pPr>
        <w:pStyle w:val="vraag"/>
      </w:pPr>
      <w:r>
        <w:t>maximaal 3 punten</w:t>
      </w:r>
    </w:p>
    <w:p w:rsidR="00ED30BB" w:rsidRPr="00752728" w:rsidRDefault="00ED30BB">
      <w:pPr>
        <w:rPr>
          <w:lang w:val="nl-NL"/>
        </w:rPr>
      </w:pPr>
      <w:r w:rsidRPr="00752728">
        <w:rPr>
          <w:lang w:val="nl-NL"/>
        </w:rPr>
        <w:t xml:space="preserve">Co(II) + 3 R </w:t>
      </w:r>
      <w:r>
        <w:sym w:font="Symbol" w:char="F0DB"/>
      </w:r>
      <w:r w:rsidRPr="00752728">
        <w:rPr>
          <w:lang w:val="nl-NL"/>
        </w:rPr>
        <w:t xml:space="preserve"> CoR</w:t>
      </w:r>
      <w:r w:rsidRPr="00752728">
        <w:rPr>
          <w:vertAlign w:val="subscript"/>
          <w:lang w:val="nl-NL"/>
        </w:rPr>
        <w:t>3</w:t>
      </w:r>
      <w:r w:rsidRPr="00752728">
        <w:rPr>
          <w:vertAlign w:val="superscript"/>
          <w:lang w:val="nl-NL"/>
        </w:rPr>
        <w:t>2+</w:t>
      </w:r>
      <w:r w:rsidRPr="00752728">
        <w:rPr>
          <w:lang w:val="nl-NL"/>
        </w:rPr>
        <w:t xml:space="preserve"> met de vormingsconstante </w:t>
      </w:r>
      <w:r>
        <w:rPr>
          <w:position w:val="-32"/>
        </w:rPr>
        <w:object w:dxaOrig="1700" w:dyaOrig="760">
          <v:shape id="_x0000_i1066" type="#_x0000_t75" style="width:84.8pt;height:37.85pt" o:ole="" fillcolor="window">
            <v:imagedata r:id="rId111" o:title=""/>
          </v:shape>
          <o:OLEObject Type="Embed" ProgID="Equation.3" ShapeID="_x0000_i1066" DrawAspect="Content" ObjectID="_1314707021" r:id="rId112"/>
        </w:object>
      </w:r>
      <w:r w:rsidRPr="00752728">
        <w:rPr>
          <w:lang w:val="nl-NL"/>
        </w:rPr>
        <w:t>;</w:t>
      </w:r>
    </w:p>
    <w:p w:rsidR="00ED30BB" w:rsidRDefault="00ED30BB">
      <w:r>
        <w:rPr>
          <w:position w:val="-22"/>
        </w:rPr>
        <w:object w:dxaOrig="4200" w:dyaOrig="580">
          <v:shape id="_x0000_i1067" type="#_x0000_t75" style="width:209.9pt;height:29.3pt" o:ole="" fillcolor="window">
            <v:imagedata r:id="rId113" o:title=""/>
          </v:shape>
          <o:OLEObject Type="Embed" ProgID="Equation.3" ShapeID="_x0000_i1067" DrawAspect="Content" ObjectID="_1314707022" r:id="rId114"/>
        </w:object>
      </w:r>
    </w:p>
    <w:p w:rsidR="00ED30BB" w:rsidRDefault="00ED30BB">
      <w:r>
        <w:rPr>
          <w:position w:val="-22"/>
        </w:rPr>
        <w:object w:dxaOrig="6039" w:dyaOrig="580">
          <v:shape id="_x0000_i1068" type="#_x0000_t75" style="width:302.05pt;height:29.3pt" o:ole="" fillcolor="window">
            <v:imagedata r:id="rId115" o:title=""/>
          </v:shape>
          <o:OLEObject Type="Embed" ProgID="Equation.3" ShapeID="_x0000_i1068" DrawAspect="Content" ObjectID="_1314707023" r:id="rId116"/>
        </w:object>
      </w:r>
    </w:p>
    <w:p w:rsidR="00ED30BB" w:rsidRDefault="00ED30BB">
      <w:r>
        <w:rPr>
          <w:position w:val="-38"/>
        </w:rPr>
        <w:object w:dxaOrig="2820" w:dyaOrig="740">
          <v:shape id="_x0000_i1069" type="#_x0000_t75" style="width:140.95pt;height:37.2pt" o:ole="" fillcolor="window">
            <v:imagedata r:id="rId117" o:title=""/>
          </v:shape>
          <o:OLEObject Type="Embed" ProgID="Equation.3" ShapeID="_x0000_i1069" DrawAspect="Content" ObjectID="_1314707024" r:id="rId118"/>
        </w:object>
      </w:r>
    </w:p>
    <w:p w:rsidR="00ED30BB" w:rsidRDefault="00ED30BB">
      <w:r>
        <w:t xml:space="preserve">(met </w:t>
      </w:r>
      <w:r>
        <w:rPr>
          <w:position w:val="-26"/>
        </w:rPr>
        <w:object w:dxaOrig="1420" w:dyaOrig="639">
          <v:shape id="_x0000_i1070" type="#_x0000_t75" style="width:70.8pt;height:31.75pt" o:ole="">
            <v:imagedata r:id="rId119" o:title=""/>
          </v:shape>
          <o:OLEObject Type="Embed" ProgID="Equation.2" ShapeID="_x0000_i1070" DrawAspect="Content" ObjectID="_1314707025" r:id="rId120"/>
        </w:object>
      </w:r>
      <w:r>
        <w:t xml:space="preserve"> </w:t>
      </w:r>
      <w:r>
        <w:rPr>
          <w:position w:val="-68"/>
        </w:rPr>
        <w:object w:dxaOrig="4140" w:dyaOrig="1040">
          <v:shape id="_x0000_i1071" type="#_x0000_t75" style="width:206.85pt;height:51.85pt" o:ole="" fillcolor="window">
            <v:imagedata r:id="rId121" o:title=""/>
          </v:shape>
          <o:OLEObject Type="Embed" ProgID="Equation.3" ShapeID="_x0000_i1071" DrawAspect="Content" ObjectID="_1314707026" r:id="rId122"/>
        </w:object>
      </w:r>
      <w:r>
        <w:t xml:space="preserve"> mol L</w:t>
      </w:r>
      <w:r>
        <w:rPr>
          <w:vertAlign w:val="superscript"/>
        </w:rPr>
        <w:t>-1</w:t>
      </w:r>
      <w:r>
        <w:t>)</w:t>
      </w:r>
    </w:p>
    <w:p w:rsidR="00ED30BB" w:rsidRDefault="00ED30BB">
      <w:pPr>
        <w:spacing w:before="240"/>
        <w:ind w:hanging="426"/>
        <w:sectPr w:rsidR="00ED30BB">
          <w:footerReference w:type="even" r:id="rId123"/>
          <w:footerReference w:type="default" r:id="rId124"/>
          <w:pgSz w:w="11906" w:h="16838"/>
          <w:pgMar w:top="1417" w:right="1417" w:bottom="1417" w:left="1417" w:header="708" w:footer="708" w:gutter="0"/>
          <w:cols w:space="708"/>
          <w:titlePg/>
        </w:sectPr>
      </w:pPr>
    </w:p>
    <w:p w:rsidR="00ED30BB" w:rsidRDefault="00ED30BB"/>
    <w:p w:rsidR="00ED30BB" w:rsidRDefault="00752728">
      <w:pPr>
        <w:jc w:val="center"/>
      </w:pPr>
      <w:r>
        <w:rPr>
          <w:noProof/>
          <w:lang w:val="nl-NL"/>
        </w:rPr>
        <w:drawing>
          <wp:inline distT="0" distB="0" distL="0" distR="0">
            <wp:extent cx="2068830" cy="3510280"/>
            <wp:effectExtent l="19050" t="0" r="7620" b="0"/>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cstate="print"/>
                    <a:srcRect/>
                    <a:stretch>
                      <a:fillRect/>
                    </a:stretch>
                  </pic:blipFill>
                  <pic:spPr bwMode="auto">
                    <a:xfrm>
                      <a:off x="0" y="0"/>
                      <a:ext cx="2068830" cy="3510280"/>
                    </a:xfrm>
                    <a:prstGeom prst="rect">
                      <a:avLst/>
                    </a:prstGeom>
                    <a:noFill/>
                    <a:ln w="9525">
                      <a:noFill/>
                      <a:miter lim="800000"/>
                      <a:headEnd/>
                      <a:tailEnd/>
                    </a:ln>
                  </pic:spPr>
                </pic:pic>
              </a:graphicData>
            </a:graphic>
          </wp:inline>
        </w:drawing>
      </w:r>
    </w:p>
    <w:p w:rsidR="00ED30BB" w:rsidRDefault="00ED30BB">
      <w:pPr>
        <w:jc w:val="center"/>
      </w:pPr>
    </w:p>
    <w:p w:rsidR="00ED30BB" w:rsidRDefault="00ED30BB"/>
    <w:p w:rsidR="00ED30BB" w:rsidRDefault="00ED30BB"/>
    <w:p w:rsidR="00ED30BB" w:rsidRDefault="00ED30BB"/>
    <w:p w:rsidR="00ED30BB" w:rsidRDefault="00ED30BB"/>
    <w:p w:rsidR="00ED30BB" w:rsidRDefault="00ED30BB"/>
    <w:p w:rsidR="00ED30BB" w:rsidRPr="00752728" w:rsidRDefault="00ED30BB">
      <w:pPr>
        <w:jc w:val="center"/>
        <w:rPr>
          <w:b/>
          <w:lang w:val="nl-NL"/>
        </w:rPr>
      </w:pPr>
      <w:r w:rsidRPr="00752728">
        <w:rPr>
          <w:b/>
          <w:lang w:val="nl-NL"/>
        </w:rPr>
        <w:t>PRACTICUMTOETS</w:t>
      </w:r>
    </w:p>
    <w:p w:rsidR="00ED30BB" w:rsidRPr="00752728" w:rsidRDefault="00ED30BB">
      <w:pPr>
        <w:jc w:val="center"/>
        <w:rPr>
          <w:b/>
          <w:lang w:val="nl-NL"/>
        </w:rPr>
      </w:pPr>
      <w:r w:rsidRPr="00752728">
        <w:rPr>
          <w:b/>
          <w:lang w:val="nl-NL"/>
        </w:rPr>
        <w:t>NATIONALE CHEMIE OLYMPIADE</w:t>
      </w:r>
    </w:p>
    <w:p w:rsidR="00ED30BB" w:rsidRPr="00752728" w:rsidRDefault="00ED30BB">
      <w:pPr>
        <w:jc w:val="center"/>
        <w:rPr>
          <w:b/>
          <w:lang w:val="nl-NL"/>
        </w:rPr>
      </w:pPr>
      <w:r w:rsidRPr="00752728">
        <w:rPr>
          <w:b/>
          <w:lang w:val="nl-NL"/>
        </w:rPr>
        <w:t>woensdag 11 juni 1997</w:t>
      </w:r>
    </w:p>
    <w:p w:rsidR="00ED30BB" w:rsidRDefault="00ED30BB">
      <w:pPr>
        <w:jc w:val="center"/>
        <w:rPr>
          <w:b/>
        </w:rPr>
      </w:pPr>
      <w:r>
        <w:rPr>
          <w:b/>
        </w:rPr>
        <w:t>13.30 - 17.30 uur</w:t>
      </w:r>
    </w:p>
    <w:p w:rsidR="00ED30BB" w:rsidRDefault="00ED30BB">
      <w:pPr>
        <w:jc w:val="center"/>
        <w:rPr>
          <w:b/>
        </w:rPr>
      </w:pPr>
    </w:p>
    <w:p w:rsidR="00ED30BB" w:rsidRDefault="00ED30BB">
      <w:pPr>
        <w:rPr>
          <w:b/>
        </w:rPr>
      </w:pPr>
    </w:p>
    <w:p w:rsidR="00ED30BB" w:rsidRDefault="00ED30BB">
      <w:pPr>
        <w:rPr>
          <w:b/>
        </w:rPr>
      </w:pPr>
    </w:p>
    <w:p w:rsidR="00ED30BB" w:rsidRDefault="00ED30BB">
      <w:pPr>
        <w:rPr>
          <w:b/>
        </w:rPr>
      </w:pPr>
    </w:p>
    <w:p w:rsidR="00ED30BB" w:rsidRDefault="00ED30BB">
      <w:pPr>
        <w:numPr>
          <w:ilvl w:val="0"/>
          <w:numId w:val="10"/>
        </w:numPr>
        <w:rPr>
          <w:b/>
        </w:rPr>
      </w:pPr>
      <w:r>
        <w:rPr>
          <w:b/>
        </w:rPr>
        <w:t>Deze practicumtoets duurt 4 klokuren</w:t>
      </w:r>
    </w:p>
    <w:p w:rsidR="00ED30BB" w:rsidRPr="00752728" w:rsidRDefault="00ED30BB">
      <w:pPr>
        <w:numPr>
          <w:ilvl w:val="0"/>
          <w:numId w:val="10"/>
        </w:numPr>
        <w:rPr>
          <w:b/>
          <w:lang w:val="nl-NL"/>
        </w:rPr>
      </w:pPr>
      <w:r w:rsidRPr="00752728">
        <w:rPr>
          <w:b/>
          <w:lang w:val="nl-NL"/>
        </w:rPr>
        <w:t>De maximum score voor dit werk bedraagt 40 punten</w:t>
      </w:r>
    </w:p>
    <w:p w:rsidR="00ED30BB" w:rsidRPr="00752728" w:rsidRDefault="00ED30BB">
      <w:pPr>
        <w:numPr>
          <w:ilvl w:val="0"/>
          <w:numId w:val="10"/>
        </w:numPr>
        <w:rPr>
          <w:b/>
          <w:lang w:val="nl-NL"/>
        </w:rPr>
      </w:pPr>
      <w:r w:rsidRPr="00752728">
        <w:rPr>
          <w:b/>
          <w:lang w:val="nl-NL"/>
        </w:rPr>
        <w:t>De toets bestaat uit twee onderdelen: een analyse en een synthese.</w:t>
      </w:r>
    </w:p>
    <w:p w:rsidR="00ED30BB" w:rsidRPr="00752728" w:rsidRDefault="00ED30BB">
      <w:pPr>
        <w:numPr>
          <w:ilvl w:val="0"/>
          <w:numId w:val="10"/>
        </w:numPr>
        <w:rPr>
          <w:b/>
          <w:lang w:val="nl-NL"/>
        </w:rPr>
      </w:pPr>
      <w:r w:rsidRPr="00752728">
        <w:rPr>
          <w:b/>
          <w:lang w:val="nl-NL"/>
        </w:rPr>
        <w:t>Beide onderdelen duren 115 minuten inclusief het invullen van het bijbehorende antwoordblad en het schoonmaken van het glaswerk en de werkomgeving.</w:t>
      </w:r>
    </w:p>
    <w:p w:rsidR="00ED30BB" w:rsidRPr="00752728" w:rsidRDefault="00ED30BB">
      <w:pPr>
        <w:numPr>
          <w:ilvl w:val="0"/>
          <w:numId w:val="10"/>
        </w:numPr>
        <w:rPr>
          <w:b/>
          <w:lang w:val="nl-NL"/>
        </w:rPr>
      </w:pPr>
      <w:r w:rsidRPr="00752728">
        <w:rPr>
          <w:b/>
          <w:lang w:val="nl-NL"/>
        </w:rPr>
        <w:t>Bij het wisselen van het onderdeel is er een thee/koffiepauze van 10 minuten</w:t>
      </w:r>
    </w:p>
    <w:p w:rsidR="00ED30BB" w:rsidRDefault="00ED30BB">
      <w:pPr>
        <w:numPr>
          <w:ilvl w:val="0"/>
          <w:numId w:val="10"/>
        </w:numPr>
        <w:rPr>
          <w:b/>
        </w:rPr>
      </w:pPr>
      <w:r>
        <w:rPr>
          <w:b/>
        </w:rPr>
        <w:t>BINAS niet toegestaan</w:t>
      </w:r>
    </w:p>
    <w:p w:rsidR="00ED30BB" w:rsidRDefault="00ED30BB">
      <w:pPr>
        <w:numPr>
          <w:ilvl w:val="0"/>
          <w:numId w:val="10"/>
        </w:numPr>
        <w:rPr>
          <w:b/>
        </w:rPr>
      </w:pPr>
      <w:r>
        <w:rPr>
          <w:b/>
        </w:rPr>
        <w:t>Veiligheidsbril en labjas verplicht</w:t>
      </w:r>
    </w:p>
    <w:p w:rsidR="00ED30BB" w:rsidRDefault="00ED30BB">
      <w:pPr>
        <w:rPr>
          <w:b/>
        </w:rPr>
      </w:pPr>
    </w:p>
    <w:p w:rsidR="00ED30BB" w:rsidRDefault="00752728">
      <w:pPr>
        <w:framePr w:hSpace="142" w:wrap="around" w:hAnchor="page" w:x="1577" w:yAlign="bottom"/>
      </w:pPr>
      <w:r>
        <w:rPr>
          <w:noProof/>
          <w:lang w:val="nl-NL"/>
        </w:rPr>
        <w:drawing>
          <wp:inline distT="0" distB="0" distL="0" distR="0">
            <wp:extent cx="3115310" cy="890905"/>
            <wp:effectExtent l="19050" t="0" r="8890" b="0"/>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cstate="print"/>
                    <a:srcRect/>
                    <a:stretch>
                      <a:fillRect/>
                    </a:stretch>
                  </pic:blipFill>
                  <pic:spPr bwMode="auto">
                    <a:xfrm>
                      <a:off x="0" y="0"/>
                      <a:ext cx="3115310" cy="890905"/>
                    </a:xfrm>
                    <a:prstGeom prst="rect">
                      <a:avLst/>
                    </a:prstGeom>
                    <a:noFill/>
                    <a:ln w="9525">
                      <a:noFill/>
                      <a:miter lim="800000"/>
                      <a:headEnd/>
                      <a:tailEnd/>
                    </a:ln>
                  </pic:spPr>
                </pic:pic>
              </a:graphicData>
            </a:graphic>
          </wp:inline>
        </w:drawing>
      </w:r>
    </w:p>
    <w:p w:rsidR="00ED30BB" w:rsidRDefault="00752728">
      <w:pPr>
        <w:framePr w:hSpace="142" w:wrap="around" w:hAnchor="page" w:x="6618" w:yAlign="bottom"/>
        <w:rPr>
          <w:b/>
        </w:rPr>
      </w:pPr>
      <w:r>
        <w:rPr>
          <w:b/>
          <w:noProof/>
          <w:lang w:val="nl-NL"/>
        </w:rPr>
        <w:drawing>
          <wp:inline distT="0" distB="0" distL="0" distR="0">
            <wp:extent cx="2541905" cy="1007110"/>
            <wp:effectExtent l="19050" t="0" r="0" b="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srcRect/>
                    <a:stretch>
                      <a:fillRect/>
                    </a:stretch>
                  </pic:blipFill>
                  <pic:spPr bwMode="auto">
                    <a:xfrm>
                      <a:off x="0" y="0"/>
                      <a:ext cx="2541905" cy="1007110"/>
                    </a:xfrm>
                    <a:prstGeom prst="rect">
                      <a:avLst/>
                    </a:prstGeom>
                    <a:noFill/>
                    <a:ln w="9525">
                      <a:noFill/>
                      <a:miter lim="800000"/>
                      <a:headEnd/>
                      <a:tailEnd/>
                    </a:ln>
                  </pic:spPr>
                </pic:pic>
              </a:graphicData>
            </a:graphic>
          </wp:inline>
        </w:drawing>
      </w:r>
    </w:p>
    <w:p w:rsidR="00ED30BB" w:rsidRDefault="00ED30BB">
      <w:pPr>
        <w:rPr>
          <w:b/>
        </w:rPr>
      </w:pPr>
    </w:p>
    <w:p w:rsidR="00ED30BB" w:rsidRPr="00752728" w:rsidRDefault="00ED30BB">
      <w:pPr>
        <w:pStyle w:val="Kop3"/>
        <w:rPr>
          <w:lang w:val="nl-NL"/>
        </w:rPr>
      </w:pPr>
      <w:r w:rsidRPr="00752728">
        <w:rPr>
          <w:lang w:val="nl-NL"/>
        </w:rPr>
        <w:t>Werkzaam chloor in bleekwater (handelsoplossing)</w:t>
      </w:r>
    </w:p>
    <w:p w:rsidR="00ED30BB" w:rsidRPr="00752728" w:rsidRDefault="00ED30BB">
      <w:pPr>
        <w:rPr>
          <w:lang w:val="nl-NL"/>
        </w:rPr>
      </w:pPr>
      <w:r w:rsidRPr="00752728">
        <w:rPr>
          <w:lang w:val="nl-NL"/>
        </w:rPr>
        <w:lastRenderedPageBreak/>
        <w:t>De blekende werking van bleekwater wordt veroorzaakt door de krachtige oxidator hypochloriet. Op het etiket van een fles bleekwater (handelsoplossing) wordt op indirecte wijze aangegeven hoe hoog de concentratie is door de vermelding van de hoeveelheid 'werkzaam chloor' die de oplossing volgens de fabrikant bevat. Dit is de hoeveelheid chloor die vrijkomt bij aanzuren van het bleekmiddel:</w:t>
      </w:r>
    </w:p>
    <w:p w:rsidR="00ED30BB" w:rsidRPr="00752728" w:rsidRDefault="00ED30BB">
      <w:pPr>
        <w:rPr>
          <w:rFonts w:ascii="Arial" w:hAnsi="Arial"/>
          <w:lang w:val="nl-NL"/>
        </w:rPr>
      </w:pPr>
    </w:p>
    <w:p w:rsidR="00ED30BB" w:rsidRDefault="00ED30BB">
      <w:r>
        <w:t>ClO</w:t>
      </w:r>
      <w:r>
        <w:rPr>
          <w:vertAlign w:val="superscript"/>
        </w:rPr>
        <w:t>-</w:t>
      </w:r>
      <w:r>
        <w:t xml:space="preserve">  +  Cl</w:t>
      </w:r>
      <w:r>
        <w:rPr>
          <w:vertAlign w:val="superscript"/>
        </w:rPr>
        <w:t>-</w:t>
      </w:r>
      <w:r>
        <w:t xml:space="preserve">  +  2 H</w:t>
      </w:r>
      <w:r>
        <w:rPr>
          <w:vertAlign w:val="subscript"/>
        </w:rPr>
        <w:t>3</w:t>
      </w:r>
      <w:r>
        <w:t>O</w:t>
      </w:r>
      <w:r>
        <w:rPr>
          <w:vertAlign w:val="superscript"/>
        </w:rPr>
        <w:t>+</w:t>
      </w:r>
      <w:r>
        <w:t xml:space="preserve">   </w:t>
      </w:r>
      <w:r>
        <w:sym w:font="Symbol" w:char="F0AE"/>
      </w:r>
      <w:r>
        <w:t xml:space="preserve">  Cl</w:t>
      </w:r>
      <w:r>
        <w:rPr>
          <w:vertAlign w:val="subscript"/>
        </w:rPr>
        <w:t>2</w:t>
      </w:r>
      <w:r>
        <w:t>(g) +   3 H</w:t>
      </w:r>
      <w:r>
        <w:rPr>
          <w:vertAlign w:val="subscript"/>
        </w:rPr>
        <w:t>2</w:t>
      </w:r>
      <w:r>
        <w:t>O</w:t>
      </w:r>
    </w:p>
    <w:p w:rsidR="00ED30BB" w:rsidRDefault="00ED30BB"/>
    <w:p w:rsidR="00ED30BB" w:rsidRPr="00752728" w:rsidRDefault="00ED30BB">
      <w:pPr>
        <w:rPr>
          <w:lang w:val="nl-NL"/>
        </w:rPr>
      </w:pPr>
      <w:r w:rsidRPr="00752728">
        <w:rPr>
          <w:lang w:val="nl-NL"/>
        </w:rPr>
        <w:t>Bij dit experiment wordt bepaald of de hoeveelheid 'werkzaam chloor' overeenkomt met de opgave van de fabrikant. Het is de bedoeling dat binnen de opgegeven randvoorwaarden een voorschrift opgesteld wordt.</w:t>
      </w:r>
    </w:p>
    <w:p w:rsidR="00ED30BB" w:rsidRPr="00752728" w:rsidRDefault="00ED30BB">
      <w:pPr>
        <w:rPr>
          <w:lang w:val="nl-NL"/>
        </w:rPr>
      </w:pPr>
    </w:p>
    <w:p w:rsidR="00ED30BB" w:rsidRPr="00752728" w:rsidRDefault="00ED30BB">
      <w:pPr>
        <w:rPr>
          <w:lang w:val="nl-NL"/>
        </w:rPr>
      </w:pPr>
      <w:r w:rsidRPr="00752728">
        <w:rPr>
          <w:b/>
          <w:lang w:val="nl-NL"/>
        </w:rPr>
        <w:t>Uitvoering.</w:t>
      </w:r>
    </w:p>
    <w:p w:rsidR="00ED30BB" w:rsidRPr="00752728" w:rsidRDefault="00ED30BB">
      <w:pPr>
        <w:rPr>
          <w:lang w:val="nl-NL"/>
        </w:rPr>
      </w:pPr>
      <w:r w:rsidRPr="00752728">
        <w:rPr>
          <w:lang w:val="nl-NL"/>
        </w:rPr>
        <w:t>De bepaling wordt uitgevoerd d.m.v. titraties. Het is experimenteel vrij lastig om het vrijkomende chloorgas op te vangen en te wegen. Daarom wordt aan een verdunde oplossing van het bleekwater een overmaat jodide toegevoegd, zodat bij aanzuren geen chloorgas ontstaat maar jood. Dit jood wordt getitreerd met een natriumthiosulfaatoplossing.</w:t>
      </w:r>
    </w:p>
    <w:p w:rsidR="00ED30BB" w:rsidRPr="00752728" w:rsidRDefault="00ED30BB">
      <w:pPr>
        <w:rPr>
          <w:lang w:val="nl-NL"/>
        </w:rPr>
      </w:pPr>
    </w:p>
    <w:p w:rsidR="00ED30BB" w:rsidRPr="00752728" w:rsidRDefault="00ED30BB">
      <w:pPr>
        <w:rPr>
          <w:lang w:val="nl-NL"/>
        </w:rPr>
      </w:pPr>
      <w:r w:rsidRPr="00752728">
        <w:rPr>
          <w:lang w:val="nl-NL"/>
        </w:rPr>
        <w:t>De bepaling valt in twee delen uiteen.</w:t>
      </w:r>
    </w:p>
    <w:p w:rsidR="00ED30BB" w:rsidRPr="00752728" w:rsidRDefault="00ED30BB">
      <w:pPr>
        <w:rPr>
          <w:lang w:val="nl-NL"/>
        </w:rPr>
      </w:pPr>
    </w:p>
    <w:p w:rsidR="00ED30BB" w:rsidRPr="00752728" w:rsidRDefault="00ED30BB">
      <w:pPr>
        <w:rPr>
          <w:lang w:val="nl-NL"/>
        </w:rPr>
      </w:pPr>
      <w:r w:rsidRPr="00752728">
        <w:rPr>
          <w:lang w:val="nl-NL"/>
        </w:rPr>
        <w:t>-</w:t>
      </w:r>
      <w:r w:rsidRPr="00752728">
        <w:rPr>
          <w:lang w:val="nl-NL"/>
        </w:rPr>
        <w:tab/>
        <w:t>ten eerste moet de molariteit van de te gebruiken thiosulfaatoplossing bepaald worden.</w:t>
      </w:r>
    </w:p>
    <w:p w:rsidR="00ED30BB" w:rsidRPr="00752728" w:rsidRDefault="00ED30BB">
      <w:pPr>
        <w:rPr>
          <w:lang w:val="nl-NL"/>
        </w:rPr>
      </w:pPr>
      <w:r w:rsidRPr="00752728">
        <w:rPr>
          <w:lang w:val="nl-NL"/>
        </w:rPr>
        <w:t>-</w:t>
      </w:r>
      <w:r w:rsidRPr="00752728">
        <w:rPr>
          <w:lang w:val="nl-NL"/>
        </w:rPr>
        <w:tab/>
        <w:t xml:space="preserve">vervolgens vindt de gehaltebepaling plaats. </w:t>
      </w:r>
    </w:p>
    <w:p w:rsidR="00ED30BB" w:rsidRPr="00752728" w:rsidRDefault="00ED30BB">
      <w:pPr>
        <w:rPr>
          <w:lang w:val="nl-NL"/>
        </w:rPr>
      </w:pPr>
    </w:p>
    <w:p w:rsidR="00ED30BB" w:rsidRPr="00752728" w:rsidRDefault="00ED30BB">
      <w:pPr>
        <w:rPr>
          <w:lang w:val="nl-NL"/>
        </w:rPr>
      </w:pPr>
      <w:r w:rsidRPr="00752728">
        <w:rPr>
          <w:lang w:val="nl-NL"/>
        </w:rPr>
        <w:t>Alle titraties worden in duplo uitgevoerd met een stijfseloplossing als indicator. Stijfsel geeft met jood een zeer donkerblauwe kleur. De stijfseloplossing moet echter pas vlak voor het eindpunt van de titratie worden toegevoegd (de oplossing is dan lichtgeel) omdat anders het jood te sterk aan het stijfsel kan gaan binden, waardoor de oplossing na het equivalentie-punt nog blauw gekleurd blijft.</w:t>
      </w:r>
    </w:p>
    <w:p w:rsidR="00ED30BB" w:rsidRPr="00752728" w:rsidRDefault="00ED30BB">
      <w:pPr>
        <w:rPr>
          <w:lang w:val="nl-NL"/>
        </w:rPr>
      </w:pPr>
    </w:p>
    <w:p w:rsidR="00ED30BB" w:rsidRPr="00752728" w:rsidRDefault="00ED30BB">
      <w:pPr>
        <w:rPr>
          <w:b/>
          <w:lang w:val="nl-NL"/>
        </w:rPr>
      </w:pPr>
      <w:r w:rsidRPr="00752728">
        <w:rPr>
          <w:b/>
          <w:lang w:val="nl-NL"/>
        </w:rPr>
        <w:t>Let op: bleekwater heeft een sterk corrosieve/oxiderende werking!</w:t>
      </w:r>
    </w:p>
    <w:p w:rsidR="00ED30BB" w:rsidRPr="00752728" w:rsidRDefault="00ED30BB">
      <w:pPr>
        <w:rPr>
          <w:lang w:val="nl-NL"/>
        </w:rPr>
      </w:pPr>
      <w:r w:rsidRPr="00752728">
        <w:rPr>
          <w:b/>
          <w:lang w:val="nl-NL"/>
        </w:rPr>
        <w:t>Gebruik dus een pipetteerballon.</w:t>
      </w:r>
    </w:p>
    <w:p w:rsidR="00ED30BB" w:rsidRPr="00752728" w:rsidRDefault="00ED30BB">
      <w:pPr>
        <w:rPr>
          <w:lang w:val="nl-NL"/>
        </w:rPr>
      </w:pPr>
      <w:r w:rsidRPr="00752728">
        <w:rPr>
          <w:lang w:val="nl-NL"/>
        </w:rPr>
        <w:br w:type="page"/>
      </w:r>
      <w:r w:rsidRPr="00752728">
        <w:rPr>
          <w:b/>
          <w:lang w:val="nl-NL"/>
        </w:rPr>
        <w:lastRenderedPageBreak/>
        <w:t>a) Molariteitsbepaling in duplo van de natriumthiosulfaatoplossing</w:t>
      </w:r>
      <w:r w:rsidRPr="00752728">
        <w:rPr>
          <w:lang w:val="nl-NL"/>
        </w:rPr>
        <w:t>.</w:t>
      </w:r>
    </w:p>
    <w:p w:rsidR="00ED30BB" w:rsidRPr="00752728" w:rsidRDefault="00ED30BB">
      <w:pPr>
        <w:rPr>
          <w:lang w:val="nl-NL"/>
        </w:rPr>
      </w:pPr>
      <w:r w:rsidRPr="00752728">
        <w:rPr>
          <w:lang w:val="nl-NL"/>
        </w:rPr>
        <w:t>De molariteitsbepaling van de ca. 0,1 mol l</w:t>
      </w:r>
      <w:r w:rsidRPr="00752728">
        <w:rPr>
          <w:vertAlign w:val="superscript"/>
          <w:lang w:val="nl-NL"/>
        </w:rPr>
        <w:noBreakHyphen/>
        <w:t>1</w:t>
      </w:r>
      <w:r w:rsidRPr="00752728">
        <w:rPr>
          <w:lang w:val="nl-NL"/>
        </w:rPr>
        <w:t xml:space="preserve"> thiosulfaatoplossing moet worden uitgevoerd met kaliumjodaat als oertiterstof. Jodaat wordt in zuur milieu met een overmaat jodide kwantitatief omgezet in jood volgens de vergelijking:</w:t>
      </w:r>
    </w:p>
    <w:p w:rsidR="00ED30BB" w:rsidRPr="00752728" w:rsidRDefault="00ED30BB">
      <w:pPr>
        <w:rPr>
          <w:lang w:val="nl-NL"/>
        </w:rPr>
      </w:pPr>
    </w:p>
    <w:p w:rsidR="00ED30BB" w:rsidRPr="00752728" w:rsidRDefault="00ED30BB">
      <w:pPr>
        <w:rPr>
          <w:lang w:val="nl-NL"/>
        </w:rPr>
      </w:pPr>
      <w:r w:rsidRPr="00752728">
        <w:rPr>
          <w:lang w:val="nl-NL"/>
        </w:rPr>
        <w:t>2 IO</w:t>
      </w:r>
      <w:r w:rsidRPr="00752728">
        <w:rPr>
          <w:vertAlign w:val="subscript"/>
          <w:lang w:val="nl-NL"/>
        </w:rPr>
        <w:t>3</w:t>
      </w:r>
      <w:r w:rsidRPr="00752728">
        <w:rPr>
          <w:vertAlign w:val="superscript"/>
          <w:lang w:val="nl-NL"/>
        </w:rPr>
        <w:noBreakHyphen/>
      </w:r>
      <w:r w:rsidRPr="00752728">
        <w:rPr>
          <w:lang w:val="nl-NL"/>
        </w:rPr>
        <w:t xml:space="preserve">  +  12 H</w:t>
      </w:r>
      <w:r w:rsidRPr="00752728">
        <w:rPr>
          <w:vertAlign w:val="superscript"/>
          <w:lang w:val="nl-NL"/>
        </w:rPr>
        <w:t>+</w:t>
      </w:r>
      <w:r w:rsidRPr="00752728">
        <w:rPr>
          <w:lang w:val="nl-NL"/>
        </w:rPr>
        <w:t xml:space="preserve">  + 10 I</w:t>
      </w:r>
      <w:r w:rsidRPr="00752728">
        <w:rPr>
          <w:vertAlign w:val="superscript"/>
          <w:lang w:val="nl-NL"/>
        </w:rPr>
        <w:noBreakHyphen/>
      </w:r>
      <w:r w:rsidRPr="00752728">
        <w:rPr>
          <w:lang w:val="nl-NL"/>
        </w:rPr>
        <w:t xml:space="preserve">   </w:t>
      </w:r>
      <w:r>
        <w:sym w:font="Symbol" w:char="F0AE"/>
      </w:r>
      <w:r w:rsidRPr="00752728">
        <w:rPr>
          <w:lang w:val="nl-NL"/>
        </w:rPr>
        <w:t xml:space="preserve"> 6 I</w:t>
      </w:r>
      <w:r w:rsidRPr="00752728">
        <w:rPr>
          <w:vertAlign w:val="subscript"/>
          <w:lang w:val="nl-NL"/>
        </w:rPr>
        <w:t>2</w:t>
      </w:r>
      <w:r w:rsidRPr="00752728">
        <w:rPr>
          <w:lang w:val="nl-NL"/>
        </w:rPr>
        <w:t xml:space="preserve">  +  6 H</w:t>
      </w:r>
      <w:r w:rsidRPr="00752728">
        <w:rPr>
          <w:vertAlign w:val="subscript"/>
          <w:lang w:val="nl-NL"/>
        </w:rPr>
        <w:t>2</w:t>
      </w:r>
      <w:r w:rsidRPr="00752728">
        <w:rPr>
          <w:lang w:val="nl-NL"/>
        </w:rPr>
        <w:t>O</w:t>
      </w:r>
    </w:p>
    <w:p w:rsidR="00ED30BB" w:rsidRPr="00752728" w:rsidRDefault="00ED30BB">
      <w:pPr>
        <w:rPr>
          <w:lang w:val="nl-NL"/>
        </w:rPr>
      </w:pPr>
    </w:p>
    <w:p w:rsidR="00ED30BB" w:rsidRPr="00752728" w:rsidRDefault="00ED30BB">
      <w:pPr>
        <w:rPr>
          <w:lang w:val="nl-NL"/>
        </w:rPr>
      </w:pPr>
      <w:r w:rsidRPr="00752728">
        <w:rPr>
          <w:lang w:val="nl-NL"/>
        </w:rPr>
        <w:t>Voeg de stoffen pas in het titreervat bij elkaar. Het vrijgekomen jood wordt vervolgens getitreerd met de thiosulfaatoplossing met stijfsel als indicator volgens de vergelijking:</w:t>
      </w:r>
    </w:p>
    <w:p w:rsidR="00ED30BB" w:rsidRPr="00752728" w:rsidRDefault="00ED30BB">
      <w:pPr>
        <w:rPr>
          <w:lang w:val="nl-NL"/>
        </w:rPr>
      </w:pPr>
    </w:p>
    <w:p w:rsidR="00ED30BB" w:rsidRPr="00752728" w:rsidRDefault="00ED30BB">
      <w:pPr>
        <w:rPr>
          <w:lang w:val="nl-NL"/>
        </w:rPr>
      </w:pPr>
      <w:r w:rsidRPr="00752728">
        <w:rPr>
          <w:lang w:val="nl-NL"/>
        </w:rPr>
        <w:t>2 S</w:t>
      </w:r>
      <w:r w:rsidRPr="00752728">
        <w:rPr>
          <w:vertAlign w:val="subscript"/>
          <w:lang w:val="nl-NL"/>
        </w:rPr>
        <w:t>2</w:t>
      </w:r>
      <w:r w:rsidRPr="00752728">
        <w:rPr>
          <w:lang w:val="nl-NL"/>
        </w:rPr>
        <w:t>O</w:t>
      </w:r>
      <w:r w:rsidRPr="00752728">
        <w:rPr>
          <w:vertAlign w:val="subscript"/>
          <w:lang w:val="nl-NL"/>
        </w:rPr>
        <w:t>3</w:t>
      </w:r>
      <w:r w:rsidRPr="00752728">
        <w:rPr>
          <w:vertAlign w:val="superscript"/>
          <w:lang w:val="nl-NL"/>
        </w:rPr>
        <w:t>2-</w:t>
      </w:r>
      <w:r w:rsidRPr="00752728">
        <w:rPr>
          <w:lang w:val="nl-NL"/>
        </w:rPr>
        <w:t xml:space="preserve">  +  I</w:t>
      </w:r>
      <w:r w:rsidRPr="00752728">
        <w:rPr>
          <w:vertAlign w:val="subscript"/>
          <w:lang w:val="nl-NL"/>
        </w:rPr>
        <w:t>2</w:t>
      </w:r>
      <w:r w:rsidRPr="00752728">
        <w:rPr>
          <w:lang w:val="nl-NL"/>
        </w:rPr>
        <w:t xml:space="preserve">  </w:t>
      </w:r>
      <w:r>
        <w:sym w:font="Symbol" w:char="F0AE"/>
      </w:r>
      <w:r w:rsidRPr="00752728">
        <w:rPr>
          <w:lang w:val="nl-NL"/>
        </w:rPr>
        <w:t xml:space="preserve">   S</w:t>
      </w:r>
      <w:r w:rsidRPr="00752728">
        <w:rPr>
          <w:vertAlign w:val="subscript"/>
          <w:lang w:val="nl-NL"/>
        </w:rPr>
        <w:t>4</w:t>
      </w:r>
      <w:r w:rsidRPr="00752728">
        <w:rPr>
          <w:lang w:val="nl-NL"/>
        </w:rPr>
        <w:t>O</w:t>
      </w:r>
      <w:r w:rsidRPr="00752728">
        <w:rPr>
          <w:vertAlign w:val="subscript"/>
          <w:lang w:val="nl-NL"/>
        </w:rPr>
        <w:t>6</w:t>
      </w:r>
      <w:r w:rsidRPr="00752728">
        <w:rPr>
          <w:vertAlign w:val="superscript"/>
          <w:lang w:val="nl-NL"/>
        </w:rPr>
        <w:t>2-</w:t>
      </w:r>
      <w:r w:rsidRPr="00752728">
        <w:rPr>
          <w:lang w:val="nl-NL"/>
        </w:rPr>
        <w:t xml:space="preserve">  +  2 I</w:t>
      </w:r>
      <w:r w:rsidRPr="00752728">
        <w:rPr>
          <w:vertAlign w:val="superscript"/>
          <w:lang w:val="nl-NL"/>
        </w:rPr>
        <w:t>-</w:t>
      </w:r>
    </w:p>
    <w:p w:rsidR="00ED30BB" w:rsidRPr="00752728" w:rsidRDefault="00ED30BB">
      <w:pPr>
        <w:rPr>
          <w:lang w:val="nl-NL"/>
        </w:rPr>
      </w:pPr>
    </w:p>
    <w:p w:rsidR="00ED30BB" w:rsidRPr="00752728" w:rsidRDefault="00ED30BB">
      <w:pPr>
        <w:rPr>
          <w:lang w:val="nl-NL"/>
        </w:rPr>
      </w:pPr>
      <w:r w:rsidRPr="00752728">
        <w:rPr>
          <w:lang w:val="nl-NL"/>
        </w:rPr>
        <w:t>Ga bij het berekenen van een geschikte hoeveelheid af te wegen KIO</w:t>
      </w:r>
      <w:r w:rsidRPr="00752728">
        <w:rPr>
          <w:vertAlign w:val="subscript"/>
          <w:lang w:val="nl-NL"/>
        </w:rPr>
        <w:t>3</w:t>
      </w:r>
      <w:r w:rsidRPr="00752728">
        <w:rPr>
          <w:lang w:val="nl-NL"/>
        </w:rPr>
        <w:t xml:space="preserve"> (M = 214,0 </w:t>
      </w:r>
      <w:r>
        <w:rPr>
          <w:position w:val="-20"/>
        </w:rPr>
        <w:object w:dxaOrig="440" w:dyaOrig="540">
          <v:shape id="_x0000_i1072" type="#_x0000_t75" style="width:21.95pt;height:26.85pt" o:ole="">
            <v:imagedata r:id="rId125" o:title=""/>
          </v:shape>
          <o:OLEObject Type="Embed" ProgID="Equation.2" ShapeID="_x0000_i1072" DrawAspect="Content" ObjectID="_1314707027" r:id="rId126"/>
        </w:object>
      </w:r>
      <w:r w:rsidRPr="00752728">
        <w:rPr>
          <w:lang w:val="nl-NL"/>
        </w:rPr>
        <w:t>) uit van 100 ml benodigde voorraadoplossing. Geef de berekening.</w:t>
      </w:r>
    </w:p>
    <w:p w:rsidR="00ED30BB" w:rsidRPr="00752728" w:rsidRDefault="00ED30BB">
      <w:pPr>
        <w:rPr>
          <w:lang w:val="nl-NL"/>
        </w:rPr>
      </w:pPr>
      <w:r w:rsidRPr="00752728">
        <w:rPr>
          <w:lang w:val="nl-NL"/>
        </w:rPr>
        <w:t>Bereken hoeveel mmol jodaat voor de titratie in het titreervat aanwezig is.</w:t>
      </w:r>
    </w:p>
    <w:p w:rsidR="00ED30BB" w:rsidRPr="00752728" w:rsidRDefault="00ED30BB">
      <w:pPr>
        <w:rPr>
          <w:lang w:val="nl-NL"/>
        </w:rPr>
      </w:pPr>
      <w:r w:rsidRPr="00752728">
        <w:rPr>
          <w:lang w:val="nl-NL"/>
        </w:rPr>
        <w:t>Reken uit hoeveel ml zuur (2 mol l</w:t>
      </w:r>
      <w:r w:rsidRPr="00752728">
        <w:rPr>
          <w:vertAlign w:val="superscript"/>
          <w:lang w:val="nl-NL"/>
        </w:rPr>
        <w:t>-1</w:t>
      </w:r>
      <w:r w:rsidRPr="00752728">
        <w:rPr>
          <w:lang w:val="nl-NL"/>
        </w:rPr>
        <w:t xml:space="preserve"> HCl) en hoeveel gram KI (M = 166,0 </w:t>
      </w:r>
      <w:r>
        <w:rPr>
          <w:position w:val="-20"/>
        </w:rPr>
        <w:object w:dxaOrig="440" w:dyaOrig="540">
          <v:shape id="_x0000_i1073" type="#_x0000_t75" style="width:21.95pt;height:26.85pt" o:ole="">
            <v:imagedata r:id="rId125" o:title=""/>
          </v:shape>
          <o:OLEObject Type="Embed" ProgID="Equation.2" ShapeID="_x0000_i1073" DrawAspect="Content" ObjectID="_1314707028" r:id="rId127"/>
        </w:object>
      </w:r>
      <w:r w:rsidRPr="00752728">
        <w:rPr>
          <w:lang w:val="nl-NL"/>
        </w:rPr>
        <w:t>) aan de oplossing moeten worden toegevoegd om een 5-voudige overmaat (5-maal de stoechiometrische hoeveelheid) te verkrijgen.</w:t>
      </w:r>
    </w:p>
    <w:p w:rsidR="00ED30BB" w:rsidRPr="00752728" w:rsidRDefault="00ED30BB">
      <w:pPr>
        <w:rPr>
          <w:lang w:val="nl-NL"/>
        </w:rPr>
      </w:pPr>
      <w:r>
        <w:sym w:font="Symbol" w:char="F0B7"/>
      </w:r>
      <w:r w:rsidRPr="00752728">
        <w:rPr>
          <w:lang w:val="nl-NL"/>
        </w:rPr>
        <w:t xml:space="preserve">   Leg uit waarom we deze stoffen in overmaat toevoegen?</w:t>
      </w:r>
    </w:p>
    <w:p w:rsidR="00ED30BB" w:rsidRPr="00752728" w:rsidRDefault="00ED30BB">
      <w:pPr>
        <w:rPr>
          <w:lang w:val="nl-NL"/>
        </w:rPr>
      </w:pPr>
    </w:p>
    <w:p w:rsidR="00ED30BB" w:rsidRPr="00752728" w:rsidRDefault="00ED30BB">
      <w:pPr>
        <w:rPr>
          <w:lang w:val="nl-NL"/>
        </w:rPr>
      </w:pPr>
      <w:r w:rsidRPr="00752728">
        <w:rPr>
          <w:b/>
          <w:lang w:val="nl-NL"/>
        </w:rPr>
        <w:t>b) Gehaltebepaling in duplo van het 'werkzaam chloor' in bleekwater</w:t>
      </w:r>
    </w:p>
    <w:p w:rsidR="00ED30BB" w:rsidRPr="00752728" w:rsidRDefault="00ED30BB">
      <w:pPr>
        <w:rPr>
          <w:lang w:val="nl-NL"/>
        </w:rPr>
      </w:pPr>
      <w:r w:rsidRPr="00752728">
        <w:rPr>
          <w:lang w:val="nl-NL"/>
        </w:rPr>
        <w:t>Bij het aanzuren van een bleekwateroplossing ontstaat chloorgas. Als de proef in de juiste volgorde uitgevoerd wordt komt dit niet vrij maar reageert hypochloriet met toegevoegd jodide volgens:</w:t>
      </w:r>
    </w:p>
    <w:p w:rsidR="00ED30BB" w:rsidRPr="00752728" w:rsidRDefault="00ED30BB">
      <w:pPr>
        <w:rPr>
          <w:lang w:val="nl-NL"/>
        </w:rPr>
      </w:pPr>
    </w:p>
    <w:p w:rsidR="00ED30BB" w:rsidRDefault="00ED30BB">
      <w:r>
        <w:t>ClO</w:t>
      </w:r>
      <w:r>
        <w:rPr>
          <w:vertAlign w:val="superscript"/>
        </w:rPr>
        <w:t>-</w:t>
      </w:r>
      <w:r>
        <w:t xml:space="preserve">  +  2 I</w:t>
      </w:r>
      <w:r>
        <w:rPr>
          <w:vertAlign w:val="superscript"/>
        </w:rPr>
        <w:t>-</w:t>
      </w:r>
      <w:r>
        <w:t xml:space="preserve">  + 2 H</w:t>
      </w:r>
      <w:r>
        <w:rPr>
          <w:vertAlign w:val="subscript"/>
        </w:rPr>
        <w:t>3</w:t>
      </w:r>
      <w:r>
        <w:t>O</w:t>
      </w:r>
      <w:r>
        <w:rPr>
          <w:vertAlign w:val="superscript"/>
        </w:rPr>
        <w:t>+</w:t>
      </w:r>
      <w:r>
        <w:t xml:space="preserve">   </w:t>
      </w:r>
      <w:r>
        <w:sym w:font="Symbol" w:char="F0AE"/>
      </w:r>
      <w:r>
        <w:tab/>
        <w:t>I</w:t>
      </w:r>
      <w:r>
        <w:rPr>
          <w:vertAlign w:val="subscript"/>
        </w:rPr>
        <w:t>2</w:t>
      </w:r>
      <w:r>
        <w:t xml:space="preserve">  + 3 H</w:t>
      </w:r>
      <w:r>
        <w:rPr>
          <w:vertAlign w:val="subscript"/>
        </w:rPr>
        <w:t>2</w:t>
      </w:r>
      <w:r>
        <w:t>O + Cl</w:t>
      </w:r>
      <w:r>
        <w:rPr>
          <w:vertAlign w:val="superscript"/>
        </w:rPr>
        <w:t>-</w:t>
      </w:r>
    </w:p>
    <w:p w:rsidR="00ED30BB" w:rsidRDefault="00ED30BB"/>
    <w:p w:rsidR="00ED30BB" w:rsidRPr="00752728" w:rsidRDefault="00ED30BB">
      <w:pPr>
        <w:rPr>
          <w:lang w:val="nl-NL"/>
        </w:rPr>
      </w:pPr>
      <w:r w:rsidRPr="00752728">
        <w:rPr>
          <w:lang w:val="nl-NL"/>
        </w:rPr>
        <w:t>Voeg de stoffen pas in het titreervat bij elkaar. Het vrijgekomen jood wordt vervolgens getitreerd met de thiosulfaatoplossing met stijfsel als indicator.</w:t>
      </w:r>
    </w:p>
    <w:p w:rsidR="00ED30BB" w:rsidRPr="00752728" w:rsidRDefault="00ED30BB">
      <w:pPr>
        <w:rPr>
          <w:lang w:val="nl-NL"/>
        </w:rPr>
      </w:pPr>
      <w:r w:rsidRPr="00752728">
        <w:rPr>
          <w:lang w:val="nl-NL"/>
        </w:rPr>
        <w:t>Bereken het aantal mmol hypochloriet van de 10-maal verdunde handelsoplossing in het titreervat voordat met titreren begonnen wordt en bereken de hoeveelheid KI en het aantal ml 2 mol l</w:t>
      </w:r>
      <w:r w:rsidRPr="00752728">
        <w:rPr>
          <w:vertAlign w:val="superscript"/>
          <w:lang w:val="nl-NL"/>
        </w:rPr>
        <w:t>-1</w:t>
      </w:r>
      <w:r w:rsidRPr="00752728">
        <w:rPr>
          <w:lang w:val="nl-NL"/>
        </w:rPr>
        <w:t xml:space="preserve"> HCl om een vijfvoudige overmaat in het titratievat te krijgen.</w:t>
      </w:r>
    </w:p>
    <w:p w:rsidR="00ED30BB" w:rsidRPr="00752728" w:rsidRDefault="00ED30BB">
      <w:pPr>
        <w:rPr>
          <w:lang w:val="nl-NL"/>
        </w:rPr>
      </w:pPr>
      <w:r w:rsidRPr="00752728">
        <w:rPr>
          <w:lang w:val="nl-NL"/>
        </w:rPr>
        <w:t xml:space="preserve">Denk eraan dat de </w:t>
      </w:r>
      <w:r w:rsidRPr="00752728">
        <w:rPr>
          <w:b/>
          <w:lang w:val="nl-NL"/>
        </w:rPr>
        <w:t>juiste</w:t>
      </w:r>
      <w:r w:rsidRPr="00752728">
        <w:rPr>
          <w:lang w:val="nl-NL"/>
        </w:rPr>
        <w:t xml:space="preserve"> volgorde van toevoegen in de zuurkast is: </w:t>
      </w:r>
    </w:p>
    <w:p w:rsidR="00ED30BB" w:rsidRPr="00752728" w:rsidRDefault="00ED30BB">
      <w:pPr>
        <w:rPr>
          <w:lang w:val="nl-NL"/>
        </w:rPr>
      </w:pPr>
      <w:r w:rsidRPr="00752728">
        <w:rPr>
          <w:lang w:val="nl-NL"/>
        </w:rPr>
        <w:t>Eerst de vaste KI + 25 ml demiwater (oplossen).</w:t>
      </w:r>
    </w:p>
    <w:p w:rsidR="00ED30BB" w:rsidRPr="00752728" w:rsidRDefault="00ED30BB">
      <w:pPr>
        <w:rPr>
          <w:lang w:val="nl-NL"/>
        </w:rPr>
      </w:pPr>
      <w:r w:rsidRPr="00752728">
        <w:rPr>
          <w:lang w:val="nl-NL"/>
        </w:rPr>
        <w:t>Dan de bleekwater oplossing.</w:t>
      </w:r>
    </w:p>
    <w:p w:rsidR="00ED30BB" w:rsidRPr="00752728" w:rsidRDefault="00ED30BB">
      <w:pPr>
        <w:rPr>
          <w:lang w:val="nl-NL"/>
        </w:rPr>
      </w:pPr>
      <w:r w:rsidRPr="00752728">
        <w:rPr>
          <w:lang w:val="nl-NL"/>
        </w:rPr>
        <w:t>Als laatste het zuur toevoegen.</w:t>
      </w:r>
    </w:p>
    <w:p w:rsidR="00ED30BB" w:rsidRPr="00752728" w:rsidRDefault="00ED30BB">
      <w:pPr>
        <w:rPr>
          <w:lang w:val="nl-NL"/>
        </w:rPr>
      </w:pPr>
      <w:r w:rsidRPr="00752728">
        <w:rPr>
          <w:lang w:val="nl-NL"/>
        </w:rPr>
        <w:t>De stijfseloplossing moet echter pas vlak voor het eindpunt van de titratie worden toegevoegd</w:t>
      </w:r>
    </w:p>
    <w:p w:rsidR="00ED30BB" w:rsidRPr="00752728" w:rsidRDefault="00ED30BB">
      <w:pPr>
        <w:rPr>
          <w:lang w:val="nl-NL"/>
        </w:rPr>
      </w:pPr>
      <w:r w:rsidRPr="00752728">
        <w:rPr>
          <w:lang w:val="nl-NL"/>
        </w:rPr>
        <w:t>Voer tevens een blanco bepaling uit.</w:t>
      </w:r>
    </w:p>
    <w:p w:rsidR="00ED30BB" w:rsidRPr="00752728" w:rsidRDefault="00ED30BB">
      <w:pPr>
        <w:rPr>
          <w:lang w:val="nl-NL"/>
        </w:rPr>
      </w:pPr>
    </w:p>
    <w:p w:rsidR="00ED30BB" w:rsidRPr="00752728" w:rsidRDefault="00ED30BB">
      <w:pPr>
        <w:rPr>
          <w:lang w:val="nl-NL"/>
        </w:rPr>
      </w:pPr>
      <w:r w:rsidRPr="00752728">
        <w:rPr>
          <w:b/>
          <w:lang w:val="nl-NL"/>
        </w:rPr>
        <w:t>Vragen en opdrachten.</w:t>
      </w:r>
    </w:p>
    <w:p w:rsidR="00ED30BB" w:rsidRPr="00752728" w:rsidRDefault="00ED30BB">
      <w:pPr>
        <w:rPr>
          <w:lang w:val="nl-NL"/>
        </w:rPr>
      </w:pPr>
      <w:r w:rsidRPr="00752728">
        <w:rPr>
          <w:lang w:val="nl-NL"/>
        </w:rPr>
        <w:t>a)</w:t>
      </w:r>
      <w:r w:rsidRPr="00752728">
        <w:rPr>
          <w:lang w:val="nl-NL"/>
        </w:rPr>
        <w:tab/>
        <w:t>Bepaling van de molariteit van thiosufaat.</w:t>
      </w:r>
    </w:p>
    <w:p w:rsidR="00ED30BB" w:rsidRPr="00752728" w:rsidRDefault="00ED30BB">
      <w:pPr>
        <w:rPr>
          <w:lang w:val="nl-NL"/>
        </w:rPr>
      </w:pPr>
      <w:r w:rsidRPr="00752728">
        <w:rPr>
          <w:lang w:val="nl-NL"/>
        </w:rPr>
        <w:t>Bereken de molariteit van de thiosulfaatoplossing door de twee gevonden waarden te middelen.</w:t>
      </w:r>
    </w:p>
    <w:p w:rsidR="00ED30BB" w:rsidRPr="00752728" w:rsidRDefault="00ED30BB">
      <w:pPr>
        <w:rPr>
          <w:lang w:val="nl-NL"/>
        </w:rPr>
      </w:pPr>
      <w:r w:rsidRPr="00752728">
        <w:rPr>
          <w:lang w:val="nl-NL"/>
        </w:rPr>
        <w:t>b)</w:t>
      </w:r>
      <w:r w:rsidRPr="00752728">
        <w:rPr>
          <w:lang w:val="nl-NL"/>
        </w:rPr>
        <w:tab/>
        <w:t>Gehaltebepaling bleekwater.</w:t>
      </w:r>
    </w:p>
    <w:p w:rsidR="00ED30BB" w:rsidRPr="00752728" w:rsidRDefault="00ED30BB">
      <w:pPr>
        <w:rPr>
          <w:lang w:val="nl-NL"/>
        </w:rPr>
      </w:pPr>
      <w:r w:rsidRPr="00752728">
        <w:rPr>
          <w:b/>
          <w:lang w:val="nl-NL"/>
        </w:rPr>
        <w:t>N.B.</w:t>
      </w:r>
      <w:r w:rsidRPr="00752728">
        <w:rPr>
          <w:b/>
          <w:lang w:val="nl-NL"/>
        </w:rPr>
        <w:tab/>
      </w:r>
      <w:r w:rsidRPr="00752728">
        <w:rPr>
          <w:lang w:val="nl-NL"/>
        </w:rPr>
        <w:t xml:space="preserve">De te analyseren bleekwateroplossing is een </w:t>
      </w:r>
      <w:r w:rsidRPr="00752728">
        <w:rPr>
          <w:b/>
          <w:lang w:val="nl-NL"/>
        </w:rPr>
        <w:t>10 x verdunde</w:t>
      </w:r>
      <w:r w:rsidRPr="00752728">
        <w:rPr>
          <w:lang w:val="nl-NL"/>
        </w:rPr>
        <w:t xml:space="preserve"> handelsoplossing.</w:t>
      </w:r>
    </w:p>
    <w:p w:rsidR="00ED30BB" w:rsidRDefault="00ED30BB">
      <w:r w:rsidRPr="00752728">
        <w:rPr>
          <w:lang w:val="nl-NL"/>
        </w:rPr>
        <w:t xml:space="preserve">Bereken het gehalte van 'werkzaam chloor' uit het gemiddelde van de twee bepalingen, rekening houdend met de blanco bepaling, in gram per liter. </w:t>
      </w:r>
      <w:r>
        <w:t>Wordt aan de opgave op het etiket voldaan? (antwoordblad)</w:t>
      </w:r>
    </w:p>
    <w:p w:rsidR="00ED30BB" w:rsidRDefault="00ED30BB">
      <w:pPr>
        <w:sectPr w:rsidR="00ED30BB">
          <w:headerReference w:type="default" r:id="rId128"/>
          <w:footerReference w:type="even" r:id="rId129"/>
          <w:footerReference w:type="default" r:id="rId130"/>
          <w:pgSz w:w="11906" w:h="16838"/>
          <w:pgMar w:top="1417" w:right="1417" w:bottom="1417" w:left="1417" w:header="708" w:footer="708" w:gutter="0"/>
          <w:cols w:space="708"/>
          <w:titlePg/>
        </w:sectPr>
      </w:pPr>
    </w:p>
    <w:p w:rsidR="00ED30BB" w:rsidRDefault="00ED30BB">
      <w:pPr>
        <w:tabs>
          <w:tab w:val="right" w:pos="9072"/>
        </w:tabs>
      </w:pPr>
      <w:r>
        <w:object w:dxaOrig="607" w:dyaOrig="941">
          <v:shape id="_x0000_i1074" type="#_x0000_t75" style="width:32.95pt;height:51.25pt" o:ole="">
            <v:imagedata r:id="rId131" o:title=""/>
          </v:shape>
          <o:OLEObject Type="Embed" ProgID="Word.Document.8" ShapeID="_x0000_i1074" DrawAspect="Content" ObjectID="_1314707029" r:id="rId132"/>
        </w:object>
      </w:r>
      <w:r>
        <w:tab/>
      </w:r>
      <w:r w:rsidR="00752728">
        <w:rPr>
          <w:noProof/>
          <w:lang w:val="nl-NL"/>
        </w:rPr>
        <w:drawing>
          <wp:inline distT="0" distB="0" distL="0" distR="0">
            <wp:extent cx="643255" cy="643255"/>
            <wp:effectExtent l="19050" t="0" r="4445" b="0"/>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3" cstate="print"/>
                    <a:srcRect/>
                    <a:stretch>
                      <a:fillRect/>
                    </a:stretch>
                  </pic:blipFill>
                  <pic:spPr bwMode="auto">
                    <a:xfrm>
                      <a:off x="0" y="0"/>
                      <a:ext cx="643255" cy="643255"/>
                    </a:xfrm>
                    <a:prstGeom prst="rect">
                      <a:avLst/>
                    </a:prstGeom>
                    <a:noFill/>
                    <a:ln w="9525">
                      <a:noFill/>
                      <a:miter lim="800000"/>
                      <a:headEnd/>
                      <a:tailEnd/>
                    </a:ln>
                  </pic:spPr>
                </pic:pic>
              </a:graphicData>
            </a:graphic>
          </wp:inline>
        </w:drawing>
      </w:r>
    </w:p>
    <w:p w:rsidR="00ED30BB" w:rsidRDefault="00ED30BB"/>
    <w:p w:rsidR="00ED30BB" w:rsidRPr="00752728" w:rsidRDefault="00ED30BB">
      <w:pPr>
        <w:rPr>
          <w:sz w:val="32"/>
          <w:lang w:val="nl-NL"/>
        </w:rPr>
      </w:pPr>
      <w:r>
        <w:pict>
          <v:line id="_x0000_s1034" style="position:absolute;z-index:251653632;mso-position-horizontal-relative:margin" from="1.1pt,51.05pt" to="1.15pt,51.95pt" o:allowincell="f" strokecolor="gray" strokeweight=".25pt">
            <v:stroke startarrowwidth="narrow" startarrowlength="short" endarrowwidth="narrow" endarrowlength="short"/>
            <w10:wrap anchorx="margin"/>
          </v:line>
        </w:pict>
      </w:r>
      <w:r w:rsidRPr="00752728">
        <w:rPr>
          <w:sz w:val="32"/>
          <w:lang w:val="nl-NL"/>
        </w:rPr>
        <w:t>Nationale Chemie Olympiade 1997</w:t>
      </w:r>
    </w:p>
    <w:p w:rsidR="00ED30BB" w:rsidRPr="00752728" w:rsidRDefault="00ED30BB">
      <w:pPr>
        <w:rPr>
          <w:sz w:val="32"/>
          <w:lang w:val="nl-NL"/>
        </w:rPr>
      </w:pPr>
    </w:p>
    <w:p w:rsidR="00ED30BB" w:rsidRPr="00752728" w:rsidRDefault="00ED30BB">
      <w:pPr>
        <w:rPr>
          <w:sz w:val="32"/>
          <w:lang w:val="nl-NL"/>
        </w:rPr>
      </w:pPr>
      <w:r w:rsidRPr="00752728">
        <w:rPr>
          <w:sz w:val="32"/>
          <w:lang w:val="nl-NL"/>
        </w:rPr>
        <w:t>Practicum toets analyse antwoordblad</w:t>
      </w:r>
    </w:p>
    <w:p w:rsidR="00ED30BB" w:rsidRPr="00752728" w:rsidRDefault="00ED30BB">
      <w:pPr>
        <w:rPr>
          <w:sz w:val="36"/>
          <w:lang w:val="nl-NL"/>
        </w:rPr>
      </w:pPr>
      <w:r w:rsidRPr="00752728">
        <w:rPr>
          <w:b/>
          <w:sz w:val="24"/>
          <w:lang w:val="nl-NL"/>
        </w:rPr>
        <w:t>NAAM:</w:t>
      </w:r>
      <w:r w:rsidRPr="00752728">
        <w:rPr>
          <w:sz w:val="24"/>
          <w:lang w:val="nl-NL"/>
        </w:rPr>
        <w:tab/>
      </w:r>
      <w:r w:rsidRPr="00752728">
        <w:rPr>
          <w:sz w:val="24"/>
          <w:lang w:val="nl-NL"/>
        </w:rPr>
        <w:tab/>
      </w:r>
    </w:p>
    <w:p w:rsidR="00ED30BB" w:rsidRPr="00752728" w:rsidRDefault="00ED30BB">
      <w:pPr>
        <w:rPr>
          <w:b/>
          <w:lang w:val="nl-NL"/>
        </w:rPr>
      </w:pPr>
    </w:p>
    <w:p w:rsidR="00ED30BB" w:rsidRPr="00752728" w:rsidRDefault="00ED30BB">
      <w:pPr>
        <w:rPr>
          <w:b/>
          <w:lang w:val="nl-NL"/>
        </w:rPr>
      </w:pPr>
      <w:r w:rsidRPr="00752728">
        <w:rPr>
          <w:b/>
          <w:lang w:val="nl-NL"/>
        </w:rPr>
        <w:t>bepaling molariteit van natriumthiosulfaatoplossing</w:t>
      </w:r>
    </w:p>
    <w:p w:rsidR="00ED30BB" w:rsidRPr="00752728" w:rsidRDefault="00ED30BB">
      <w:pPr>
        <w:rPr>
          <w:b/>
          <w:lang w:val="nl-NL"/>
        </w:rPr>
      </w:pPr>
    </w:p>
    <w:p w:rsidR="00ED30BB" w:rsidRPr="00752728" w:rsidRDefault="00ED30BB">
      <w:pPr>
        <w:rPr>
          <w:lang w:val="nl-NL"/>
        </w:rPr>
      </w:pPr>
      <w:r w:rsidRPr="00752728">
        <w:rPr>
          <w:lang w:val="nl-NL"/>
        </w:rPr>
        <w:t>benodigde hoeveelheid KIO</w:t>
      </w:r>
      <w:r w:rsidRPr="00752728">
        <w:rPr>
          <w:vertAlign w:val="subscript"/>
          <w:lang w:val="nl-NL"/>
        </w:rPr>
        <w:t>3</w:t>
      </w:r>
      <w:r w:rsidRPr="00752728">
        <w:rPr>
          <w:lang w:val="nl-NL"/>
        </w:rPr>
        <w:t xml:space="preserve"> in 100 mL voorraadoplossing:</w:t>
      </w:r>
      <w:r w:rsidRPr="00752728">
        <w:rPr>
          <w:lang w:val="nl-NL"/>
        </w:rPr>
        <w:tab/>
      </w:r>
      <w:r w:rsidRPr="00752728">
        <w:rPr>
          <w:lang w:val="nl-NL"/>
        </w:rPr>
        <w:tab/>
        <w:t>mg</w:t>
      </w:r>
    </w:p>
    <w:p w:rsidR="00ED30BB" w:rsidRPr="00752728" w:rsidRDefault="00ED30BB">
      <w:pPr>
        <w:rPr>
          <w:lang w:val="nl-NL"/>
        </w:rPr>
      </w:pPr>
      <w:r w:rsidRPr="00752728">
        <w:rPr>
          <w:lang w:val="nl-NL"/>
        </w:rPr>
        <w:t>berekening:</w:t>
      </w:r>
    </w:p>
    <w:p w:rsidR="00ED30BB" w:rsidRPr="00752728" w:rsidRDefault="00ED30BB">
      <w:pPr>
        <w:rPr>
          <w:lang w:val="nl-NL"/>
        </w:rPr>
      </w:pPr>
    </w:p>
    <w:p w:rsidR="00ED30BB" w:rsidRPr="00752728" w:rsidRDefault="00ED30BB">
      <w:pPr>
        <w:rPr>
          <w:lang w:val="nl-NL"/>
        </w:rPr>
      </w:pPr>
    </w:p>
    <w:p w:rsidR="00ED30BB" w:rsidRPr="00752728" w:rsidRDefault="00ED30BB">
      <w:pPr>
        <w:rPr>
          <w:lang w:val="nl-NL"/>
        </w:rPr>
      </w:pPr>
    </w:p>
    <w:p w:rsidR="00ED30BB" w:rsidRPr="00752728" w:rsidRDefault="00ED30BB">
      <w:pPr>
        <w:rPr>
          <w:lang w:val="nl-NL"/>
        </w:rPr>
      </w:pPr>
    </w:p>
    <w:p w:rsidR="00ED30BB" w:rsidRPr="00752728" w:rsidRDefault="00ED30BB">
      <w:pPr>
        <w:rPr>
          <w:lang w:val="nl-NL"/>
        </w:rPr>
      </w:pPr>
      <w:r w:rsidRPr="00752728">
        <w:rPr>
          <w:lang w:val="nl-NL"/>
        </w:rPr>
        <w:t>aantal mmol jodaat in titreervat:</w:t>
      </w:r>
    </w:p>
    <w:p w:rsidR="00ED30BB" w:rsidRPr="00752728" w:rsidRDefault="00ED30BB">
      <w:pPr>
        <w:rPr>
          <w:lang w:val="nl-NL"/>
        </w:rPr>
      </w:pPr>
      <w:r w:rsidRPr="00752728">
        <w:rPr>
          <w:lang w:val="nl-NL"/>
        </w:rPr>
        <w:t>aantal mL zuur in titreervat:</w:t>
      </w:r>
    </w:p>
    <w:p w:rsidR="00ED30BB" w:rsidRPr="00752728" w:rsidRDefault="00ED30BB">
      <w:pPr>
        <w:rPr>
          <w:lang w:val="nl-NL"/>
        </w:rPr>
      </w:pPr>
      <w:r w:rsidRPr="00752728">
        <w:rPr>
          <w:lang w:val="nl-NL"/>
        </w:rPr>
        <w:t>aantal g kaliumjodide in titreervat:</w:t>
      </w:r>
    </w:p>
    <w:p w:rsidR="00ED30BB" w:rsidRPr="00752728" w:rsidRDefault="00ED30BB">
      <w:pPr>
        <w:rPr>
          <w:lang w:val="nl-NL"/>
        </w:rPr>
      </w:pPr>
      <w:r w:rsidRPr="00752728">
        <w:rPr>
          <w:lang w:val="nl-NL"/>
        </w:rPr>
        <w:t>berekening (5-voudige overmaat) mL zuur en g kaliumjodide:</w:t>
      </w:r>
    </w:p>
    <w:p w:rsidR="00ED30BB" w:rsidRPr="00752728" w:rsidRDefault="00ED30BB">
      <w:pPr>
        <w:rPr>
          <w:lang w:val="nl-NL"/>
        </w:rPr>
      </w:pPr>
    </w:p>
    <w:p w:rsidR="00ED30BB" w:rsidRPr="00752728" w:rsidRDefault="00ED30BB">
      <w:pPr>
        <w:rPr>
          <w:lang w:val="nl-NL"/>
        </w:rPr>
      </w:pPr>
    </w:p>
    <w:p w:rsidR="00ED30BB" w:rsidRPr="00752728" w:rsidRDefault="00ED30BB">
      <w:pPr>
        <w:rPr>
          <w:lang w:val="nl-NL"/>
        </w:rPr>
      </w:pPr>
    </w:p>
    <w:p w:rsidR="00ED30BB" w:rsidRPr="00752728" w:rsidRDefault="00ED30BB">
      <w:pPr>
        <w:rPr>
          <w:lang w:val="nl-NL"/>
        </w:rPr>
      </w:pPr>
    </w:p>
    <w:p w:rsidR="00ED30BB" w:rsidRPr="00752728" w:rsidRDefault="00ED30BB">
      <w:pPr>
        <w:rPr>
          <w:lang w:val="nl-NL"/>
        </w:rPr>
      </w:pPr>
      <w:r w:rsidRPr="00752728">
        <w:rPr>
          <w:lang w:val="nl-NL"/>
        </w:rPr>
        <w:t>overmaat zuur omdat:</w:t>
      </w:r>
    </w:p>
    <w:p w:rsidR="00ED30BB" w:rsidRPr="00752728" w:rsidRDefault="00ED30BB">
      <w:pPr>
        <w:rPr>
          <w:lang w:val="nl-NL"/>
        </w:rPr>
      </w:pPr>
    </w:p>
    <w:p w:rsidR="00ED30BB" w:rsidRPr="00752728" w:rsidRDefault="00ED30BB">
      <w:pPr>
        <w:rPr>
          <w:lang w:val="nl-NL"/>
        </w:rPr>
      </w:pPr>
      <w:r w:rsidRPr="00752728">
        <w:rPr>
          <w:lang w:val="nl-NL"/>
        </w:rPr>
        <w:t>overmaat jodide omdat:</w:t>
      </w:r>
    </w:p>
    <w:p w:rsidR="00ED30BB" w:rsidRPr="00752728" w:rsidRDefault="00ED30BB">
      <w:pPr>
        <w:rPr>
          <w:lang w:val="nl-NL"/>
        </w:rPr>
      </w:pPr>
    </w:p>
    <w:p w:rsidR="00ED30BB" w:rsidRPr="00752728" w:rsidRDefault="00ED30BB">
      <w:pPr>
        <w:rPr>
          <w:lang w:val="nl-NL"/>
        </w:rPr>
      </w:pPr>
    </w:p>
    <w:p w:rsidR="00ED30BB" w:rsidRDefault="00ED30BB">
      <w:r>
        <w:t>ingewogen:</w:t>
      </w:r>
      <w:r>
        <w:tab/>
      </w:r>
      <w:r>
        <w:tab/>
      </w:r>
      <w:r>
        <w:tab/>
      </w:r>
      <w:r>
        <w:tab/>
      </w:r>
      <w:r>
        <w:tab/>
      </w:r>
      <w:r>
        <w:tab/>
      </w:r>
      <w:r>
        <w:tab/>
      </w:r>
      <w:r>
        <w:tab/>
        <w:t>mg KIO</w:t>
      </w:r>
      <w:r>
        <w:rPr>
          <w:vertAlign w:val="subscript"/>
        </w:rPr>
        <w:t>3</w:t>
      </w:r>
    </w:p>
    <w:p w:rsidR="00ED30BB" w:rsidRDefault="00ED30BB"/>
    <w:tbl>
      <w:tblPr>
        <w:tblW w:w="0" w:type="auto"/>
        <w:tblLayout w:type="fixed"/>
        <w:tblCellMar>
          <w:left w:w="70" w:type="dxa"/>
          <w:right w:w="70" w:type="dxa"/>
        </w:tblCellMar>
        <w:tblLook w:val="0000"/>
      </w:tblPr>
      <w:tblGrid>
        <w:gridCol w:w="1913"/>
        <w:gridCol w:w="3260"/>
        <w:gridCol w:w="3261"/>
      </w:tblGrid>
      <w:tr w:rsidR="00ED30BB">
        <w:tblPrEx>
          <w:tblCellMar>
            <w:top w:w="0" w:type="dxa"/>
            <w:bottom w:w="0" w:type="dxa"/>
          </w:tblCellMar>
        </w:tblPrEx>
        <w:tc>
          <w:tcPr>
            <w:tcW w:w="1913" w:type="dxa"/>
          </w:tcPr>
          <w:p w:rsidR="00ED30BB" w:rsidRDefault="00ED30BB"/>
        </w:tc>
        <w:tc>
          <w:tcPr>
            <w:tcW w:w="3260" w:type="dxa"/>
          </w:tcPr>
          <w:p w:rsidR="00ED30BB" w:rsidRDefault="00ED30BB">
            <w:r>
              <w:t>1</w:t>
            </w:r>
            <w:r>
              <w:rPr>
                <w:vertAlign w:val="superscript"/>
              </w:rPr>
              <w:t>e</w:t>
            </w:r>
            <w:r>
              <w:t xml:space="preserve"> bepaling</w:t>
            </w:r>
          </w:p>
        </w:tc>
        <w:tc>
          <w:tcPr>
            <w:tcW w:w="3261" w:type="dxa"/>
          </w:tcPr>
          <w:p w:rsidR="00ED30BB" w:rsidRDefault="00ED30BB">
            <w:r>
              <w:t>2</w:t>
            </w:r>
            <w:r>
              <w:rPr>
                <w:vertAlign w:val="superscript"/>
              </w:rPr>
              <w:t>e</w:t>
            </w:r>
            <w:r>
              <w:t xml:space="preserve"> bepaling</w:t>
            </w:r>
          </w:p>
        </w:tc>
      </w:tr>
      <w:tr w:rsidR="00ED30BB">
        <w:tblPrEx>
          <w:tblCellMar>
            <w:top w:w="0" w:type="dxa"/>
            <w:bottom w:w="0" w:type="dxa"/>
          </w:tblCellMar>
        </w:tblPrEx>
        <w:tc>
          <w:tcPr>
            <w:tcW w:w="1913" w:type="dxa"/>
          </w:tcPr>
          <w:p w:rsidR="00ED30BB" w:rsidRDefault="00ED30BB">
            <w:r>
              <w:t>eindstand buret</w:t>
            </w:r>
          </w:p>
        </w:tc>
        <w:tc>
          <w:tcPr>
            <w:tcW w:w="3260" w:type="dxa"/>
          </w:tcPr>
          <w:p w:rsidR="00ED30BB" w:rsidRDefault="00ED30BB"/>
        </w:tc>
        <w:tc>
          <w:tcPr>
            <w:tcW w:w="3261" w:type="dxa"/>
          </w:tcPr>
          <w:p w:rsidR="00ED30BB" w:rsidRDefault="00ED30BB"/>
        </w:tc>
      </w:tr>
      <w:tr w:rsidR="00ED30BB">
        <w:tblPrEx>
          <w:tblCellMar>
            <w:top w:w="0" w:type="dxa"/>
            <w:bottom w:w="0" w:type="dxa"/>
          </w:tblCellMar>
        </w:tblPrEx>
        <w:tc>
          <w:tcPr>
            <w:tcW w:w="1913" w:type="dxa"/>
          </w:tcPr>
          <w:p w:rsidR="00ED30BB" w:rsidRDefault="00ED30BB">
            <w:r>
              <w:t>beginstand buret</w:t>
            </w:r>
          </w:p>
        </w:tc>
        <w:tc>
          <w:tcPr>
            <w:tcW w:w="3260" w:type="dxa"/>
          </w:tcPr>
          <w:p w:rsidR="00ED30BB" w:rsidRDefault="00ED30BB"/>
        </w:tc>
        <w:tc>
          <w:tcPr>
            <w:tcW w:w="3261" w:type="dxa"/>
          </w:tcPr>
          <w:p w:rsidR="00ED30BB" w:rsidRDefault="00ED30BB"/>
        </w:tc>
      </w:tr>
      <w:tr w:rsidR="00ED30BB">
        <w:tblPrEx>
          <w:tblCellMar>
            <w:top w:w="0" w:type="dxa"/>
            <w:bottom w:w="0" w:type="dxa"/>
          </w:tblCellMar>
        </w:tblPrEx>
        <w:tc>
          <w:tcPr>
            <w:tcW w:w="1913" w:type="dxa"/>
          </w:tcPr>
          <w:p w:rsidR="00ED30BB" w:rsidRDefault="00ED30BB">
            <w:r>
              <w:t>verbruik in mL</w:t>
            </w:r>
          </w:p>
        </w:tc>
        <w:tc>
          <w:tcPr>
            <w:tcW w:w="3260" w:type="dxa"/>
          </w:tcPr>
          <w:p w:rsidR="00ED30BB" w:rsidRDefault="00ED30BB"/>
        </w:tc>
        <w:tc>
          <w:tcPr>
            <w:tcW w:w="3261" w:type="dxa"/>
          </w:tcPr>
          <w:p w:rsidR="00ED30BB" w:rsidRDefault="00ED30BB"/>
        </w:tc>
      </w:tr>
      <w:tr w:rsidR="00ED30BB">
        <w:tblPrEx>
          <w:tblCellMar>
            <w:top w:w="0" w:type="dxa"/>
            <w:bottom w:w="0" w:type="dxa"/>
          </w:tblCellMar>
        </w:tblPrEx>
        <w:tc>
          <w:tcPr>
            <w:tcW w:w="1913" w:type="dxa"/>
          </w:tcPr>
          <w:p w:rsidR="00ED30BB" w:rsidRDefault="00ED30BB"/>
        </w:tc>
        <w:tc>
          <w:tcPr>
            <w:tcW w:w="3260" w:type="dxa"/>
          </w:tcPr>
          <w:p w:rsidR="00ED30BB" w:rsidRDefault="00ED30BB">
            <w:r>
              <w:t>gemiddeld verbruik:</w:t>
            </w:r>
          </w:p>
        </w:tc>
        <w:tc>
          <w:tcPr>
            <w:tcW w:w="3261" w:type="dxa"/>
          </w:tcPr>
          <w:p w:rsidR="00ED30BB" w:rsidRDefault="00ED30BB">
            <w:r>
              <w:t>mL</w:t>
            </w:r>
          </w:p>
        </w:tc>
      </w:tr>
    </w:tbl>
    <w:p w:rsidR="00ED30BB" w:rsidRDefault="00ED30BB">
      <w:pPr>
        <w:rPr>
          <w:b/>
        </w:rPr>
      </w:pPr>
    </w:p>
    <w:p w:rsidR="00ED30BB" w:rsidRPr="00752728" w:rsidRDefault="00ED30BB">
      <w:pPr>
        <w:rPr>
          <w:lang w:val="nl-NL"/>
        </w:rPr>
      </w:pPr>
      <w:r w:rsidRPr="00752728">
        <w:rPr>
          <w:lang w:val="nl-NL"/>
        </w:rPr>
        <w:t>de molariteit van de S</w:t>
      </w:r>
      <w:r w:rsidRPr="00752728">
        <w:rPr>
          <w:vertAlign w:val="subscript"/>
          <w:lang w:val="nl-NL"/>
        </w:rPr>
        <w:t>2</w:t>
      </w:r>
      <w:r w:rsidRPr="00752728">
        <w:rPr>
          <w:lang w:val="nl-NL"/>
        </w:rPr>
        <w:t>O</w:t>
      </w:r>
      <w:r w:rsidRPr="00752728">
        <w:rPr>
          <w:vertAlign w:val="subscript"/>
          <w:lang w:val="nl-NL"/>
        </w:rPr>
        <w:t>3</w:t>
      </w:r>
      <w:r w:rsidRPr="00752728">
        <w:rPr>
          <w:vertAlign w:val="superscript"/>
          <w:lang w:val="nl-NL"/>
        </w:rPr>
        <w:t>2</w:t>
      </w:r>
      <w:r w:rsidRPr="00752728">
        <w:rPr>
          <w:vertAlign w:val="superscript"/>
          <w:lang w:val="nl-NL"/>
        </w:rPr>
        <w:noBreakHyphen/>
      </w:r>
      <w:r w:rsidRPr="00752728">
        <w:rPr>
          <w:lang w:val="nl-NL"/>
        </w:rPr>
        <w:t xml:space="preserve"> oplossing is:</w:t>
      </w:r>
    </w:p>
    <w:p w:rsidR="00ED30BB" w:rsidRPr="00752728" w:rsidRDefault="00ED30BB">
      <w:pPr>
        <w:rPr>
          <w:lang w:val="nl-NL"/>
        </w:rPr>
      </w:pPr>
      <w:r w:rsidRPr="00752728">
        <w:rPr>
          <w:lang w:val="nl-NL"/>
        </w:rPr>
        <w:t>berekening:</w:t>
      </w:r>
    </w:p>
    <w:p w:rsidR="00ED30BB" w:rsidRPr="00752728" w:rsidRDefault="00ED30BB">
      <w:pPr>
        <w:rPr>
          <w:lang w:val="nl-NL"/>
        </w:rPr>
      </w:pPr>
    </w:p>
    <w:p w:rsidR="00ED30BB" w:rsidRPr="00752728" w:rsidRDefault="00ED30BB">
      <w:pPr>
        <w:rPr>
          <w:lang w:val="nl-NL"/>
        </w:rPr>
      </w:pPr>
    </w:p>
    <w:p w:rsidR="00ED30BB" w:rsidRPr="00752728" w:rsidRDefault="00ED30BB">
      <w:pPr>
        <w:rPr>
          <w:b/>
          <w:lang w:val="nl-NL"/>
        </w:rPr>
      </w:pPr>
      <w:r w:rsidRPr="00752728">
        <w:rPr>
          <w:b/>
          <w:lang w:val="nl-NL"/>
        </w:rPr>
        <w:br w:type="page"/>
      </w:r>
      <w:r w:rsidRPr="00752728">
        <w:rPr>
          <w:b/>
          <w:lang w:val="nl-NL"/>
        </w:rPr>
        <w:lastRenderedPageBreak/>
        <w:t>gehaltebepaling werkzaam chloor in bleekwater</w:t>
      </w:r>
    </w:p>
    <w:p w:rsidR="00ED30BB" w:rsidRPr="00752728" w:rsidRDefault="00ED30BB">
      <w:pPr>
        <w:rPr>
          <w:lang w:val="nl-NL"/>
        </w:rPr>
      </w:pPr>
    </w:p>
    <w:p w:rsidR="00ED30BB" w:rsidRPr="00752728" w:rsidRDefault="00ED30BB">
      <w:pPr>
        <w:rPr>
          <w:lang w:val="nl-NL"/>
        </w:rPr>
      </w:pPr>
      <w:r w:rsidRPr="00752728">
        <w:rPr>
          <w:lang w:val="nl-NL"/>
        </w:rPr>
        <w:t>berekening aantal mmol ClO</w:t>
      </w:r>
      <w:r w:rsidRPr="00752728">
        <w:rPr>
          <w:vertAlign w:val="superscript"/>
          <w:lang w:val="nl-NL"/>
        </w:rPr>
        <w:noBreakHyphen/>
      </w:r>
      <w:r w:rsidRPr="00752728">
        <w:rPr>
          <w:lang w:val="nl-NL"/>
        </w:rPr>
        <w:t xml:space="preserve"> in 100 mL handelsoplossing met 4g 'werkzaam chloor' per 100 mL:</w:t>
      </w:r>
    </w:p>
    <w:p w:rsidR="00ED30BB" w:rsidRPr="00752728" w:rsidRDefault="00ED30BB">
      <w:pPr>
        <w:rPr>
          <w:lang w:val="nl-NL"/>
        </w:rPr>
      </w:pPr>
    </w:p>
    <w:p w:rsidR="00ED30BB" w:rsidRPr="00752728" w:rsidRDefault="00ED30BB">
      <w:pPr>
        <w:rPr>
          <w:lang w:val="nl-NL"/>
        </w:rPr>
      </w:pPr>
    </w:p>
    <w:p w:rsidR="00ED30BB" w:rsidRPr="00752728" w:rsidRDefault="00ED30BB">
      <w:pPr>
        <w:rPr>
          <w:lang w:val="nl-NL"/>
        </w:rPr>
      </w:pPr>
    </w:p>
    <w:p w:rsidR="00ED30BB" w:rsidRPr="00752728" w:rsidRDefault="00ED30BB">
      <w:pPr>
        <w:rPr>
          <w:lang w:val="nl-NL"/>
        </w:rPr>
      </w:pPr>
      <w:r w:rsidRPr="00752728">
        <w:rPr>
          <w:lang w:val="nl-NL"/>
        </w:rPr>
        <w:t>aantal mmol ClO</w:t>
      </w:r>
      <w:r w:rsidRPr="00752728">
        <w:rPr>
          <w:vertAlign w:val="superscript"/>
          <w:lang w:val="nl-NL"/>
        </w:rPr>
        <w:noBreakHyphen/>
      </w:r>
      <w:r w:rsidRPr="00752728">
        <w:rPr>
          <w:lang w:val="nl-NL"/>
        </w:rPr>
        <w:t xml:space="preserve"> in titreervat (met 10-maal verdunde oplossing):</w:t>
      </w:r>
    </w:p>
    <w:p w:rsidR="00ED30BB" w:rsidRPr="00752728" w:rsidRDefault="00ED30BB">
      <w:pPr>
        <w:rPr>
          <w:lang w:val="nl-NL"/>
        </w:rPr>
      </w:pPr>
      <w:r w:rsidRPr="00752728">
        <w:rPr>
          <w:lang w:val="nl-NL"/>
        </w:rPr>
        <w:t>aantal g kaliumjodide in titreervat:</w:t>
      </w:r>
    </w:p>
    <w:p w:rsidR="00ED30BB" w:rsidRPr="00752728" w:rsidRDefault="00ED30BB">
      <w:pPr>
        <w:rPr>
          <w:lang w:val="nl-NL"/>
        </w:rPr>
      </w:pPr>
      <w:r w:rsidRPr="00752728">
        <w:rPr>
          <w:lang w:val="nl-NL"/>
        </w:rPr>
        <w:t>aantal mL zuur in titreervat:</w:t>
      </w:r>
    </w:p>
    <w:p w:rsidR="00ED30BB" w:rsidRPr="00752728" w:rsidRDefault="00ED30BB">
      <w:pPr>
        <w:rPr>
          <w:lang w:val="nl-NL"/>
        </w:rPr>
      </w:pPr>
      <w:r w:rsidRPr="00752728">
        <w:rPr>
          <w:lang w:val="nl-NL"/>
        </w:rPr>
        <w:t>berekening 5-voudige overmaat g kaliumjodide en mL zuur:</w:t>
      </w:r>
    </w:p>
    <w:p w:rsidR="00ED30BB" w:rsidRPr="00752728" w:rsidRDefault="00ED30BB">
      <w:pPr>
        <w:rPr>
          <w:lang w:val="nl-NL"/>
        </w:rPr>
      </w:pPr>
    </w:p>
    <w:p w:rsidR="00ED30BB" w:rsidRPr="00752728" w:rsidRDefault="00ED30BB">
      <w:pPr>
        <w:rPr>
          <w:lang w:val="nl-NL"/>
        </w:rPr>
      </w:pPr>
    </w:p>
    <w:p w:rsidR="00ED30BB" w:rsidRPr="00752728" w:rsidRDefault="00ED30BB">
      <w:pPr>
        <w:rPr>
          <w:lang w:val="nl-NL"/>
        </w:rPr>
      </w:pPr>
    </w:p>
    <w:p w:rsidR="00ED30BB" w:rsidRPr="00752728" w:rsidRDefault="00ED30BB">
      <w:pPr>
        <w:rPr>
          <w:lang w:val="nl-NL"/>
        </w:rPr>
      </w:pPr>
    </w:p>
    <w:tbl>
      <w:tblPr>
        <w:tblW w:w="0" w:type="auto"/>
        <w:tblLayout w:type="fixed"/>
        <w:tblCellMar>
          <w:left w:w="70" w:type="dxa"/>
          <w:right w:w="70" w:type="dxa"/>
        </w:tblCellMar>
        <w:tblLook w:val="0000"/>
      </w:tblPr>
      <w:tblGrid>
        <w:gridCol w:w="1771"/>
        <w:gridCol w:w="2552"/>
        <w:gridCol w:w="2693"/>
        <w:gridCol w:w="2268"/>
      </w:tblGrid>
      <w:tr w:rsidR="00ED30BB">
        <w:tblPrEx>
          <w:tblCellMar>
            <w:top w:w="0" w:type="dxa"/>
            <w:bottom w:w="0" w:type="dxa"/>
          </w:tblCellMar>
        </w:tblPrEx>
        <w:tc>
          <w:tcPr>
            <w:tcW w:w="1771" w:type="dxa"/>
          </w:tcPr>
          <w:p w:rsidR="00ED30BB" w:rsidRPr="00752728" w:rsidRDefault="00ED30BB">
            <w:pPr>
              <w:rPr>
                <w:lang w:val="nl-NL"/>
              </w:rPr>
            </w:pPr>
          </w:p>
        </w:tc>
        <w:tc>
          <w:tcPr>
            <w:tcW w:w="2552" w:type="dxa"/>
          </w:tcPr>
          <w:p w:rsidR="00ED30BB" w:rsidRDefault="00ED30BB">
            <w:r>
              <w:t>1</w:t>
            </w:r>
            <w:r>
              <w:rPr>
                <w:vertAlign w:val="superscript"/>
              </w:rPr>
              <w:t>e</w:t>
            </w:r>
            <w:r>
              <w:t xml:space="preserve"> bepaling</w:t>
            </w:r>
          </w:p>
        </w:tc>
        <w:tc>
          <w:tcPr>
            <w:tcW w:w="2693" w:type="dxa"/>
          </w:tcPr>
          <w:p w:rsidR="00ED30BB" w:rsidRDefault="00ED30BB">
            <w:r>
              <w:t>2</w:t>
            </w:r>
            <w:r>
              <w:rPr>
                <w:vertAlign w:val="superscript"/>
              </w:rPr>
              <w:t>e</w:t>
            </w:r>
            <w:r>
              <w:t xml:space="preserve"> bepaling</w:t>
            </w:r>
          </w:p>
        </w:tc>
        <w:tc>
          <w:tcPr>
            <w:tcW w:w="2268" w:type="dxa"/>
          </w:tcPr>
          <w:p w:rsidR="00ED30BB" w:rsidRDefault="00ED30BB">
            <w:r>
              <w:t>blanco</w:t>
            </w:r>
          </w:p>
        </w:tc>
      </w:tr>
      <w:tr w:rsidR="00ED30BB">
        <w:tblPrEx>
          <w:tblCellMar>
            <w:top w:w="0" w:type="dxa"/>
            <w:bottom w:w="0" w:type="dxa"/>
          </w:tblCellMar>
        </w:tblPrEx>
        <w:tc>
          <w:tcPr>
            <w:tcW w:w="1771" w:type="dxa"/>
          </w:tcPr>
          <w:p w:rsidR="00ED30BB" w:rsidRDefault="00ED30BB">
            <w:r>
              <w:t>eindstand buret</w:t>
            </w:r>
          </w:p>
        </w:tc>
        <w:tc>
          <w:tcPr>
            <w:tcW w:w="2552" w:type="dxa"/>
          </w:tcPr>
          <w:p w:rsidR="00ED30BB" w:rsidRDefault="00ED30BB"/>
        </w:tc>
        <w:tc>
          <w:tcPr>
            <w:tcW w:w="2693" w:type="dxa"/>
          </w:tcPr>
          <w:p w:rsidR="00ED30BB" w:rsidRDefault="00ED30BB"/>
        </w:tc>
        <w:tc>
          <w:tcPr>
            <w:tcW w:w="2268" w:type="dxa"/>
          </w:tcPr>
          <w:p w:rsidR="00ED30BB" w:rsidRDefault="00ED30BB"/>
        </w:tc>
      </w:tr>
      <w:tr w:rsidR="00ED30BB">
        <w:tblPrEx>
          <w:tblCellMar>
            <w:top w:w="0" w:type="dxa"/>
            <w:bottom w:w="0" w:type="dxa"/>
          </w:tblCellMar>
        </w:tblPrEx>
        <w:tc>
          <w:tcPr>
            <w:tcW w:w="1771" w:type="dxa"/>
          </w:tcPr>
          <w:p w:rsidR="00ED30BB" w:rsidRDefault="00ED30BB">
            <w:r>
              <w:t>beginstand buret</w:t>
            </w:r>
          </w:p>
        </w:tc>
        <w:tc>
          <w:tcPr>
            <w:tcW w:w="2552" w:type="dxa"/>
          </w:tcPr>
          <w:p w:rsidR="00ED30BB" w:rsidRDefault="00ED30BB"/>
        </w:tc>
        <w:tc>
          <w:tcPr>
            <w:tcW w:w="2693" w:type="dxa"/>
          </w:tcPr>
          <w:p w:rsidR="00ED30BB" w:rsidRDefault="00ED30BB"/>
        </w:tc>
        <w:tc>
          <w:tcPr>
            <w:tcW w:w="2268" w:type="dxa"/>
          </w:tcPr>
          <w:p w:rsidR="00ED30BB" w:rsidRDefault="00ED30BB"/>
        </w:tc>
      </w:tr>
      <w:tr w:rsidR="00ED30BB">
        <w:tblPrEx>
          <w:tblCellMar>
            <w:top w:w="0" w:type="dxa"/>
            <w:bottom w:w="0" w:type="dxa"/>
          </w:tblCellMar>
        </w:tblPrEx>
        <w:tc>
          <w:tcPr>
            <w:tcW w:w="1771" w:type="dxa"/>
          </w:tcPr>
          <w:p w:rsidR="00ED30BB" w:rsidRDefault="00ED30BB">
            <w:r>
              <w:t>verbruik in mL</w:t>
            </w:r>
          </w:p>
        </w:tc>
        <w:tc>
          <w:tcPr>
            <w:tcW w:w="2552" w:type="dxa"/>
          </w:tcPr>
          <w:p w:rsidR="00ED30BB" w:rsidRDefault="00ED30BB"/>
        </w:tc>
        <w:tc>
          <w:tcPr>
            <w:tcW w:w="2693" w:type="dxa"/>
          </w:tcPr>
          <w:p w:rsidR="00ED30BB" w:rsidRDefault="00ED30BB"/>
        </w:tc>
        <w:tc>
          <w:tcPr>
            <w:tcW w:w="2268" w:type="dxa"/>
          </w:tcPr>
          <w:p w:rsidR="00ED30BB" w:rsidRDefault="00ED30BB"/>
        </w:tc>
      </w:tr>
      <w:tr w:rsidR="00ED30BB">
        <w:tblPrEx>
          <w:tblCellMar>
            <w:top w:w="0" w:type="dxa"/>
            <w:bottom w:w="0" w:type="dxa"/>
          </w:tblCellMar>
        </w:tblPrEx>
        <w:tc>
          <w:tcPr>
            <w:tcW w:w="1771" w:type="dxa"/>
          </w:tcPr>
          <w:p w:rsidR="00ED30BB" w:rsidRDefault="00ED30BB"/>
        </w:tc>
        <w:tc>
          <w:tcPr>
            <w:tcW w:w="2552" w:type="dxa"/>
          </w:tcPr>
          <w:p w:rsidR="00ED30BB" w:rsidRDefault="00ED30BB">
            <w:r>
              <w:t>gemiddeld verbruik:</w:t>
            </w:r>
          </w:p>
        </w:tc>
        <w:tc>
          <w:tcPr>
            <w:tcW w:w="2693" w:type="dxa"/>
          </w:tcPr>
          <w:p w:rsidR="00ED30BB" w:rsidRDefault="00ED30BB">
            <w:r>
              <w:t>mL</w:t>
            </w:r>
          </w:p>
        </w:tc>
        <w:tc>
          <w:tcPr>
            <w:tcW w:w="2268" w:type="dxa"/>
          </w:tcPr>
          <w:p w:rsidR="00ED30BB" w:rsidRDefault="00ED30BB"/>
        </w:tc>
      </w:tr>
    </w:tbl>
    <w:p w:rsidR="00ED30BB" w:rsidRPr="00752728" w:rsidRDefault="00ED30BB">
      <w:pPr>
        <w:rPr>
          <w:lang w:val="nl-NL"/>
        </w:rPr>
      </w:pPr>
      <w:r w:rsidRPr="00752728">
        <w:rPr>
          <w:lang w:val="nl-NL"/>
        </w:rPr>
        <w:t xml:space="preserve">berekening gehalte 'werkzaam chloor' in de handelsoplossing in </w:t>
      </w:r>
      <w:r>
        <w:rPr>
          <w:position w:val="-20"/>
        </w:rPr>
        <w:object w:dxaOrig="240" w:dyaOrig="540">
          <v:shape id="_x0000_i1075" type="#_x0000_t75" style="width:12.2pt;height:26.85pt" o:ole="">
            <v:imagedata r:id="rId134" o:title=""/>
          </v:shape>
          <o:OLEObject Type="Embed" ProgID="Equation.2" ShapeID="_x0000_i1075" DrawAspect="Content" ObjectID="_1314707030" r:id="rId135"/>
        </w:object>
      </w:r>
      <w:r w:rsidRPr="00752728">
        <w:rPr>
          <w:lang w:val="nl-NL"/>
        </w:rPr>
        <w:t>:</w:t>
      </w:r>
    </w:p>
    <w:p w:rsidR="00ED30BB" w:rsidRPr="00752728" w:rsidRDefault="00ED30BB">
      <w:pPr>
        <w:rPr>
          <w:lang w:val="nl-NL"/>
        </w:rPr>
        <w:sectPr w:rsidR="00ED30BB" w:rsidRPr="00752728">
          <w:pgSz w:w="11906" w:h="16838"/>
          <w:pgMar w:top="1417" w:right="1417" w:bottom="1417" w:left="1417" w:header="708" w:footer="708" w:gutter="0"/>
          <w:cols w:space="708"/>
          <w:titlePg/>
        </w:sectPr>
      </w:pPr>
    </w:p>
    <w:p w:rsidR="00ED30BB" w:rsidRPr="00752728" w:rsidRDefault="00ED30BB">
      <w:pPr>
        <w:rPr>
          <w:lang w:val="nl-NL"/>
        </w:rPr>
      </w:pPr>
    </w:p>
    <w:p w:rsidR="00ED30BB" w:rsidRPr="00752728" w:rsidRDefault="00ED30BB">
      <w:pPr>
        <w:rPr>
          <w:lang w:val="nl-NL"/>
        </w:rPr>
      </w:pPr>
    </w:p>
    <w:p w:rsidR="00ED30BB" w:rsidRPr="00752728" w:rsidRDefault="00ED30BB">
      <w:pPr>
        <w:rPr>
          <w:lang w:val="nl-NL"/>
        </w:rPr>
      </w:pPr>
      <w:r w:rsidRPr="00752728">
        <w:rPr>
          <w:lang w:val="nl-NL"/>
        </w:rPr>
        <w:t>De alkalische hydrolyse (verzeping) van methylbenzoaat tot benzoëzuur</w:t>
      </w:r>
    </w:p>
    <w:p w:rsidR="00ED30BB" w:rsidRDefault="00ED30BB">
      <w:pPr>
        <w:tabs>
          <w:tab w:val="left" w:pos="1247"/>
        </w:tabs>
      </w:pPr>
      <w:r>
        <w:rPr>
          <w:sz w:val="20"/>
        </w:rPr>
        <w:object w:dxaOrig="7282" w:dyaOrig="2093">
          <v:shape id="_x0000_i1076" type="#_x0000_t75" style="width:364.25pt;height:104.95pt" o:ole="" fillcolor="window">
            <v:imagedata r:id="rId136" o:title=""/>
          </v:shape>
          <o:OLEObject Type="Embed" ProgID="ACD.ChemSketch.20" ShapeID="_x0000_i1076" DrawAspect="Content" ObjectID="_1314707031" r:id="rId137"/>
        </w:object>
      </w:r>
    </w:p>
    <w:tbl>
      <w:tblPr>
        <w:tblW w:w="0" w:type="auto"/>
        <w:tblLayout w:type="fixed"/>
        <w:tblCellMar>
          <w:left w:w="70" w:type="dxa"/>
          <w:right w:w="70" w:type="dxa"/>
        </w:tblCellMar>
        <w:tblLook w:val="0000"/>
      </w:tblPr>
      <w:tblGrid>
        <w:gridCol w:w="8150"/>
        <w:gridCol w:w="1316"/>
      </w:tblGrid>
      <w:tr w:rsidR="00ED30BB" w:rsidRPr="00752728">
        <w:tblPrEx>
          <w:tblCellMar>
            <w:top w:w="0" w:type="dxa"/>
            <w:bottom w:w="0" w:type="dxa"/>
          </w:tblCellMar>
        </w:tblPrEx>
        <w:tc>
          <w:tcPr>
            <w:tcW w:w="8150" w:type="dxa"/>
          </w:tcPr>
          <w:p w:rsidR="00ED30BB" w:rsidRPr="00752728" w:rsidRDefault="00ED30BB">
            <w:pPr>
              <w:rPr>
                <w:lang w:val="nl-NL"/>
              </w:rPr>
            </w:pPr>
            <w:r w:rsidRPr="00752728">
              <w:rPr>
                <w:lang w:val="nl-NL"/>
              </w:rPr>
              <w:t xml:space="preserve">In het met septum gesloten buisje vind je ongeveer 100 </w:t>
            </w:r>
            <w:r>
              <w:rPr>
                <w:rFonts w:ascii="Symbol" w:hAnsi="Symbol"/>
              </w:rPr>
              <w:t></w:t>
            </w:r>
            <w:r w:rsidRPr="00752728">
              <w:rPr>
                <w:lang w:val="nl-NL"/>
              </w:rPr>
              <w:t>L methylbenzoaat</w:t>
            </w:r>
          </w:p>
        </w:tc>
        <w:tc>
          <w:tcPr>
            <w:tcW w:w="1316" w:type="dxa"/>
          </w:tcPr>
          <w:p w:rsidR="00ED30BB" w:rsidRPr="00752728" w:rsidRDefault="00ED30BB">
            <w:pPr>
              <w:rPr>
                <w:lang w:val="nl-NL"/>
              </w:rPr>
            </w:pPr>
          </w:p>
        </w:tc>
      </w:tr>
      <w:tr w:rsidR="00ED30BB">
        <w:tblPrEx>
          <w:tblCellMar>
            <w:top w:w="0" w:type="dxa"/>
            <w:bottom w:w="0" w:type="dxa"/>
          </w:tblCellMar>
        </w:tblPrEx>
        <w:tc>
          <w:tcPr>
            <w:tcW w:w="8150" w:type="dxa"/>
          </w:tcPr>
          <w:p w:rsidR="00ED30BB" w:rsidRPr="00752728" w:rsidRDefault="00ED30BB">
            <w:pPr>
              <w:rPr>
                <w:lang w:val="nl-NL"/>
              </w:rPr>
            </w:pPr>
            <w:r w:rsidRPr="00752728">
              <w:rPr>
                <w:lang w:val="nl-NL"/>
              </w:rPr>
              <w:t>De juiste massa staat op 1 mg nauwkeurig aangegeven.</w:t>
            </w:r>
          </w:p>
        </w:tc>
        <w:tc>
          <w:tcPr>
            <w:tcW w:w="1316" w:type="dxa"/>
          </w:tcPr>
          <w:p w:rsidR="00ED30BB" w:rsidRDefault="00ED30BB">
            <w:r>
              <w:t>VRAAG 1</w:t>
            </w:r>
          </w:p>
        </w:tc>
      </w:tr>
      <w:tr w:rsidR="00ED30BB">
        <w:tblPrEx>
          <w:tblCellMar>
            <w:top w:w="0" w:type="dxa"/>
            <w:bottom w:w="0" w:type="dxa"/>
          </w:tblCellMar>
        </w:tblPrEx>
        <w:tc>
          <w:tcPr>
            <w:tcW w:w="8150" w:type="dxa"/>
          </w:tcPr>
          <w:p w:rsidR="00ED30BB" w:rsidRPr="00752728" w:rsidRDefault="00ED30BB">
            <w:pPr>
              <w:rPr>
                <w:lang w:val="nl-NL"/>
              </w:rPr>
            </w:pPr>
            <w:r w:rsidRPr="00752728">
              <w:rPr>
                <w:lang w:val="nl-NL"/>
              </w:rPr>
              <w:t xml:space="preserve">Voeg 600 </w:t>
            </w:r>
            <w:r>
              <w:rPr>
                <w:rFonts w:ascii="Symbol" w:hAnsi="Symbol"/>
              </w:rPr>
              <w:t></w:t>
            </w:r>
            <w:r w:rsidRPr="00752728">
              <w:rPr>
                <w:lang w:val="nl-NL"/>
              </w:rPr>
              <w:t>L 3M NaOH-oplossing toe.</w:t>
            </w:r>
          </w:p>
        </w:tc>
        <w:tc>
          <w:tcPr>
            <w:tcW w:w="1316" w:type="dxa"/>
          </w:tcPr>
          <w:p w:rsidR="00ED30BB" w:rsidRDefault="00ED30BB">
            <w:r>
              <w:t>VRAAG 2</w:t>
            </w:r>
          </w:p>
        </w:tc>
      </w:tr>
      <w:tr w:rsidR="00ED30BB">
        <w:tblPrEx>
          <w:tblCellMar>
            <w:top w:w="0" w:type="dxa"/>
            <w:bottom w:w="0" w:type="dxa"/>
          </w:tblCellMar>
        </w:tblPrEx>
        <w:tc>
          <w:tcPr>
            <w:tcW w:w="8150" w:type="dxa"/>
          </w:tcPr>
          <w:p w:rsidR="00ED30BB" w:rsidRDefault="00ED30BB"/>
        </w:tc>
        <w:tc>
          <w:tcPr>
            <w:tcW w:w="1316" w:type="dxa"/>
          </w:tcPr>
          <w:p w:rsidR="00ED30BB" w:rsidRDefault="00ED30BB"/>
        </w:tc>
      </w:tr>
      <w:tr w:rsidR="00ED30BB" w:rsidRPr="00752728">
        <w:tblPrEx>
          <w:tblCellMar>
            <w:top w:w="0" w:type="dxa"/>
            <w:bottom w:w="0" w:type="dxa"/>
          </w:tblCellMar>
        </w:tblPrEx>
        <w:trPr>
          <w:cantSplit/>
        </w:trPr>
        <w:tc>
          <w:tcPr>
            <w:tcW w:w="8150" w:type="dxa"/>
            <w:vMerge w:val="restart"/>
          </w:tcPr>
          <w:p w:rsidR="00ED30BB" w:rsidRPr="00752728" w:rsidRDefault="00ED30BB">
            <w:pPr>
              <w:rPr>
                <w:lang w:val="nl-NL"/>
              </w:rPr>
            </w:pPr>
            <w:r w:rsidRPr="00752728">
              <w:rPr>
                <w:lang w:val="nl-NL"/>
              </w:rPr>
              <w:t>Roer het mengsel met roervlo en magneetroerder in een warm zandbad gedurende tenminste 30 minuten bij de temperatuur waarbij het mengsel bijna kookt.</w:t>
            </w:r>
          </w:p>
        </w:tc>
        <w:tc>
          <w:tcPr>
            <w:tcW w:w="1316" w:type="dxa"/>
          </w:tcPr>
          <w:p w:rsidR="00ED30BB" w:rsidRPr="00752728" w:rsidRDefault="00ED30BB">
            <w:pPr>
              <w:rPr>
                <w:lang w:val="nl-NL"/>
              </w:rPr>
            </w:pPr>
          </w:p>
        </w:tc>
      </w:tr>
      <w:tr w:rsidR="00ED30BB">
        <w:tblPrEx>
          <w:tblCellMar>
            <w:top w:w="0" w:type="dxa"/>
            <w:bottom w:w="0" w:type="dxa"/>
          </w:tblCellMar>
        </w:tblPrEx>
        <w:trPr>
          <w:cantSplit/>
        </w:trPr>
        <w:tc>
          <w:tcPr>
            <w:tcW w:w="8150" w:type="dxa"/>
            <w:vMerge/>
          </w:tcPr>
          <w:p w:rsidR="00ED30BB" w:rsidRPr="00752728" w:rsidRDefault="00ED30BB">
            <w:pPr>
              <w:rPr>
                <w:lang w:val="nl-NL"/>
              </w:rPr>
            </w:pPr>
          </w:p>
        </w:tc>
        <w:tc>
          <w:tcPr>
            <w:tcW w:w="1316" w:type="dxa"/>
          </w:tcPr>
          <w:p w:rsidR="00ED30BB" w:rsidRDefault="00ED30BB">
            <w:r>
              <w:t>VRAAG 3</w:t>
            </w:r>
          </w:p>
        </w:tc>
      </w:tr>
      <w:tr w:rsidR="00ED30BB">
        <w:tblPrEx>
          <w:tblCellMar>
            <w:top w:w="0" w:type="dxa"/>
            <w:bottom w:w="0" w:type="dxa"/>
          </w:tblCellMar>
        </w:tblPrEx>
        <w:tc>
          <w:tcPr>
            <w:tcW w:w="8150" w:type="dxa"/>
          </w:tcPr>
          <w:p w:rsidR="00ED30BB" w:rsidRPr="00752728" w:rsidRDefault="00ED30BB">
            <w:pPr>
              <w:rPr>
                <w:lang w:val="nl-NL"/>
              </w:rPr>
            </w:pPr>
            <w:r w:rsidRPr="00752728">
              <w:rPr>
                <w:lang w:val="nl-NL"/>
              </w:rPr>
              <w:t>Koel het mengsel in smeltend ijs.</w:t>
            </w:r>
          </w:p>
        </w:tc>
        <w:tc>
          <w:tcPr>
            <w:tcW w:w="1316" w:type="dxa"/>
          </w:tcPr>
          <w:p w:rsidR="00ED30BB" w:rsidRDefault="00ED30BB">
            <w:r>
              <w:t>VRAAG 4</w:t>
            </w:r>
          </w:p>
        </w:tc>
      </w:tr>
      <w:tr w:rsidR="00ED30BB">
        <w:tblPrEx>
          <w:tblCellMar>
            <w:top w:w="0" w:type="dxa"/>
            <w:bottom w:w="0" w:type="dxa"/>
          </w:tblCellMar>
        </w:tblPrEx>
        <w:tc>
          <w:tcPr>
            <w:tcW w:w="8150" w:type="dxa"/>
          </w:tcPr>
          <w:p w:rsidR="00ED30BB" w:rsidRPr="00752728" w:rsidRDefault="00ED30BB">
            <w:pPr>
              <w:rPr>
                <w:lang w:val="nl-NL"/>
              </w:rPr>
            </w:pPr>
            <w:r w:rsidRPr="00752728">
              <w:rPr>
                <w:lang w:val="nl-NL"/>
              </w:rPr>
              <w:t>Extraheer het koude mengsel 2 x met ongeveer 1 ml ethoxyethaan.</w:t>
            </w:r>
          </w:p>
        </w:tc>
        <w:tc>
          <w:tcPr>
            <w:tcW w:w="1316" w:type="dxa"/>
          </w:tcPr>
          <w:p w:rsidR="00ED30BB" w:rsidRDefault="00ED30BB">
            <w:r>
              <w:t>VRAAG 5</w:t>
            </w:r>
          </w:p>
        </w:tc>
      </w:tr>
      <w:tr w:rsidR="00ED30BB">
        <w:tblPrEx>
          <w:tblCellMar>
            <w:top w:w="0" w:type="dxa"/>
            <w:bottom w:w="0" w:type="dxa"/>
          </w:tblCellMar>
        </w:tblPrEx>
        <w:tc>
          <w:tcPr>
            <w:tcW w:w="8150" w:type="dxa"/>
          </w:tcPr>
          <w:p w:rsidR="00ED30BB" w:rsidRDefault="00ED30BB"/>
        </w:tc>
        <w:tc>
          <w:tcPr>
            <w:tcW w:w="1316" w:type="dxa"/>
          </w:tcPr>
          <w:p w:rsidR="00ED30BB" w:rsidRDefault="00ED30BB"/>
        </w:tc>
      </w:tr>
      <w:tr w:rsidR="00ED30BB" w:rsidRPr="00752728">
        <w:tblPrEx>
          <w:tblCellMar>
            <w:top w:w="0" w:type="dxa"/>
            <w:bottom w:w="0" w:type="dxa"/>
          </w:tblCellMar>
        </w:tblPrEx>
        <w:trPr>
          <w:cantSplit/>
        </w:trPr>
        <w:tc>
          <w:tcPr>
            <w:tcW w:w="8150" w:type="dxa"/>
            <w:vMerge w:val="restart"/>
          </w:tcPr>
          <w:p w:rsidR="00ED30BB" w:rsidRPr="00752728" w:rsidRDefault="00ED30BB">
            <w:pPr>
              <w:rPr>
                <w:lang w:val="nl-NL"/>
              </w:rPr>
            </w:pPr>
            <w:r w:rsidRPr="00752728">
              <w:rPr>
                <w:lang w:val="nl-NL"/>
              </w:rPr>
              <w:t>Sleep de roervlo m.b.v. een roermagneet uit het reactiebuisje en zuur de waterige laag met 3M HCl-oplossing aan.</w:t>
            </w:r>
          </w:p>
        </w:tc>
        <w:tc>
          <w:tcPr>
            <w:tcW w:w="1316" w:type="dxa"/>
          </w:tcPr>
          <w:p w:rsidR="00ED30BB" w:rsidRPr="00752728" w:rsidRDefault="00ED30BB">
            <w:pPr>
              <w:rPr>
                <w:lang w:val="nl-NL"/>
              </w:rPr>
            </w:pPr>
          </w:p>
        </w:tc>
      </w:tr>
      <w:tr w:rsidR="00ED30BB">
        <w:tblPrEx>
          <w:tblCellMar>
            <w:top w:w="0" w:type="dxa"/>
            <w:bottom w:w="0" w:type="dxa"/>
          </w:tblCellMar>
        </w:tblPrEx>
        <w:trPr>
          <w:cantSplit/>
        </w:trPr>
        <w:tc>
          <w:tcPr>
            <w:tcW w:w="8150" w:type="dxa"/>
            <w:vMerge/>
          </w:tcPr>
          <w:p w:rsidR="00ED30BB" w:rsidRPr="00752728" w:rsidRDefault="00ED30BB">
            <w:pPr>
              <w:rPr>
                <w:lang w:val="nl-NL"/>
              </w:rPr>
            </w:pPr>
          </w:p>
        </w:tc>
        <w:tc>
          <w:tcPr>
            <w:tcW w:w="1316" w:type="dxa"/>
          </w:tcPr>
          <w:p w:rsidR="00ED30BB" w:rsidRDefault="00ED30BB">
            <w:r>
              <w:t>VRAAG 6</w:t>
            </w:r>
          </w:p>
        </w:tc>
      </w:tr>
      <w:tr w:rsidR="00ED30BB" w:rsidRPr="00752728">
        <w:tblPrEx>
          <w:tblCellMar>
            <w:top w:w="0" w:type="dxa"/>
            <w:bottom w:w="0" w:type="dxa"/>
          </w:tblCellMar>
        </w:tblPrEx>
        <w:tc>
          <w:tcPr>
            <w:tcW w:w="8150" w:type="dxa"/>
          </w:tcPr>
          <w:p w:rsidR="00ED30BB" w:rsidRPr="00752728" w:rsidRDefault="00ED30BB">
            <w:pPr>
              <w:rPr>
                <w:lang w:val="nl-NL"/>
              </w:rPr>
            </w:pPr>
            <w:r w:rsidRPr="00752728">
              <w:rPr>
                <w:lang w:val="nl-NL"/>
              </w:rPr>
              <w:t>Verwijder de vloeistof m.b.v. pasteurpipet en speentje.</w:t>
            </w:r>
          </w:p>
        </w:tc>
        <w:tc>
          <w:tcPr>
            <w:tcW w:w="1316" w:type="dxa"/>
          </w:tcPr>
          <w:p w:rsidR="00ED30BB" w:rsidRPr="00752728" w:rsidRDefault="00ED30BB">
            <w:pPr>
              <w:rPr>
                <w:lang w:val="nl-NL"/>
              </w:rPr>
            </w:pPr>
          </w:p>
        </w:tc>
      </w:tr>
      <w:tr w:rsidR="00ED30BB" w:rsidRPr="00752728">
        <w:tblPrEx>
          <w:tblCellMar>
            <w:top w:w="0" w:type="dxa"/>
            <w:bottom w:w="0" w:type="dxa"/>
          </w:tblCellMar>
        </w:tblPrEx>
        <w:tc>
          <w:tcPr>
            <w:tcW w:w="8150" w:type="dxa"/>
          </w:tcPr>
          <w:p w:rsidR="00ED30BB" w:rsidRPr="00752728" w:rsidRDefault="00ED30BB">
            <w:pPr>
              <w:rPr>
                <w:lang w:val="nl-NL"/>
              </w:rPr>
            </w:pPr>
            <w:r w:rsidRPr="00752728">
              <w:rPr>
                <w:lang w:val="nl-NL"/>
              </w:rPr>
              <w:t xml:space="preserve">Was het ruwe product 2 </w:t>
            </w:r>
            <w:r>
              <w:sym w:font="Symbol" w:char="F0B4"/>
            </w:r>
            <w:r w:rsidRPr="00752728">
              <w:rPr>
                <w:lang w:val="nl-NL"/>
              </w:rPr>
              <w:t xml:space="preserve"> met 1 ml ijskoud water.</w:t>
            </w:r>
          </w:p>
        </w:tc>
        <w:tc>
          <w:tcPr>
            <w:tcW w:w="1316" w:type="dxa"/>
          </w:tcPr>
          <w:p w:rsidR="00ED30BB" w:rsidRPr="00752728" w:rsidRDefault="00ED30BB">
            <w:pPr>
              <w:rPr>
                <w:lang w:val="nl-NL"/>
              </w:rPr>
            </w:pPr>
          </w:p>
        </w:tc>
      </w:tr>
      <w:tr w:rsidR="00ED30BB">
        <w:tblPrEx>
          <w:tblCellMar>
            <w:top w:w="0" w:type="dxa"/>
            <w:bottom w:w="0" w:type="dxa"/>
          </w:tblCellMar>
        </w:tblPrEx>
        <w:tc>
          <w:tcPr>
            <w:tcW w:w="8150" w:type="dxa"/>
          </w:tcPr>
          <w:p w:rsidR="00ED30BB" w:rsidRPr="00752728" w:rsidRDefault="00ED30BB">
            <w:pPr>
              <w:rPr>
                <w:lang w:val="nl-NL"/>
              </w:rPr>
            </w:pPr>
            <w:r w:rsidRPr="00752728">
              <w:rPr>
                <w:lang w:val="nl-NL"/>
              </w:rPr>
              <w:t>Kristalliseer het product 1 x om uit een geschikte hoeveelheid water.</w:t>
            </w:r>
          </w:p>
        </w:tc>
        <w:tc>
          <w:tcPr>
            <w:tcW w:w="1316" w:type="dxa"/>
          </w:tcPr>
          <w:p w:rsidR="00ED30BB" w:rsidRDefault="00ED30BB">
            <w:r>
              <w:t>VRAAG 7</w:t>
            </w:r>
          </w:p>
        </w:tc>
      </w:tr>
      <w:tr w:rsidR="00ED30BB">
        <w:tblPrEx>
          <w:tblCellMar>
            <w:top w:w="0" w:type="dxa"/>
            <w:bottom w:w="0" w:type="dxa"/>
          </w:tblCellMar>
        </w:tblPrEx>
        <w:tc>
          <w:tcPr>
            <w:tcW w:w="8150" w:type="dxa"/>
          </w:tcPr>
          <w:p w:rsidR="00ED30BB" w:rsidRDefault="00ED30BB"/>
        </w:tc>
        <w:tc>
          <w:tcPr>
            <w:tcW w:w="1316" w:type="dxa"/>
          </w:tcPr>
          <w:p w:rsidR="00ED30BB" w:rsidRDefault="00ED30BB"/>
        </w:tc>
      </w:tr>
      <w:tr w:rsidR="00ED30BB" w:rsidRPr="00752728">
        <w:tblPrEx>
          <w:tblCellMar>
            <w:top w:w="0" w:type="dxa"/>
            <w:bottom w:w="0" w:type="dxa"/>
          </w:tblCellMar>
        </w:tblPrEx>
        <w:trPr>
          <w:cantSplit/>
        </w:trPr>
        <w:tc>
          <w:tcPr>
            <w:tcW w:w="8150" w:type="dxa"/>
            <w:vMerge w:val="restart"/>
          </w:tcPr>
          <w:p w:rsidR="00ED30BB" w:rsidRPr="00752728" w:rsidRDefault="00ED30BB">
            <w:pPr>
              <w:rPr>
                <w:lang w:val="nl-NL"/>
              </w:rPr>
            </w:pPr>
            <w:r w:rsidRPr="00752728">
              <w:rPr>
                <w:lang w:val="nl-NL"/>
              </w:rPr>
              <w:t>Verwijder de vloeistof en droog de kristallen onder verminderde druk en licht verwarmen. Breng het droge product over in een vooraf gewogen preparatenflesje en bepaal de massa van het verkregen product.</w:t>
            </w:r>
          </w:p>
        </w:tc>
        <w:tc>
          <w:tcPr>
            <w:tcW w:w="1316" w:type="dxa"/>
          </w:tcPr>
          <w:p w:rsidR="00ED30BB" w:rsidRPr="00752728" w:rsidRDefault="00ED30BB">
            <w:pPr>
              <w:rPr>
                <w:lang w:val="nl-NL"/>
              </w:rPr>
            </w:pPr>
          </w:p>
        </w:tc>
      </w:tr>
      <w:tr w:rsidR="00ED30BB">
        <w:tblPrEx>
          <w:tblCellMar>
            <w:top w:w="0" w:type="dxa"/>
            <w:bottom w:w="0" w:type="dxa"/>
          </w:tblCellMar>
        </w:tblPrEx>
        <w:trPr>
          <w:cantSplit/>
        </w:trPr>
        <w:tc>
          <w:tcPr>
            <w:tcW w:w="8150" w:type="dxa"/>
            <w:vMerge/>
          </w:tcPr>
          <w:p w:rsidR="00ED30BB" w:rsidRPr="00752728" w:rsidRDefault="00ED30BB">
            <w:pPr>
              <w:rPr>
                <w:lang w:val="nl-NL"/>
              </w:rPr>
            </w:pPr>
          </w:p>
        </w:tc>
        <w:tc>
          <w:tcPr>
            <w:tcW w:w="1316" w:type="dxa"/>
          </w:tcPr>
          <w:p w:rsidR="00ED30BB" w:rsidRDefault="00ED30BB">
            <w:r>
              <w:t>VRAAG 8</w:t>
            </w:r>
          </w:p>
        </w:tc>
      </w:tr>
    </w:tbl>
    <w:p w:rsidR="00ED30BB" w:rsidRPr="00752728" w:rsidRDefault="00ED30BB">
      <w:pPr>
        <w:pStyle w:val="Kop3"/>
        <w:rPr>
          <w:lang w:val="nl-NL"/>
        </w:rPr>
      </w:pPr>
      <w:r w:rsidRPr="00752728">
        <w:rPr>
          <w:lang w:val="nl-NL"/>
        </w:rPr>
        <w:br w:type="page"/>
      </w:r>
      <w:r w:rsidRPr="00752728">
        <w:rPr>
          <w:lang w:val="nl-NL"/>
        </w:rPr>
        <w:lastRenderedPageBreak/>
        <w:t>Antwoordformulier bij de practicumtoets synthese van de NCO 1997</w:t>
      </w:r>
    </w:p>
    <w:tbl>
      <w:tblPr>
        <w:tblW w:w="0" w:type="auto"/>
        <w:tblLayout w:type="fixed"/>
        <w:tblCellMar>
          <w:left w:w="70" w:type="dxa"/>
          <w:right w:w="70" w:type="dxa"/>
        </w:tblCellMar>
        <w:tblLook w:val="0000"/>
      </w:tblPr>
      <w:tblGrid>
        <w:gridCol w:w="1346"/>
        <w:gridCol w:w="8135"/>
      </w:tblGrid>
      <w:tr w:rsidR="00ED30BB" w:rsidRPr="00752728">
        <w:tblPrEx>
          <w:tblCellMar>
            <w:top w:w="0" w:type="dxa"/>
            <w:bottom w:w="0" w:type="dxa"/>
          </w:tblCellMar>
        </w:tblPrEx>
        <w:tc>
          <w:tcPr>
            <w:tcW w:w="1346" w:type="dxa"/>
          </w:tcPr>
          <w:p w:rsidR="00ED30BB" w:rsidRDefault="00ED30BB">
            <w:r>
              <w:t>VRAAG 1</w:t>
            </w:r>
          </w:p>
        </w:tc>
        <w:tc>
          <w:tcPr>
            <w:tcW w:w="8135" w:type="dxa"/>
          </w:tcPr>
          <w:p w:rsidR="00ED30BB" w:rsidRPr="00752728" w:rsidRDefault="00ED30BB">
            <w:pPr>
              <w:rPr>
                <w:lang w:val="nl-NL"/>
              </w:rPr>
            </w:pPr>
            <w:r w:rsidRPr="00752728">
              <w:rPr>
                <w:lang w:val="nl-NL"/>
              </w:rPr>
              <w:t>Hoeveel mg benzoëzuur kan je theoretisch maximaal krijgen?</w:t>
            </w:r>
          </w:p>
        </w:tc>
      </w:tr>
      <w:tr w:rsidR="00ED30BB">
        <w:tblPrEx>
          <w:tblCellMar>
            <w:top w:w="0" w:type="dxa"/>
            <w:bottom w:w="0" w:type="dxa"/>
          </w:tblCellMar>
        </w:tblPrEx>
        <w:tc>
          <w:tcPr>
            <w:tcW w:w="1346" w:type="dxa"/>
          </w:tcPr>
          <w:p w:rsidR="00ED30BB" w:rsidRPr="00752728" w:rsidRDefault="00ED30BB">
            <w:pPr>
              <w:spacing w:line="1920" w:lineRule="auto"/>
              <w:rPr>
                <w:lang w:val="nl-NL"/>
              </w:rPr>
            </w:pPr>
          </w:p>
        </w:tc>
        <w:tc>
          <w:tcPr>
            <w:tcW w:w="8135" w:type="dxa"/>
          </w:tcPr>
          <w:p w:rsidR="00ED30BB" w:rsidRDefault="00ED30BB">
            <w:pPr>
              <w:spacing w:line="1920" w:lineRule="auto"/>
            </w:pPr>
            <w:r>
              <w:t>Berekening:</w:t>
            </w:r>
          </w:p>
        </w:tc>
      </w:tr>
      <w:tr w:rsidR="00ED30BB" w:rsidRPr="00752728">
        <w:tblPrEx>
          <w:tblCellMar>
            <w:top w:w="0" w:type="dxa"/>
            <w:bottom w:w="0" w:type="dxa"/>
          </w:tblCellMar>
        </w:tblPrEx>
        <w:tc>
          <w:tcPr>
            <w:tcW w:w="1346" w:type="dxa"/>
          </w:tcPr>
          <w:p w:rsidR="00ED30BB" w:rsidRDefault="00ED30BB">
            <w:r>
              <w:t>VRAAG 2</w:t>
            </w:r>
          </w:p>
        </w:tc>
        <w:tc>
          <w:tcPr>
            <w:tcW w:w="8135" w:type="dxa"/>
          </w:tcPr>
          <w:p w:rsidR="00ED30BB" w:rsidRPr="00752728" w:rsidRDefault="00ED30BB">
            <w:pPr>
              <w:rPr>
                <w:lang w:val="nl-NL"/>
              </w:rPr>
            </w:pPr>
            <w:r w:rsidRPr="00752728">
              <w:rPr>
                <w:lang w:val="nl-NL"/>
              </w:rPr>
              <w:t xml:space="preserve">Hoeveel </w:t>
            </w:r>
            <w:r>
              <w:sym w:font="Symbol" w:char="F0B4"/>
            </w:r>
            <w:r w:rsidRPr="00752728">
              <w:rPr>
                <w:lang w:val="nl-NL"/>
              </w:rPr>
              <w:t xml:space="preserve"> de stoichiometrische hoeveelheid loog gebruik je? (stel de dichtheid 1,0 g/mL)</w:t>
            </w:r>
          </w:p>
        </w:tc>
      </w:tr>
      <w:tr w:rsidR="00ED30BB">
        <w:tblPrEx>
          <w:tblCellMar>
            <w:top w:w="0" w:type="dxa"/>
            <w:bottom w:w="0" w:type="dxa"/>
          </w:tblCellMar>
        </w:tblPrEx>
        <w:tc>
          <w:tcPr>
            <w:tcW w:w="1346" w:type="dxa"/>
          </w:tcPr>
          <w:p w:rsidR="00ED30BB" w:rsidRPr="00752728" w:rsidRDefault="00ED30BB">
            <w:pPr>
              <w:spacing w:line="1920" w:lineRule="auto"/>
              <w:rPr>
                <w:lang w:val="nl-NL"/>
              </w:rPr>
            </w:pPr>
          </w:p>
        </w:tc>
        <w:tc>
          <w:tcPr>
            <w:tcW w:w="8135" w:type="dxa"/>
          </w:tcPr>
          <w:p w:rsidR="00ED30BB" w:rsidRDefault="00ED30BB">
            <w:pPr>
              <w:spacing w:line="1920" w:lineRule="auto"/>
            </w:pPr>
            <w:r>
              <w:t>Berekening:</w:t>
            </w:r>
          </w:p>
        </w:tc>
      </w:tr>
      <w:tr w:rsidR="00ED30BB" w:rsidRPr="00752728">
        <w:tblPrEx>
          <w:tblCellMar>
            <w:top w:w="0" w:type="dxa"/>
            <w:bottom w:w="0" w:type="dxa"/>
          </w:tblCellMar>
        </w:tblPrEx>
        <w:tc>
          <w:tcPr>
            <w:tcW w:w="1346" w:type="dxa"/>
          </w:tcPr>
          <w:p w:rsidR="00ED30BB" w:rsidRDefault="00ED30BB">
            <w:r>
              <w:t>VRAAG 3</w:t>
            </w:r>
          </w:p>
        </w:tc>
        <w:tc>
          <w:tcPr>
            <w:tcW w:w="8135" w:type="dxa"/>
          </w:tcPr>
          <w:p w:rsidR="00ED30BB" w:rsidRPr="00752728" w:rsidRDefault="00ED30BB">
            <w:pPr>
              <w:rPr>
                <w:lang w:val="nl-NL"/>
              </w:rPr>
            </w:pPr>
            <w:r w:rsidRPr="00752728">
              <w:rPr>
                <w:lang w:val="nl-NL"/>
              </w:rPr>
              <w:t>Bij welke temperatuur zal het mengsel beginnen te koken?</w:t>
            </w:r>
          </w:p>
        </w:tc>
      </w:tr>
      <w:tr w:rsidR="00ED30BB" w:rsidRPr="00752728">
        <w:tblPrEx>
          <w:tblCellMar>
            <w:top w:w="0" w:type="dxa"/>
            <w:bottom w:w="0" w:type="dxa"/>
          </w:tblCellMar>
        </w:tblPrEx>
        <w:trPr>
          <w:cantSplit/>
        </w:trPr>
        <w:tc>
          <w:tcPr>
            <w:tcW w:w="1346" w:type="dxa"/>
          </w:tcPr>
          <w:p w:rsidR="00ED30BB" w:rsidRDefault="00ED30BB">
            <w:r>
              <w:t>VRAAG 4</w:t>
            </w:r>
          </w:p>
        </w:tc>
        <w:tc>
          <w:tcPr>
            <w:tcW w:w="8135" w:type="dxa"/>
            <w:vMerge w:val="restart"/>
          </w:tcPr>
          <w:p w:rsidR="00ED30BB" w:rsidRPr="00752728" w:rsidRDefault="00ED30BB">
            <w:pPr>
              <w:rPr>
                <w:lang w:val="nl-NL"/>
              </w:rPr>
            </w:pPr>
            <w:r w:rsidRPr="00752728">
              <w:rPr>
                <w:lang w:val="nl-NL"/>
              </w:rPr>
              <w:t>Heb je tussen aanvang verwarmen en beëindigen koelen iets vermeldenswaardigs</w:t>
            </w:r>
          </w:p>
          <w:p w:rsidR="00ED30BB" w:rsidRPr="00752728" w:rsidRDefault="00ED30BB">
            <w:pPr>
              <w:rPr>
                <w:lang w:val="nl-NL"/>
              </w:rPr>
            </w:pPr>
            <w:r w:rsidRPr="00752728">
              <w:rPr>
                <w:lang w:val="nl-NL"/>
              </w:rPr>
              <w:t>waargenomen? Vermeld het dan hier.</w:t>
            </w:r>
          </w:p>
        </w:tc>
      </w:tr>
      <w:tr w:rsidR="00ED30BB" w:rsidRPr="00752728">
        <w:tblPrEx>
          <w:tblCellMar>
            <w:top w:w="0" w:type="dxa"/>
            <w:bottom w:w="0" w:type="dxa"/>
          </w:tblCellMar>
        </w:tblPrEx>
        <w:trPr>
          <w:cantSplit/>
        </w:trPr>
        <w:tc>
          <w:tcPr>
            <w:tcW w:w="1346" w:type="dxa"/>
          </w:tcPr>
          <w:p w:rsidR="00ED30BB" w:rsidRPr="00752728" w:rsidRDefault="00ED30BB">
            <w:pPr>
              <w:rPr>
                <w:lang w:val="nl-NL"/>
              </w:rPr>
            </w:pPr>
          </w:p>
        </w:tc>
        <w:tc>
          <w:tcPr>
            <w:tcW w:w="8135" w:type="dxa"/>
            <w:vMerge/>
          </w:tcPr>
          <w:p w:rsidR="00ED30BB" w:rsidRPr="00752728" w:rsidRDefault="00ED30BB">
            <w:pPr>
              <w:rPr>
                <w:lang w:val="nl-NL"/>
              </w:rPr>
            </w:pPr>
          </w:p>
        </w:tc>
      </w:tr>
      <w:tr w:rsidR="00ED30BB" w:rsidRPr="00752728">
        <w:tblPrEx>
          <w:tblCellMar>
            <w:top w:w="0" w:type="dxa"/>
            <w:bottom w:w="0" w:type="dxa"/>
          </w:tblCellMar>
        </w:tblPrEx>
        <w:tc>
          <w:tcPr>
            <w:tcW w:w="1346" w:type="dxa"/>
          </w:tcPr>
          <w:p w:rsidR="00ED30BB" w:rsidRPr="00752728" w:rsidRDefault="00ED30BB">
            <w:pPr>
              <w:spacing w:line="720" w:lineRule="auto"/>
              <w:rPr>
                <w:lang w:val="nl-NL"/>
              </w:rPr>
            </w:pPr>
          </w:p>
        </w:tc>
        <w:tc>
          <w:tcPr>
            <w:tcW w:w="8135" w:type="dxa"/>
          </w:tcPr>
          <w:p w:rsidR="00ED30BB" w:rsidRPr="00752728" w:rsidRDefault="00ED30BB">
            <w:pPr>
              <w:spacing w:line="720" w:lineRule="auto"/>
              <w:rPr>
                <w:lang w:val="nl-NL"/>
              </w:rPr>
            </w:pPr>
          </w:p>
        </w:tc>
      </w:tr>
      <w:tr w:rsidR="00ED30BB" w:rsidRPr="00752728">
        <w:tblPrEx>
          <w:tblCellMar>
            <w:top w:w="0" w:type="dxa"/>
            <w:bottom w:w="0" w:type="dxa"/>
          </w:tblCellMar>
        </w:tblPrEx>
        <w:tc>
          <w:tcPr>
            <w:tcW w:w="1346" w:type="dxa"/>
          </w:tcPr>
          <w:p w:rsidR="00ED30BB" w:rsidRDefault="00ED30BB">
            <w:r>
              <w:t>VRAAG 5</w:t>
            </w:r>
          </w:p>
        </w:tc>
        <w:tc>
          <w:tcPr>
            <w:tcW w:w="8135" w:type="dxa"/>
          </w:tcPr>
          <w:p w:rsidR="00ED30BB" w:rsidRPr="00752728" w:rsidRDefault="00ED30BB">
            <w:pPr>
              <w:rPr>
                <w:lang w:val="nl-NL"/>
              </w:rPr>
            </w:pPr>
            <w:r w:rsidRPr="00752728">
              <w:rPr>
                <w:lang w:val="nl-NL"/>
              </w:rPr>
              <w:t>Waarvoor zou de extractie met ethoxyethaan dienen?</w:t>
            </w:r>
          </w:p>
        </w:tc>
      </w:tr>
      <w:tr w:rsidR="00ED30BB" w:rsidRPr="00752728">
        <w:tblPrEx>
          <w:tblCellMar>
            <w:top w:w="0" w:type="dxa"/>
            <w:bottom w:w="0" w:type="dxa"/>
          </w:tblCellMar>
        </w:tblPrEx>
        <w:tc>
          <w:tcPr>
            <w:tcW w:w="1346" w:type="dxa"/>
          </w:tcPr>
          <w:p w:rsidR="00ED30BB" w:rsidRPr="00752728" w:rsidRDefault="00ED30BB">
            <w:pPr>
              <w:spacing w:line="720" w:lineRule="auto"/>
              <w:rPr>
                <w:lang w:val="nl-NL"/>
              </w:rPr>
            </w:pPr>
          </w:p>
        </w:tc>
        <w:tc>
          <w:tcPr>
            <w:tcW w:w="8135" w:type="dxa"/>
          </w:tcPr>
          <w:p w:rsidR="00ED30BB" w:rsidRPr="00752728" w:rsidRDefault="00ED30BB">
            <w:pPr>
              <w:spacing w:line="720" w:lineRule="auto"/>
              <w:rPr>
                <w:lang w:val="nl-NL"/>
              </w:rPr>
            </w:pPr>
          </w:p>
        </w:tc>
      </w:tr>
      <w:tr w:rsidR="00ED30BB" w:rsidRPr="00752728">
        <w:tblPrEx>
          <w:tblCellMar>
            <w:top w:w="0" w:type="dxa"/>
            <w:bottom w:w="0" w:type="dxa"/>
          </w:tblCellMar>
        </w:tblPrEx>
        <w:tc>
          <w:tcPr>
            <w:tcW w:w="1346" w:type="dxa"/>
          </w:tcPr>
          <w:p w:rsidR="00ED30BB" w:rsidRDefault="00ED30BB">
            <w:r>
              <w:t>VRAAG 6</w:t>
            </w:r>
          </w:p>
        </w:tc>
        <w:tc>
          <w:tcPr>
            <w:tcW w:w="8135" w:type="dxa"/>
          </w:tcPr>
          <w:p w:rsidR="00ED30BB" w:rsidRPr="00752728" w:rsidRDefault="00ED30BB">
            <w:pPr>
              <w:rPr>
                <w:lang w:val="nl-NL"/>
              </w:rPr>
            </w:pPr>
            <w:r w:rsidRPr="00752728">
              <w:rPr>
                <w:lang w:val="nl-NL"/>
              </w:rPr>
              <w:t>Tot welke pH zou je de oplossing het beste kunnen aanzuren en waarom?</w:t>
            </w:r>
          </w:p>
        </w:tc>
      </w:tr>
      <w:tr w:rsidR="00ED30BB" w:rsidRPr="00752728">
        <w:tblPrEx>
          <w:tblCellMar>
            <w:top w:w="0" w:type="dxa"/>
            <w:bottom w:w="0" w:type="dxa"/>
          </w:tblCellMar>
        </w:tblPrEx>
        <w:tc>
          <w:tcPr>
            <w:tcW w:w="1346" w:type="dxa"/>
          </w:tcPr>
          <w:p w:rsidR="00ED30BB" w:rsidRPr="00752728" w:rsidRDefault="00ED30BB">
            <w:pPr>
              <w:spacing w:line="720" w:lineRule="auto"/>
              <w:rPr>
                <w:lang w:val="nl-NL"/>
              </w:rPr>
            </w:pPr>
          </w:p>
        </w:tc>
        <w:tc>
          <w:tcPr>
            <w:tcW w:w="8135" w:type="dxa"/>
          </w:tcPr>
          <w:p w:rsidR="00ED30BB" w:rsidRPr="00752728" w:rsidRDefault="00ED30BB">
            <w:pPr>
              <w:spacing w:line="720" w:lineRule="auto"/>
              <w:rPr>
                <w:lang w:val="nl-NL"/>
              </w:rPr>
            </w:pPr>
          </w:p>
        </w:tc>
      </w:tr>
      <w:tr w:rsidR="00ED30BB" w:rsidRPr="00752728">
        <w:tblPrEx>
          <w:tblCellMar>
            <w:top w:w="0" w:type="dxa"/>
            <w:bottom w:w="0" w:type="dxa"/>
          </w:tblCellMar>
        </w:tblPrEx>
        <w:tc>
          <w:tcPr>
            <w:tcW w:w="1346" w:type="dxa"/>
          </w:tcPr>
          <w:p w:rsidR="00ED30BB" w:rsidRDefault="00ED30BB">
            <w:r>
              <w:t>VRAAG 7</w:t>
            </w:r>
          </w:p>
        </w:tc>
        <w:tc>
          <w:tcPr>
            <w:tcW w:w="8135" w:type="dxa"/>
          </w:tcPr>
          <w:p w:rsidR="00ED30BB" w:rsidRPr="00752728" w:rsidRDefault="00ED30BB">
            <w:pPr>
              <w:rPr>
                <w:lang w:val="nl-NL"/>
              </w:rPr>
            </w:pPr>
            <w:r w:rsidRPr="00752728">
              <w:rPr>
                <w:lang w:val="nl-NL"/>
              </w:rPr>
              <w:t>Hoeveel mL water heb je gebruikt en waarom noem je die hoeveelheid geschikt?</w:t>
            </w:r>
          </w:p>
        </w:tc>
      </w:tr>
      <w:tr w:rsidR="00ED30BB" w:rsidRPr="00752728">
        <w:tblPrEx>
          <w:tblCellMar>
            <w:top w:w="0" w:type="dxa"/>
            <w:bottom w:w="0" w:type="dxa"/>
          </w:tblCellMar>
        </w:tblPrEx>
        <w:tc>
          <w:tcPr>
            <w:tcW w:w="1346" w:type="dxa"/>
          </w:tcPr>
          <w:p w:rsidR="00ED30BB" w:rsidRDefault="00ED30BB">
            <w:r>
              <w:t>VRAAG 8</w:t>
            </w:r>
          </w:p>
        </w:tc>
        <w:tc>
          <w:tcPr>
            <w:tcW w:w="8135" w:type="dxa"/>
          </w:tcPr>
          <w:p w:rsidR="00ED30BB" w:rsidRPr="00752728" w:rsidRDefault="00ED30BB">
            <w:pPr>
              <w:tabs>
                <w:tab w:val="right" w:pos="7726"/>
              </w:tabs>
              <w:rPr>
                <w:lang w:val="nl-NL"/>
              </w:rPr>
            </w:pPr>
            <w:r w:rsidRPr="00752728">
              <w:rPr>
                <w:lang w:val="nl-NL"/>
              </w:rPr>
              <w:t>massa flesje (gesloten en van etiket voorzien):</w:t>
            </w:r>
            <w:r w:rsidRPr="00752728">
              <w:rPr>
                <w:lang w:val="nl-NL"/>
              </w:rPr>
              <w:tab/>
            </w:r>
            <w:r>
              <w:sym w:font="Symbol" w:char="F0BC"/>
            </w:r>
            <w:r w:rsidRPr="00752728">
              <w:rPr>
                <w:lang w:val="nl-NL"/>
              </w:rPr>
              <w:t xml:space="preserve"> mg</w:t>
            </w:r>
          </w:p>
        </w:tc>
      </w:tr>
      <w:tr w:rsidR="00ED30BB">
        <w:tblPrEx>
          <w:tblCellMar>
            <w:top w:w="0" w:type="dxa"/>
            <w:bottom w:w="0" w:type="dxa"/>
          </w:tblCellMar>
        </w:tblPrEx>
        <w:tc>
          <w:tcPr>
            <w:tcW w:w="1346" w:type="dxa"/>
          </w:tcPr>
          <w:p w:rsidR="00ED30BB" w:rsidRPr="00752728" w:rsidRDefault="00ED30BB">
            <w:pPr>
              <w:rPr>
                <w:lang w:val="nl-NL"/>
              </w:rPr>
            </w:pPr>
          </w:p>
        </w:tc>
        <w:tc>
          <w:tcPr>
            <w:tcW w:w="8135" w:type="dxa"/>
            <w:tcBorders>
              <w:bottom w:val="single" w:sz="4" w:space="0" w:color="auto"/>
            </w:tcBorders>
          </w:tcPr>
          <w:p w:rsidR="00ED30BB" w:rsidRDefault="00ED30BB">
            <w:pPr>
              <w:tabs>
                <w:tab w:val="right" w:pos="7726"/>
              </w:tabs>
            </w:pPr>
            <w:smartTag w:uri="urn:schemas-microsoft-com:office:smarttags" w:element="City">
              <w:smartTag w:uri="urn:schemas-microsoft-com:office:smarttags" w:element="place">
                <w:r>
                  <w:t>massa</w:t>
                </w:r>
              </w:smartTag>
            </w:smartTag>
            <w:r>
              <w:t xml:space="preserve"> flesje + product: </w:t>
            </w:r>
            <w:r>
              <w:tab/>
            </w:r>
            <w:r>
              <w:sym w:font="Symbol" w:char="F0BC"/>
            </w:r>
            <w:r>
              <w:t xml:space="preserve"> mg</w:t>
            </w:r>
          </w:p>
        </w:tc>
      </w:tr>
      <w:tr w:rsidR="00ED30BB">
        <w:tblPrEx>
          <w:tblCellMar>
            <w:top w:w="0" w:type="dxa"/>
            <w:bottom w:w="0" w:type="dxa"/>
          </w:tblCellMar>
        </w:tblPrEx>
        <w:tc>
          <w:tcPr>
            <w:tcW w:w="1346" w:type="dxa"/>
          </w:tcPr>
          <w:p w:rsidR="00ED30BB" w:rsidRDefault="00ED30BB"/>
        </w:tc>
        <w:tc>
          <w:tcPr>
            <w:tcW w:w="8135" w:type="dxa"/>
          </w:tcPr>
          <w:p w:rsidR="00ED30BB" w:rsidRDefault="00ED30BB">
            <w:pPr>
              <w:tabs>
                <w:tab w:val="right" w:pos="7726"/>
              </w:tabs>
            </w:pPr>
            <w:smartTag w:uri="urn:schemas-microsoft-com:office:smarttags" w:element="City">
              <w:smartTag w:uri="urn:schemas-microsoft-com:office:smarttags" w:element="place">
                <w:r>
                  <w:t>massa</w:t>
                </w:r>
              </w:smartTag>
            </w:smartTag>
            <w:r>
              <w:t xml:space="preserve"> product: </w:t>
            </w:r>
            <w:r>
              <w:tab/>
            </w:r>
            <w:r>
              <w:sym w:font="Symbol" w:char="F0BC"/>
            </w:r>
            <w:r>
              <w:t xml:space="preserve"> mg</w:t>
            </w:r>
          </w:p>
        </w:tc>
      </w:tr>
      <w:tr w:rsidR="00ED30BB">
        <w:tblPrEx>
          <w:tblCellMar>
            <w:top w:w="0" w:type="dxa"/>
            <w:bottom w:w="0" w:type="dxa"/>
          </w:tblCellMar>
        </w:tblPrEx>
        <w:tc>
          <w:tcPr>
            <w:tcW w:w="1346" w:type="dxa"/>
          </w:tcPr>
          <w:p w:rsidR="00ED30BB" w:rsidRDefault="00ED30BB">
            <w:pPr>
              <w:spacing w:line="1440" w:lineRule="auto"/>
            </w:pPr>
          </w:p>
        </w:tc>
        <w:tc>
          <w:tcPr>
            <w:tcW w:w="8135" w:type="dxa"/>
          </w:tcPr>
          <w:p w:rsidR="00ED30BB" w:rsidRDefault="00ED30BB">
            <w:pPr>
              <w:spacing w:line="1440" w:lineRule="auto"/>
            </w:pPr>
            <w:r>
              <w:t>Berekening opbrengst:</w:t>
            </w:r>
          </w:p>
        </w:tc>
      </w:tr>
    </w:tbl>
    <w:p w:rsidR="00ED30BB" w:rsidRDefault="00ED30BB"/>
    <w:p w:rsidR="00ED30BB" w:rsidRDefault="00ED30BB">
      <w:pPr>
        <w:pStyle w:val="Voetnoottekst"/>
      </w:pPr>
    </w:p>
    <w:sectPr w:rsidR="00ED30BB">
      <w:headerReference w:type="default" r:id="rId138"/>
      <w:headerReference w:type="first" r:id="rId139"/>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EAF" w:rsidRDefault="004F6EAF">
      <w:r>
        <w:separator/>
      </w:r>
    </w:p>
  </w:endnote>
  <w:endnote w:type="continuationSeparator" w:id="0">
    <w:p w:rsidR="004F6EAF" w:rsidRDefault="004F6E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BB" w:rsidRDefault="00ED30B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sidR="00537616">
      <w:rPr>
        <w:rStyle w:val="Paginanummer"/>
      </w:rPr>
      <w:fldChar w:fldCharType="separate"/>
    </w:r>
    <w:r w:rsidR="00537616">
      <w:rPr>
        <w:rStyle w:val="Paginanummer"/>
        <w:noProof/>
      </w:rPr>
      <w:t>1</w:t>
    </w:r>
    <w:r>
      <w:rPr>
        <w:rStyle w:val="Paginanummer"/>
      </w:rPr>
      <w:fldChar w:fldCharType="end"/>
    </w:r>
  </w:p>
  <w:p w:rsidR="00ED30BB" w:rsidRDefault="00ED30BB">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BB" w:rsidRDefault="00ED30B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2728">
      <w:rPr>
        <w:rStyle w:val="Paginanummer"/>
        <w:noProof/>
      </w:rPr>
      <w:t>6</w:t>
    </w:r>
    <w:r>
      <w:rPr>
        <w:rStyle w:val="Paginanummer"/>
      </w:rPr>
      <w:fldChar w:fldCharType="end"/>
    </w:r>
  </w:p>
  <w:p w:rsidR="00ED30BB" w:rsidRDefault="00ED30BB">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BB" w:rsidRDefault="00ED30B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sidR="00537616">
      <w:rPr>
        <w:rStyle w:val="Paginanummer"/>
      </w:rPr>
      <w:fldChar w:fldCharType="separate"/>
    </w:r>
    <w:r w:rsidR="00537616">
      <w:rPr>
        <w:rStyle w:val="Paginanummer"/>
        <w:noProof/>
      </w:rPr>
      <w:t>1</w:t>
    </w:r>
    <w:r>
      <w:rPr>
        <w:rStyle w:val="Paginanummer"/>
      </w:rPr>
      <w:fldChar w:fldCharType="end"/>
    </w:r>
  </w:p>
  <w:p w:rsidR="00ED30BB" w:rsidRDefault="00ED30BB">
    <w:pPr>
      <w:pStyle w:val="Voet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BB" w:rsidRDefault="00ED30B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2728">
      <w:rPr>
        <w:rStyle w:val="Paginanummer"/>
        <w:noProof/>
      </w:rPr>
      <w:t>14</w:t>
    </w:r>
    <w:r>
      <w:rPr>
        <w:rStyle w:val="Paginanummer"/>
      </w:rPr>
      <w:fldChar w:fldCharType="end"/>
    </w:r>
  </w:p>
  <w:p w:rsidR="00ED30BB" w:rsidRDefault="00ED30BB">
    <w:pPr>
      <w:pStyle w:val="Voetteks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BB" w:rsidRDefault="00ED30B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sidR="00537616">
      <w:rPr>
        <w:rStyle w:val="Paginanummer"/>
      </w:rPr>
      <w:fldChar w:fldCharType="separate"/>
    </w:r>
    <w:r w:rsidR="00537616">
      <w:rPr>
        <w:rStyle w:val="Paginanummer"/>
        <w:noProof/>
      </w:rPr>
      <w:t>1</w:t>
    </w:r>
    <w:r>
      <w:rPr>
        <w:rStyle w:val="Paginanummer"/>
      </w:rPr>
      <w:fldChar w:fldCharType="end"/>
    </w:r>
  </w:p>
  <w:p w:rsidR="00ED30BB" w:rsidRDefault="00ED30BB">
    <w:pPr>
      <w:pStyle w:val="Voettekst"/>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BB" w:rsidRDefault="00ED30B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2728">
      <w:rPr>
        <w:rStyle w:val="Paginanummer"/>
        <w:noProof/>
      </w:rPr>
      <w:t>21</w:t>
    </w:r>
    <w:r>
      <w:rPr>
        <w:rStyle w:val="Paginanummer"/>
      </w:rPr>
      <w:fldChar w:fldCharType="end"/>
    </w:r>
  </w:p>
  <w:p w:rsidR="00ED30BB" w:rsidRDefault="00ED30BB">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EAF" w:rsidRDefault="004F6EAF">
      <w:r>
        <w:separator/>
      </w:r>
    </w:p>
  </w:footnote>
  <w:footnote w:type="continuationSeparator" w:id="0">
    <w:p w:rsidR="004F6EAF" w:rsidRDefault="004F6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BB" w:rsidRDefault="00ED30BB">
    <w:pPr>
      <w:framePr w:hSpace="141" w:wrap="around" w:vAnchor="page" w:hAnchor="page" w:x="9801" w:y="721"/>
    </w:pPr>
    <w:r>
      <w:object w:dxaOrig="607"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2.95pt;height:51.25pt" o:ole="">
          <v:imagedata r:id="rId1" o:title=""/>
        </v:shape>
        <o:OLEObject Type="Embed" ProgID="Word.Document.8" ShapeID="_x0000_i1077" DrawAspect="Content" ObjectID="_1314707032" r:id="rId2"/>
      </w:object>
    </w:r>
  </w:p>
  <w:p w:rsidR="00ED30BB" w:rsidRDefault="00752728">
    <w:pPr>
      <w:pStyle w:val="Koptekst"/>
      <w:framePr w:hSpace="141" w:wrap="around" w:vAnchor="text" w:hAnchor="text" w:y="1"/>
      <w:tabs>
        <w:tab w:val="left" w:pos="851"/>
      </w:tabs>
    </w:pPr>
    <w:r>
      <w:rPr>
        <w:noProof/>
        <w:lang w:val="nl-NL"/>
      </w:rPr>
      <w:drawing>
        <wp:inline distT="0" distB="0" distL="0" distR="0">
          <wp:extent cx="643255" cy="643255"/>
          <wp:effectExtent l="19050" t="0" r="4445" b="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
                  <a:srcRect/>
                  <a:stretch>
                    <a:fillRect/>
                  </a:stretch>
                </pic:blipFill>
                <pic:spPr bwMode="auto">
                  <a:xfrm>
                    <a:off x="0" y="0"/>
                    <a:ext cx="643255" cy="643255"/>
                  </a:xfrm>
                  <a:prstGeom prst="rect">
                    <a:avLst/>
                  </a:prstGeom>
                  <a:noFill/>
                  <a:ln w="9525">
                    <a:noFill/>
                    <a:miter lim="800000"/>
                    <a:headEnd/>
                    <a:tailEnd/>
                  </a:ln>
                </pic:spPr>
              </pic:pic>
            </a:graphicData>
          </a:graphic>
        </wp:inline>
      </w:drawing>
    </w:r>
  </w:p>
  <w:p w:rsidR="00ED30BB" w:rsidRDefault="00ED30BB">
    <w:pPr>
      <w:pStyle w:val="Koptekst"/>
      <w:tabs>
        <w:tab w:val="left" w:pos="851"/>
      </w:tabs>
      <w:rPr>
        <w:sz w:val="32"/>
      </w:rPr>
    </w:pPr>
    <w:r>
      <w:rPr>
        <w:noProof/>
      </w:rPr>
      <w:pict>
        <v:line id="_x0000_s2054" style="position:absolute;z-index:251657216;mso-position-horizontal-relative:margin" from="1.1pt,51.05pt" to="1.15pt,51.95pt" o:allowincell="f" strokecolor="gray" strokeweight=".25pt">
          <v:stroke startarrowwidth="narrow" startarrowlength="short" endarrowwidth="narrow" endarrowlength="short"/>
          <w10:wrap anchorx="margin"/>
        </v:line>
      </w:pict>
    </w:r>
    <w:r>
      <w:rPr>
        <w:sz w:val="32"/>
      </w:rPr>
      <w:tab/>
    </w:r>
    <w:r>
      <w:rPr>
        <w:sz w:val="32"/>
      </w:rPr>
      <w:tab/>
      <w:t>Nationale Chemie Olympiade 1997</w:t>
    </w:r>
  </w:p>
  <w:p w:rsidR="00ED30BB" w:rsidRDefault="00ED30BB">
    <w:pPr>
      <w:pStyle w:val="Koptekst"/>
      <w:tabs>
        <w:tab w:val="left" w:pos="851"/>
      </w:tabs>
      <w:rPr>
        <w:sz w:val="32"/>
      </w:rPr>
    </w:pPr>
    <w:r>
      <w:rPr>
        <w:sz w:val="32"/>
      </w:rPr>
      <w:tab/>
    </w:r>
  </w:p>
  <w:p w:rsidR="00ED30BB" w:rsidRDefault="00ED30BB">
    <w:pPr>
      <w:pStyle w:val="Koptekst"/>
      <w:tabs>
        <w:tab w:val="left" w:pos="851"/>
      </w:tabs>
      <w:rPr>
        <w:sz w:val="32"/>
      </w:rPr>
    </w:pPr>
    <w:r>
      <w:rPr>
        <w:sz w:val="32"/>
      </w:rPr>
      <w:tab/>
    </w:r>
    <w:r>
      <w:rPr>
        <w:sz w:val="32"/>
      </w:rPr>
      <w:tab/>
      <w:t xml:space="preserve">Practicum toets analyse </w:t>
    </w:r>
  </w:p>
  <w:p w:rsidR="00ED30BB" w:rsidRDefault="00ED30BB">
    <w:pPr>
      <w:pStyle w:val="Koptekst"/>
      <w:tabs>
        <w:tab w:val="left" w:pos="851"/>
      </w:tabs>
      <w:rPr>
        <w:sz w:val="36"/>
      </w:rPr>
    </w:pPr>
    <w:r>
      <w:rPr>
        <w:sz w:val="24"/>
      </w:rPr>
      <w:tab/>
    </w:r>
    <w:r>
      <w:rPr>
        <w:sz w:val="24"/>
      </w:rPr>
      <w:tab/>
    </w:r>
    <w:r>
      <w:rPr>
        <w:noProof/>
      </w:rPr>
      <w:pict>
        <v:line id="_x0000_s2055" style="position:absolute;z-index:251658240;mso-position-horizontal-relative:margin;mso-position-vertical-relative:text" from="1.1pt,5.45pt" to="458.25pt,5.5pt" o:allowincell="f" strokecolor="gray" strokeweight=".25pt">
          <v:stroke startarrowwidth="narrow" startarrowlength="short" endarrowwidth="narrow" endarrowlength="short"/>
          <w10:wrap anchorx="marg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BB" w:rsidRDefault="00ED30BB">
    <w:pPr>
      <w:framePr w:hSpace="141" w:wrap="around" w:vAnchor="page" w:hAnchor="page" w:x="9801" w:y="721"/>
    </w:pPr>
    <w:r>
      <w:object w:dxaOrig="607"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2.95pt;height:51.25pt" o:ole="">
          <v:imagedata r:id="rId1" o:title=""/>
        </v:shape>
        <o:OLEObject Type="Embed" ProgID="Word.Document.8" ShapeID="_x0000_i1078" DrawAspect="Content" ObjectID="_1314707033" r:id="rId2"/>
      </w:object>
    </w:r>
  </w:p>
  <w:p w:rsidR="00ED30BB" w:rsidRDefault="00752728">
    <w:pPr>
      <w:pStyle w:val="Koptekst"/>
      <w:framePr w:hSpace="141" w:wrap="around" w:vAnchor="text" w:hAnchor="text" w:y="1"/>
      <w:tabs>
        <w:tab w:val="left" w:pos="851"/>
      </w:tabs>
    </w:pPr>
    <w:r>
      <w:rPr>
        <w:noProof/>
        <w:lang w:val="nl-NL"/>
      </w:rPr>
      <w:drawing>
        <wp:inline distT="0" distB="0" distL="0" distR="0">
          <wp:extent cx="643255" cy="643255"/>
          <wp:effectExtent l="19050" t="0" r="4445" b="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
                  <a:srcRect/>
                  <a:stretch>
                    <a:fillRect/>
                  </a:stretch>
                </pic:blipFill>
                <pic:spPr bwMode="auto">
                  <a:xfrm>
                    <a:off x="0" y="0"/>
                    <a:ext cx="643255" cy="643255"/>
                  </a:xfrm>
                  <a:prstGeom prst="rect">
                    <a:avLst/>
                  </a:prstGeom>
                  <a:noFill/>
                  <a:ln w="9525">
                    <a:noFill/>
                    <a:miter lim="800000"/>
                    <a:headEnd/>
                    <a:tailEnd/>
                  </a:ln>
                </pic:spPr>
              </pic:pic>
            </a:graphicData>
          </a:graphic>
        </wp:inline>
      </w:drawing>
    </w:r>
  </w:p>
  <w:p w:rsidR="00ED30BB" w:rsidRDefault="00ED30BB">
    <w:pPr>
      <w:pStyle w:val="Koptekst"/>
      <w:tabs>
        <w:tab w:val="left" w:pos="851"/>
      </w:tabs>
      <w:rPr>
        <w:sz w:val="32"/>
      </w:rPr>
    </w:pPr>
    <w:r>
      <w:rPr>
        <w:noProof/>
      </w:rPr>
      <w:pict>
        <v:line id="_x0000_s2052" style="position:absolute;z-index:251655168;mso-position-horizontal-relative:margin" from="1.1pt,51.05pt" to="1.15pt,51.95pt" o:allowincell="f" strokecolor="gray" strokeweight=".25pt">
          <v:stroke startarrowwidth="narrow" startarrowlength="short" endarrowwidth="narrow" endarrowlength="short"/>
          <w10:wrap anchorx="margin"/>
        </v:line>
      </w:pict>
    </w:r>
    <w:r>
      <w:rPr>
        <w:sz w:val="32"/>
      </w:rPr>
      <w:tab/>
    </w:r>
    <w:r>
      <w:rPr>
        <w:sz w:val="32"/>
      </w:rPr>
      <w:tab/>
      <w:t>Nationale Chemie Olympiade 1997</w:t>
    </w:r>
  </w:p>
  <w:p w:rsidR="00ED30BB" w:rsidRDefault="00ED30BB">
    <w:pPr>
      <w:pStyle w:val="Koptekst"/>
      <w:tabs>
        <w:tab w:val="left" w:pos="851"/>
      </w:tabs>
      <w:rPr>
        <w:sz w:val="32"/>
      </w:rPr>
    </w:pPr>
    <w:r>
      <w:rPr>
        <w:sz w:val="32"/>
      </w:rPr>
      <w:tab/>
    </w:r>
  </w:p>
  <w:p w:rsidR="00ED30BB" w:rsidRDefault="00ED30BB">
    <w:pPr>
      <w:pStyle w:val="Koptekst"/>
      <w:tabs>
        <w:tab w:val="left" w:pos="851"/>
      </w:tabs>
      <w:rPr>
        <w:sz w:val="32"/>
      </w:rPr>
    </w:pPr>
    <w:r>
      <w:rPr>
        <w:sz w:val="32"/>
      </w:rPr>
      <w:tab/>
    </w:r>
    <w:r>
      <w:rPr>
        <w:sz w:val="32"/>
      </w:rPr>
      <w:tab/>
      <w:t xml:space="preserve">Practicum toets synthese </w:t>
    </w:r>
  </w:p>
  <w:p w:rsidR="00ED30BB" w:rsidRDefault="00ED30BB">
    <w:pPr>
      <w:pStyle w:val="Koptekst"/>
      <w:tabs>
        <w:tab w:val="left" w:pos="851"/>
      </w:tabs>
      <w:rPr>
        <w:sz w:val="36"/>
      </w:rPr>
    </w:pPr>
    <w:r>
      <w:rPr>
        <w:sz w:val="24"/>
      </w:rPr>
      <w:tab/>
    </w:r>
    <w:r>
      <w:rPr>
        <w:sz w:val="24"/>
      </w:rPr>
      <w:tab/>
    </w:r>
    <w:r>
      <w:rPr>
        <w:noProof/>
      </w:rPr>
      <w:pict>
        <v:line id="_x0000_s2053" style="position:absolute;z-index:251656192;mso-position-horizontal-relative:margin;mso-position-vertical-relative:text" from="1.1pt,5.45pt" to="458.25pt,5.5pt" o:allowincell="f" strokecolor="gray" strokeweight=".25pt">
          <v:stroke startarrowwidth="narrow" startarrowlength="short" endarrowwidth="narrow" endarrowlength="short"/>
          <w10:wrap anchorx="marg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BB" w:rsidRDefault="00752728">
    <w:pPr>
      <w:pStyle w:val="Koptekst"/>
      <w:tabs>
        <w:tab w:val="clear" w:pos="4536"/>
        <w:tab w:val="left" w:pos="2552"/>
      </w:tabs>
      <w:jc w:val="center"/>
      <w:rPr>
        <w:sz w:val="32"/>
      </w:rPr>
    </w:pPr>
    <w:r>
      <w:rPr>
        <w:noProof/>
        <w:position w:val="-40"/>
        <w:lang w:val="nl-NL"/>
      </w:rPr>
      <w:drawing>
        <wp:inline distT="0" distB="0" distL="0" distR="0">
          <wp:extent cx="643255" cy="643255"/>
          <wp:effectExtent l="19050" t="0" r="4445" b="0"/>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
                  <a:srcRect/>
                  <a:stretch>
                    <a:fillRect/>
                  </a:stretch>
                </pic:blipFill>
                <pic:spPr bwMode="auto">
                  <a:xfrm>
                    <a:off x="0" y="0"/>
                    <a:ext cx="643255" cy="643255"/>
                  </a:xfrm>
                  <a:prstGeom prst="rect">
                    <a:avLst/>
                  </a:prstGeom>
                  <a:noFill/>
                  <a:ln w="9525">
                    <a:noFill/>
                    <a:miter lim="800000"/>
                    <a:headEnd/>
                    <a:tailEnd/>
                  </a:ln>
                </pic:spPr>
              </pic:pic>
            </a:graphicData>
          </a:graphic>
        </wp:inline>
      </w:drawing>
    </w:r>
    <w:r w:rsidR="00ED30BB">
      <w:rPr>
        <w:noProof/>
      </w:rPr>
      <w:pict>
        <v:line id="_x0000_s2051" style="position:absolute;left:0;text-align:left;z-index:251654144;mso-position-horizontal-relative:margin;mso-position-vertical-relative:text" from="1.1pt,51.05pt" to="1.15pt,51.95pt" o:allowincell="f" strokecolor="gray" strokeweight=".25pt">
          <v:stroke startarrowwidth="narrow" startarrowlength="short" endarrowwidth="narrow" endarrowlength="short"/>
          <w10:wrap anchorx="margin"/>
        </v:line>
      </w:pict>
    </w:r>
    <w:r w:rsidR="00ED30BB">
      <w:rPr>
        <w:sz w:val="32"/>
      </w:rPr>
      <w:tab/>
      <w:t>Nationale Chemie Olympiade 1997</w:t>
    </w:r>
    <w:r w:rsidR="00ED30BB">
      <w:rPr>
        <w:sz w:val="32"/>
      </w:rPr>
      <w:tab/>
    </w:r>
    <w:r w:rsidR="00ED30BB">
      <w:rPr>
        <w:position w:val="-40"/>
      </w:rPr>
      <w:object w:dxaOrig="607"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32.95pt;height:51.25pt" o:ole="">
          <v:imagedata r:id="rId2" o:title=""/>
        </v:shape>
        <o:OLEObject Type="Embed" ProgID="Word.Document.8" ShapeID="_x0000_i1079" DrawAspect="Content" ObjectID="_1314707034" r:id="rId3"/>
      </w:object>
    </w:r>
  </w:p>
  <w:p w:rsidR="00ED30BB" w:rsidRDefault="00ED30BB">
    <w:pPr>
      <w:pStyle w:val="Koptekst"/>
      <w:tabs>
        <w:tab w:val="clear" w:pos="4536"/>
        <w:tab w:val="left" w:pos="851"/>
        <w:tab w:val="center" w:pos="5245"/>
      </w:tabs>
      <w:jc w:val="center"/>
      <w:rPr>
        <w:sz w:val="32"/>
      </w:rPr>
    </w:pPr>
    <w:r>
      <w:rPr>
        <w:sz w:val="32"/>
      </w:rPr>
      <w:t>Practicumtoets synthese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040A7A8"/>
    <w:lvl w:ilvl="0">
      <w:start w:val="1"/>
      <w:numFmt w:val="bullet"/>
      <w:pStyle w:val="Lijstopsomteken2"/>
      <w:lvlText w:val=""/>
      <w:lvlJc w:val="left"/>
      <w:pPr>
        <w:tabs>
          <w:tab w:val="num" w:pos="643"/>
        </w:tabs>
        <w:ind w:left="643" w:hanging="360"/>
      </w:pPr>
      <w:rPr>
        <w:rFonts w:ascii="Symbol" w:hAnsi="Symbol" w:hint="default"/>
      </w:rPr>
    </w:lvl>
  </w:abstractNum>
  <w:abstractNum w:abstractNumId="1">
    <w:nsid w:val="FFFFFF89"/>
    <w:multiLevelType w:val="singleLevel"/>
    <w:tmpl w:val="8A8A471A"/>
    <w:lvl w:ilvl="0">
      <w:start w:val="1"/>
      <w:numFmt w:val="bullet"/>
      <w:pStyle w:val="Lijstopsomteken"/>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115946D2"/>
    <w:multiLevelType w:val="singleLevel"/>
    <w:tmpl w:val="961AFFD0"/>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4">
    <w:nsid w:val="12F034CF"/>
    <w:multiLevelType w:val="singleLevel"/>
    <w:tmpl w:val="3A7E7852"/>
    <w:lvl w:ilvl="0">
      <w:start w:val="1"/>
      <w:numFmt w:val="lowerLetter"/>
      <w:lvlText w:val="%1)"/>
      <w:legacy w:legacy="1" w:legacySpace="0" w:legacyIndent="283"/>
      <w:lvlJc w:val="left"/>
      <w:pPr>
        <w:ind w:left="283" w:hanging="283"/>
      </w:pPr>
    </w:lvl>
  </w:abstractNum>
  <w:abstractNum w:abstractNumId="5">
    <w:nsid w:val="1FE417E1"/>
    <w:multiLevelType w:val="singleLevel"/>
    <w:tmpl w:val="A27A8DCE"/>
    <w:lvl w:ilvl="0">
      <w:start w:val="1"/>
      <w:numFmt w:val="bullet"/>
      <w:pStyle w:val="stip"/>
      <w:lvlText w:val=""/>
      <w:lvlJc w:val="left"/>
      <w:pPr>
        <w:tabs>
          <w:tab w:val="num" w:pos="360"/>
        </w:tabs>
        <w:ind w:left="360" w:hanging="360"/>
      </w:pPr>
      <w:rPr>
        <w:rFonts w:ascii="Symbol" w:hAnsi="Symbol" w:hint="default"/>
      </w:rPr>
    </w:lvl>
  </w:abstractNum>
  <w:abstractNum w:abstractNumId="6">
    <w:nsid w:val="39006619"/>
    <w:multiLevelType w:val="singleLevel"/>
    <w:tmpl w:val="2E640B9E"/>
    <w:lvl w:ilvl="0">
      <w:start w:val="1"/>
      <w:numFmt w:val="decimal"/>
      <w:lvlText w:val="█ Opgave %1"/>
      <w:lvlJc w:val="center"/>
      <w:pPr>
        <w:tabs>
          <w:tab w:val="num" w:pos="1191"/>
        </w:tabs>
        <w:ind w:left="1191" w:hanging="903"/>
      </w:pPr>
      <w:rPr>
        <w:rFonts w:ascii="Times New Roman" w:hAnsi="Times New Roman" w:hint="default"/>
        <w:b/>
        <w:i w:val="0"/>
        <w:sz w:val="28"/>
      </w:rPr>
    </w:lvl>
  </w:abstractNum>
  <w:abstractNum w:abstractNumId="7">
    <w:nsid w:val="52513248"/>
    <w:multiLevelType w:val="singleLevel"/>
    <w:tmpl w:val="A20E8B60"/>
    <w:lvl w:ilvl="0">
      <w:start w:val="1"/>
      <w:numFmt w:val="bullet"/>
      <w:pStyle w:val="Stip0"/>
      <w:lvlText w:val=""/>
      <w:lvlJc w:val="left"/>
      <w:pPr>
        <w:tabs>
          <w:tab w:val="num" w:pos="360"/>
        </w:tabs>
        <w:ind w:left="360" w:hanging="360"/>
      </w:pPr>
      <w:rPr>
        <w:rFonts w:ascii="Symbol" w:hAnsi="Symbol" w:hint="default"/>
      </w:rPr>
    </w:lvl>
  </w:abstractNum>
  <w:abstractNum w:abstractNumId="8">
    <w:nsid w:val="78564A12"/>
    <w:multiLevelType w:val="singleLevel"/>
    <w:tmpl w:val="DBDC099E"/>
    <w:lvl w:ilvl="0">
      <w:start w:val="1"/>
      <w:numFmt w:val="decimal"/>
      <w:pStyle w:val="vraag"/>
      <w:lvlText w:val="%1"/>
      <w:lvlJc w:val="left"/>
      <w:pPr>
        <w:tabs>
          <w:tab w:val="num" w:pos="360"/>
        </w:tabs>
        <w:ind w:left="360" w:hanging="360"/>
      </w:pPr>
    </w:lvl>
  </w:abstractNum>
  <w:num w:numId="1">
    <w:abstractNumId w:val="4"/>
  </w:num>
  <w:num w:numId="2">
    <w:abstractNumId w:val="6"/>
  </w:num>
  <w:num w:numId="3">
    <w:abstractNumId w:val="8"/>
  </w:num>
  <w:num w:numId="4">
    <w:abstractNumId w:val="3"/>
  </w:num>
  <w:num w:numId="5">
    <w:abstractNumId w:val="1"/>
  </w:num>
  <w:num w:numId="6">
    <w:abstractNumId w:val="0"/>
  </w:num>
  <w:num w:numId="7">
    <w:abstractNumId w:val="7"/>
  </w:num>
  <w:num w:numId="8">
    <w:abstractNumId w:val="5"/>
  </w:num>
  <w:num w:numId="9">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8"/>
    <w:lvlOverride w:ilvl="0">
      <w:startOverride w:val="1"/>
    </w:lvlOverride>
  </w:num>
  <w:num w:numId="13">
    <w:abstractNumId w:val="3"/>
    <w:lvlOverride w:ilvl="0">
      <w:startOverride w:val="1"/>
    </w:lvlOverride>
  </w:num>
  <w:num w:numId="14">
    <w:abstractNumId w:val="8"/>
    <w:lvlOverride w:ilvl="0">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74524"/>
    <w:rsid w:val="003F1663"/>
    <w:rsid w:val="004C6406"/>
    <w:rsid w:val="004F6EAF"/>
    <w:rsid w:val="00537616"/>
    <w:rsid w:val="00546EE0"/>
    <w:rsid w:val="005D0800"/>
    <w:rsid w:val="006776F0"/>
    <w:rsid w:val="00752728"/>
    <w:rsid w:val="00974524"/>
    <w:rsid w:val="00ED30B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lang w:val="en-GB"/>
    </w:rPr>
  </w:style>
  <w:style w:type="paragraph" w:styleId="Kop1">
    <w:name w:val="heading 1"/>
    <w:basedOn w:val="Standaard"/>
    <w:next w:val="Standaard"/>
    <w:qFormat/>
    <w:pPr>
      <w:keepNext/>
      <w:spacing w:after="240"/>
      <w:outlineLvl w:val="0"/>
    </w:pPr>
    <w:rPr>
      <w:b/>
      <w:kern w:val="28"/>
      <w:sz w:val="28"/>
    </w:rPr>
  </w:style>
  <w:style w:type="paragraph" w:styleId="Kop2">
    <w:name w:val="heading 2"/>
    <w:basedOn w:val="Standaard"/>
    <w:next w:val="Standaard"/>
    <w:qFormat/>
    <w:pPr>
      <w:keepNext/>
      <w:spacing w:before="120" w:after="120"/>
      <w:outlineLvl w:val="1"/>
    </w:pPr>
    <w:rPr>
      <w:b/>
      <w:i/>
      <w:sz w:val="24"/>
    </w:rPr>
  </w:style>
  <w:style w:type="paragraph" w:styleId="Kop3">
    <w:name w:val="heading 3"/>
    <w:basedOn w:val="Standaard"/>
    <w:next w:val="Standaard"/>
    <w:qFormat/>
    <w:pPr>
      <w:keepNext/>
      <w:spacing w:before="60" w:after="60"/>
      <w:outlineLvl w:val="2"/>
    </w:pPr>
    <w:rPr>
      <w:sz w:val="24"/>
    </w:rPr>
  </w:style>
  <w:style w:type="paragraph" w:styleId="Kop4">
    <w:name w:val="heading 4"/>
    <w:basedOn w:val="Standaard"/>
    <w:next w:val="Standaard"/>
    <w:qFormat/>
    <w:pPr>
      <w:keepNext/>
      <w:spacing w:before="60" w:after="60"/>
      <w:outlineLvl w:val="3"/>
    </w:pPr>
    <w:rPr>
      <w:b/>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vraag">
    <w:name w:val="vraag"/>
    <w:basedOn w:val="Standaard"/>
    <w:next w:val="Standaard"/>
    <w:rsid w:val="00752728"/>
    <w:pPr>
      <w:numPr>
        <w:numId w:val="3"/>
      </w:numPr>
      <w:tabs>
        <w:tab w:val="clear" w:pos="360"/>
        <w:tab w:val="num" w:pos="0"/>
        <w:tab w:val="right" w:pos="9639"/>
      </w:tabs>
      <w:spacing w:after="120"/>
      <w:ind w:left="0" w:hanging="567"/>
      <w:outlineLvl w:val="1"/>
    </w:pPr>
  </w:style>
  <w:style w:type="paragraph" w:customStyle="1" w:styleId="opgave">
    <w:name w:val="opgave"/>
    <w:basedOn w:val="Standaard"/>
    <w:next w:val="Standaard"/>
    <w:pPr>
      <w:numPr>
        <w:numId w:val="4"/>
      </w:numPr>
      <w:tabs>
        <w:tab w:val="left" w:pos="1134"/>
      </w:tabs>
      <w:spacing w:before="240" w:after="120" w:line="288" w:lineRule="auto"/>
      <w:outlineLvl w:val="0"/>
    </w:pPr>
    <w:rPr>
      <w:b/>
      <w:sz w:val="28"/>
    </w:rPr>
  </w:style>
  <w:style w:type="paragraph" w:styleId="Plattetekst">
    <w:name w:val="Body Text"/>
    <w:basedOn w:val="Standaard"/>
    <w:pPr>
      <w:spacing w:after="120"/>
    </w:pPr>
  </w:style>
  <w:style w:type="paragraph" w:styleId="Lijst">
    <w:name w:val="List"/>
    <w:basedOn w:val="Standaard"/>
    <w:pPr>
      <w:ind w:left="283" w:hanging="283"/>
    </w:pPr>
  </w:style>
  <w:style w:type="paragraph" w:styleId="Voetnoottekst">
    <w:name w:val="footnote text"/>
    <w:basedOn w:val="Standaard"/>
    <w:semiHidden/>
  </w:style>
  <w:style w:type="paragraph" w:styleId="Bijschrift">
    <w:name w:val="caption"/>
    <w:basedOn w:val="Standaard"/>
    <w:next w:val="Standaard"/>
    <w:qFormat/>
    <w:pPr>
      <w:spacing w:before="120" w:after="120"/>
    </w:pPr>
    <w:rPr>
      <w:b/>
      <w:sz w:val="16"/>
    </w:rPr>
  </w:style>
  <w:style w:type="character" w:styleId="Paginanummer">
    <w:name w:val="page number"/>
    <w:basedOn w:val="Standaardalinea-lettertype"/>
  </w:style>
  <w:style w:type="paragraph" w:styleId="Voettekst">
    <w:name w:val="footer"/>
    <w:basedOn w:val="Standaard"/>
    <w:pPr>
      <w:tabs>
        <w:tab w:val="center" w:pos="4536"/>
        <w:tab w:val="right" w:pos="9072"/>
      </w:tabs>
    </w:pPr>
  </w:style>
  <w:style w:type="paragraph" w:styleId="Koptekst">
    <w:name w:val="header"/>
    <w:basedOn w:val="Standaard"/>
    <w:pPr>
      <w:tabs>
        <w:tab w:val="center" w:pos="4536"/>
        <w:tab w:val="right" w:pos="9072"/>
      </w:tabs>
    </w:pPr>
  </w:style>
  <w:style w:type="paragraph" w:customStyle="1" w:styleId="Stand">
    <w:name w:val="+Stand"/>
    <w:basedOn w:val="Standaard"/>
    <w:pPr>
      <w:spacing w:before="60"/>
    </w:pPr>
  </w:style>
  <w:style w:type="paragraph" w:customStyle="1" w:styleId="Vraag0">
    <w:name w:val="Vraag"/>
    <w:basedOn w:val="Standaard"/>
    <w:pPr>
      <w:tabs>
        <w:tab w:val="left" w:pos="284"/>
      </w:tabs>
      <w:ind w:left="284" w:hanging="284"/>
    </w:pPr>
  </w:style>
  <w:style w:type="paragraph" w:customStyle="1" w:styleId="Inspring">
    <w:name w:val="Inspring"/>
    <w:basedOn w:val="Standaard"/>
    <w:pPr>
      <w:ind w:left="284"/>
    </w:pPr>
  </w:style>
  <w:style w:type="paragraph" w:customStyle="1" w:styleId="Stand0">
    <w:name w:val="Stand+"/>
    <w:basedOn w:val="Standaard"/>
    <w:pPr>
      <w:spacing w:after="60"/>
    </w:pPr>
  </w:style>
  <w:style w:type="paragraph" w:customStyle="1" w:styleId="Interlinie">
    <w:name w:val="Interlinie"/>
    <w:basedOn w:val="Standaard"/>
    <w:pPr>
      <w:spacing w:before="60" w:after="60"/>
    </w:pPr>
  </w:style>
  <w:style w:type="paragraph" w:customStyle="1" w:styleId="Stip0">
    <w:name w:val="Stip"/>
    <w:basedOn w:val="Standaard"/>
    <w:pPr>
      <w:numPr>
        <w:numId w:val="7"/>
      </w:numPr>
      <w:tabs>
        <w:tab w:val="clear" w:pos="360"/>
        <w:tab w:val="left" w:pos="0"/>
        <w:tab w:val="left" w:pos="426"/>
        <w:tab w:val="right" w:pos="8789"/>
      </w:tabs>
      <w:ind w:left="0" w:right="-86" w:hanging="284"/>
    </w:pPr>
    <w:rPr>
      <w:lang w:val="nl-NL"/>
    </w:rPr>
  </w:style>
  <w:style w:type="paragraph" w:customStyle="1" w:styleId="stip">
    <w:name w:val="stip"/>
    <w:basedOn w:val="Standaard"/>
    <w:pPr>
      <w:numPr>
        <w:numId w:val="8"/>
      </w:numPr>
      <w:tabs>
        <w:tab w:val="clear" w:pos="360"/>
        <w:tab w:val="num" w:pos="0"/>
        <w:tab w:val="right" w:pos="9072"/>
      </w:tabs>
      <w:ind w:left="0" w:hanging="284"/>
    </w:pPr>
    <w:rPr>
      <w:lang w:val="nl-NL"/>
    </w:rPr>
  </w:style>
  <w:style w:type="paragraph" w:styleId="Lijstopsomteken">
    <w:name w:val="List Bullet"/>
    <w:basedOn w:val="Standaard"/>
    <w:autoRedefine/>
    <w:pPr>
      <w:numPr>
        <w:numId w:val="5"/>
      </w:numPr>
    </w:pPr>
    <w:rPr>
      <w:lang w:val="nl-NL"/>
    </w:rPr>
  </w:style>
  <w:style w:type="paragraph" w:styleId="Lijstopsomteken2">
    <w:name w:val="List Bullet 2"/>
    <w:basedOn w:val="Standaard"/>
    <w:autoRedefine/>
    <w:pPr>
      <w:numPr>
        <w:numId w:val="6"/>
      </w:numPr>
    </w:pPr>
    <w:rPr>
      <w:lang w:val="nl-NL"/>
    </w:rPr>
  </w:style>
  <w:style w:type="paragraph" w:customStyle="1" w:styleId="OpmaakprofielVerkeerd-om05cm">
    <w:name w:val="Opmaakprofiel Verkeerd-om:  05 cm"/>
    <w:basedOn w:val="Standaard"/>
    <w:rsid w:val="00752728"/>
    <w:pPr>
      <w:tabs>
        <w:tab w:val="left" w:pos="284"/>
      </w:tabs>
      <w:ind w:hanging="28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image" Target="media/image65.wmf"/><Relationship Id="rId21" Type="http://schemas.openxmlformats.org/officeDocument/2006/relationships/image" Target="media/image10.png"/><Relationship Id="rId42" Type="http://schemas.openxmlformats.org/officeDocument/2006/relationships/oleObject" Target="embeddings/oleObject14.bin"/><Relationship Id="rId47" Type="http://schemas.openxmlformats.org/officeDocument/2006/relationships/image" Target="media/image23.png"/><Relationship Id="rId63" Type="http://schemas.openxmlformats.org/officeDocument/2006/relationships/oleObject" Target="embeddings/oleObject19.bin"/><Relationship Id="rId68" Type="http://schemas.openxmlformats.org/officeDocument/2006/relationships/image" Target="media/image39.wmf"/><Relationship Id="rId84" Type="http://schemas.openxmlformats.org/officeDocument/2006/relationships/oleObject" Target="embeddings/oleObject28.bin"/><Relationship Id="rId89" Type="http://schemas.openxmlformats.org/officeDocument/2006/relationships/image" Target="media/image51.wmf"/><Relationship Id="rId112" Type="http://schemas.openxmlformats.org/officeDocument/2006/relationships/oleObject" Target="embeddings/oleObject42.bin"/><Relationship Id="rId133" Type="http://schemas.openxmlformats.org/officeDocument/2006/relationships/image" Target="media/image70.png"/><Relationship Id="rId138" Type="http://schemas.openxmlformats.org/officeDocument/2006/relationships/header" Target="header2.xml"/><Relationship Id="rId16" Type="http://schemas.openxmlformats.org/officeDocument/2006/relationships/oleObject" Target="embeddings/oleObject3.bin"/><Relationship Id="rId107" Type="http://schemas.openxmlformats.org/officeDocument/2006/relationships/image" Target="media/image60.wmf"/><Relationship Id="rId11" Type="http://schemas.openxmlformats.org/officeDocument/2006/relationships/oleObject" Target="embeddings/oleObject1.bin"/><Relationship Id="rId32" Type="http://schemas.openxmlformats.org/officeDocument/2006/relationships/footer" Target="footer2.xml"/><Relationship Id="rId37" Type="http://schemas.openxmlformats.org/officeDocument/2006/relationships/image" Target="media/image18.wmf"/><Relationship Id="rId53" Type="http://schemas.openxmlformats.org/officeDocument/2006/relationships/image" Target="media/image29.png"/><Relationship Id="rId58" Type="http://schemas.openxmlformats.org/officeDocument/2006/relationships/image" Target="media/image34.wmf"/><Relationship Id="rId74" Type="http://schemas.openxmlformats.org/officeDocument/2006/relationships/image" Target="media/image42.wmf"/><Relationship Id="rId79" Type="http://schemas.openxmlformats.org/officeDocument/2006/relationships/image" Target="media/image45.png"/><Relationship Id="rId102" Type="http://schemas.openxmlformats.org/officeDocument/2006/relationships/oleObject" Target="embeddings/oleObject37.bin"/><Relationship Id="rId123" Type="http://schemas.openxmlformats.org/officeDocument/2006/relationships/footer" Target="footer3.xml"/><Relationship Id="rId128"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oleObject" Target="embeddings/oleObject31.bin"/><Relationship Id="rId95" Type="http://schemas.openxmlformats.org/officeDocument/2006/relationships/image" Target="media/image54.wmf"/><Relationship Id="rId22" Type="http://schemas.openxmlformats.org/officeDocument/2006/relationships/image" Target="media/image11.png"/><Relationship Id="rId27" Type="http://schemas.openxmlformats.org/officeDocument/2006/relationships/image" Target="media/image14.wmf"/><Relationship Id="rId43" Type="http://schemas.openxmlformats.org/officeDocument/2006/relationships/image" Target="media/image21.wmf"/><Relationship Id="rId48" Type="http://schemas.openxmlformats.org/officeDocument/2006/relationships/image" Target="media/image24.png"/><Relationship Id="rId64" Type="http://schemas.openxmlformats.org/officeDocument/2006/relationships/image" Target="media/image37.wmf"/><Relationship Id="rId69" Type="http://schemas.openxmlformats.org/officeDocument/2006/relationships/oleObject" Target="embeddings/oleObject22.bin"/><Relationship Id="rId113" Type="http://schemas.openxmlformats.org/officeDocument/2006/relationships/image" Target="media/image63.wmf"/><Relationship Id="rId118" Type="http://schemas.openxmlformats.org/officeDocument/2006/relationships/oleObject" Target="embeddings/oleObject45.bin"/><Relationship Id="rId134" Type="http://schemas.openxmlformats.org/officeDocument/2006/relationships/image" Target="media/image71.wmf"/><Relationship Id="rId139"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image" Target="media/image27.png"/><Relationship Id="rId72" Type="http://schemas.openxmlformats.org/officeDocument/2006/relationships/image" Target="media/image41.wmf"/><Relationship Id="rId80" Type="http://schemas.openxmlformats.org/officeDocument/2006/relationships/image" Target="media/image46.wmf"/><Relationship Id="rId85" Type="http://schemas.openxmlformats.org/officeDocument/2006/relationships/image" Target="media/image49.wmf"/><Relationship Id="rId93" Type="http://schemas.openxmlformats.org/officeDocument/2006/relationships/image" Target="media/image53.wmf"/><Relationship Id="rId98" Type="http://schemas.openxmlformats.org/officeDocument/2006/relationships/oleObject" Target="embeddings/oleObject35.bin"/><Relationship Id="rId121" Type="http://schemas.openxmlformats.org/officeDocument/2006/relationships/image" Target="media/image67.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13.wmf"/><Relationship Id="rId33" Type="http://schemas.openxmlformats.org/officeDocument/2006/relationships/image" Target="media/image16.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17.bin"/><Relationship Id="rId67" Type="http://schemas.openxmlformats.org/officeDocument/2006/relationships/oleObject" Target="embeddings/oleObject21.bin"/><Relationship Id="rId103" Type="http://schemas.openxmlformats.org/officeDocument/2006/relationships/image" Target="media/image58.wmf"/><Relationship Id="rId108" Type="http://schemas.openxmlformats.org/officeDocument/2006/relationships/oleObject" Target="embeddings/oleObject40.bin"/><Relationship Id="rId116" Type="http://schemas.openxmlformats.org/officeDocument/2006/relationships/oleObject" Target="embeddings/oleObject44.bin"/><Relationship Id="rId124" Type="http://schemas.openxmlformats.org/officeDocument/2006/relationships/footer" Target="footer4.xml"/><Relationship Id="rId129" Type="http://schemas.openxmlformats.org/officeDocument/2006/relationships/footer" Target="footer5.xml"/><Relationship Id="rId137" Type="http://schemas.openxmlformats.org/officeDocument/2006/relationships/oleObject" Target="embeddings/oleObject53.bin"/><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image" Target="media/image30.png"/><Relationship Id="rId62" Type="http://schemas.openxmlformats.org/officeDocument/2006/relationships/image" Target="media/image36.wmf"/><Relationship Id="rId70" Type="http://schemas.openxmlformats.org/officeDocument/2006/relationships/image" Target="media/image40.wmf"/><Relationship Id="rId75" Type="http://schemas.openxmlformats.org/officeDocument/2006/relationships/oleObject" Target="embeddings/oleObject25.bin"/><Relationship Id="rId83" Type="http://schemas.openxmlformats.org/officeDocument/2006/relationships/image" Target="media/image48.wmf"/><Relationship Id="rId88" Type="http://schemas.openxmlformats.org/officeDocument/2006/relationships/oleObject" Target="embeddings/oleObject30.bin"/><Relationship Id="rId91" Type="http://schemas.openxmlformats.org/officeDocument/2006/relationships/image" Target="media/image52.wmf"/><Relationship Id="rId96" Type="http://schemas.openxmlformats.org/officeDocument/2006/relationships/oleObject" Target="embeddings/oleObject34.bin"/><Relationship Id="rId111" Type="http://schemas.openxmlformats.org/officeDocument/2006/relationships/image" Target="media/image62.wmf"/><Relationship Id="rId132" Type="http://schemas.openxmlformats.org/officeDocument/2006/relationships/oleObject" Target="embeddings/oleObject51.bin"/><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2.wmf"/><Relationship Id="rId28" Type="http://schemas.openxmlformats.org/officeDocument/2006/relationships/oleObject" Target="embeddings/oleObject8.bin"/><Relationship Id="rId36" Type="http://schemas.openxmlformats.org/officeDocument/2006/relationships/oleObject" Target="embeddings/oleObject11.bin"/><Relationship Id="rId49" Type="http://schemas.openxmlformats.org/officeDocument/2006/relationships/image" Target="media/image25.png"/><Relationship Id="rId57" Type="http://schemas.openxmlformats.org/officeDocument/2006/relationships/image" Target="media/image33.png"/><Relationship Id="rId106" Type="http://schemas.openxmlformats.org/officeDocument/2006/relationships/oleObject" Target="embeddings/oleObject39.bin"/><Relationship Id="rId114" Type="http://schemas.openxmlformats.org/officeDocument/2006/relationships/oleObject" Target="embeddings/oleObject43.bin"/><Relationship Id="rId119" Type="http://schemas.openxmlformats.org/officeDocument/2006/relationships/image" Target="media/image66.wmf"/><Relationship Id="rId127" Type="http://schemas.openxmlformats.org/officeDocument/2006/relationships/oleObject" Target="embeddings/oleObject49.bin"/><Relationship Id="rId10" Type="http://schemas.openxmlformats.org/officeDocument/2006/relationships/image" Target="media/image4.wmf"/><Relationship Id="rId31" Type="http://schemas.openxmlformats.org/officeDocument/2006/relationships/footer" Target="footer1.xml"/><Relationship Id="rId44" Type="http://schemas.openxmlformats.org/officeDocument/2006/relationships/oleObject" Target="embeddings/oleObject15.bin"/><Relationship Id="rId52" Type="http://schemas.openxmlformats.org/officeDocument/2006/relationships/image" Target="media/image28.png"/><Relationship Id="rId60" Type="http://schemas.openxmlformats.org/officeDocument/2006/relationships/image" Target="media/image35.wmf"/><Relationship Id="rId65" Type="http://schemas.openxmlformats.org/officeDocument/2006/relationships/oleObject" Target="embeddings/oleObject20.bin"/><Relationship Id="rId73" Type="http://schemas.openxmlformats.org/officeDocument/2006/relationships/oleObject" Target="embeddings/oleObject24.bin"/><Relationship Id="rId78" Type="http://schemas.openxmlformats.org/officeDocument/2006/relationships/image" Target="media/image44.png"/><Relationship Id="rId81" Type="http://schemas.openxmlformats.org/officeDocument/2006/relationships/oleObject" Target="embeddings/oleObject27.bin"/><Relationship Id="rId86" Type="http://schemas.openxmlformats.org/officeDocument/2006/relationships/oleObject" Target="embeddings/oleObject29.bin"/><Relationship Id="rId94" Type="http://schemas.openxmlformats.org/officeDocument/2006/relationships/oleObject" Target="embeddings/oleObject33.bin"/><Relationship Id="rId99" Type="http://schemas.openxmlformats.org/officeDocument/2006/relationships/image" Target="media/image56.wmf"/><Relationship Id="rId101" Type="http://schemas.openxmlformats.org/officeDocument/2006/relationships/image" Target="media/image57.wmf"/><Relationship Id="rId122" Type="http://schemas.openxmlformats.org/officeDocument/2006/relationships/oleObject" Target="embeddings/oleObject47.bin"/><Relationship Id="rId130" Type="http://schemas.openxmlformats.org/officeDocument/2006/relationships/footer" Target="footer6.xml"/><Relationship Id="rId135" Type="http://schemas.openxmlformats.org/officeDocument/2006/relationships/oleObject" Target="embeddings/oleObject52.bin"/><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oleObject" Target="embeddings/oleObject4.bin"/><Relationship Id="rId39" Type="http://schemas.openxmlformats.org/officeDocument/2006/relationships/image" Target="media/image19.wmf"/><Relationship Id="rId109" Type="http://schemas.openxmlformats.org/officeDocument/2006/relationships/image" Target="media/image61.wmf"/><Relationship Id="rId34" Type="http://schemas.openxmlformats.org/officeDocument/2006/relationships/oleObject" Target="embeddings/oleObject10.bin"/><Relationship Id="rId50" Type="http://schemas.openxmlformats.org/officeDocument/2006/relationships/image" Target="media/image26.png"/><Relationship Id="rId55" Type="http://schemas.openxmlformats.org/officeDocument/2006/relationships/image" Target="media/image31.png"/><Relationship Id="rId76" Type="http://schemas.openxmlformats.org/officeDocument/2006/relationships/image" Target="media/image43.wmf"/><Relationship Id="rId97" Type="http://schemas.openxmlformats.org/officeDocument/2006/relationships/image" Target="media/image55.wmf"/><Relationship Id="rId104" Type="http://schemas.openxmlformats.org/officeDocument/2006/relationships/oleObject" Target="embeddings/oleObject38.bin"/><Relationship Id="rId120" Type="http://schemas.openxmlformats.org/officeDocument/2006/relationships/oleObject" Target="embeddings/oleObject46.bin"/><Relationship Id="rId125" Type="http://schemas.openxmlformats.org/officeDocument/2006/relationships/image" Target="media/image68.wmf"/><Relationship Id="rId141"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oleObject" Target="embeddings/oleObject23.bin"/><Relationship Id="rId92" Type="http://schemas.openxmlformats.org/officeDocument/2006/relationships/oleObject" Target="embeddings/oleObject32.bin"/><Relationship Id="rId2" Type="http://schemas.openxmlformats.org/officeDocument/2006/relationships/styles" Target="styles.xml"/><Relationship Id="rId29" Type="http://schemas.openxmlformats.org/officeDocument/2006/relationships/image" Target="media/image15.wmf"/><Relationship Id="rId24" Type="http://schemas.openxmlformats.org/officeDocument/2006/relationships/oleObject" Target="embeddings/oleObject6.bin"/><Relationship Id="rId40" Type="http://schemas.openxmlformats.org/officeDocument/2006/relationships/oleObject" Target="embeddings/oleObject13.bin"/><Relationship Id="rId45" Type="http://schemas.openxmlformats.org/officeDocument/2006/relationships/image" Target="media/image22.wmf"/><Relationship Id="rId66" Type="http://schemas.openxmlformats.org/officeDocument/2006/relationships/image" Target="media/image38.wmf"/><Relationship Id="rId87" Type="http://schemas.openxmlformats.org/officeDocument/2006/relationships/image" Target="media/image50.wmf"/><Relationship Id="rId110" Type="http://schemas.openxmlformats.org/officeDocument/2006/relationships/oleObject" Target="embeddings/oleObject41.bin"/><Relationship Id="rId115" Type="http://schemas.openxmlformats.org/officeDocument/2006/relationships/image" Target="media/image64.wmf"/><Relationship Id="rId131" Type="http://schemas.openxmlformats.org/officeDocument/2006/relationships/image" Target="media/image69.wmf"/><Relationship Id="rId136" Type="http://schemas.openxmlformats.org/officeDocument/2006/relationships/image" Target="media/image72.wmf"/><Relationship Id="rId61" Type="http://schemas.openxmlformats.org/officeDocument/2006/relationships/oleObject" Target="embeddings/oleObject18.bin"/><Relationship Id="rId82" Type="http://schemas.openxmlformats.org/officeDocument/2006/relationships/image" Target="media/image47.png"/><Relationship Id="rId19" Type="http://schemas.openxmlformats.org/officeDocument/2006/relationships/image" Target="media/image9.wmf"/><Relationship Id="rId14" Type="http://schemas.openxmlformats.org/officeDocument/2006/relationships/image" Target="media/image6.wmf"/><Relationship Id="rId30" Type="http://schemas.openxmlformats.org/officeDocument/2006/relationships/oleObject" Target="embeddings/oleObject9.bin"/><Relationship Id="rId35" Type="http://schemas.openxmlformats.org/officeDocument/2006/relationships/image" Target="media/image17.wmf"/><Relationship Id="rId56" Type="http://schemas.openxmlformats.org/officeDocument/2006/relationships/image" Target="media/image32.png"/><Relationship Id="rId77" Type="http://schemas.openxmlformats.org/officeDocument/2006/relationships/oleObject" Target="embeddings/oleObject26.bin"/><Relationship Id="rId100" Type="http://schemas.openxmlformats.org/officeDocument/2006/relationships/oleObject" Target="embeddings/oleObject36.bin"/><Relationship Id="rId105" Type="http://schemas.openxmlformats.org/officeDocument/2006/relationships/image" Target="media/image59.wmf"/><Relationship Id="rId126" Type="http://schemas.openxmlformats.org/officeDocument/2006/relationships/oleObject" Target="embeddings/oleObject48.bin"/></Relationships>
</file>

<file path=word/_rels/header1.xml.rels><?xml version="1.0" encoding="UTF-8" standalone="yes"?>
<Relationships xmlns="http://schemas.openxmlformats.org/package/2006/relationships"><Relationship Id="rId3" Type="http://schemas.openxmlformats.org/officeDocument/2006/relationships/image" Target="media/image70.png"/><Relationship Id="rId2" Type="http://schemas.openxmlformats.org/officeDocument/2006/relationships/oleObject" Target="embeddings/oleObject50.bin"/><Relationship Id="rId1" Type="http://schemas.openxmlformats.org/officeDocument/2006/relationships/image" Target="media/image69.wmf"/></Relationships>
</file>

<file path=word/_rels/header2.xml.rels><?xml version="1.0" encoding="UTF-8" standalone="yes"?>
<Relationships xmlns="http://schemas.openxmlformats.org/package/2006/relationships"><Relationship Id="rId3" Type="http://schemas.openxmlformats.org/officeDocument/2006/relationships/image" Target="media/image70.png"/><Relationship Id="rId2" Type="http://schemas.openxmlformats.org/officeDocument/2006/relationships/oleObject" Target="embeddings/oleObject54.bin"/><Relationship Id="rId1" Type="http://schemas.openxmlformats.org/officeDocument/2006/relationships/image" Target="media/image69.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55.bin"/><Relationship Id="rId2" Type="http://schemas.openxmlformats.org/officeDocument/2006/relationships/image" Target="media/image69.wmf"/><Relationship Id="rId1" Type="http://schemas.openxmlformats.org/officeDocument/2006/relationships/image" Target="media/image70.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4837</Words>
  <Characters>26604</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de Groot</dc:creator>
  <cp:lastModifiedBy>Peter</cp:lastModifiedBy>
  <cp:revision>2</cp:revision>
  <cp:lastPrinted>2006-07-28T13:30:00Z</cp:lastPrinted>
  <dcterms:created xsi:type="dcterms:W3CDTF">2009-09-17T13:35:00Z</dcterms:created>
  <dcterms:modified xsi:type="dcterms:W3CDTF">2009-09-17T13:35:00Z</dcterms:modified>
</cp:coreProperties>
</file>